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B4F9" w14:textId="0679E635" w:rsidR="002D7E8F" w:rsidRPr="005859D6" w:rsidRDefault="004B58A2" w:rsidP="002D7E8F">
      <w:pPr>
        <w:rPr>
          <w:b/>
        </w:rPr>
      </w:pPr>
      <w:r w:rsidRPr="005545F7">
        <w:rPr>
          <w:b/>
        </w:rPr>
        <w:t>Agenda</w:t>
      </w:r>
      <w:r w:rsidR="002D7E8F" w:rsidRPr="005545F7">
        <w:rPr>
          <w:b/>
        </w:rPr>
        <w:t>:</w:t>
      </w:r>
      <w:r w:rsidR="000C246A">
        <w:rPr>
          <w:b/>
        </w:rPr>
        <w:tab/>
      </w:r>
      <w:r w:rsidR="000C246A">
        <w:rPr>
          <w:b/>
        </w:rPr>
        <w:tab/>
      </w:r>
      <w:r w:rsidR="000C246A">
        <w:rPr>
          <w:b/>
        </w:rPr>
        <w:tab/>
      </w:r>
      <w:r w:rsidR="000C246A">
        <w:rPr>
          <w:b/>
        </w:rPr>
        <w:tab/>
      </w:r>
      <w:r w:rsidR="000C246A">
        <w:rPr>
          <w:b/>
        </w:rPr>
        <w:tab/>
      </w:r>
      <w:r w:rsidR="002D7E8F" w:rsidRPr="005545F7">
        <w:rPr>
          <w:b/>
        </w:rPr>
        <w:t>WEDNESDAY – JUNE 5</w:t>
      </w:r>
      <w:r w:rsidR="000C246A">
        <w:rPr>
          <w:b/>
        </w:rPr>
        <w:tab/>
      </w:r>
      <w:r w:rsidR="000C246A">
        <w:rPr>
          <w:b/>
        </w:rPr>
        <w:tab/>
      </w:r>
      <w:r w:rsidR="000C246A">
        <w:rPr>
          <w:b/>
        </w:rPr>
        <w:tab/>
        <w:t>Green Auditorium</w:t>
      </w:r>
      <w:r w:rsidR="000C246A">
        <w:rPr>
          <w:b/>
        </w:rPr>
        <w:br/>
      </w:r>
    </w:p>
    <w:p w14:paraId="6C87FFD1" w14:textId="0A1E39B0" w:rsidR="0082345B" w:rsidRDefault="002D7E8F" w:rsidP="002D7E8F">
      <w:pPr>
        <w:ind w:firstLine="720"/>
      </w:pPr>
      <w:r w:rsidRPr="005545F7">
        <w:t>8:30 AM:</w:t>
      </w:r>
      <w:r w:rsidRPr="005545F7">
        <w:tab/>
      </w:r>
      <w:r w:rsidR="0082345B">
        <w:t>NIST Housekeeping and Welcome</w:t>
      </w:r>
    </w:p>
    <w:p w14:paraId="4497CDCF" w14:textId="1BCA3C29" w:rsidR="0082345B" w:rsidRDefault="0082345B" w:rsidP="002D7E8F">
      <w:pPr>
        <w:ind w:firstLine="720"/>
      </w:pPr>
      <w:r>
        <w:tab/>
      </w:r>
      <w:r>
        <w:tab/>
        <w:t>John Paul Jones, NIST</w:t>
      </w:r>
    </w:p>
    <w:p w14:paraId="3872BBF9" w14:textId="13F6258C" w:rsidR="0082345B" w:rsidRDefault="000C246A" w:rsidP="0082345B">
      <w:pPr>
        <w:pStyle w:val="ListParagraph"/>
        <w:numPr>
          <w:ilvl w:val="0"/>
          <w:numId w:val="3"/>
        </w:numPr>
      </w:pPr>
      <w:r>
        <w:t>Video about NIST</w:t>
      </w:r>
    </w:p>
    <w:p w14:paraId="650B15F8" w14:textId="2E7D5D2F" w:rsidR="000C246A" w:rsidRDefault="000C246A" w:rsidP="0082345B">
      <w:pPr>
        <w:pStyle w:val="ListParagraph"/>
        <w:numPr>
          <w:ilvl w:val="0"/>
          <w:numId w:val="3"/>
        </w:numPr>
      </w:pPr>
      <w:r>
        <w:t xml:space="preserve">Security, Emergency </w:t>
      </w:r>
      <w:r w:rsidR="00470A2A">
        <w:t xml:space="preserve">Exit </w:t>
      </w:r>
      <w:r>
        <w:t>Slide</w:t>
      </w:r>
    </w:p>
    <w:p w14:paraId="1D802CDD" w14:textId="3EE58B18" w:rsidR="000C246A" w:rsidRDefault="000C246A" w:rsidP="0082345B">
      <w:pPr>
        <w:pStyle w:val="ListParagraph"/>
        <w:numPr>
          <w:ilvl w:val="0"/>
          <w:numId w:val="3"/>
        </w:numPr>
      </w:pPr>
      <w:r>
        <w:t>JP Welcome, Housekeeping Notes</w:t>
      </w:r>
    </w:p>
    <w:p w14:paraId="6CDD8AAE" w14:textId="77777777" w:rsidR="0082345B" w:rsidRDefault="0082345B" w:rsidP="002D7E8F">
      <w:pPr>
        <w:ind w:firstLine="720"/>
      </w:pPr>
    </w:p>
    <w:p w14:paraId="0FF1A1C8" w14:textId="5C393174" w:rsidR="002D7E8F" w:rsidRPr="005545F7" w:rsidRDefault="000C246A" w:rsidP="002D7E8F">
      <w:pPr>
        <w:ind w:firstLine="720"/>
      </w:pPr>
      <w:r>
        <w:t>8:45 AM:</w:t>
      </w:r>
      <w:r>
        <w:tab/>
      </w:r>
      <w:r w:rsidR="002D7E8F" w:rsidRPr="005545F7">
        <w:t>Forensic Science Standards Board (FSSB) Update</w:t>
      </w:r>
    </w:p>
    <w:p w14:paraId="43D829A8" w14:textId="26B32C70" w:rsidR="002D7E8F" w:rsidRPr="005545F7" w:rsidRDefault="000C246A" w:rsidP="002D7E8F">
      <w:pPr>
        <w:ind w:firstLine="720"/>
      </w:pPr>
      <w:r>
        <w:tab/>
      </w:r>
      <w:r>
        <w:tab/>
      </w:r>
      <w:r w:rsidR="002D7E8F" w:rsidRPr="005545F7">
        <w:t>Steve Johnson, Chair, FSSB</w:t>
      </w:r>
      <w:r w:rsidR="002D7E8F" w:rsidRPr="005545F7">
        <w:br/>
        <w:t> </w:t>
      </w:r>
    </w:p>
    <w:p w14:paraId="56C2EE1E" w14:textId="2678FE9E" w:rsidR="002D7E8F" w:rsidRPr="005545F7" w:rsidRDefault="000C246A" w:rsidP="002D7E8F">
      <w:pPr>
        <w:ind w:firstLine="720"/>
      </w:pPr>
      <w:r>
        <w:t>9:00</w:t>
      </w:r>
      <w:r w:rsidR="002D7E8F" w:rsidRPr="005545F7">
        <w:t xml:space="preserve"> AM:</w:t>
      </w:r>
      <w:r w:rsidR="002D7E8F" w:rsidRPr="005545F7">
        <w:tab/>
        <w:t>Human Factors Committee</w:t>
      </w:r>
      <w:r>
        <w:t xml:space="preserve"> (HFC)</w:t>
      </w:r>
      <w:r w:rsidR="002D7E8F" w:rsidRPr="005545F7">
        <w:t xml:space="preserve"> Update</w:t>
      </w:r>
    </w:p>
    <w:p w14:paraId="0F35D7CF" w14:textId="57B04302" w:rsidR="002D7E8F" w:rsidRPr="005545F7" w:rsidRDefault="000C246A" w:rsidP="002D7E8F">
      <w:pPr>
        <w:ind w:firstLine="720"/>
      </w:pPr>
      <w:r>
        <w:tab/>
      </w:r>
      <w:r>
        <w:tab/>
      </w:r>
      <w:r w:rsidR="002D7E8F" w:rsidRPr="005545F7">
        <w:t>William Thompson, Chair</w:t>
      </w:r>
      <w:r w:rsidR="002D7E8F" w:rsidRPr="005545F7">
        <w:br/>
        <w:t> </w:t>
      </w:r>
    </w:p>
    <w:p w14:paraId="1FA4CAB0" w14:textId="164872B4" w:rsidR="002D7E8F" w:rsidRPr="005545F7" w:rsidRDefault="002D7E8F" w:rsidP="002D7E8F">
      <w:pPr>
        <w:ind w:left="720"/>
      </w:pPr>
      <w:r w:rsidRPr="005545F7">
        <w:t>9:</w:t>
      </w:r>
      <w:r w:rsidR="000C246A">
        <w:t>2</w:t>
      </w:r>
      <w:r w:rsidRPr="005545F7">
        <w:t>0 AM:</w:t>
      </w:r>
      <w:r w:rsidRPr="005545F7">
        <w:tab/>
        <w:t>Legal Resource Committee</w:t>
      </w:r>
      <w:r w:rsidR="000C246A">
        <w:t xml:space="preserve"> (LRC) </w:t>
      </w:r>
      <w:r w:rsidRPr="005545F7">
        <w:t>Update</w:t>
      </w:r>
      <w:r w:rsidRPr="005545F7">
        <w:br/>
      </w:r>
      <w:r w:rsidR="000C246A">
        <w:tab/>
      </w:r>
      <w:r w:rsidR="000C246A">
        <w:tab/>
      </w:r>
      <w:r w:rsidRPr="005545F7">
        <w:t xml:space="preserve">Chris </w:t>
      </w:r>
      <w:proofErr w:type="spellStart"/>
      <w:r w:rsidRPr="005545F7">
        <w:t>Plourd</w:t>
      </w:r>
      <w:proofErr w:type="spellEnd"/>
      <w:r w:rsidRPr="005545F7">
        <w:t>, Chair</w:t>
      </w:r>
    </w:p>
    <w:p w14:paraId="1000750B" w14:textId="77777777" w:rsidR="002D7E8F" w:rsidRPr="005545F7" w:rsidRDefault="002D7E8F" w:rsidP="002D7E8F">
      <w:r w:rsidRPr="005545F7">
        <w:t> </w:t>
      </w:r>
    </w:p>
    <w:p w14:paraId="7C96D5D3" w14:textId="0110024A" w:rsidR="002D7E8F" w:rsidRDefault="002D7E8F" w:rsidP="002D7E8F">
      <w:pPr>
        <w:ind w:left="720"/>
      </w:pPr>
      <w:r w:rsidRPr="005545F7">
        <w:t>9:</w:t>
      </w:r>
      <w:r w:rsidR="000C246A">
        <w:t>40</w:t>
      </w:r>
      <w:r w:rsidRPr="005545F7">
        <w:t xml:space="preserve"> AM:</w:t>
      </w:r>
      <w:r w:rsidRPr="005545F7">
        <w:tab/>
        <w:t>Quality Infrastructure Committee</w:t>
      </w:r>
      <w:r w:rsidR="000C246A">
        <w:t xml:space="preserve"> (QIC) Update</w:t>
      </w:r>
      <w:r w:rsidRPr="005545F7">
        <w:br/>
      </w:r>
      <w:r w:rsidR="000C246A">
        <w:tab/>
      </w:r>
      <w:r w:rsidR="000C246A">
        <w:tab/>
      </w:r>
      <w:r w:rsidRPr="005545F7">
        <w:t xml:space="preserve">Karin </w:t>
      </w:r>
      <w:proofErr w:type="spellStart"/>
      <w:r w:rsidRPr="005545F7">
        <w:t>Athanas</w:t>
      </w:r>
      <w:proofErr w:type="spellEnd"/>
      <w:r w:rsidRPr="005545F7">
        <w:t>, Chair</w:t>
      </w:r>
    </w:p>
    <w:p w14:paraId="5BFEA8FA" w14:textId="77777777" w:rsidR="00496ED8" w:rsidRPr="005545F7" w:rsidRDefault="00496ED8" w:rsidP="002D7E8F">
      <w:pPr>
        <w:ind w:left="720"/>
      </w:pPr>
    </w:p>
    <w:p w14:paraId="4195EDA6" w14:textId="6BF745DA" w:rsidR="002D7E8F" w:rsidRPr="005545F7" w:rsidRDefault="000C246A" w:rsidP="002D7E8F">
      <w:pPr>
        <w:ind w:left="720"/>
      </w:pPr>
      <w:r>
        <w:t>10:00</w:t>
      </w:r>
      <w:r w:rsidR="002D7E8F" w:rsidRPr="005545F7">
        <w:t xml:space="preserve"> AM:</w:t>
      </w:r>
      <w:r w:rsidR="002D7E8F" w:rsidRPr="005545F7">
        <w:tab/>
        <w:t>Statistics Task Group</w:t>
      </w:r>
      <w:r>
        <w:t xml:space="preserve"> (STG) Update</w:t>
      </w:r>
      <w:r w:rsidR="002D7E8F" w:rsidRPr="005545F7">
        <w:br/>
      </w:r>
      <w:r>
        <w:tab/>
      </w:r>
      <w:r>
        <w:tab/>
      </w:r>
      <w:r w:rsidR="002D7E8F" w:rsidRPr="005545F7">
        <w:t xml:space="preserve">Will Guthrie, Chair </w:t>
      </w:r>
    </w:p>
    <w:p w14:paraId="2FCAC5A8" w14:textId="77777777" w:rsidR="002D7E8F" w:rsidRPr="005545F7" w:rsidRDefault="002D7E8F" w:rsidP="002D7E8F"/>
    <w:p w14:paraId="110D9B65" w14:textId="1319B73E" w:rsidR="002D7E8F" w:rsidRPr="005545F7" w:rsidRDefault="000C246A" w:rsidP="002D7E8F">
      <w:pPr>
        <w:ind w:left="2160" w:firstLine="720"/>
      </w:pPr>
      <w:r>
        <w:t>10:</w:t>
      </w:r>
      <w:r w:rsidR="008411AB">
        <w:t>20</w:t>
      </w:r>
      <w:r w:rsidR="002D7E8F" w:rsidRPr="005545F7">
        <w:t xml:space="preserve"> AM:</w:t>
      </w:r>
      <w:r w:rsidR="002D7E8F" w:rsidRPr="005545F7">
        <w:tab/>
        <w:t>Q&amp;A – BREAK</w:t>
      </w:r>
    </w:p>
    <w:p w14:paraId="520F319B" w14:textId="77777777" w:rsidR="002D7E8F" w:rsidRPr="005545F7" w:rsidRDefault="002D7E8F" w:rsidP="002D7E8F"/>
    <w:p w14:paraId="2119B6F5" w14:textId="2754A550" w:rsidR="00496ED8" w:rsidRPr="005545F7" w:rsidRDefault="002D7E8F" w:rsidP="00496ED8">
      <w:pPr>
        <w:ind w:firstLine="720"/>
      </w:pPr>
      <w:r w:rsidRPr="005545F7">
        <w:t>10:</w:t>
      </w:r>
      <w:r w:rsidR="00C2132B">
        <w:t>30</w:t>
      </w:r>
      <w:r w:rsidRPr="005545F7">
        <w:t xml:space="preserve"> AM:</w:t>
      </w:r>
      <w:r w:rsidRPr="005545F7">
        <w:tab/>
      </w:r>
      <w:r w:rsidR="00496ED8" w:rsidRPr="005545F7">
        <w:t>Digital/Multimedia SAC</w:t>
      </w:r>
      <w:r w:rsidR="000C246A">
        <w:t xml:space="preserve"> Update</w:t>
      </w:r>
    </w:p>
    <w:p w14:paraId="728C9F7B" w14:textId="77777777" w:rsidR="00496ED8" w:rsidRPr="005545F7" w:rsidRDefault="00496ED8" w:rsidP="00496ED8">
      <w:pPr>
        <w:ind w:firstLine="720"/>
      </w:pPr>
      <w:r w:rsidRPr="005545F7">
        <w:t xml:space="preserve">Richard Vorder </w:t>
      </w:r>
      <w:proofErr w:type="spellStart"/>
      <w:r w:rsidRPr="005545F7">
        <w:t>Bruegge</w:t>
      </w:r>
      <w:proofErr w:type="spellEnd"/>
      <w:r w:rsidRPr="005545F7">
        <w:t>, Chair, Digital/Multimedia SAC</w:t>
      </w:r>
    </w:p>
    <w:p w14:paraId="13740C20" w14:textId="09D422F7" w:rsidR="00496ED8" w:rsidRDefault="00496ED8" w:rsidP="00496ED8">
      <w:pPr>
        <w:ind w:left="720"/>
      </w:pPr>
      <w:r w:rsidRPr="005545F7">
        <w:t>(including activities from Digital Evidence, Facial Identification, Speaker Recognition, and</w:t>
      </w:r>
      <w:r>
        <w:t xml:space="preserve"> </w:t>
      </w:r>
      <w:r w:rsidRPr="005545F7">
        <w:t>Video/Imaging Technology and Analysis Subcommittees)</w:t>
      </w:r>
    </w:p>
    <w:p w14:paraId="72393DB8" w14:textId="77777777" w:rsidR="00496ED8" w:rsidRDefault="00496ED8" w:rsidP="00496ED8">
      <w:pPr>
        <w:ind w:firstLine="720"/>
      </w:pPr>
    </w:p>
    <w:p w14:paraId="12759E12" w14:textId="1FC14282" w:rsidR="00496ED8" w:rsidRPr="005545F7" w:rsidRDefault="00496ED8" w:rsidP="00496ED8">
      <w:pPr>
        <w:ind w:firstLine="720"/>
      </w:pPr>
      <w:r w:rsidRPr="005545F7">
        <w:t>11:</w:t>
      </w:r>
      <w:r w:rsidR="008411AB">
        <w:t>15</w:t>
      </w:r>
      <w:r w:rsidRPr="005545F7">
        <w:t xml:space="preserve"> AM:</w:t>
      </w:r>
      <w:r w:rsidRPr="005545F7">
        <w:tab/>
        <w:t>Physics/Pattern Interpretation SAC Update</w:t>
      </w:r>
    </w:p>
    <w:p w14:paraId="453DCDF7" w14:textId="77777777" w:rsidR="00496ED8" w:rsidRPr="005545F7" w:rsidRDefault="00496ED8" w:rsidP="00496ED8">
      <w:pPr>
        <w:ind w:firstLine="720"/>
      </w:pPr>
      <w:r w:rsidRPr="005545F7">
        <w:t xml:space="preserve">Melissa </w:t>
      </w:r>
      <w:proofErr w:type="spellStart"/>
      <w:r w:rsidRPr="005545F7">
        <w:t>Gische</w:t>
      </w:r>
      <w:proofErr w:type="spellEnd"/>
      <w:r w:rsidRPr="005545F7">
        <w:t>, Chair, Physics/Pattern Interpretation SAC</w:t>
      </w:r>
    </w:p>
    <w:p w14:paraId="347303FA" w14:textId="77777777" w:rsidR="00496ED8" w:rsidRDefault="00496ED8" w:rsidP="00496ED8">
      <w:pPr>
        <w:ind w:firstLine="720"/>
      </w:pPr>
      <w:r w:rsidRPr="005545F7">
        <w:t xml:space="preserve">(including activities from the Bloodstain Pattern Analysis, Firearms and </w:t>
      </w:r>
      <w:proofErr w:type="spellStart"/>
      <w:r w:rsidRPr="005545F7">
        <w:t>Toolmarks</w:t>
      </w:r>
      <w:proofErr w:type="spellEnd"/>
      <w:r w:rsidRPr="005545F7">
        <w:t>,</w:t>
      </w:r>
    </w:p>
    <w:p w14:paraId="24D17D07" w14:textId="704F208D" w:rsidR="00496ED8" w:rsidRDefault="00496ED8" w:rsidP="00496ED8">
      <w:pPr>
        <w:ind w:firstLine="720"/>
      </w:pPr>
      <w:r w:rsidRPr="005545F7">
        <w:t>Footwear and Tire, Forensic Document Examination, and Friction Ridge Subcommittees)</w:t>
      </w:r>
    </w:p>
    <w:p w14:paraId="26A0C58C" w14:textId="77777777" w:rsidR="00496ED8" w:rsidRDefault="00496ED8" w:rsidP="00496ED8">
      <w:pPr>
        <w:ind w:firstLine="720"/>
      </w:pPr>
    </w:p>
    <w:p w14:paraId="522F013B" w14:textId="208D8B8A" w:rsidR="00496ED8" w:rsidRPr="005545F7" w:rsidRDefault="00496ED8" w:rsidP="00496ED8">
      <w:pPr>
        <w:ind w:left="2160" w:firstLine="720"/>
      </w:pPr>
      <w:r w:rsidRPr="005545F7">
        <w:t>12:</w:t>
      </w:r>
      <w:r w:rsidR="008411AB">
        <w:t>00</w:t>
      </w:r>
      <w:r w:rsidRPr="005545F7">
        <w:t xml:space="preserve"> PM:</w:t>
      </w:r>
      <w:r w:rsidRPr="005545F7">
        <w:tab/>
        <w:t>Q&amp;A</w:t>
      </w:r>
      <w:r w:rsidR="008411AB">
        <w:t xml:space="preserve"> and </w:t>
      </w:r>
      <w:bookmarkStart w:id="0" w:name="_GoBack"/>
      <w:bookmarkEnd w:id="0"/>
      <w:r w:rsidRPr="005545F7">
        <w:t>LUNCH BREAK</w:t>
      </w:r>
    </w:p>
    <w:p w14:paraId="50C5FA2A" w14:textId="77777777" w:rsidR="00496ED8" w:rsidRDefault="00496ED8" w:rsidP="00496ED8">
      <w:pPr>
        <w:ind w:firstLine="720"/>
      </w:pPr>
    </w:p>
    <w:p w14:paraId="2BEEDED4" w14:textId="0C53E097" w:rsidR="002D7E8F" w:rsidRPr="005545F7" w:rsidRDefault="00496ED8" w:rsidP="00496ED8">
      <w:pPr>
        <w:ind w:firstLine="720"/>
      </w:pPr>
      <w:r>
        <w:t>1:</w:t>
      </w:r>
      <w:r w:rsidR="000C246A">
        <w:t>30</w:t>
      </w:r>
      <w:r>
        <w:t xml:space="preserve"> PM:</w:t>
      </w:r>
      <w:r>
        <w:tab/>
      </w:r>
      <w:r w:rsidR="002D7E8F" w:rsidRPr="005545F7">
        <w:t>Biology/DNA SAC Update</w:t>
      </w:r>
    </w:p>
    <w:p w14:paraId="05E7247D" w14:textId="77777777" w:rsidR="002D7E8F" w:rsidRPr="005545F7" w:rsidRDefault="002D7E8F" w:rsidP="002D7E8F">
      <w:pPr>
        <w:ind w:left="720"/>
      </w:pPr>
      <w:r w:rsidRPr="005545F7">
        <w:t>Robyn Ragsdale, Chair, Biology/DNA SAC</w:t>
      </w:r>
    </w:p>
    <w:p w14:paraId="79A58308" w14:textId="77777777" w:rsidR="00496ED8" w:rsidRDefault="002D7E8F" w:rsidP="00496ED8">
      <w:pPr>
        <w:ind w:left="720"/>
      </w:pPr>
      <w:r w:rsidRPr="005545F7">
        <w:t>(including activities from the Biological Methods, Biological Data Interpretation and Reporting, and the Wildlife Forensics</w:t>
      </w:r>
      <w:r w:rsidRPr="005545F7">
        <w:br/>
        <w:t>Subcommittees)</w:t>
      </w:r>
      <w:r w:rsidRPr="005545F7">
        <w:br/>
        <w:t> </w:t>
      </w:r>
    </w:p>
    <w:p w14:paraId="45D19B0E" w14:textId="668F8406" w:rsidR="002D7E8F" w:rsidRPr="005545F7" w:rsidRDefault="00496ED8" w:rsidP="00496ED8">
      <w:pPr>
        <w:ind w:left="720"/>
      </w:pPr>
      <w:r>
        <w:t>2</w:t>
      </w:r>
      <w:r w:rsidR="002D7E8F" w:rsidRPr="005545F7">
        <w:t>:</w:t>
      </w:r>
      <w:r w:rsidR="008411AB">
        <w:t>15</w:t>
      </w:r>
      <w:r w:rsidR="002D7E8F" w:rsidRPr="005545F7">
        <w:t xml:space="preserve"> </w:t>
      </w:r>
      <w:r>
        <w:t>P</w:t>
      </w:r>
      <w:r w:rsidR="002D7E8F" w:rsidRPr="005545F7">
        <w:t>M:</w:t>
      </w:r>
      <w:r w:rsidR="002D7E8F" w:rsidRPr="005545F7">
        <w:tab/>
        <w:t>Chemistry/Instrumental Analysis SAC Update</w:t>
      </w:r>
    </w:p>
    <w:p w14:paraId="15365449" w14:textId="77777777" w:rsidR="002D7E8F" w:rsidRPr="005545F7" w:rsidRDefault="002D7E8F" w:rsidP="002D7E8F">
      <w:pPr>
        <w:ind w:firstLine="720"/>
      </w:pPr>
      <w:r w:rsidRPr="005545F7">
        <w:t xml:space="preserve">Jose </w:t>
      </w:r>
      <w:proofErr w:type="spellStart"/>
      <w:r w:rsidRPr="005545F7">
        <w:t>Almirall</w:t>
      </w:r>
      <w:proofErr w:type="spellEnd"/>
      <w:r w:rsidRPr="005545F7">
        <w:t>, Chair, Chemistry/Instrumental Analysis SAC</w:t>
      </w:r>
    </w:p>
    <w:p w14:paraId="3E1D6EE8" w14:textId="2CD8FA79" w:rsidR="002D7E8F" w:rsidRPr="005545F7" w:rsidRDefault="002D7E8F" w:rsidP="002D7E8F">
      <w:pPr>
        <w:ind w:left="720"/>
      </w:pPr>
      <w:r w:rsidRPr="005545F7">
        <w:t>(including activities from the Fire Debris &amp; Explosives, Geological Materials, Gunshot Residue, Materials (Trace), Seized Drugs, and Toxicology Subcommittees)</w:t>
      </w:r>
      <w:r w:rsidRPr="005545F7">
        <w:br/>
      </w:r>
      <w:r w:rsidRPr="005545F7">
        <w:br/>
      </w:r>
      <w:r w:rsidR="00496ED8">
        <w:t>3</w:t>
      </w:r>
      <w:r w:rsidRPr="005545F7">
        <w:t>:</w:t>
      </w:r>
      <w:r w:rsidR="008411AB">
        <w:t>00</w:t>
      </w:r>
      <w:r w:rsidRPr="005545F7">
        <w:t xml:space="preserve"> PM:</w:t>
      </w:r>
      <w:r w:rsidRPr="005545F7">
        <w:tab/>
        <w:t>Crime Scene/Death Investigation SAC Update</w:t>
      </w:r>
    </w:p>
    <w:p w14:paraId="0A349998" w14:textId="77777777" w:rsidR="002D7E8F" w:rsidRPr="005545F7" w:rsidRDefault="002D7E8F" w:rsidP="002D7E8F">
      <w:pPr>
        <w:ind w:firstLine="720"/>
      </w:pPr>
      <w:r w:rsidRPr="005545F7">
        <w:lastRenderedPageBreak/>
        <w:t>Greg Davis, Chair, Crime Scene/Death Investigation SAC</w:t>
      </w:r>
    </w:p>
    <w:p w14:paraId="56A1050D" w14:textId="0ED812A5" w:rsidR="002D7E8F" w:rsidRPr="005545F7" w:rsidRDefault="002D7E8F" w:rsidP="002D7E8F">
      <w:pPr>
        <w:ind w:left="720"/>
      </w:pPr>
      <w:r w:rsidRPr="005545F7">
        <w:t>(including activities from the Anthropology, Crime Scene Investigation, Disaster Victim Identification, Dogs and Sensors, Fire and Explosion Investigation, Medicolegal Death Investigation, and Odontology Subcommittees)</w:t>
      </w:r>
      <w:r w:rsidRPr="005545F7">
        <w:br/>
        <w:t> </w:t>
      </w:r>
    </w:p>
    <w:p w14:paraId="23AD74B3" w14:textId="13C436B2" w:rsidR="000C246A" w:rsidRDefault="008411AB" w:rsidP="002D7E8F">
      <w:pPr>
        <w:ind w:left="720"/>
      </w:pPr>
      <w:r>
        <w:t>3</w:t>
      </w:r>
      <w:r w:rsidR="002D7E8F" w:rsidRPr="005545F7">
        <w:t>:</w:t>
      </w:r>
      <w:r>
        <w:t>45</w:t>
      </w:r>
      <w:r w:rsidR="000C246A">
        <w:t xml:space="preserve"> </w:t>
      </w:r>
      <w:r w:rsidR="002D7E8F" w:rsidRPr="005545F7">
        <w:t>PM:</w:t>
      </w:r>
      <w:r w:rsidR="002D7E8F" w:rsidRPr="005545F7">
        <w:tab/>
        <w:t>NIST Update</w:t>
      </w:r>
    </w:p>
    <w:p w14:paraId="7A4BAEB8" w14:textId="209955E6" w:rsidR="002D7E8F" w:rsidRPr="005545F7" w:rsidRDefault="000C246A" w:rsidP="002D7E8F">
      <w:pPr>
        <w:ind w:left="720"/>
      </w:pPr>
      <w:r>
        <w:tab/>
      </w:r>
      <w:r>
        <w:tab/>
      </w:r>
      <w:r w:rsidR="00496ED8">
        <w:t xml:space="preserve"> – might include how to participate, adopt, implement standards</w:t>
      </w:r>
      <w:r w:rsidR="002D7E8F" w:rsidRPr="005545F7">
        <w:br/>
      </w:r>
      <w:r>
        <w:tab/>
      </w:r>
      <w:r>
        <w:tab/>
      </w:r>
      <w:r w:rsidR="002D7E8F" w:rsidRPr="005545F7">
        <w:t xml:space="preserve">Karen </w:t>
      </w:r>
      <w:proofErr w:type="spellStart"/>
      <w:r w:rsidR="002D7E8F" w:rsidRPr="005545F7">
        <w:t>Reczek</w:t>
      </w:r>
      <w:proofErr w:type="spellEnd"/>
      <w:r w:rsidR="002D7E8F" w:rsidRPr="005545F7">
        <w:t>, Ex-Officio, NIST  </w:t>
      </w:r>
    </w:p>
    <w:p w14:paraId="447AB15E" w14:textId="77777777" w:rsidR="002D7E8F" w:rsidRPr="005545F7" w:rsidRDefault="002D7E8F" w:rsidP="002D7E8F">
      <w:r w:rsidRPr="005545F7">
        <w:tab/>
      </w:r>
      <w:r w:rsidRPr="005545F7">
        <w:tab/>
      </w:r>
      <w:r w:rsidRPr="005545F7">
        <w:tab/>
      </w:r>
    </w:p>
    <w:p w14:paraId="3C374394" w14:textId="7F1BB3C0" w:rsidR="00496ED8" w:rsidRDefault="008411AB" w:rsidP="002D7E8F">
      <w:pPr>
        <w:ind w:left="2160" w:firstLine="720"/>
      </w:pPr>
      <w:r>
        <w:t>4</w:t>
      </w:r>
      <w:r w:rsidR="000C246A">
        <w:t xml:space="preserve">:00 </w:t>
      </w:r>
      <w:r w:rsidR="002D7E8F" w:rsidRPr="005545F7">
        <w:t>PM:</w:t>
      </w:r>
      <w:r w:rsidR="002D7E8F" w:rsidRPr="005545F7">
        <w:tab/>
      </w:r>
      <w:r w:rsidR="00496ED8">
        <w:t>Q &amp; A</w:t>
      </w:r>
    </w:p>
    <w:p w14:paraId="38105105" w14:textId="77777777" w:rsidR="00496ED8" w:rsidRDefault="00496ED8" w:rsidP="002D7E8F">
      <w:pPr>
        <w:ind w:left="2160" w:firstLine="720"/>
      </w:pPr>
    </w:p>
    <w:p w14:paraId="31F34BF9" w14:textId="7923A2BA" w:rsidR="002D7E8F" w:rsidRPr="005545F7" w:rsidRDefault="008411AB" w:rsidP="002D7E8F">
      <w:pPr>
        <w:ind w:left="2160" w:firstLine="720"/>
      </w:pPr>
      <w:r>
        <w:t>4</w:t>
      </w:r>
      <w:r w:rsidR="00496ED8">
        <w:t>:</w:t>
      </w:r>
      <w:r w:rsidR="000C246A">
        <w:t>30</w:t>
      </w:r>
      <w:r w:rsidR="00496ED8">
        <w:t xml:space="preserve"> PM:</w:t>
      </w:r>
      <w:r w:rsidR="00496ED8">
        <w:tab/>
      </w:r>
      <w:r w:rsidR="002D7E8F" w:rsidRPr="005545F7">
        <w:t>ADJOURN</w:t>
      </w:r>
    </w:p>
    <w:p w14:paraId="5DB66DB7" w14:textId="77777777" w:rsidR="002D7E8F" w:rsidRPr="005545F7" w:rsidRDefault="002D7E8F" w:rsidP="002D7E8F">
      <w:pPr>
        <w:ind w:firstLine="720"/>
      </w:pPr>
    </w:p>
    <w:p w14:paraId="3A9BF2A7" w14:textId="77777777" w:rsidR="004B58A2" w:rsidRPr="005545F7" w:rsidRDefault="004B58A2" w:rsidP="004B58A2">
      <w:r w:rsidRPr="005545F7">
        <w:t xml:space="preserve">Full agenda </w:t>
      </w:r>
      <w:r w:rsidR="002D7E8F" w:rsidRPr="005545F7">
        <w:t xml:space="preserve">also </w:t>
      </w:r>
      <w:r w:rsidRPr="005545F7">
        <w:t>available on OSAC website</w:t>
      </w:r>
    </w:p>
    <w:p w14:paraId="0BB8BD19" w14:textId="77777777" w:rsidR="005859D6" w:rsidRDefault="005E1D74" w:rsidP="005859D6">
      <w:r>
        <w:rPr>
          <w:noProof/>
        </w:rPr>
        <w:pict w14:anchorId="76A2E62B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55209624" w14:textId="5804871C" w:rsidR="00BA4D9E" w:rsidRDefault="00BA4D9E" w:rsidP="00FF4F06">
      <w:pPr>
        <w:rPr>
          <w:b/>
        </w:rPr>
      </w:pPr>
    </w:p>
    <w:p w14:paraId="5E2CC588" w14:textId="77777777" w:rsidR="00FB4343" w:rsidRPr="00241421" w:rsidRDefault="00FB4343" w:rsidP="004B58A2"/>
    <w:sectPr w:rsidR="00FB4343" w:rsidRPr="00241421" w:rsidSect="000C2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3D9C"/>
    <w:multiLevelType w:val="hybridMultilevel"/>
    <w:tmpl w:val="AD7E5D9A"/>
    <w:lvl w:ilvl="0" w:tplc="A62C79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535DB"/>
    <w:multiLevelType w:val="hybridMultilevel"/>
    <w:tmpl w:val="0A8041DC"/>
    <w:lvl w:ilvl="0" w:tplc="8B384D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46FD"/>
    <w:multiLevelType w:val="hybridMultilevel"/>
    <w:tmpl w:val="A7B2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2"/>
    <w:rsid w:val="0001794B"/>
    <w:rsid w:val="00093F90"/>
    <w:rsid w:val="000C246A"/>
    <w:rsid w:val="00175BD1"/>
    <w:rsid w:val="001A3314"/>
    <w:rsid w:val="00241421"/>
    <w:rsid w:val="00242B0B"/>
    <w:rsid w:val="002D10DB"/>
    <w:rsid w:val="002D7E8F"/>
    <w:rsid w:val="00470A2A"/>
    <w:rsid w:val="00496ED8"/>
    <w:rsid w:val="004B58A2"/>
    <w:rsid w:val="004E3655"/>
    <w:rsid w:val="004E62D8"/>
    <w:rsid w:val="005251DA"/>
    <w:rsid w:val="005545F7"/>
    <w:rsid w:val="005859D6"/>
    <w:rsid w:val="005E1D74"/>
    <w:rsid w:val="0082345B"/>
    <w:rsid w:val="008411AB"/>
    <w:rsid w:val="00986A38"/>
    <w:rsid w:val="009902D3"/>
    <w:rsid w:val="009C4DB7"/>
    <w:rsid w:val="00AB461C"/>
    <w:rsid w:val="00BA4D9E"/>
    <w:rsid w:val="00C2132B"/>
    <w:rsid w:val="00CE2120"/>
    <w:rsid w:val="00D0110D"/>
    <w:rsid w:val="00D25A1D"/>
    <w:rsid w:val="00DA28D7"/>
    <w:rsid w:val="00DF0477"/>
    <w:rsid w:val="00E2415C"/>
    <w:rsid w:val="00FA3BF6"/>
    <w:rsid w:val="00FB4343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D6FE"/>
  <w15:chartTrackingRefBased/>
  <w15:docId w15:val="{9478C6BB-5D21-8D44-AE86-E4050A47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Kimball, Donna J. (Fed)</dc:creator>
  <cp:keywords/>
  <dc:description/>
  <cp:lastModifiedBy>Kimball, Donna J. (Fed)</cp:lastModifiedBy>
  <cp:revision>11</cp:revision>
  <cp:lastPrinted>2019-04-15T13:57:00Z</cp:lastPrinted>
  <dcterms:created xsi:type="dcterms:W3CDTF">2019-04-15T13:57:00Z</dcterms:created>
  <dcterms:modified xsi:type="dcterms:W3CDTF">2019-05-01T20:41:00Z</dcterms:modified>
</cp:coreProperties>
</file>