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3D3F3" w14:textId="77777777" w:rsidR="00F15100" w:rsidRPr="00D977C6" w:rsidRDefault="00F15100" w:rsidP="00D977C6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D977C6">
        <w:rPr>
          <w:rFonts w:asciiTheme="minorHAnsi" w:hAnsiTheme="minorHAnsi" w:cs="Arial"/>
          <w:b/>
          <w:sz w:val="36"/>
          <w:szCs w:val="36"/>
        </w:rPr>
        <w:t>Comment and Scoring Checklist</w:t>
      </w:r>
      <w:r w:rsidR="00120D96" w:rsidRPr="00D977C6">
        <w:rPr>
          <w:rFonts w:asciiTheme="minorHAnsi" w:hAnsiTheme="minorHAnsi" w:cs="Arial"/>
          <w:b/>
          <w:sz w:val="36"/>
          <w:szCs w:val="36"/>
        </w:rPr>
        <w:t xml:space="preserve"> for Item Backups</w:t>
      </w:r>
    </w:p>
    <w:p w14:paraId="0756DA90" w14:textId="77777777" w:rsidR="000810A3" w:rsidRPr="00D977C6" w:rsidRDefault="000810A3" w:rsidP="0077197C">
      <w:pPr>
        <w:rPr>
          <w:rFonts w:asciiTheme="minorHAnsi" w:hAnsiTheme="minorHAnsi"/>
        </w:rPr>
      </w:pPr>
    </w:p>
    <w:p w14:paraId="2A0B6C27" w14:textId="77777777" w:rsidR="000810A3" w:rsidRPr="00D977C6" w:rsidRDefault="003A5C5D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Comment p</w:t>
      </w:r>
      <w:r w:rsidR="00C70191" w:rsidRPr="00D977C6">
        <w:rPr>
          <w:rFonts w:asciiTheme="minorHAnsi" w:hAnsiTheme="minorHAnsi"/>
          <w:b/>
        </w:rPr>
        <w:t>rovides m</w:t>
      </w:r>
      <w:r w:rsidR="000810A3" w:rsidRPr="00D977C6">
        <w:rPr>
          <w:rFonts w:asciiTheme="minorHAnsi" w:hAnsiTheme="minorHAnsi"/>
          <w:b/>
        </w:rPr>
        <w:t>eaningful</w:t>
      </w:r>
      <w:r w:rsidR="00E7503A" w:rsidRPr="00D977C6">
        <w:rPr>
          <w:rFonts w:asciiTheme="minorHAnsi" w:hAnsiTheme="minorHAnsi"/>
          <w:b/>
        </w:rPr>
        <w:t>, actionable</w:t>
      </w:r>
      <w:r w:rsidR="000810A3" w:rsidRPr="00D977C6">
        <w:rPr>
          <w:rFonts w:asciiTheme="minorHAnsi" w:hAnsiTheme="minorHAnsi"/>
          <w:b/>
        </w:rPr>
        <w:t xml:space="preserve"> feedback</w:t>
      </w:r>
      <w:r w:rsidRPr="00D977C6">
        <w:rPr>
          <w:rFonts w:asciiTheme="minorHAnsi" w:hAnsiTheme="minorHAnsi"/>
          <w:b/>
        </w:rPr>
        <w:t>.</w:t>
      </w:r>
    </w:p>
    <w:p w14:paraId="1340E398" w14:textId="77777777" w:rsidR="000810A3" w:rsidRPr="00D977C6" w:rsidRDefault="007A3255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>A s</w:t>
      </w:r>
      <w:r w:rsidR="008A0EF6" w:rsidRPr="00D977C6">
        <w:rPr>
          <w:rFonts w:asciiTheme="minorHAnsi" w:hAnsiTheme="minorHAnsi"/>
        </w:rPr>
        <w:t xml:space="preserve">trength comment provides </w:t>
      </w:r>
      <w:r w:rsidR="00AA68A2" w:rsidRPr="00F13255">
        <w:rPr>
          <w:rFonts w:asciiTheme="minorHAnsi" w:hAnsiTheme="minorHAnsi"/>
        </w:rPr>
        <w:t>one</w:t>
      </w:r>
      <w:r w:rsidR="00AA68A2" w:rsidRPr="00D977C6">
        <w:rPr>
          <w:rFonts w:asciiTheme="minorHAnsi" w:hAnsiTheme="minorHAnsi"/>
        </w:rPr>
        <w:t xml:space="preserve"> </w:t>
      </w:r>
      <w:r w:rsidR="008A0EF6" w:rsidRPr="00D977C6">
        <w:rPr>
          <w:rFonts w:asciiTheme="minorHAnsi" w:hAnsiTheme="minorHAnsi"/>
        </w:rPr>
        <w:t xml:space="preserve">concise </w:t>
      </w:r>
      <w:r w:rsidRPr="00D977C6">
        <w:rPr>
          <w:rFonts w:asciiTheme="minorHAnsi" w:hAnsiTheme="minorHAnsi"/>
        </w:rPr>
        <w:t xml:space="preserve">opening </w:t>
      </w:r>
      <w:r w:rsidR="008A0EF6" w:rsidRPr="00D977C6">
        <w:rPr>
          <w:rFonts w:asciiTheme="minorHAnsi" w:hAnsiTheme="minorHAnsi"/>
        </w:rPr>
        <w:t xml:space="preserve">statement </w:t>
      </w:r>
      <w:r w:rsidR="005638D0" w:rsidRPr="00D977C6">
        <w:rPr>
          <w:rFonts w:asciiTheme="minorHAnsi" w:hAnsiTheme="minorHAnsi"/>
        </w:rPr>
        <w:t xml:space="preserve">or “nugget” </w:t>
      </w:r>
      <w:r w:rsidRPr="00D977C6">
        <w:rPr>
          <w:rFonts w:asciiTheme="minorHAnsi" w:hAnsiTheme="minorHAnsi"/>
        </w:rPr>
        <w:t>about a beneficial process or result</w:t>
      </w:r>
      <w:r w:rsidR="00D977C6">
        <w:rPr>
          <w:rFonts w:asciiTheme="minorHAnsi" w:hAnsiTheme="minorHAnsi"/>
        </w:rPr>
        <w:t>s area</w:t>
      </w:r>
      <w:r w:rsidRPr="00D977C6">
        <w:rPr>
          <w:rFonts w:asciiTheme="minorHAnsi" w:hAnsiTheme="minorHAnsi"/>
        </w:rPr>
        <w:t xml:space="preserve"> that the applicant should maintain</w:t>
      </w:r>
      <w:r w:rsidR="00D977C6">
        <w:rPr>
          <w:rFonts w:asciiTheme="minorHAnsi" w:hAnsiTheme="minorHAnsi"/>
        </w:rPr>
        <w:t xml:space="preserve"> or build on</w:t>
      </w:r>
      <w:r w:rsidR="008A0EF6" w:rsidRPr="00D977C6">
        <w:rPr>
          <w:rFonts w:asciiTheme="minorHAnsi" w:hAnsiTheme="minorHAnsi"/>
        </w:rPr>
        <w:t xml:space="preserve">. </w:t>
      </w:r>
      <w:r w:rsidRPr="00D977C6">
        <w:rPr>
          <w:rFonts w:asciiTheme="minorHAnsi" w:hAnsiTheme="minorHAnsi"/>
        </w:rPr>
        <w:t>An o</w:t>
      </w:r>
      <w:r w:rsidR="003F5F46" w:rsidRPr="00D977C6">
        <w:rPr>
          <w:rFonts w:asciiTheme="minorHAnsi" w:hAnsiTheme="minorHAnsi"/>
        </w:rPr>
        <w:t>pportunity for improvement (</w:t>
      </w:r>
      <w:r w:rsidR="008A0EF6" w:rsidRPr="00D977C6">
        <w:rPr>
          <w:rFonts w:asciiTheme="minorHAnsi" w:hAnsiTheme="minorHAnsi"/>
        </w:rPr>
        <w:t>OFI</w:t>
      </w:r>
      <w:r w:rsidR="003F5F46" w:rsidRPr="00D977C6">
        <w:rPr>
          <w:rFonts w:asciiTheme="minorHAnsi" w:hAnsiTheme="minorHAnsi"/>
        </w:rPr>
        <w:t>)</w:t>
      </w:r>
      <w:r w:rsidR="008A0EF6" w:rsidRPr="00D977C6">
        <w:rPr>
          <w:rFonts w:asciiTheme="minorHAnsi" w:hAnsiTheme="minorHAnsi"/>
        </w:rPr>
        <w:t xml:space="preserve"> comment provides </w:t>
      </w:r>
      <w:r w:rsidR="00AA68A2" w:rsidRPr="00F13255">
        <w:rPr>
          <w:rFonts w:asciiTheme="minorHAnsi" w:hAnsiTheme="minorHAnsi"/>
        </w:rPr>
        <w:t>one</w:t>
      </w:r>
      <w:r w:rsidR="00AA68A2" w:rsidRPr="00D977C6">
        <w:rPr>
          <w:rFonts w:asciiTheme="minorHAnsi" w:hAnsiTheme="minorHAnsi"/>
        </w:rPr>
        <w:t xml:space="preserve"> </w:t>
      </w:r>
      <w:r w:rsidR="008A0EF6" w:rsidRPr="00D977C6">
        <w:rPr>
          <w:rFonts w:asciiTheme="minorHAnsi" w:hAnsiTheme="minorHAnsi"/>
        </w:rPr>
        <w:t>concise statement or “nugget</w:t>
      </w:r>
      <w:r w:rsidR="003F5F46" w:rsidRPr="00D977C6">
        <w:rPr>
          <w:rFonts w:asciiTheme="minorHAnsi" w:hAnsiTheme="minorHAnsi"/>
        </w:rPr>
        <w:t xml:space="preserve">” </w:t>
      </w:r>
      <w:r w:rsidRPr="00D977C6">
        <w:rPr>
          <w:rFonts w:asciiTheme="minorHAnsi" w:hAnsiTheme="minorHAnsi"/>
        </w:rPr>
        <w:t>about a process or result</w:t>
      </w:r>
      <w:r w:rsidR="00D977C6">
        <w:rPr>
          <w:rFonts w:asciiTheme="minorHAnsi" w:hAnsiTheme="minorHAnsi"/>
        </w:rPr>
        <w:t>s area</w:t>
      </w:r>
      <w:r w:rsidRPr="00D977C6">
        <w:rPr>
          <w:rFonts w:asciiTheme="minorHAnsi" w:hAnsiTheme="minorHAnsi"/>
        </w:rPr>
        <w:t xml:space="preserve"> that the applicant may need to address in order to </w:t>
      </w:r>
      <w:r w:rsidR="008A0EF6" w:rsidRPr="00D977C6">
        <w:rPr>
          <w:rFonts w:asciiTheme="minorHAnsi" w:hAnsiTheme="minorHAnsi"/>
        </w:rPr>
        <w:t>move to the next level</w:t>
      </w:r>
      <w:r w:rsidRPr="00D977C6">
        <w:rPr>
          <w:rFonts w:asciiTheme="minorHAnsi" w:hAnsiTheme="minorHAnsi"/>
        </w:rPr>
        <w:t xml:space="preserve"> of maturity</w:t>
      </w:r>
      <w:r w:rsidR="008A0EF6" w:rsidRPr="00D977C6">
        <w:rPr>
          <w:rFonts w:asciiTheme="minorHAnsi" w:hAnsiTheme="minorHAnsi"/>
        </w:rPr>
        <w:t xml:space="preserve">. </w:t>
      </w:r>
      <w:r w:rsidR="00D977C6">
        <w:rPr>
          <w:rFonts w:asciiTheme="minorHAnsi" w:hAnsiTheme="minorHAnsi"/>
        </w:rPr>
        <w:t>The comment conveys o</w:t>
      </w:r>
      <w:r w:rsidR="00AA68A2" w:rsidRPr="00F13255">
        <w:rPr>
          <w:rFonts w:asciiTheme="minorHAnsi" w:hAnsiTheme="minorHAnsi"/>
        </w:rPr>
        <w:t>nly one main idea</w:t>
      </w:r>
      <w:r w:rsidR="00D977C6">
        <w:rPr>
          <w:rFonts w:asciiTheme="minorHAnsi" w:hAnsiTheme="minorHAnsi"/>
        </w:rPr>
        <w:t>.</w:t>
      </w:r>
    </w:p>
    <w:p w14:paraId="3B680660" w14:textId="77777777" w:rsidR="005638D0" w:rsidRPr="00D977C6" w:rsidRDefault="005638D0" w:rsidP="00BA5FBA">
      <w:pPr>
        <w:ind w:left="360"/>
        <w:rPr>
          <w:rFonts w:asciiTheme="minorHAnsi" w:hAnsiTheme="minorHAnsi"/>
        </w:rPr>
      </w:pPr>
    </w:p>
    <w:p w14:paraId="20C967A5" w14:textId="77777777" w:rsidR="00333332" w:rsidRPr="00D977C6" w:rsidRDefault="003A5C5D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D977C6">
        <w:rPr>
          <w:rFonts w:asciiTheme="minorHAnsi" w:hAnsiTheme="minorHAnsi"/>
          <w:b/>
        </w:rPr>
        <w:t>Comment a</w:t>
      </w:r>
      <w:r w:rsidR="007A6A65" w:rsidRPr="00D977C6">
        <w:rPr>
          <w:rFonts w:asciiTheme="minorHAnsi" w:hAnsiTheme="minorHAnsi"/>
          <w:b/>
        </w:rPr>
        <w:t xml:space="preserve">ddresses </w:t>
      </w:r>
      <w:r w:rsidRPr="00D977C6">
        <w:rPr>
          <w:rFonts w:asciiTheme="minorHAnsi" w:hAnsiTheme="minorHAnsi"/>
          <w:b/>
        </w:rPr>
        <w:t>the</w:t>
      </w:r>
      <w:r w:rsidR="009477D3" w:rsidRPr="00D977C6">
        <w:rPr>
          <w:rFonts w:asciiTheme="minorHAnsi" w:hAnsiTheme="minorHAnsi"/>
          <w:b/>
        </w:rPr>
        <w:t xml:space="preserve"> </w:t>
      </w:r>
      <w:r w:rsidR="00333332" w:rsidRPr="00D977C6">
        <w:rPr>
          <w:rFonts w:asciiTheme="minorHAnsi" w:hAnsiTheme="minorHAnsi"/>
          <w:b/>
        </w:rPr>
        <w:t>relevant</w:t>
      </w:r>
      <w:r w:rsidR="007A6A65" w:rsidRPr="00D977C6">
        <w:rPr>
          <w:rFonts w:asciiTheme="minorHAnsi" w:hAnsiTheme="minorHAnsi"/>
          <w:b/>
        </w:rPr>
        <w:t xml:space="preserve"> evaluation factor</w:t>
      </w:r>
      <w:r w:rsidR="005638D0" w:rsidRPr="00D977C6">
        <w:rPr>
          <w:rFonts w:asciiTheme="minorHAnsi" w:hAnsiTheme="minorHAnsi"/>
          <w:b/>
        </w:rPr>
        <w:t xml:space="preserve"> </w:t>
      </w:r>
      <w:r w:rsidR="00570D10" w:rsidRPr="00D977C6">
        <w:rPr>
          <w:rFonts w:asciiTheme="minorHAnsi" w:hAnsiTheme="minorHAnsi"/>
          <w:b/>
          <w:i/>
        </w:rPr>
        <w:t>or</w:t>
      </w:r>
      <w:r w:rsidR="005638D0" w:rsidRPr="00D977C6">
        <w:rPr>
          <w:rFonts w:asciiTheme="minorHAnsi" w:hAnsiTheme="minorHAnsi"/>
          <w:b/>
        </w:rPr>
        <w:t xml:space="preserve"> factor</w:t>
      </w:r>
      <w:r w:rsidR="007A6A65" w:rsidRPr="00D977C6">
        <w:rPr>
          <w:rFonts w:asciiTheme="minorHAnsi" w:hAnsiTheme="minorHAnsi"/>
          <w:b/>
        </w:rPr>
        <w:t xml:space="preserve">s </w:t>
      </w:r>
      <w:r w:rsidR="00333332" w:rsidRPr="00D977C6">
        <w:rPr>
          <w:rFonts w:asciiTheme="minorHAnsi" w:hAnsiTheme="minorHAnsi"/>
          <w:b/>
        </w:rPr>
        <w:t>(ADLI or LeTCI)</w:t>
      </w:r>
      <w:r w:rsidR="008550D3" w:rsidRPr="00D977C6">
        <w:rPr>
          <w:rFonts w:asciiTheme="minorHAnsi" w:hAnsiTheme="minorHAnsi"/>
          <w:b/>
        </w:rPr>
        <w:t>.</w:t>
      </w:r>
    </w:p>
    <w:p w14:paraId="6999E574" w14:textId="77777777" w:rsidR="00AA68A2" w:rsidRPr="00F13255" w:rsidRDefault="00D977C6" w:rsidP="00BA5FBA">
      <w:pPr>
        <w:ind w:left="360"/>
        <w:rPr>
          <w:rFonts w:asciiTheme="minorHAnsi" w:hAnsiTheme="minorHAnsi"/>
          <w:strike/>
        </w:rPr>
      </w:pPr>
      <w:r>
        <w:rPr>
          <w:rFonts w:asciiTheme="minorHAnsi" w:hAnsiTheme="minorHAnsi"/>
        </w:rPr>
        <w:t xml:space="preserve">The comment uses </w:t>
      </w:r>
      <w:r w:rsidR="008E75AF" w:rsidRPr="00F13255">
        <w:rPr>
          <w:rFonts w:asciiTheme="minorHAnsi" w:hAnsiTheme="minorHAnsi"/>
        </w:rPr>
        <w:t xml:space="preserve">ADLI </w:t>
      </w:r>
      <w:r w:rsidR="00DA1FD7">
        <w:rPr>
          <w:rFonts w:asciiTheme="minorHAnsi" w:hAnsiTheme="minorHAnsi"/>
        </w:rPr>
        <w:t>or</w:t>
      </w:r>
      <w:r w:rsidR="008E75AF" w:rsidRPr="00F13255">
        <w:rPr>
          <w:rFonts w:asciiTheme="minorHAnsi" w:hAnsiTheme="minorHAnsi"/>
        </w:rPr>
        <w:t xml:space="preserve"> LeTCI to clearly articulate areas of strength or to </w:t>
      </w:r>
      <w:r w:rsidR="003A5C5D" w:rsidRPr="00D977C6">
        <w:rPr>
          <w:rFonts w:asciiTheme="minorHAnsi" w:hAnsiTheme="minorHAnsi"/>
        </w:rPr>
        <w:t>p</w:t>
      </w:r>
      <w:r w:rsidR="000B0338" w:rsidRPr="00D977C6">
        <w:rPr>
          <w:rFonts w:asciiTheme="minorHAnsi" w:hAnsiTheme="minorHAnsi"/>
        </w:rPr>
        <w:t>rovide</w:t>
      </w:r>
      <w:r w:rsidR="007A6A65" w:rsidRPr="00D977C6">
        <w:rPr>
          <w:rFonts w:asciiTheme="minorHAnsi" w:hAnsiTheme="minorHAnsi"/>
        </w:rPr>
        <w:t xml:space="preserve"> insight</w:t>
      </w:r>
      <w:r w:rsidR="008E75AF" w:rsidRPr="00D977C6">
        <w:rPr>
          <w:rFonts w:asciiTheme="minorHAnsi" w:hAnsiTheme="minorHAnsi"/>
        </w:rPr>
        <w:t>s</w:t>
      </w:r>
      <w:r w:rsidR="007A6A65" w:rsidRPr="00D977C6">
        <w:rPr>
          <w:rFonts w:asciiTheme="minorHAnsi" w:hAnsiTheme="minorHAnsi"/>
        </w:rPr>
        <w:t xml:space="preserve"> on</w:t>
      </w:r>
      <w:r w:rsidR="008550D3" w:rsidRPr="00D977C6">
        <w:rPr>
          <w:rFonts w:asciiTheme="minorHAnsi" w:hAnsiTheme="minorHAnsi"/>
        </w:rPr>
        <w:t xml:space="preserve"> </w:t>
      </w:r>
      <w:r w:rsidR="00F15100" w:rsidRPr="00D977C6">
        <w:rPr>
          <w:rFonts w:asciiTheme="minorHAnsi" w:hAnsiTheme="minorHAnsi"/>
        </w:rPr>
        <w:t>areas in which</w:t>
      </w:r>
      <w:r w:rsidR="007A6A65" w:rsidRPr="00D977C6">
        <w:rPr>
          <w:rFonts w:asciiTheme="minorHAnsi" w:hAnsiTheme="minorHAnsi"/>
        </w:rPr>
        <w:t xml:space="preserve"> maturity </w:t>
      </w:r>
      <w:r w:rsidR="00F15100" w:rsidRPr="00D977C6">
        <w:rPr>
          <w:rFonts w:asciiTheme="minorHAnsi" w:hAnsiTheme="minorHAnsi"/>
        </w:rPr>
        <w:t xml:space="preserve">may be enhanced </w:t>
      </w:r>
      <w:r w:rsidR="007A6A65" w:rsidRPr="00D977C6">
        <w:rPr>
          <w:rFonts w:asciiTheme="minorHAnsi" w:hAnsiTheme="minorHAnsi"/>
        </w:rPr>
        <w:t>(e.g., deployment to most critical groups, lack of cycles of refinement of processes</w:t>
      </w:r>
      <w:r w:rsidR="003A5C5D" w:rsidRPr="00D977C6">
        <w:rPr>
          <w:rFonts w:asciiTheme="minorHAnsi" w:hAnsiTheme="minorHAnsi"/>
        </w:rPr>
        <w:t xml:space="preserve"> critical to a key factor</w:t>
      </w:r>
      <w:r w:rsidR="007A6A65" w:rsidRPr="00D977C6">
        <w:rPr>
          <w:rFonts w:asciiTheme="minorHAnsi" w:hAnsiTheme="minorHAnsi"/>
        </w:rPr>
        <w:t xml:space="preserve">, integration </w:t>
      </w:r>
      <w:r w:rsidR="00CB3929" w:rsidRPr="00D977C6">
        <w:rPr>
          <w:rFonts w:asciiTheme="minorHAnsi" w:hAnsiTheme="minorHAnsi"/>
        </w:rPr>
        <w:t xml:space="preserve">of a process throughout functional areas of an organization, </w:t>
      </w:r>
      <w:r w:rsidR="007A6A65" w:rsidRPr="00D977C6">
        <w:rPr>
          <w:rFonts w:asciiTheme="minorHAnsi" w:hAnsiTheme="minorHAnsi"/>
        </w:rPr>
        <w:t xml:space="preserve">lack of results in key areas, </w:t>
      </w:r>
      <w:r w:rsidR="003567F9" w:rsidRPr="00D977C6">
        <w:rPr>
          <w:rFonts w:asciiTheme="minorHAnsi" w:hAnsiTheme="minorHAnsi"/>
        </w:rPr>
        <w:t xml:space="preserve">or </w:t>
      </w:r>
      <w:r w:rsidR="007A6A65" w:rsidRPr="00D977C6">
        <w:rPr>
          <w:rFonts w:asciiTheme="minorHAnsi" w:hAnsiTheme="minorHAnsi"/>
        </w:rPr>
        <w:t xml:space="preserve">lack of segmentation </w:t>
      </w:r>
      <w:r w:rsidR="000B0338" w:rsidRPr="00D977C6">
        <w:rPr>
          <w:rFonts w:asciiTheme="minorHAnsi" w:hAnsiTheme="minorHAnsi"/>
        </w:rPr>
        <w:t>in results for critical groups)</w:t>
      </w:r>
      <w:r w:rsidR="00F13255" w:rsidRPr="00D977C6">
        <w:rPr>
          <w:rFonts w:asciiTheme="minorHAnsi" w:hAnsiTheme="minorHAnsi"/>
        </w:rPr>
        <w:t>.</w:t>
      </w:r>
    </w:p>
    <w:p w14:paraId="50047C0A" w14:textId="77777777" w:rsidR="007A3255" w:rsidRPr="00D977C6" w:rsidRDefault="007A3255" w:rsidP="00BA5FBA">
      <w:pPr>
        <w:ind w:left="360"/>
        <w:rPr>
          <w:rFonts w:asciiTheme="minorHAnsi" w:hAnsiTheme="minorHAnsi"/>
        </w:rPr>
      </w:pPr>
    </w:p>
    <w:p w14:paraId="571770DC" w14:textId="77777777" w:rsidR="00AA68A2" w:rsidRPr="00F13255" w:rsidRDefault="00AA68A2" w:rsidP="00AA68A2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F13255">
        <w:rPr>
          <w:rFonts w:asciiTheme="minorHAnsi" w:hAnsiTheme="minorHAnsi"/>
          <w:b/>
        </w:rPr>
        <w:t>Comment is relevant to th</w:t>
      </w:r>
      <w:r w:rsidR="00F13255">
        <w:rPr>
          <w:rFonts w:asciiTheme="minorHAnsi" w:hAnsiTheme="minorHAnsi"/>
          <w:b/>
        </w:rPr>
        <w:t>is</w:t>
      </w:r>
      <w:r w:rsidRPr="00F13255">
        <w:rPr>
          <w:rFonts w:asciiTheme="minorHAnsi" w:hAnsiTheme="minorHAnsi"/>
          <w:b/>
        </w:rPr>
        <w:t xml:space="preserve"> applicant.</w:t>
      </w:r>
    </w:p>
    <w:p w14:paraId="395190F9" w14:textId="77777777" w:rsidR="00AA68A2" w:rsidRPr="00F13255" w:rsidRDefault="00AA68A2" w:rsidP="00AA68A2">
      <w:pPr>
        <w:ind w:left="360"/>
        <w:rPr>
          <w:rFonts w:asciiTheme="minorHAnsi" w:hAnsiTheme="minorHAnsi"/>
          <w:strike/>
        </w:rPr>
      </w:pPr>
      <w:r w:rsidRPr="00F13255">
        <w:rPr>
          <w:rFonts w:asciiTheme="minorHAnsi" w:hAnsiTheme="minorHAnsi"/>
        </w:rPr>
        <w:t xml:space="preserve">The comment </w:t>
      </w:r>
      <w:r w:rsidR="00D977C6">
        <w:rPr>
          <w:rFonts w:asciiTheme="minorHAnsi" w:hAnsiTheme="minorHAnsi"/>
        </w:rPr>
        <w:t xml:space="preserve">relates specifically to </w:t>
      </w:r>
      <w:r w:rsidRPr="00F13255">
        <w:rPr>
          <w:rFonts w:asciiTheme="minorHAnsi" w:hAnsiTheme="minorHAnsi"/>
        </w:rPr>
        <w:t xml:space="preserve">the applicant (i.e., </w:t>
      </w:r>
      <w:r w:rsidR="00D977C6">
        <w:rPr>
          <w:rFonts w:asciiTheme="minorHAnsi" w:hAnsiTheme="minorHAnsi"/>
        </w:rPr>
        <w:t xml:space="preserve">it is </w:t>
      </w:r>
      <w:r w:rsidRPr="00F13255">
        <w:rPr>
          <w:rFonts w:asciiTheme="minorHAnsi" w:hAnsiTheme="minorHAnsi"/>
        </w:rPr>
        <w:t xml:space="preserve">connected to the key factors) and </w:t>
      </w:r>
      <w:r w:rsidR="00D977C6">
        <w:rPr>
          <w:rFonts w:asciiTheme="minorHAnsi" w:hAnsiTheme="minorHAnsi"/>
        </w:rPr>
        <w:t xml:space="preserve">is </w:t>
      </w:r>
      <w:r w:rsidRPr="00F13255">
        <w:rPr>
          <w:rFonts w:asciiTheme="minorHAnsi" w:hAnsiTheme="minorHAnsi"/>
        </w:rPr>
        <w:t>not just some generic observation.</w:t>
      </w:r>
    </w:p>
    <w:p w14:paraId="09336D43" w14:textId="77777777" w:rsidR="00AA68A2" w:rsidRPr="00D977C6" w:rsidRDefault="00AA68A2" w:rsidP="00BA5FBA">
      <w:pPr>
        <w:ind w:left="360"/>
        <w:rPr>
          <w:rFonts w:asciiTheme="minorHAnsi" w:hAnsiTheme="minorHAnsi"/>
        </w:rPr>
      </w:pPr>
    </w:p>
    <w:p w14:paraId="14F35DC9" w14:textId="77777777" w:rsidR="007A3255" w:rsidRPr="00D977C6" w:rsidRDefault="007A3255" w:rsidP="007A325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D977C6">
        <w:rPr>
          <w:rFonts w:asciiTheme="minorHAnsi" w:hAnsiTheme="minorHAnsi"/>
          <w:b/>
        </w:rPr>
        <w:t>Examples in the comment support the main idea.</w:t>
      </w:r>
    </w:p>
    <w:p w14:paraId="5761B592" w14:textId="77777777" w:rsidR="007A3255" w:rsidRPr="00D977C6" w:rsidRDefault="007A3255" w:rsidP="007A3255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One or two examples from the application </w:t>
      </w:r>
      <w:r w:rsidR="00D977C6">
        <w:rPr>
          <w:rFonts w:asciiTheme="minorHAnsi" w:hAnsiTheme="minorHAnsi"/>
        </w:rPr>
        <w:t xml:space="preserve">support the “nugget” by showing </w:t>
      </w:r>
      <w:r w:rsidRPr="00D977C6">
        <w:rPr>
          <w:rFonts w:asciiTheme="minorHAnsi" w:hAnsiTheme="minorHAnsi"/>
        </w:rPr>
        <w:t xml:space="preserve">the </w:t>
      </w:r>
      <w:r w:rsidR="00F13255">
        <w:rPr>
          <w:rFonts w:asciiTheme="minorHAnsi" w:hAnsiTheme="minorHAnsi"/>
        </w:rPr>
        <w:t xml:space="preserve">applicant </w:t>
      </w:r>
      <w:r w:rsidR="009964F5">
        <w:rPr>
          <w:rFonts w:asciiTheme="minorHAnsi" w:hAnsiTheme="minorHAnsi"/>
        </w:rPr>
        <w:t xml:space="preserve">instances </w:t>
      </w:r>
      <w:r w:rsidR="00D977C6">
        <w:rPr>
          <w:rFonts w:asciiTheme="minorHAnsi" w:hAnsiTheme="minorHAnsi"/>
        </w:rPr>
        <w:t xml:space="preserve">of </w:t>
      </w:r>
      <w:r w:rsidRPr="00D977C6">
        <w:rPr>
          <w:rFonts w:asciiTheme="minorHAnsi" w:hAnsiTheme="minorHAnsi"/>
        </w:rPr>
        <w:t>strength or opportunity.</w:t>
      </w:r>
    </w:p>
    <w:p w14:paraId="5A7F7BCD" w14:textId="77777777" w:rsidR="007A3255" w:rsidRPr="00D977C6" w:rsidRDefault="007A3255" w:rsidP="00BA5FBA">
      <w:pPr>
        <w:ind w:left="360"/>
        <w:rPr>
          <w:rFonts w:asciiTheme="minorHAnsi" w:hAnsiTheme="minorHAnsi"/>
        </w:rPr>
      </w:pPr>
    </w:p>
    <w:p w14:paraId="67BD588A" w14:textId="77777777" w:rsidR="00570D10" w:rsidRPr="00D977C6" w:rsidRDefault="00EE1FBC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D977C6">
        <w:rPr>
          <w:rFonts w:asciiTheme="minorHAnsi" w:hAnsiTheme="minorHAnsi"/>
          <w:b/>
        </w:rPr>
        <w:t xml:space="preserve">Results comments cite </w:t>
      </w:r>
      <w:r w:rsidR="009371FB" w:rsidRPr="00D977C6">
        <w:rPr>
          <w:rFonts w:asciiTheme="minorHAnsi" w:hAnsiTheme="minorHAnsi"/>
          <w:b/>
        </w:rPr>
        <w:t>key data</w:t>
      </w:r>
      <w:r w:rsidR="00C23E01" w:rsidRPr="00D977C6">
        <w:rPr>
          <w:rFonts w:asciiTheme="minorHAnsi" w:hAnsiTheme="minorHAnsi"/>
          <w:b/>
        </w:rPr>
        <w:t>.</w:t>
      </w:r>
    </w:p>
    <w:p w14:paraId="65FA83A4" w14:textId="77777777" w:rsidR="00570D10" w:rsidRPr="00D977C6" w:rsidRDefault="00D977C6" w:rsidP="0040409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Results c</w:t>
      </w:r>
      <w:r w:rsidR="00577FCE" w:rsidRPr="00D977C6">
        <w:rPr>
          <w:rFonts w:asciiTheme="minorHAnsi" w:hAnsiTheme="minorHAnsi"/>
        </w:rPr>
        <w:t xml:space="preserve">omments </w:t>
      </w:r>
      <w:r>
        <w:rPr>
          <w:rFonts w:asciiTheme="minorHAnsi" w:hAnsiTheme="minorHAnsi"/>
        </w:rPr>
        <w:t xml:space="preserve">include </w:t>
      </w:r>
      <w:r w:rsidR="00577FCE" w:rsidRPr="00D977C6">
        <w:rPr>
          <w:rFonts w:asciiTheme="minorHAnsi" w:hAnsiTheme="minorHAnsi"/>
        </w:rPr>
        <w:t xml:space="preserve">a few examples of key data. </w:t>
      </w:r>
      <w:r>
        <w:rPr>
          <w:rFonts w:asciiTheme="minorHAnsi" w:hAnsiTheme="minorHAnsi"/>
        </w:rPr>
        <w:t>The rationale field may include additional s</w:t>
      </w:r>
      <w:r w:rsidR="00C23E01" w:rsidRPr="00D977C6">
        <w:rPr>
          <w:rFonts w:asciiTheme="minorHAnsi" w:hAnsiTheme="minorHAnsi"/>
        </w:rPr>
        <w:t>upporting data.</w:t>
      </w:r>
      <w:r w:rsidR="00EE1FBC" w:rsidRPr="00D977C6">
        <w:rPr>
          <w:rFonts w:asciiTheme="minorHAnsi" w:hAnsiTheme="minorHAnsi"/>
        </w:rPr>
        <w:t xml:space="preserve"> </w:t>
      </w:r>
    </w:p>
    <w:p w14:paraId="56991ECA" w14:textId="77777777" w:rsidR="00C70191" w:rsidRPr="00D977C6" w:rsidRDefault="00C70191">
      <w:pPr>
        <w:rPr>
          <w:rFonts w:asciiTheme="minorHAnsi" w:hAnsiTheme="minorHAnsi"/>
        </w:rPr>
      </w:pPr>
    </w:p>
    <w:p w14:paraId="4B3F2105" w14:textId="77777777" w:rsidR="00D455A6" w:rsidRPr="00D977C6" w:rsidRDefault="00EE1FBC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Data are</w:t>
      </w:r>
      <w:r w:rsidR="00D455A6" w:rsidRPr="00D977C6">
        <w:rPr>
          <w:rFonts w:asciiTheme="minorHAnsi" w:hAnsiTheme="minorHAnsi"/>
          <w:b/>
        </w:rPr>
        <w:t xml:space="preserve"> correct</w:t>
      </w:r>
      <w:r w:rsidR="0014634E" w:rsidRPr="00D977C6">
        <w:rPr>
          <w:rFonts w:asciiTheme="minorHAnsi" w:hAnsiTheme="minorHAnsi"/>
          <w:b/>
        </w:rPr>
        <w:t>.</w:t>
      </w:r>
    </w:p>
    <w:p w14:paraId="4FE29D66" w14:textId="77777777" w:rsidR="00D455A6" w:rsidRPr="00D977C6" w:rsidRDefault="00D455A6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All figures cited, processes named, and results included </w:t>
      </w:r>
      <w:r w:rsidR="00D67AA5" w:rsidRPr="00D977C6">
        <w:rPr>
          <w:rFonts w:asciiTheme="minorHAnsi" w:hAnsiTheme="minorHAnsi"/>
        </w:rPr>
        <w:t xml:space="preserve">are correct, </w:t>
      </w:r>
      <w:r w:rsidR="00322921" w:rsidRPr="00D977C6">
        <w:rPr>
          <w:rFonts w:asciiTheme="minorHAnsi" w:hAnsiTheme="minorHAnsi"/>
        </w:rPr>
        <w:t xml:space="preserve">in both the comment and the rationale, </w:t>
      </w:r>
      <w:r w:rsidR="00D67AA5" w:rsidRPr="00D977C6">
        <w:rPr>
          <w:rFonts w:asciiTheme="minorHAnsi" w:hAnsiTheme="minorHAnsi"/>
        </w:rPr>
        <w:t xml:space="preserve">as </w:t>
      </w:r>
      <w:r w:rsidRPr="00D977C6">
        <w:rPr>
          <w:rFonts w:asciiTheme="minorHAnsi" w:hAnsiTheme="minorHAnsi"/>
        </w:rPr>
        <w:t>checked against the application</w:t>
      </w:r>
      <w:r w:rsidR="0014634E" w:rsidRPr="00D977C6">
        <w:rPr>
          <w:rFonts w:asciiTheme="minorHAnsi" w:hAnsiTheme="minorHAnsi"/>
        </w:rPr>
        <w:t>.</w:t>
      </w:r>
    </w:p>
    <w:p w14:paraId="43BD3110" w14:textId="77777777" w:rsidR="005638D0" w:rsidRPr="00D977C6" w:rsidRDefault="005638D0" w:rsidP="00BA5FBA">
      <w:pPr>
        <w:ind w:left="360"/>
        <w:rPr>
          <w:rFonts w:asciiTheme="minorHAnsi" w:hAnsiTheme="minorHAnsi"/>
        </w:rPr>
      </w:pPr>
    </w:p>
    <w:p w14:paraId="4C1018F0" w14:textId="77777777" w:rsidR="000B0338" w:rsidRPr="00D977C6" w:rsidRDefault="009477D3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Scoring reflects the content of the comments</w:t>
      </w:r>
      <w:r w:rsidR="0014634E" w:rsidRPr="00D977C6">
        <w:rPr>
          <w:rFonts w:asciiTheme="minorHAnsi" w:hAnsiTheme="minorHAnsi"/>
          <w:b/>
        </w:rPr>
        <w:t>.</w:t>
      </w:r>
    </w:p>
    <w:p w14:paraId="20999F22" w14:textId="77777777" w:rsidR="005D2A15" w:rsidRPr="00D977C6" w:rsidRDefault="009477D3" w:rsidP="00BA5FBA">
      <w:p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</w:rPr>
        <w:t xml:space="preserve">From a holistic standpoint, </w:t>
      </w:r>
      <w:r w:rsidR="005D2A15" w:rsidRPr="00D977C6">
        <w:rPr>
          <w:rFonts w:asciiTheme="minorHAnsi" w:hAnsiTheme="minorHAnsi"/>
        </w:rPr>
        <w:t>the range and score</w:t>
      </w:r>
      <w:r w:rsidR="0014634E" w:rsidRPr="00D977C6">
        <w:rPr>
          <w:rFonts w:asciiTheme="minorHAnsi" w:hAnsiTheme="minorHAnsi"/>
        </w:rPr>
        <w:t xml:space="preserve"> reflect</w:t>
      </w:r>
      <w:r w:rsidR="005D2A15" w:rsidRPr="00D977C6">
        <w:rPr>
          <w:rFonts w:asciiTheme="minorHAnsi" w:hAnsiTheme="minorHAnsi"/>
        </w:rPr>
        <w:t xml:space="preserve"> the </w:t>
      </w:r>
      <w:r w:rsidR="005A676F" w:rsidRPr="00D977C6">
        <w:rPr>
          <w:rFonts w:asciiTheme="minorHAnsi" w:hAnsiTheme="minorHAnsi"/>
        </w:rPr>
        <w:t>relative significance</w:t>
      </w:r>
      <w:r w:rsidR="005D2A15" w:rsidRPr="00D977C6">
        <w:rPr>
          <w:rFonts w:asciiTheme="minorHAnsi" w:hAnsiTheme="minorHAnsi"/>
        </w:rPr>
        <w:t xml:space="preserve"> of the comments </w:t>
      </w:r>
      <w:r w:rsidR="005A676F" w:rsidRPr="00D977C6">
        <w:rPr>
          <w:rFonts w:asciiTheme="minorHAnsi" w:hAnsiTheme="minorHAnsi"/>
        </w:rPr>
        <w:t xml:space="preserve">(i.e., content and significance of bolded comments) </w:t>
      </w:r>
      <w:r w:rsidR="005D2A15" w:rsidRPr="00D977C6">
        <w:rPr>
          <w:rFonts w:asciiTheme="minorHAnsi" w:hAnsiTheme="minorHAnsi"/>
        </w:rPr>
        <w:t xml:space="preserve">and </w:t>
      </w:r>
      <w:r w:rsidR="0014634E" w:rsidRPr="00D977C6">
        <w:rPr>
          <w:rFonts w:asciiTheme="minorHAnsi" w:hAnsiTheme="minorHAnsi"/>
        </w:rPr>
        <w:t>are</w:t>
      </w:r>
      <w:r w:rsidR="005D2A15" w:rsidRPr="00D977C6">
        <w:rPr>
          <w:rFonts w:asciiTheme="minorHAnsi" w:hAnsiTheme="minorHAnsi"/>
        </w:rPr>
        <w:t xml:space="preserve"> most descriptive of the organization’s achievement level for the </w:t>
      </w:r>
      <w:r w:rsidR="00322921" w:rsidRPr="00D977C6">
        <w:rPr>
          <w:rFonts w:asciiTheme="minorHAnsi" w:hAnsiTheme="minorHAnsi"/>
        </w:rPr>
        <w:t>item</w:t>
      </w:r>
      <w:r w:rsidR="008550D3" w:rsidRPr="00D977C6">
        <w:rPr>
          <w:rFonts w:asciiTheme="minorHAnsi" w:hAnsiTheme="minorHAnsi"/>
        </w:rPr>
        <w:t>.</w:t>
      </w:r>
      <w:r w:rsidR="005D2A15" w:rsidRPr="00D977C6">
        <w:rPr>
          <w:rFonts w:asciiTheme="minorHAnsi" w:hAnsiTheme="minorHAnsi"/>
        </w:rPr>
        <w:t xml:space="preserve"> </w:t>
      </w:r>
      <w:r w:rsidR="008550D3" w:rsidRPr="00D977C6">
        <w:rPr>
          <w:rFonts w:asciiTheme="minorHAnsi" w:hAnsiTheme="minorHAnsi"/>
        </w:rPr>
        <w:t>For example,</w:t>
      </w:r>
      <w:r w:rsidR="005D2A15" w:rsidRPr="00D977C6">
        <w:rPr>
          <w:rFonts w:asciiTheme="minorHAnsi" w:hAnsiTheme="minorHAnsi"/>
        </w:rPr>
        <w:t xml:space="preserve"> </w:t>
      </w:r>
      <w:r w:rsidR="00D67AA5" w:rsidRPr="00D977C6">
        <w:rPr>
          <w:rFonts w:asciiTheme="minorHAnsi" w:hAnsiTheme="minorHAnsi"/>
        </w:rPr>
        <w:t xml:space="preserve">the scoring range for the </w:t>
      </w:r>
      <w:r w:rsidR="00322921" w:rsidRPr="00D977C6">
        <w:rPr>
          <w:rFonts w:asciiTheme="minorHAnsi" w:hAnsiTheme="minorHAnsi"/>
        </w:rPr>
        <w:t xml:space="preserve">item </w:t>
      </w:r>
      <w:r w:rsidR="00D67AA5" w:rsidRPr="00D977C6">
        <w:rPr>
          <w:rFonts w:asciiTheme="minorHAnsi" w:hAnsiTheme="minorHAnsi"/>
        </w:rPr>
        <w:t xml:space="preserve">would likely be 50–65% </w:t>
      </w:r>
      <w:r w:rsidR="0014634E" w:rsidRPr="00D977C6">
        <w:rPr>
          <w:rFonts w:asciiTheme="minorHAnsi" w:hAnsiTheme="minorHAnsi"/>
        </w:rPr>
        <w:t xml:space="preserve">if comments indicate that </w:t>
      </w:r>
      <w:r w:rsidR="00194F23" w:rsidRPr="00D977C6">
        <w:rPr>
          <w:rFonts w:asciiTheme="minorHAnsi" w:hAnsiTheme="minorHAnsi"/>
        </w:rPr>
        <w:t>overall</w:t>
      </w:r>
      <w:r w:rsidR="009D1C48" w:rsidRPr="00D977C6">
        <w:rPr>
          <w:rFonts w:asciiTheme="minorHAnsi" w:hAnsiTheme="minorHAnsi"/>
        </w:rPr>
        <w:t xml:space="preserve"> requirements are addressed</w:t>
      </w:r>
      <w:r w:rsidR="00D67AA5" w:rsidRPr="00D977C6">
        <w:rPr>
          <w:rFonts w:asciiTheme="minorHAnsi" w:hAnsiTheme="minorHAnsi"/>
        </w:rPr>
        <w:t>;</w:t>
      </w:r>
      <w:r w:rsidR="009D1C48" w:rsidRPr="00D977C6">
        <w:rPr>
          <w:rFonts w:asciiTheme="minorHAnsi" w:hAnsiTheme="minorHAnsi"/>
        </w:rPr>
        <w:t xml:space="preserve"> processes are </w:t>
      </w:r>
      <w:r w:rsidR="0083218A">
        <w:rPr>
          <w:rFonts w:asciiTheme="minorHAnsi" w:hAnsiTheme="minorHAnsi"/>
        </w:rPr>
        <w:t>well</w:t>
      </w:r>
      <w:r w:rsidR="0083218A" w:rsidRPr="00D977C6">
        <w:rPr>
          <w:rFonts w:asciiTheme="minorHAnsi" w:hAnsiTheme="minorHAnsi"/>
        </w:rPr>
        <w:t xml:space="preserve"> </w:t>
      </w:r>
      <w:r w:rsidR="009D1C48" w:rsidRPr="00D977C6">
        <w:rPr>
          <w:rFonts w:asciiTheme="minorHAnsi" w:hAnsiTheme="minorHAnsi"/>
        </w:rPr>
        <w:t>deployed</w:t>
      </w:r>
      <w:r w:rsidR="0083218A">
        <w:rPr>
          <w:rFonts w:asciiTheme="minorHAnsi" w:hAnsiTheme="minorHAnsi"/>
        </w:rPr>
        <w:t xml:space="preserve"> (</w:t>
      </w:r>
      <w:r w:rsidR="0047428D">
        <w:rPr>
          <w:rFonts w:asciiTheme="minorHAnsi" w:hAnsiTheme="minorHAnsi"/>
        </w:rPr>
        <w:t xml:space="preserve">although, </w:t>
      </w:r>
      <w:r w:rsidR="0083218A">
        <w:rPr>
          <w:rFonts w:asciiTheme="minorHAnsi" w:hAnsiTheme="minorHAnsi"/>
        </w:rPr>
        <w:t>may vary in some</w:t>
      </w:r>
      <w:r w:rsidR="0047428D">
        <w:rPr>
          <w:rFonts w:asciiTheme="minorHAnsi" w:hAnsiTheme="minorHAnsi"/>
        </w:rPr>
        <w:t xml:space="preserve"> areas)</w:t>
      </w:r>
      <w:r w:rsidR="00D67AA5" w:rsidRPr="00D977C6">
        <w:rPr>
          <w:rFonts w:asciiTheme="minorHAnsi" w:hAnsiTheme="minorHAnsi"/>
        </w:rPr>
        <w:t>;</w:t>
      </w:r>
      <w:r w:rsidR="009D1C48" w:rsidRPr="00D977C6">
        <w:rPr>
          <w:rFonts w:asciiTheme="minorHAnsi" w:hAnsiTheme="minorHAnsi"/>
        </w:rPr>
        <w:t xml:space="preserve"> </w:t>
      </w:r>
      <w:r w:rsidR="00194F23" w:rsidRPr="00D977C6">
        <w:rPr>
          <w:rFonts w:asciiTheme="minorHAnsi" w:hAnsiTheme="minorHAnsi"/>
        </w:rPr>
        <w:t>evaluation</w:t>
      </w:r>
      <w:r w:rsidR="00D67AA5" w:rsidRPr="00D977C6">
        <w:rPr>
          <w:rFonts w:asciiTheme="minorHAnsi" w:hAnsiTheme="minorHAnsi"/>
        </w:rPr>
        <w:t>,</w:t>
      </w:r>
      <w:r w:rsidR="00194F23" w:rsidRPr="00D977C6">
        <w:rPr>
          <w:rFonts w:asciiTheme="minorHAnsi" w:hAnsiTheme="minorHAnsi"/>
        </w:rPr>
        <w:t xml:space="preserve"> improvement</w:t>
      </w:r>
      <w:r w:rsidR="00D67AA5" w:rsidRPr="00D977C6">
        <w:rPr>
          <w:rFonts w:asciiTheme="minorHAnsi" w:hAnsiTheme="minorHAnsi"/>
        </w:rPr>
        <w:t>,</w:t>
      </w:r>
      <w:r w:rsidR="00194F23" w:rsidRPr="00D977C6">
        <w:rPr>
          <w:rFonts w:asciiTheme="minorHAnsi" w:hAnsiTheme="minorHAnsi"/>
        </w:rPr>
        <w:t xml:space="preserve"> and some organizational learning </w:t>
      </w:r>
      <w:r w:rsidR="00842E98" w:rsidRPr="00D977C6">
        <w:rPr>
          <w:rFonts w:asciiTheme="minorHAnsi" w:hAnsiTheme="minorHAnsi"/>
        </w:rPr>
        <w:t>are</w:t>
      </w:r>
      <w:r w:rsidR="00194F23" w:rsidRPr="00D977C6">
        <w:rPr>
          <w:rFonts w:asciiTheme="minorHAnsi" w:hAnsiTheme="minorHAnsi"/>
        </w:rPr>
        <w:t xml:space="preserve"> demonstrated</w:t>
      </w:r>
      <w:r w:rsidR="00D67AA5" w:rsidRPr="00D977C6">
        <w:rPr>
          <w:rFonts w:asciiTheme="minorHAnsi" w:hAnsiTheme="minorHAnsi"/>
        </w:rPr>
        <w:t>;</w:t>
      </w:r>
      <w:r w:rsidR="00194F23" w:rsidRPr="00D977C6">
        <w:rPr>
          <w:rFonts w:asciiTheme="minorHAnsi" w:hAnsiTheme="minorHAnsi"/>
        </w:rPr>
        <w:t xml:space="preserve"> </w:t>
      </w:r>
      <w:r w:rsidR="0014634E" w:rsidRPr="00D977C6">
        <w:rPr>
          <w:rFonts w:asciiTheme="minorHAnsi" w:hAnsiTheme="minorHAnsi"/>
        </w:rPr>
        <w:t xml:space="preserve">and </w:t>
      </w:r>
      <w:r w:rsidR="009D1C48" w:rsidRPr="00D977C6">
        <w:rPr>
          <w:rFonts w:asciiTheme="minorHAnsi" w:hAnsiTheme="minorHAnsi"/>
        </w:rPr>
        <w:t>alignment is observed</w:t>
      </w:r>
      <w:r w:rsidR="00D67AA5" w:rsidRPr="00D977C6">
        <w:rPr>
          <w:rFonts w:asciiTheme="minorHAnsi" w:hAnsiTheme="minorHAnsi"/>
        </w:rPr>
        <w:t>.</w:t>
      </w:r>
      <w:r w:rsidR="00AA68A2" w:rsidRPr="00D977C6">
        <w:rPr>
          <w:rFonts w:asciiTheme="minorHAnsi" w:hAnsiTheme="minorHAnsi"/>
        </w:rPr>
        <w:t xml:space="preserve"> See the Scoring Guidelines within the Criteria</w:t>
      </w:r>
      <w:r w:rsidR="00AA68A2" w:rsidRPr="00F13255">
        <w:rPr>
          <w:rFonts w:asciiTheme="minorHAnsi" w:hAnsiTheme="minorHAnsi"/>
        </w:rPr>
        <w:t xml:space="preserve"> and note whether your comments address the basic, overall, or multiple Criteria requirements.</w:t>
      </w:r>
    </w:p>
    <w:p w14:paraId="407A9D10" w14:textId="77777777" w:rsidR="009477D3" w:rsidRPr="00D977C6" w:rsidRDefault="009477D3">
      <w:pPr>
        <w:rPr>
          <w:rFonts w:asciiTheme="minorHAnsi" w:hAnsiTheme="minorHAnsi"/>
        </w:rPr>
      </w:pPr>
    </w:p>
    <w:p w14:paraId="3AE8541E" w14:textId="77777777" w:rsidR="009477D3" w:rsidRPr="00D977C6" w:rsidRDefault="009477D3" w:rsidP="0040409D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D977C6">
        <w:rPr>
          <w:rFonts w:asciiTheme="minorHAnsi" w:hAnsiTheme="minorHAnsi"/>
          <w:b/>
        </w:rPr>
        <w:t>Scoring reflects the balance of the comments</w:t>
      </w:r>
      <w:r w:rsidR="0014634E" w:rsidRPr="00D977C6">
        <w:rPr>
          <w:rFonts w:asciiTheme="minorHAnsi" w:hAnsiTheme="minorHAnsi"/>
          <w:b/>
        </w:rPr>
        <w:t>.</w:t>
      </w:r>
    </w:p>
    <w:p w14:paraId="7DEFCC8D" w14:textId="77777777" w:rsidR="009477D3" w:rsidRPr="006E74A6" w:rsidRDefault="008550D3" w:rsidP="00BA5FBA">
      <w:pPr>
        <w:ind w:left="360"/>
        <w:rPr>
          <w:rFonts w:asciiTheme="minorHAnsi" w:hAnsiTheme="minorHAnsi"/>
          <w:strike/>
        </w:rPr>
      </w:pPr>
      <w:r w:rsidRPr="00D977C6">
        <w:rPr>
          <w:rFonts w:asciiTheme="minorHAnsi" w:hAnsiTheme="minorHAnsi"/>
        </w:rPr>
        <w:t xml:space="preserve">A </w:t>
      </w:r>
      <w:r w:rsidR="005D2A15" w:rsidRPr="00D977C6">
        <w:rPr>
          <w:rFonts w:asciiTheme="minorHAnsi" w:hAnsiTheme="minorHAnsi"/>
        </w:rPr>
        <w:t xml:space="preserve">total of around six comments are distributed in a way that </w:t>
      </w:r>
      <w:r w:rsidR="009D1C48" w:rsidRPr="00D977C6">
        <w:rPr>
          <w:rFonts w:asciiTheme="minorHAnsi" w:hAnsiTheme="minorHAnsi"/>
        </w:rPr>
        <w:t xml:space="preserve">reasonably </w:t>
      </w:r>
      <w:r w:rsidR="005D2A15" w:rsidRPr="00D977C6">
        <w:rPr>
          <w:rFonts w:asciiTheme="minorHAnsi" w:hAnsiTheme="minorHAnsi"/>
        </w:rPr>
        <w:t>reflects the score</w:t>
      </w:r>
      <w:r w:rsidRPr="00D977C6">
        <w:rPr>
          <w:rFonts w:asciiTheme="minorHAnsi" w:hAnsiTheme="minorHAnsi"/>
        </w:rPr>
        <w:t>.</w:t>
      </w:r>
      <w:r w:rsidR="005D2A15" w:rsidRPr="00D977C6">
        <w:rPr>
          <w:rFonts w:asciiTheme="minorHAnsi" w:hAnsiTheme="minorHAnsi"/>
        </w:rPr>
        <w:t xml:space="preserve"> </w:t>
      </w:r>
      <w:r w:rsidRPr="00D977C6">
        <w:rPr>
          <w:rFonts w:asciiTheme="minorHAnsi" w:hAnsiTheme="minorHAnsi"/>
        </w:rPr>
        <w:t xml:space="preserve">For example, </w:t>
      </w:r>
      <w:r w:rsidR="005D2A15" w:rsidRPr="00D977C6">
        <w:rPr>
          <w:rFonts w:asciiTheme="minorHAnsi" w:hAnsiTheme="minorHAnsi"/>
        </w:rPr>
        <w:t xml:space="preserve">a score of 45% may </w:t>
      </w:r>
      <w:r w:rsidRPr="00D977C6">
        <w:rPr>
          <w:rFonts w:asciiTheme="minorHAnsi" w:hAnsiTheme="minorHAnsi"/>
        </w:rPr>
        <w:t>reflect three</w:t>
      </w:r>
      <w:r w:rsidR="005D2A15" w:rsidRPr="00D977C6">
        <w:rPr>
          <w:rFonts w:asciiTheme="minorHAnsi" w:hAnsiTheme="minorHAnsi"/>
        </w:rPr>
        <w:t xml:space="preserve"> strengths and </w:t>
      </w:r>
      <w:r w:rsidRPr="00D977C6">
        <w:rPr>
          <w:rFonts w:asciiTheme="minorHAnsi" w:hAnsiTheme="minorHAnsi"/>
        </w:rPr>
        <w:t>three</w:t>
      </w:r>
      <w:r w:rsidR="005D2A15" w:rsidRPr="00D977C6">
        <w:rPr>
          <w:rFonts w:asciiTheme="minorHAnsi" w:hAnsiTheme="minorHAnsi"/>
        </w:rPr>
        <w:t xml:space="preserve"> OFIs</w:t>
      </w:r>
      <w:r w:rsidR="009D1C48" w:rsidRPr="00D977C6">
        <w:rPr>
          <w:rFonts w:asciiTheme="minorHAnsi" w:hAnsiTheme="minorHAnsi"/>
        </w:rPr>
        <w:t xml:space="preserve"> of equal weight</w:t>
      </w:r>
      <w:r w:rsidR="005D2A15" w:rsidRPr="00D977C6">
        <w:rPr>
          <w:rFonts w:asciiTheme="minorHAnsi" w:hAnsiTheme="minorHAnsi"/>
        </w:rPr>
        <w:t xml:space="preserve">, </w:t>
      </w:r>
      <w:r w:rsidRPr="00D977C6">
        <w:rPr>
          <w:rFonts w:asciiTheme="minorHAnsi" w:hAnsiTheme="minorHAnsi"/>
        </w:rPr>
        <w:t xml:space="preserve">while </w:t>
      </w:r>
      <w:r w:rsidR="005D2A15" w:rsidRPr="00D977C6">
        <w:rPr>
          <w:rFonts w:asciiTheme="minorHAnsi" w:hAnsiTheme="minorHAnsi"/>
        </w:rPr>
        <w:t xml:space="preserve">a score of 70% may include </w:t>
      </w:r>
      <w:r w:rsidRPr="00D977C6">
        <w:rPr>
          <w:rFonts w:asciiTheme="minorHAnsi" w:hAnsiTheme="minorHAnsi"/>
        </w:rPr>
        <w:t>four</w:t>
      </w:r>
      <w:r w:rsidR="005D2A15" w:rsidRPr="00D977C6">
        <w:rPr>
          <w:rFonts w:asciiTheme="minorHAnsi" w:hAnsiTheme="minorHAnsi"/>
        </w:rPr>
        <w:t xml:space="preserve"> major strengths and </w:t>
      </w:r>
      <w:r w:rsidRPr="00D977C6">
        <w:rPr>
          <w:rFonts w:asciiTheme="minorHAnsi" w:hAnsiTheme="minorHAnsi"/>
        </w:rPr>
        <w:t>two</w:t>
      </w:r>
      <w:r w:rsidR="005D2A15" w:rsidRPr="00D977C6">
        <w:rPr>
          <w:rFonts w:asciiTheme="minorHAnsi" w:hAnsiTheme="minorHAnsi"/>
        </w:rPr>
        <w:t xml:space="preserve"> OFIs addressing </w:t>
      </w:r>
      <w:r w:rsidR="00654550" w:rsidRPr="00D977C6">
        <w:rPr>
          <w:rFonts w:asciiTheme="minorHAnsi" w:hAnsiTheme="minorHAnsi"/>
        </w:rPr>
        <w:t xml:space="preserve">a </w:t>
      </w:r>
      <w:r w:rsidR="009D1C48" w:rsidRPr="00D977C6">
        <w:rPr>
          <w:rFonts w:asciiTheme="minorHAnsi" w:hAnsiTheme="minorHAnsi"/>
        </w:rPr>
        <w:t xml:space="preserve">specific </w:t>
      </w:r>
      <w:r w:rsidR="00654550" w:rsidRPr="00D977C6">
        <w:rPr>
          <w:rFonts w:asciiTheme="minorHAnsi" w:hAnsiTheme="minorHAnsi"/>
        </w:rPr>
        <w:t xml:space="preserve">aspect of </w:t>
      </w:r>
      <w:r w:rsidR="00872D03" w:rsidRPr="00D977C6">
        <w:rPr>
          <w:rFonts w:asciiTheme="minorHAnsi" w:hAnsiTheme="minorHAnsi"/>
        </w:rPr>
        <w:t>a</w:t>
      </w:r>
      <w:r w:rsidR="00654550" w:rsidRPr="00D977C6">
        <w:rPr>
          <w:rFonts w:asciiTheme="minorHAnsi" w:hAnsiTheme="minorHAnsi"/>
        </w:rPr>
        <w:t xml:space="preserve"> </w:t>
      </w:r>
      <w:r w:rsidR="00872D03" w:rsidRPr="00D977C6">
        <w:rPr>
          <w:rFonts w:asciiTheme="minorHAnsi" w:hAnsiTheme="minorHAnsi"/>
        </w:rPr>
        <w:t>multiple requirement</w:t>
      </w:r>
      <w:r w:rsidR="00654550" w:rsidRPr="00D977C6">
        <w:rPr>
          <w:rFonts w:asciiTheme="minorHAnsi" w:hAnsiTheme="minorHAnsi"/>
        </w:rPr>
        <w:t>.</w:t>
      </w:r>
      <w:r w:rsidR="00194F23" w:rsidRPr="00D977C6">
        <w:rPr>
          <w:rFonts w:asciiTheme="minorHAnsi" w:hAnsiTheme="minorHAnsi"/>
        </w:rPr>
        <w:t xml:space="preserve"> Strict ratios are not required</w:t>
      </w:r>
      <w:r w:rsidRPr="00D977C6">
        <w:rPr>
          <w:rFonts w:asciiTheme="minorHAnsi" w:hAnsiTheme="minorHAnsi"/>
        </w:rPr>
        <w:t>.</w:t>
      </w:r>
      <w:r w:rsidR="00194F23" w:rsidRPr="00D977C6">
        <w:rPr>
          <w:rFonts w:asciiTheme="minorHAnsi" w:hAnsiTheme="minorHAnsi"/>
        </w:rPr>
        <w:t xml:space="preserve"> </w:t>
      </w:r>
      <w:r w:rsidRPr="00D977C6">
        <w:rPr>
          <w:rFonts w:asciiTheme="minorHAnsi" w:hAnsiTheme="minorHAnsi"/>
        </w:rPr>
        <w:t xml:space="preserve">Instead, </w:t>
      </w:r>
      <w:r w:rsidR="00194F23" w:rsidRPr="00D977C6">
        <w:rPr>
          <w:rFonts w:asciiTheme="minorHAnsi" w:hAnsiTheme="minorHAnsi"/>
        </w:rPr>
        <w:t xml:space="preserve">a reasonable distribution should </w:t>
      </w:r>
      <w:r w:rsidR="008A4DBE" w:rsidRPr="00D977C6">
        <w:rPr>
          <w:rFonts w:asciiTheme="minorHAnsi" w:hAnsiTheme="minorHAnsi"/>
        </w:rPr>
        <w:t xml:space="preserve">reflect the </w:t>
      </w:r>
      <w:r w:rsidR="00194F23" w:rsidRPr="00D977C6">
        <w:rPr>
          <w:rFonts w:asciiTheme="minorHAnsi" w:hAnsiTheme="minorHAnsi"/>
        </w:rPr>
        <w:t xml:space="preserve">score and </w:t>
      </w:r>
      <w:r w:rsidRPr="00D977C6">
        <w:rPr>
          <w:rFonts w:asciiTheme="minorHAnsi" w:hAnsiTheme="minorHAnsi"/>
        </w:rPr>
        <w:t xml:space="preserve">the </w:t>
      </w:r>
      <w:r w:rsidR="00194F23" w:rsidRPr="00D977C6">
        <w:rPr>
          <w:rFonts w:asciiTheme="minorHAnsi" w:hAnsiTheme="minorHAnsi"/>
        </w:rPr>
        <w:t>content of the comments.</w:t>
      </w:r>
      <w:r w:rsidR="00E7503A" w:rsidRPr="00D977C6">
        <w:rPr>
          <w:rFonts w:asciiTheme="minorHAnsi" w:hAnsiTheme="minorHAnsi"/>
        </w:rPr>
        <w:t xml:space="preserve"> </w:t>
      </w:r>
      <w:r w:rsidR="00671DCD" w:rsidRPr="003304A5">
        <w:rPr>
          <w:rFonts w:asciiTheme="minorHAnsi" w:hAnsiTheme="minorHAnsi"/>
        </w:rPr>
        <w:t xml:space="preserve">More mature organizations with higher scores may </w:t>
      </w:r>
      <w:r w:rsidR="002E290F" w:rsidRPr="003304A5">
        <w:rPr>
          <w:rFonts w:asciiTheme="minorHAnsi" w:hAnsiTheme="minorHAnsi"/>
        </w:rPr>
        <w:t>benefit from additional comments</w:t>
      </w:r>
      <w:r w:rsidR="000133C3" w:rsidRPr="003304A5">
        <w:rPr>
          <w:rFonts w:asciiTheme="minorHAnsi" w:hAnsiTheme="minorHAnsi"/>
        </w:rPr>
        <w:t>,</w:t>
      </w:r>
      <w:r w:rsidR="002E290F" w:rsidRPr="003304A5">
        <w:rPr>
          <w:rFonts w:asciiTheme="minorHAnsi" w:hAnsiTheme="minorHAnsi"/>
        </w:rPr>
        <w:t xml:space="preserve"> while fewer </w:t>
      </w:r>
      <w:r w:rsidR="002E290F" w:rsidRPr="003304A5">
        <w:rPr>
          <w:rFonts w:asciiTheme="minorHAnsi" w:hAnsiTheme="minorHAnsi"/>
        </w:rPr>
        <w:lastRenderedPageBreak/>
        <w:t>comments may be more appropriate for less mature organizations. In both cases, the scoring will still reflect the balance of the comments</w:t>
      </w:r>
      <w:r w:rsidR="002E290F" w:rsidRPr="006E74A6">
        <w:rPr>
          <w:rFonts w:asciiTheme="minorHAnsi" w:hAnsiTheme="minorHAnsi"/>
          <w:strike/>
        </w:rPr>
        <w:t xml:space="preserve">. </w:t>
      </w:r>
    </w:p>
    <w:sectPr w:rsidR="009477D3" w:rsidRPr="006E74A6" w:rsidSect="00D97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E847" w14:textId="77777777" w:rsidR="00957B7A" w:rsidRDefault="00957B7A" w:rsidP="00BA5FBA">
      <w:r>
        <w:separator/>
      </w:r>
    </w:p>
  </w:endnote>
  <w:endnote w:type="continuationSeparator" w:id="0">
    <w:p w14:paraId="5147D3E3" w14:textId="77777777" w:rsidR="00957B7A" w:rsidRDefault="00957B7A" w:rsidP="00BA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31EB" w14:textId="77777777" w:rsidR="00A97083" w:rsidRDefault="00A97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26A1" w14:textId="77777777" w:rsidR="00A97083" w:rsidRDefault="00A970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B7AC" w14:textId="77777777" w:rsidR="00A97083" w:rsidRDefault="00A97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2B27B" w14:textId="77777777" w:rsidR="00957B7A" w:rsidRDefault="00957B7A" w:rsidP="00BA5FBA">
      <w:r>
        <w:separator/>
      </w:r>
    </w:p>
  </w:footnote>
  <w:footnote w:type="continuationSeparator" w:id="0">
    <w:p w14:paraId="196F11B4" w14:textId="77777777" w:rsidR="00957B7A" w:rsidRDefault="00957B7A" w:rsidP="00BA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D7AD" w14:textId="77777777" w:rsidR="00A97083" w:rsidRDefault="00A97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D2BB" w14:textId="77777777" w:rsidR="00A97083" w:rsidRDefault="00A970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C03D" w14:textId="77777777" w:rsidR="00A97083" w:rsidRDefault="00A97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A0E"/>
    <w:multiLevelType w:val="hybridMultilevel"/>
    <w:tmpl w:val="F2A2D510"/>
    <w:lvl w:ilvl="0" w:tplc="2B4090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3FD8"/>
    <w:multiLevelType w:val="hybridMultilevel"/>
    <w:tmpl w:val="009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33AE"/>
    <w:multiLevelType w:val="hybridMultilevel"/>
    <w:tmpl w:val="A2E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D0"/>
    <w:rsid w:val="00001C02"/>
    <w:rsid w:val="0000381F"/>
    <w:rsid w:val="000133C3"/>
    <w:rsid w:val="00014888"/>
    <w:rsid w:val="000162B1"/>
    <w:rsid w:val="000206DF"/>
    <w:rsid w:val="00022134"/>
    <w:rsid w:val="00022BA4"/>
    <w:rsid w:val="00023602"/>
    <w:rsid w:val="000246E1"/>
    <w:rsid w:val="00030FCD"/>
    <w:rsid w:val="00036388"/>
    <w:rsid w:val="00040EC2"/>
    <w:rsid w:val="00045884"/>
    <w:rsid w:val="00047613"/>
    <w:rsid w:val="00051EAB"/>
    <w:rsid w:val="00071AF7"/>
    <w:rsid w:val="000749B1"/>
    <w:rsid w:val="00074BE6"/>
    <w:rsid w:val="00075217"/>
    <w:rsid w:val="000810A3"/>
    <w:rsid w:val="0008125E"/>
    <w:rsid w:val="00081FF0"/>
    <w:rsid w:val="000834BD"/>
    <w:rsid w:val="00084BCA"/>
    <w:rsid w:val="00086B91"/>
    <w:rsid w:val="00095FE3"/>
    <w:rsid w:val="000A222D"/>
    <w:rsid w:val="000A3D9E"/>
    <w:rsid w:val="000B0338"/>
    <w:rsid w:val="000B47FF"/>
    <w:rsid w:val="000B5A41"/>
    <w:rsid w:val="000C3B9D"/>
    <w:rsid w:val="000C467B"/>
    <w:rsid w:val="000C4EBF"/>
    <w:rsid w:val="000D402A"/>
    <w:rsid w:val="000E02EF"/>
    <w:rsid w:val="000E051D"/>
    <w:rsid w:val="000E0719"/>
    <w:rsid w:val="000E0DB1"/>
    <w:rsid w:val="000E1A80"/>
    <w:rsid w:val="000E1F87"/>
    <w:rsid w:val="000E6130"/>
    <w:rsid w:val="000E7701"/>
    <w:rsid w:val="000F0920"/>
    <w:rsid w:val="000F189F"/>
    <w:rsid w:val="000F20CF"/>
    <w:rsid w:val="000F3D20"/>
    <w:rsid w:val="00100148"/>
    <w:rsid w:val="0010099A"/>
    <w:rsid w:val="001065D0"/>
    <w:rsid w:val="00107166"/>
    <w:rsid w:val="001072E4"/>
    <w:rsid w:val="001127B3"/>
    <w:rsid w:val="00112B0A"/>
    <w:rsid w:val="00112F9A"/>
    <w:rsid w:val="00116A18"/>
    <w:rsid w:val="00120D96"/>
    <w:rsid w:val="00121449"/>
    <w:rsid w:val="0012247F"/>
    <w:rsid w:val="001224A8"/>
    <w:rsid w:val="0012365B"/>
    <w:rsid w:val="0012484D"/>
    <w:rsid w:val="001358DA"/>
    <w:rsid w:val="00140371"/>
    <w:rsid w:val="00145671"/>
    <w:rsid w:val="0014634E"/>
    <w:rsid w:val="001478F3"/>
    <w:rsid w:val="00150603"/>
    <w:rsid w:val="00152BDC"/>
    <w:rsid w:val="00152F7F"/>
    <w:rsid w:val="00153DC4"/>
    <w:rsid w:val="00156FA5"/>
    <w:rsid w:val="00160604"/>
    <w:rsid w:val="00160C82"/>
    <w:rsid w:val="00162997"/>
    <w:rsid w:val="00166A37"/>
    <w:rsid w:val="00174B74"/>
    <w:rsid w:val="001767B3"/>
    <w:rsid w:val="00176DA2"/>
    <w:rsid w:val="001779AA"/>
    <w:rsid w:val="00180F58"/>
    <w:rsid w:val="001837E2"/>
    <w:rsid w:val="001860E3"/>
    <w:rsid w:val="00186803"/>
    <w:rsid w:val="00186813"/>
    <w:rsid w:val="0019373B"/>
    <w:rsid w:val="00193A14"/>
    <w:rsid w:val="00194F23"/>
    <w:rsid w:val="00195D40"/>
    <w:rsid w:val="00196FB4"/>
    <w:rsid w:val="001B2AC1"/>
    <w:rsid w:val="001B34EE"/>
    <w:rsid w:val="001B753C"/>
    <w:rsid w:val="001B7C61"/>
    <w:rsid w:val="001C0DFB"/>
    <w:rsid w:val="001C1262"/>
    <w:rsid w:val="001C2B7C"/>
    <w:rsid w:val="001C735F"/>
    <w:rsid w:val="001C7672"/>
    <w:rsid w:val="001D0D0A"/>
    <w:rsid w:val="001F03B7"/>
    <w:rsid w:val="001F67CD"/>
    <w:rsid w:val="001F7EC9"/>
    <w:rsid w:val="00200A4A"/>
    <w:rsid w:val="002049C6"/>
    <w:rsid w:val="00204C46"/>
    <w:rsid w:val="0021371B"/>
    <w:rsid w:val="00213BD7"/>
    <w:rsid w:val="00217A9D"/>
    <w:rsid w:val="00220821"/>
    <w:rsid w:val="00221454"/>
    <w:rsid w:val="002269F4"/>
    <w:rsid w:val="00227287"/>
    <w:rsid w:val="00233B97"/>
    <w:rsid w:val="00237D1F"/>
    <w:rsid w:val="00242BEC"/>
    <w:rsid w:val="00243127"/>
    <w:rsid w:val="002570F3"/>
    <w:rsid w:val="00257974"/>
    <w:rsid w:val="002669CC"/>
    <w:rsid w:val="0027238A"/>
    <w:rsid w:val="00272F63"/>
    <w:rsid w:val="00274687"/>
    <w:rsid w:val="002766F0"/>
    <w:rsid w:val="0028124E"/>
    <w:rsid w:val="002814AE"/>
    <w:rsid w:val="002839D9"/>
    <w:rsid w:val="002862A2"/>
    <w:rsid w:val="002864BB"/>
    <w:rsid w:val="0028654F"/>
    <w:rsid w:val="00290854"/>
    <w:rsid w:val="002A40F5"/>
    <w:rsid w:val="002B6687"/>
    <w:rsid w:val="002B712E"/>
    <w:rsid w:val="002C05DA"/>
    <w:rsid w:val="002C4A50"/>
    <w:rsid w:val="002C75E6"/>
    <w:rsid w:val="002D076B"/>
    <w:rsid w:val="002D2F8F"/>
    <w:rsid w:val="002D6A90"/>
    <w:rsid w:val="002E290F"/>
    <w:rsid w:val="002E52B1"/>
    <w:rsid w:val="002F15E0"/>
    <w:rsid w:val="002F59DD"/>
    <w:rsid w:val="002F7A10"/>
    <w:rsid w:val="0030230E"/>
    <w:rsid w:val="00311D03"/>
    <w:rsid w:val="00313B3D"/>
    <w:rsid w:val="003142DB"/>
    <w:rsid w:val="00314BDE"/>
    <w:rsid w:val="003169AF"/>
    <w:rsid w:val="0032206A"/>
    <w:rsid w:val="00322104"/>
    <w:rsid w:val="00322921"/>
    <w:rsid w:val="00325C44"/>
    <w:rsid w:val="003304A5"/>
    <w:rsid w:val="003310BA"/>
    <w:rsid w:val="00333332"/>
    <w:rsid w:val="0033446C"/>
    <w:rsid w:val="00334C34"/>
    <w:rsid w:val="00336F50"/>
    <w:rsid w:val="0034392D"/>
    <w:rsid w:val="0034397F"/>
    <w:rsid w:val="00343EDB"/>
    <w:rsid w:val="0034441D"/>
    <w:rsid w:val="0035116A"/>
    <w:rsid w:val="00352649"/>
    <w:rsid w:val="00355A64"/>
    <w:rsid w:val="003567F9"/>
    <w:rsid w:val="003573C2"/>
    <w:rsid w:val="00357E05"/>
    <w:rsid w:val="00360E89"/>
    <w:rsid w:val="00362ADF"/>
    <w:rsid w:val="00364DC4"/>
    <w:rsid w:val="003653F0"/>
    <w:rsid w:val="00367DEE"/>
    <w:rsid w:val="0037259B"/>
    <w:rsid w:val="003766AE"/>
    <w:rsid w:val="0038072E"/>
    <w:rsid w:val="003830B5"/>
    <w:rsid w:val="0038575A"/>
    <w:rsid w:val="003900C5"/>
    <w:rsid w:val="003932F5"/>
    <w:rsid w:val="0039773D"/>
    <w:rsid w:val="003A44CF"/>
    <w:rsid w:val="003A5C5D"/>
    <w:rsid w:val="003A6893"/>
    <w:rsid w:val="003B2556"/>
    <w:rsid w:val="003C34C8"/>
    <w:rsid w:val="003C3F7F"/>
    <w:rsid w:val="003C6093"/>
    <w:rsid w:val="003D1CEB"/>
    <w:rsid w:val="003E3A5A"/>
    <w:rsid w:val="003E6284"/>
    <w:rsid w:val="003E63E7"/>
    <w:rsid w:val="003F1847"/>
    <w:rsid w:val="003F2A1B"/>
    <w:rsid w:val="003F3515"/>
    <w:rsid w:val="003F3801"/>
    <w:rsid w:val="003F3FE6"/>
    <w:rsid w:val="003F449B"/>
    <w:rsid w:val="003F5F46"/>
    <w:rsid w:val="003F6602"/>
    <w:rsid w:val="00401707"/>
    <w:rsid w:val="0040409D"/>
    <w:rsid w:val="00414FAA"/>
    <w:rsid w:val="00416AB9"/>
    <w:rsid w:val="00421832"/>
    <w:rsid w:val="0042463F"/>
    <w:rsid w:val="004253E6"/>
    <w:rsid w:val="00434B96"/>
    <w:rsid w:val="00440D5C"/>
    <w:rsid w:val="00441DAE"/>
    <w:rsid w:val="00442903"/>
    <w:rsid w:val="004441AB"/>
    <w:rsid w:val="00445417"/>
    <w:rsid w:val="0044670D"/>
    <w:rsid w:val="00447480"/>
    <w:rsid w:val="0045322D"/>
    <w:rsid w:val="00456C34"/>
    <w:rsid w:val="00462BA1"/>
    <w:rsid w:val="00463249"/>
    <w:rsid w:val="004664CE"/>
    <w:rsid w:val="00466F9A"/>
    <w:rsid w:val="00467A71"/>
    <w:rsid w:val="00472C09"/>
    <w:rsid w:val="00473EB3"/>
    <w:rsid w:val="0047428D"/>
    <w:rsid w:val="00475B40"/>
    <w:rsid w:val="0048017C"/>
    <w:rsid w:val="0048027D"/>
    <w:rsid w:val="0048262D"/>
    <w:rsid w:val="004859A7"/>
    <w:rsid w:val="00486B0F"/>
    <w:rsid w:val="0049332E"/>
    <w:rsid w:val="0049683F"/>
    <w:rsid w:val="0049685C"/>
    <w:rsid w:val="00496C0C"/>
    <w:rsid w:val="004A1C6E"/>
    <w:rsid w:val="004A237E"/>
    <w:rsid w:val="004A2BB2"/>
    <w:rsid w:val="004A5214"/>
    <w:rsid w:val="004B3528"/>
    <w:rsid w:val="004B46AB"/>
    <w:rsid w:val="004B4C9F"/>
    <w:rsid w:val="004B5717"/>
    <w:rsid w:val="004C2749"/>
    <w:rsid w:val="004C6800"/>
    <w:rsid w:val="004D1101"/>
    <w:rsid w:val="004D45C7"/>
    <w:rsid w:val="004D7D99"/>
    <w:rsid w:val="004E0BF2"/>
    <w:rsid w:val="004E3C81"/>
    <w:rsid w:val="0050074E"/>
    <w:rsid w:val="00501601"/>
    <w:rsid w:val="005052CB"/>
    <w:rsid w:val="00506EDF"/>
    <w:rsid w:val="005079A4"/>
    <w:rsid w:val="0051259B"/>
    <w:rsid w:val="00514077"/>
    <w:rsid w:val="00520CAB"/>
    <w:rsid w:val="005241A2"/>
    <w:rsid w:val="005259C1"/>
    <w:rsid w:val="00526010"/>
    <w:rsid w:val="00530A07"/>
    <w:rsid w:val="0053625C"/>
    <w:rsid w:val="00536DEA"/>
    <w:rsid w:val="00547D84"/>
    <w:rsid w:val="00552D66"/>
    <w:rsid w:val="0055344B"/>
    <w:rsid w:val="00560B07"/>
    <w:rsid w:val="005638D0"/>
    <w:rsid w:val="00570D10"/>
    <w:rsid w:val="00571A9E"/>
    <w:rsid w:val="00574F4F"/>
    <w:rsid w:val="005763D2"/>
    <w:rsid w:val="0057745C"/>
    <w:rsid w:val="00577FCE"/>
    <w:rsid w:val="0058040D"/>
    <w:rsid w:val="005859F1"/>
    <w:rsid w:val="005A1870"/>
    <w:rsid w:val="005A1AF0"/>
    <w:rsid w:val="005A29F5"/>
    <w:rsid w:val="005A2C47"/>
    <w:rsid w:val="005A41F3"/>
    <w:rsid w:val="005A676F"/>
    <w:rsid w:val="005B0A08"/>
    <w:rsid w:val="005B1B49"/>
    <w:rsid w:val="005B1F0B"/>
    <w:rsid w:val="005B5462"/>
    <w:rsid w:val="005B5ACA"/>
    <w:rsid w:val="005B7320"/>
    <w:rsid w:val="005C05D5"/>
    <w:rsid w:val="005C0B6A"/>
    <w:rsid w:val="005C5292"/>
    <w:rsid w:val="005C5A66"/>
    <w:rsid w:val="005C5E8C"/>
    <w:rsid w:val="005C7358"/>
    <w:rsid w:val="005D1704"/>
    <w:rsid w:val="005D2A15"/>
    <w:rsid w:val="005D41A5"/>
    <w:rsid w:val="005E2179"/>
    <w:rsid w:val="005E4C91"/>
    <w:rsid w:val="005F2354"/>
    <w:rsid w:val="005F2895"/>
    <w:rsid w:val="005F45BC"/>
    <w:rsid w:val="005F58F0"/>
    <w:rsid w:val="00602758"/>
    <w:rsid w:val="006036F2"/>
    <w:rsid w:val="00607707"/>
    <w:rsid w:val="00607AD4"/>
    <w:rsid w:val="00610CED"/>
    <w:rsid w:val="006134BC"/>
    <w:rsid w:val="00622CAC"/>
    <w:rsid w:val="00625BDC"/>
    <w:rsid w:val="00625FF3"/>
    <w:rsid w:val="00630BB2"/>
    <w:rsid w:val="00637CCE"/>
    <w:rsid w:val="00640661"/>
    <w:rsid w:val="00640B32"/>
    <w:rsid w:val="0065320A"/>
    <w:rsid w:val="00654550"/>
    <w:rsid w:val="0065729F"/>
    <w:rsid w:val="006638B6"/>
    <w:rsid w:val="00665629"/>
    <w:rsid w:val="0066757E"/>
    <w:rsid w:val="00667EDA"/>
    <w:rsid w:val="00671DCD"/>
    <w:rsid w:val="006902E8"/>
    <w:rsid w:val="00692CE3"/>
    <w:rsid w:val="0069487E"/>
    <w:rsid w:val="006A56CC"/>
    <w:rsid w:val="006A6E44"/>
    <w:rsid w:val="006B54D4"/>
    <w:rsid w:val="006B5A8D"/>
    <w:rsid w:val="006C303E"/>
    <w:rsid w:val="006C6C14"/>
    <w:rsid w:val="006D10EA"/>
    <w:rsid w:val="006D3D0D"/>
    <w:rsid w:val="006D5945"/>
    <w:rsid w:val="006D5EDE"/>
    <w:rsid w:val="006E200D"/>
    <w:rsid w:val="006E74A6"/>
    <w:rsid w:val="006E74F9"/>
    <w:rsid w:val="006E7FC2"/>
    <w:rsid w:val="006F00F6"/>
    <w:rsid w:val="007039D8"/>
    <w:rsid w:val="00703CDD"/>
    <w:rsid w:val="0071051E"/>
    <w:rsid w:val="00712152"/>
    <w:rsid w:val="00712FF0"/>
    <w:rsid w:val="00716771"/>
    <w:rsid w:val="00721482"/>
    <w:rsid w:val="00722E2D"/>
    <w:rsid w:val="00723D23"/>
    <w:rsid w:val="0073187B"/>
    <w:rsid w:val="00731B0E"/>
    <w:rsid w:val="007361CC"/>
    <w:rsid w:val="00737D0D"/>
    <w:rsid w:val="00745FEE"/>
    <w:rsid w:val="00746B29"/>
    <w:rsid w:val="00751172"/>
    <w:rsid w:val="00752D55"/>
    <w:rsid w:val="00763EDD"/>
    <w:rsid w:val="0077197C"/>
    <w:rsid w:val="007745BA"/>
    <w:rsid w:val="00774BEB"/>
    <w:rsid w:val="00776B42"/>
    <w:rsid w:val="00783898"/>
    <w:rsid w:val="007853FF"/>
    <w:rsid w:val="007865F2"/>
    <w:rsid w:val="00787A7A"/>
    <w:rsid w:val="00790402"/>
    <w:rsid w:val="00794E1A"/>
    <w:rsid w:val="0079558A"/>
    <w:rsid w:val="007A3255"/>
    <w:rsid w:val="007A6A65"/>
    <w:rsid w:val="007B1B04"/>
    <w:rsid w:val="007B2E17"/>
    <w:rsid w:val="007B4769"/>
    <w:rsid w:val="007C1814"/>
    <w:rsid w:val="007C48C3"/>
    <w:rsid w:val="007C7260"/>
    <w:rsid w:val="007D1627"/>
    <w:rsid w:val="007D35CB"/>
    <w:rsid w:val="007D69FC"/>
    <w:rsid w:val="007E2BAE"/>
    <w:rsid w:val="007E562B"/>
    <w:rsid w:val="007F152C"/>
    <w:rsid w:val="007F266C"/>
    <w:rsid w:val="00801B29"/>
    <w:rsid w:val="008057F6"/>
    <w:rsid w:val="00807FAD"/>
    <w:rsid w:val="008118A6"/>
    <w:rsid w:val="008144C6"/>
    <w:rsid w:val="008178F0"/>
    <w:rsid w:val="00817BDE"/>
    <w:rsid w:val="00822FC7"/>
    <w:rsid w:val="008244F4"/>
    <w:rsid w:val="008302FF"/>
    <w:rsid w:val="0083078B"/>
    <w:rsid w:val="0083218A"/>
    <w:rsid w:val="0083520A"/>
    <w:rsid w:val="00837172"/>
    <w:rsid w:val="00842E98"/>
    <w:rsid w:val="00844437"/>
    <w:rsid w:val="008444A8"/>
    <w:rsid w:val="00845006"/>
    <w:rsid w:val="00850B8F"/>
    <w:rsid w:val="008550D3"/>
    <w:rsid w:val="008603F0"/>
    <w:rsid w:val="00861931"/>
    <w:rsid w:val="008639B0"/>
    <w:rsid w:val="008718FE"/>
    <w:rsid w:val="00872D03"/>
    <w:rsid w:val="00873E26"/>
    <w:rsid w:val="00875CBA"/>
    <w:rsid w:val="008768EA"/>
    <w:rsid w:val="00883173"/>
    <w:rsid w:val="008853B1"/>
    <w:rsid w:val="00886092"/>
    <w:rsid w:val="00886D8B"/>
    <w:rsid w:val="00890D43"/>
    <w:rsid w:val="0089421E"/>
    <w:rsid w:val="008947CD"/>
    <w:rsid w:val="008956A0"/>
    <w:rsid w:val="008959B3"/>
    <w:rsid w:val="0089614A"/>
    <w:rsid w:val="00896D74"/>
    <w:rsid w:val="008A0EF6"/>
    <w:rsid w:val="008A4DBE"/>
    <w:rsid w:val="008A501C"/>
    <w:rsid w:val="008B79D4"/>
    <w:rsid w:val="008C2C0D"/>
    <w:rsid w:val="008C4C7F"/>
    <w:rsid w:val="008C71A7"/>
    <w:rsid w:val="008C76A2"/>
    <w:rsid w:val="008D2EBC"/>
    <w:rsid w:val="008D2F3F"/>
    <w:rsid w:val="008E0BD7"/>
    <w:rsid w:val="008E32B5"/>
    <w:rsid w:val="008E4B1C"/>
    <w:rsid w:val="008E66B2"/>
    <w:rsid w:val="008E75AF"/>
    <w:rsid w:val="008F1F63"/>
    <w:rsid w:val="008F2842"/>
    <w:rsid w:val="009027E5"/>
    <w:rsid w:val="0090280D"/>
    <w:rsid w:val="00914F38"/>
    <w:rsid w:val="00922A56"/>
    <w:rsid w:val="00923479"/>
    <w:rsid w:val="00924D65"/>
    <w:rsid w:val="00926519"/>
    <w:rsid w:val="00927F0F"/>
    <w:rsid w:val="00930319"/>
    <w:rsid w:val="009306F2"/>
    <w:rsid w:val="00934E45"/>
    <w:rsid w:val="00936A55"/>
    <w:rsid w:val="009371FB"/>
    <w:rsid w:val="00941A6C"/>
    <w:rsid w:val="009429AB"/>
    <w:rsid w:val="00942D59"/>
    <w:rsid w:val="00944520"/>
    <w:rsid w:val="00945B6D"/>
    <w:rsid w:val="009477D3"/>
    <w:rsid w:val="00952FE3"/>
    <w:rsid w:val="00956266"/>
    <w:rsid w:val="00957B7A"/>
    <w:rsid w:val="00961757"/>
    <w:rsid w:val="00962397"/>
    <w:rsid w:val="0096308A"/>
    <w:rsid w:val="0096368A"/>
    <w:rsid w:val="00967A22"/>
    <w:rsid w:val="0097355A"/>
    <w:rsid w:val="00975737"/>
    <w:rsid w:val="00982233"/>
    <w:rsid w:val="00985013"/>
    <w:rsid w:val="0098689F"/>
    <w:rsid w:val="00987698"/>
    <w:rsid w:val="00987D69"/>
    <w:rsid w:val="00992519"/>
    <w:rsid w:val="00995D7D"/>
    <w:rsid w:val="009964F5"/>
    <w:rsid w:val="00997BDD"/>
    <w:rsid w:val="009A63FC"/>
    <w:rsid w:val="009A78C7"/>
    <w:rsid w:val="009B482D"/>
    <w:rsid w:val="009B61E2"/>
    <w:rsid w:val="009B6400"/>
    <w:rsid w:val="009B6A7B"/>
    <w:rsid w:val="009C03C4"/>
    <w:rsid w:val="009C76EE"/>
    <w:rsid w:val="009D1185"/>
    <w:rsid w:val="009D1C48"/>
    <w:rsid w:val="009D2A54"/>
    <w:rsid w:val="009E168A"/>
    <w:rsid w:val="009E5105"/>
    <w:rsid w:val="009E7831"/>
    <w:rsid w:val="009F09C6"/>
    <w:rsid w:val="009F11E3"/>
    <w:rsid w:val="009F5528"/>
    <w:rsid w:val="009F69F5"/>
    <w:rsid w:val="00A059D1"/>
    <w:rsid w:val="00A120DF"/>
    <w:rsid w:val="00A12661"/>
    <w:rsid w:val="00A1451E"/>
    <w:rsid w:val="00A145C8"/>
    <w:rsid w:val="00A1546F"/>
    <w:rsid w:val="00A15702"/>
    <w:rsid w:val="00A236FF"/>
    <w:rsid w:val="00A23C7A"/>
    <w:rsid w:val="00A34A56"/>
    <w:rsid w:val="00A34F48"/>
    <w:rsid w:val="00A37971"/>
    <w:rsid w:val="00A408EF"/>
    <w:rsid w:val="00A46955"/>
    <w:rsid w:val="00A46EB6"/>
    <w:rsid w:val="00A50A9E"/>
    <w:rsid w:val="00A54D34"/>
    <w:rsid w:val="00A55648"/>
    <w:rsid w:val="00A6305C"/>
    <w:rsid w:val="00A64F58"/>
    <w:rsid w:val="00A66C44"/>
    <w:rsid w:val="00A675AB"/>
    <w:rsid w:val="00A676B2"/>
    <w:rsid w:val="00A701F4"/>
    <w:rsid w:val="00A707E8"/>
    <w:rsid w:val="00A734B6"/>
    <w:rsid w:val="00A74C2E"/>
    <w:rsid w:val="00A768BB"/>
    <w:rsid w:val="00A77895"/>
    <w:rsid w:val="00A8035A"/>
    <w:rsid w:val="00A87133"/>
    <w:rsid w:val="00A9177D"/>
    <w:rsid w:val="00A928EF"/>
    <w:rsid w:val="00A95F78"/>
    <w:rsid w:val="00A97083"/>
    <w:rsid w:val="00AA12D0"/>
    <w:rsid w:val="00AA2A7D"/>
    <w:rsid w:val="00AA4022"/>
    <w:rsid w:val="00AA4647"/>
    <w:rsid w:val="00AA68A2"/>
    <w:rsid w:val="00AB0D9C"/>
    <w:rsid w:val="00AB18D6"/>
    <w:rsid w:val="00AB1D0F"/>
    <w:rsid w:val="00AB6AA3"/>
    <w:rsid w:val="00AC0C8F"/>
    <w:rsid w:val="00AC12F9"/>
    <w:rsid w:val="00AC1FD1"/>
    <w:rsid w:val="00AC2F32"/>
    <w:rsid w:val="00AC4098"/>
    <w:rsid w:val="00AD3469"/>
    <w:rsid w:val="00AD3A8E"/>
    <w:rsid w:val="00AD459D"/>
    <w:rsid w:val="00AD65D4"/>
    <w:rsid w:val="00AE4545"/>
    <w:rsid w:val="00AE634C"/>
    <w:rsid w:val="00AF02A3"/>
    <w:rsid w:val="00AF08B7"/>
    <w:rsid w:val="00AF6338"/>
    <w:rsid w:val="00AF6F84"/>
    <w:rsid w:val="00B000C0"/>
    <w:rsid w:val="00B04200"/>
    <w:rsid w:val="00B06414"/>
    <w:rsid w:val="00B112C2"/>
    <w:rsid w:val="00B12D9D"/>
    <w:rsid w:val="00B148DD"/>
    <w:rsid w:val="00B1527B"/>
    <w:rsid w:val="00B175CB"/>
    <w:rsid w:val="00B21DFF"/>
    <w:rsid w:val="00B21FAC"/>
    <w:rsid w:val="00B223EE"/>
    <w:rsid w:val="00B24ACC"/>
    <w:rsid w:val="00B279A1"/>
    <w:rsid w:val="00B30130"/>
    <w:rsid w:val="00B31D83"/>
    <w:rsid w:val="00B332F3"/>
    <w:rsid w:val="00B34190"/>
    <w:rsid w:val="00B3476C"/>
    <w:rsid w:val="00B35D92"/>
    <w:rsid w:val="00B37AA4"/>
    <w:rsid w:val="00B41F15"/>
    <w:rsid w:val="00B421EB"/>
    <w:rsid w:val="00B43C34"/>
    <w:rsid w:val="00B45B86"/>
    <w:rsid w:val="00B46352"/>
    <w:rsid w:val="00B51FDD"/>
    <w:rsid w:val="00B54D6D"/>
    <w:rsid w:val="00B562F0"/>
    <w:rsid w:val="00B64096"/>
    <w:rsid w:val="00B646C2"/>
    <w:rsid w:val="00B6704B"/>
    <w:rsid w:val="00B70759"/>
    <w:rsid w:val="00B723DF"/>
    <w:rsid w:val="00B730ED"/>
    <w:rsid w:val="00B73549"/>
    <w:rsid w:val="00B7488F"/>
    <w:rsid w:val="00B76AD5"/>
    <w:rsid w:val="00B77FE6"/>
    <w:rsid w:val="00B802AD"/>
    <w:rsid w:val="00B8278D"/>
    <w:rsid w:val="00B842CD"/>
    <w:rsid w:val="00B85F05"/>
    <w:rsid w:val="00B8675F"/>
    <w:rsid w:val="00B87124"/>
    <w:rsid w:val="00B93382"/>
    <w:rsid w:val="00B93D8B"/>
    <w:rsid w:val="00B94490"/>
    <w:rsid w:val="00B95B0D"/>
    <w:rsid w:val="00BA2607"/>
    <w:rsid w:val="00BA5FBA"/>
    <w:rsid w:val="00BB1F1A"/>
    <w:rsid w:val="00BB3FC6"/>
    <w:rsid w:val="00BC01E6"/>
    <w:rsid w:val="00BC6F4F"/>
    <w:rsid w:val="00BD4A43"/>
    <w:rsid w:val="00BE00DC"/>
    <w:rsid w:val="00BE144F"/>
    <w:rsid w:val="00BE2E15"/>
    <w:rsid w:val="00BE3F92"/>
    <w:rsid w:val="00BE409D"/>
    <w:rsid w:val="00BE4F05"/>
    <w:rsid w:val="00BE5CD0"/>
    <w:rsid w:val="00BE7F49"/>
    <w:rsid w:val="00BF195E"/>
    <w:rsid w:val="00BF2B86"/>
    <w:rsid w:val="00BF3EE1"/>
    <w:rsid w:val="00BF588A"/>
    <w:rsid w:val="00C000C0"/>
    <w:rsid w:val="00C12D59"/>
    <w:rsid w:val="00C1368C"/>
    <w:rsid w:val="00C13F99"/>
    <w:rsid w:val="00C229B2"/>
    <w:rsid w:val="00C23092"/>
    <w:rsid w:val="00C23E01"/>
    <w:rsid w:val="00C31436"/>
    <w:rsid w:val="00C33733"/>
    <w:rsid w:val="00C36159"/>
    <w:rsid w:val="00C43DD3"/>
    <w:rsid w:val="00C44912"/>
    <w:rsid w:val="00C46909"/>
    <w:rsid w:val="00C531D6"/>
    <w:rsid w:val="00C5452F"/>
    <w:rsid w:val="00C56E3C"/>
    <w:rsid w:val="00C70191"/>
    <w:rsid w:val="00C70E2B"/>
    <w:rsid w:val="00C70F5A"/>
    <w:rsid w:val="00C772F9"/>
    <w:rsid w:val="00C7750C"/>
    <w:rsid w:val="00C85C70"/>
    <w:rsid w:val="00C90C59"/>
    <w:rsid w:val="00C969BB"/>
    <w:rsid w:val="00C97502"/>
    <w:rsid w:val="00C977B0"/>
    <w:rsid w:val="00CA641A"/>
    <w:rsid w:val="00CB097B"/>
    <w:rsid w:val="00CB2349"/>
    <w:rsid w:val="00CB3929"/>
    <w:rsid w:val="00CB5727"/>
    <w:rsid w:val="00CC23A0"/>
    <w:rsid w:val="00CD4941"/>
    <w:rsid w:val="00CD5746"/>
    <w:rsid w:val="00CE2DDB"/>
    <w:rsid w:val="00CE355E"/>
    <w:rsid w:val="00CE7440"/>
    <w:rsid w:val="00CF17FE"/>
    <w:rsid w:val="00CF6023"/>
    <w:rsid w:val="00CF6E99"/>
    <w:rsid w:val="00CF7DE7"/>
    <w:rsid w:val="00D02742"/>
    <w:rsid w:val="00D07C7C"/>
    <w:rsid w:val="00D1499E"/>
    <w:rsid w:val="00D21505"/>
    <w:rsid w:val="00D21BEC"/>
    <w:rsid w:val="00D33F17"/>
    <w:rsid w:val="00D37042"/>
    <w:rsid w:val="00D372D7"/>
    <w:rsid w:val="00D37875"/>
    <w:rsid w:val="00D40584"/>
    <w:rsid w:val="00D4190D"/>
    <w:rsid w:val="00D4304C"/>
    <w:rsid w:val="00D453AE"/>
    <w:rsid w:val="00D455A6"/>
    <w:rsid w:val="00D67AA5"/>
    <w:rsid w:val="00D73C0D"/>
    <w:rsid w:val="00D75964"/>
    <w:rsid w:val="00D81E7B"/>
    <w:rsid w:val="00D8554D"/>
    <w:rsid w:val="00D85D92"/>
    <w:rsid w:val="00D87105"/>
    <w:rsid w:val="00D93A8D"/>
    <w:rsid w:val="00D974A5"/>
    <w:rsid w:val="00D977C6"/>
    <w:rsid w:val="00DA1758"/>
    <w:rsid w:val="00DA1DBA"/>
    <w:rsid w:val="00DA1FD7"/>
    <w:rsid w:val="00DA4B44"/>
    <w:rsid w:val="00DA73A1"/>
    <w:rsid w:val="00DB2DE0"/>
    <w:rsid w:val="00DB67AE"/>
    <w:rsid w:val="00DC1BE2"/>
    <w:rsid w:val="00DD1F44"/>
    <w:rsid w:val="00DE06E2"/>
    <w:rsid w:val="00DF18EF"/>
    <w:rsid w:val="00DF1B0A"/>
    <w:rsid w:val="00DF3406"/>
    <w:rsid w:val="00DF7E2F"/>
    <w:rsid w:val="00E00755"/>
    <w:rsid w:val="00E008FB"/>
    <w:rsid w:val="00E01A19"/>
    <w:rsid w:val="00E0272B"/>
    <w:rsid w:val="00E03094"/>
    <w:rsid w:val="00E1148C"/>
    <w:rsid w:val="00E126D0"/>
    <w:rsid w:val="00E17EEB"/>
    <w:rsid w:val="00E24A90"/>
    <w:rsid w:val="00E25B12"/>
    <w:rsid w:val="00E27A4C"/>
    <w:rsid w:val="00E337C4"/>
    <w:rsid w:val="00E36D69"/>
    <w:rsid w:val="00E37801"/>
    <w:rsid w:val="00E410C1"/>
    <w:rsid w:val="00E428E8"/>
    <w:rsid w:val="00E50794"/>
    <w:rsid w:val="00E50D58"/>
    <w:rsid w:val="00E5387C"/>
    <w:rsid w:val="00E57328"/>
    <w:rsid w:val="00E60C10"/>
    <w:rsid w:val="00E62B98"/>
    <w:rsid w:val="00E63BFC"/>
    <w:rsid w:val="00E65C8F"/>
    <w:rsid w:val="00E7005F"/>
    <w:rsid w:val="00E72DBC"/>
    <w:rsid w:val="00E7349C"/>
    <w:rsid w:val="00E73A87"/>
    <w:rsid w:val="00E7503A"/>
    <w:rsid w:val="00E830A8"/>
    <w:rsid w:val="00E84812"/>
    <w:rsid w:val="00E84D80"/>
    <w:rsid w:val="00E87980"/>
    <w:rsid w:val="00E904BA"/>
    <w:rsid w:val="00E9637E"/>
    <w:rsid w:val="00E97E5A"/>
    <w:rsid w:val="00E97F97"/>
    <w:rsid w:val="00EA0912"/>
    <w:rsid w:val="00EA1DDF"/>
    <w:rsid w:val="00EA3738"/>
    <w:rsid w:val="00EA5BFB"/>
    <w:rsid w:val="00EB0178"/>
    <w:rsid w:val="00EB1860"/>
    <w:rsid w:val="00EB1CAE"/>
    <w:rsid w:val="00EB1D7F"/>
    <w:rsid w:val="00EB24C6"/>
    <w:rsid w:val="00EB4C5E"/>
    <w:rsid w:val="00EB60E5"/>
    <w:rsid w:val="00EC0C32"/>
    <w:rsid w:val="00EC2A0A"/>
    <w:rsid w:val="00ED2F78"/>
    <w:rsid w:val="00ED58C9"/>
    <w:rsid w:val="00ED5CE2"/>
    <w:rsid w:val="00ED5EF6"/>
    <w:rsid w:val="00ED6911"/>
    <w:rsid w:val="00ED7152"/>
    <w:rsid w:val="00EE03B8"/>
    <w:rsid w:val="00EE1FBC"/>
    <w:rsid w:val="00EE2A96"/>
    <w:rsid w:val="00EE4535"/>
    <w:rsid w:val="00EE5EA8"/>
    <w:rsid w:val="00EE7831"/>
    <w:rsid w:val="00EF3CCA"/>
    <w:rsid w:val="00EF41D6"/>
    <w:rsid w:val="00EF449A"/>
    <w:rsid w:val="00EF6B95"/>
    <w:rsid w:val="00F00FE4"/>
    <w:rsid w:val="00F0462F"/>
    <w:rsid w:val="00F13255"/>
    <w:rsid w:val="00F13A12"/>
    <w:rsid w:val="00F15100"/>
    <w:rsid w:val="00F17815"/>
    <w:rsid w:val="00F234C8"/>
    <w:rsid w:val="00F23C48"/>
    <w:rsid w:val="00F27A79"/>
    <w:rsid w:val="00F27DE0"/>
    <w:rsid w:val="00F31240"/>
    <w:rsid w:val="00F31776"/>
    <w:rsid w:val="00F3311F"/>
    <w:rsid w:val="00F40A50"/>
    <w:rsid w:val="00F47947"/>
    <w:rsid w:val="00F536DD"/>
    <w:rsid w:val="00F53B74"/>
    <w:rsid w:val="00F671C5"/>
    <w:rsid w:val="00F672FC"/>
    <w:rsid w:val="00F67D38"/>
    <w:rsid w:val="00F70CB2"/>
    <w:rsid w:val="00F77D9F"/>
    <w:rsid w:val="00F867BD"/>
    <w:rsid w:val="00F953D3"/>
    <w:rsid w:val="00FA2AD3"/>
    <w:rsid w:val="00FA38A9"/>
    <w:rsid w:val="00FA5B2D"/>
    <w:rsid w:val="00FA6FB9"/>
    <w:rsid w:val="00FA72E2"/>
    <w:rsid w:val="00FB07BF"/>
    <w:rsid w:val="00FB1001"/>
    <w:rsid w:val="00FB28DC"/>
    <w:rsid w:val="00FB4FE6"/>
    <w:rsid w:val="00FC0AE6"/>
    <w:rsid w:val="00FC10C6"/>
    <w:rsid w:val="00FC19FC"/>
    <w:rsid w:val="00FC40FD"/>
    <w:rsid w:val="00FD0975"/>
    <w:rsid w:val="00FD232D"/>
    <w:rsid w:val="00FD40FC"/>
    <w:rsid w:val="00FD4696"/>
    <w:rsid w:val="00FD5CEE"/>
    <w:rsid w:val="00FD7412"/>
    <w:rsid w:val="00FE41A3"/>
    <w:rsid w:val="00FE4347"/>
    <w:rsid w:val="00FE5143"/>
    <w:rsid w:val="00FF1821"/>
    <w:rsid w:val="00FF3942"/>
    <w:rsid w:val="00FF66C9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39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A5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0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4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4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4BEB"/>
  </w:style>
  <w:style w:type="paragraph" w:styleId="CommentSubject">
    <w:name w:val="annotation subject"/>
    <w:basedOn w:val="CommentText"/>
    <w:next w:val="CommentText"/>
    <w:link w:val="CommentSubjectChar"/>
    <w:rsid w:val="00774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4BEB"/>
    <w:rPr>
      <w:b/>
      <w:bCs/>
    </w:rPr>
  </w:style>
  <w:style w:type="paragraph" w:styleId="Header">
    <w:name w:val="header"/>
    <w:basedOn w:val="Normal"/>
    <w:link w:val="HeaderChar"/>
    <w:uiPriority w:val="99"/>
    <w:rsid w:val="00BA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FBA"/>
    <w:rPr>
      <w:sz w:val="24"/>
      <w:szCs w:val="24"/>
    </w:rPr>
  </w:style>
  <w:style w:type="paragraph" w:styleId="Footer">
    <w:name w:val="footer"/>
    <w:basedOn w:val="Normal"/>
    <w:link w:val="FooterChar"/>
    <w:rsid w:val="00BA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FBA"/>
    <w:rPr>
      <w:sz w:val="24"/>
      <w:szCs w:val="24"/>
    </w:rPr>
  </w:style>
  <w:style w:type="paragraph" w:styleId="Revision">
    <w:name w:val="Revision"/>
    <w:hidden/>
    <w:uiPriority w:val="99"/>
    <w:semiHidden/>
    <w:rsid w:val="00C23E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2017-06-19T18:45:00Z</dcterms:created>
  <dcterms:modified xsi:type="dcterms:W3CDTF">2017-06-19T18:45:00Z</dcterms:modified>
</cp:coreProperties>
</file>