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BE" w:rsidRPr="006B68A4" w:rsidRDefault="00757FBE" w:rsidP="00D20ECB">
      <w:pPr>
        <w:tabs>
          <w:tab w:val="left" w:pos="288"/>
        </w:tabs>
        <w:jc w:val="center"/>
        <w:rPr>
          <w:b/>
          <w:sz w:val="28"/>
          <w:szCs w:val="28"/>
        </w:rPr>
      </w:pPr>
      <w:r w:rsidRPr="006B68A4">
        <w:rPr>
          <w:b/>
          <w:sz w:val="28"/>
          <w:szCs w:val="28"/>
        </w:rPr>
        <w:t>Table of Contents</w:t>
      </w:r>
    </w:p>
    <w:p w:rsidR="00757FBE" w:rsidRPr="006B68A4" w:rsidRDefault="00757FBE"/>
    <w:p w:rsidR="00757FBE" w:rsidRPr="006B68A4" w:rsidRDefault="00757FBE"/>
    <w:p w:rsidR="005368B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427070991" w:history="1">
        <w:r w:rsidR="005368B6" w:rsidRPr="00484AC2">
          <w:rPr>
            <w:rStyle w:val="Hyperlink"/>
          </w:rPr>
          <w:t>Section 2.24.</w:t>
        </w:r>
        <w:r w:rsidR="005368B6">
          <w:rPr>
            <w:rFonts w:asciiTheme="minorHAnsi" w:eastAsiaTheme="minorEastAsia" w:hAnsiTheme="minorHAnsi" w:cstheme="minorBidi"/>
            <w:b w:val="0"/>
            <w:sz w:val="22"/>
            <w:szCs w:val="22"/>
            <w:lang w:val="en-US"/>
          </w:rPr>
          <w:tab/>
        </w:r>
        <w:r w:rsidR="005368B6" w:rsidRPr="00484AC2">
          <w:rPr>
            <w:rStyle w:val="Hyperlink"/>
          </w:rPr>
          <w:t>Automatic Weighing Systems</w:t>
        </w:r>
        <w:r w:rsidR="005368B6">
          <w:rPr>
            <w:webHidden/>
          </w:rPr>
          <w:tab/>
        </w:r>
        <w:r w:rsidR="00927107">
          <w:rPr>
            <w:webHidden/>
          </w:rPr>
          <w:t>2-</w:t>
        </w:r>
        <w:r w:rsidR="005368B6">
          <w:rPr>
            <w:webHidden/>
          </w:rPr>
          <w:fldChar w:fldCharType="begin"/>
        </w:r>
        <w:r w:rsidR="005368B6">
          <w:rPr>
            <w:webHidden/>
          </w:rPr>
          <w:instrText xml:space="preserve"> PAGEREF _Toc427070991 \h </w:instrText>
        </w:r>
        <w:r w:rsidR="005368B6">
          <w:rPr>
            <w:webHidden/>
          </w:rPr>
        </w:r>
        <w:r w:rsidR="005368B6">
          <w:rPr>
            <w:webHidden/>
          </w:rPr>
          <w:fldChar w:fldCharType="separate"/>
        </w:r>
        <w:r w:rsidR="00913DD3">
          <w:rPr>
            <w:webHidden/>
          </w:rPr>
          <w:t>93</w:t>
        </w:r>
        <w:r w:rsidR="005368B6">
          <w:rPr>
            <w:webHidden/>
          </w:rPr>
          <w:fldChar w:fldCharType="end"/>
        </w:r>
      </w:hyperlink>
    </w:p>
    <w:p w:rsidR="005368B6" w:rsidRDefault="00795F93">
      <w:pPr>
        <w:pStyle w:val="TOC2"/>
        <w:rPr>
          <w:rFonts w:asciiTheme="minorHAnsi" w:eastAsiaTheme="minorEastAsia" w:hAnsiTheme="minorHAnsi" w:cstheme="minorBidi"/>
          <w:b w:val="0"/>
          <w:noProof/>
          <w:sz w:val="22"/>
          <w:szCs w:val="22"/>
        </w:rPr>
      </w:pPr>
      <w:hyperlink w:anchor="_Toc427070992" w:history="1">
        <w:r w:rsidR="005368B6" w:rsidRPr="00484AC2">
          <w:rPr>
            <w:rStyle w:val="Hyperlink"/>
            <w:noProof/>
          </w:rPr>
          <w:t>A.</w:t>
        </w:r>
        <w:r w:rsidR="005368B6">
          <w:rPr>
            <w:rFonts w:asciiTheme="minorHAnsi" w:eastAsiaTheme="minorEastAsia" w:hAnsiTheme="minorHAnsi" w:cstheme="minorBidi"/>
            <w:b w:val="0"/>
            <w:noProof/>
            <w:sz w:val="22"/>
            <w:szCs w:val="22"/>
          </w:rPr>
          <w:tab/>
        </w:r>
        <w:r w:rsidR="005368B6" w:rsidRPr="00484AC2">
          <w:rPr>
            <w:rStyle w:val="Hyperlink"/>
            <w:noProof/>
          </w:rPr>
          <w:t>Application</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_Toc427070992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0993" w:history="1">
        <w:r w:rsidR="005368B6" w:rsidRPr="00484AC2">
          <w:rPr>
            <w:rStyle w:val="Hyperlink"/>
            <w:noProof/>
          </w:rPr>
          <w:t>A.1.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Pr>
            <w:noProof/>
            <w:webHidden/>
          </w:rPr>
          <w:t>2-</w:t>
        </w:r>
        <w:r w:rsidR="005368B6">
          <w:rPr>
            <w:noProof/>
            <w:webHidden/>
          </w:rPr>
          <w:fldChar w:fldCharType="begin"/>
        </w:r>
        <w:r w:rsidR="005368B6">
          <w:rPr>
            <w:noProof/>
            <w:webHidden/>
          </w:rPr>
          <w:instrText xml:space="preserve"> PAGEREF _Toc427070993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0994" w:history="1">
        <w:r w:rsidR="005368B6" w:rsidRPr="00484AC2">
          <w:rPr>
            <w:rStyle w:val="Hyperlink"/>
            <w:noProof/>
          </w:rPr>
          <w:t>A.2.</w:t>
        </w:r>
        <w:r w:rsidR="005368B6">
          <w:rPr>
            <w:rFonts w:asciiTheme="minorHAnsi" w:eastAsiaTheme="minorEastAsia" w:hAnsiTheme="minorHAnsi" w:cstheme="minorBidi"/>
            <w:noProof/>
            <w:sz w:val="22"/>
            <w:szCs w:val="22"/>
          </w:rPr>
          <w:tab/>
        </w:r>
        <w:r w:rsidR="005368B6" w:rsidRPr="00484AC2">
          <w:rPr>
            <w:rStyle w:val="Hyperlink"/>
            <w:noProof/>
          </w:rPr>
          <w:t>Exceptions.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_Toc427070994 \h </w:instrText>
        </w:r>
        <w:r w:rsidR="005368B6">
          <w:rPr>
            <w:noProof/>
            <w:webHidden/>
          </w:rPr>
        </w:r>
        <w:r w:rsidR="005368B6">
          <w:rPr>
            <w:noProof/>
            <w:webHidden/>
          </w:rPr>
          <w:fldChar w:fldCharType="separate"/>
        </w:r>
        <w:r w:rsidR="00913DD3">
          <w:rPr>
            <w:noProof/>
            <w:webHidden/>
          </w:rPr>
          <w:t>93</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0995" w:history="1">
        <w:r w:rsidR="005368B6" w:rsidRPr="00484AC2">
          <w:rPr>
            <w:rStyle w:val="Hyperlink"/>
            <w:noProof/>
          </w:rPr>
          <w:t>A.3.</w:t>
        </w:r>
        <w:r w:rsidR="005368B6">
          <w:rPr>
            <w:rFonts w:asciiTheme="minorHAnsi" w:eastAsiaTheme="minorEastAsia" w:hAnsiTheme="minorHAnsi" w:cstheme="minorBidi"/>
            <w:noProof/>
            <w:sz w:val="22"/>
            <w:szCs w:val="22"/>
          </w:rPr>
          <w:tab/>
        </w:r>
        <w:r w:rsidR="005368B6" w:rsidRPr="00484AC2">
          <w:rPr>
            <w:rStyle w:val="Hyperlink"/>
            <w:noProof/>
          </w:rPr>
          <w:t>Additional Code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_Toc427070995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795F93">
      <w:pPr>
        <w:pStyle w:val="TOC2"/>
        <w:rPr>
          <w:rFonts w:asciiTheme="minorHAnsi" w:eastAsiaTheme="minorEastAsia" w:hAnsiTheme="minorHAnsi" w:cstheme="minorBidi"/>
          <w:b w:val="0"/>
          <w:noProof/>
          <w:sz w:val="22"/>
          <w:szCs w:val="22"/>
        </w:rPr>
      </w:pPr>
      <w:hyperlink w:anchor="_Toc427070996" w:history="1">
        <w:r w:rsidR="005368B6" w:rsidRPr="00484AC2">
          <w:rPr>
            <w:rStyle w:val="Hyperlink"/>
            <w:noProof/>
          </w:rPr>
          <w:t>S.</w:t>
        </w:r>
        <w:r w:rsidR="005368B6">
          <w:rPr>
            <w:rFonts w:asciiTheme="minorHAnsi" w:eastAsiaTheme="minorEastAsia" w:hAnsiTheme="minorHAnsi" w:cstheme="minorBidi"/>
            <w:b w:val="0"/>
            <w:noProof/>
            <w:sz w:val="22"/>
            <w:szCs w:val="22"/>
          </w:rPr>
          <w:tab/>
        </w:r>
        <w:r w:rsidR="005368B6" w:rsidRPr="00484AC2">
          <w:rPr>
            <w:rStyle w:val="Hyperlink"/>
            <w:noProof/>
          </w:rPr>
          <w:t>Specifications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_Toc427070996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0997" w:history="1">
        <w:r w:rsidR="005368B6" w:rsidRPr="00484AC2">
          <w:rPr>
            <w:rStyle w:val="Hyperlink"/>
            <w:noProof/>
          </w:rPr>
          <w:t>S.1.</w:t>
        </w:r>
        <w:r w:rsidR="005368B6">
          <w:rPr>
            <w:rFonts w:asciiTheme="minorHAnsi" w:eastAsiaTheme="minorEastAsia" w:hAnsiTheme="minorHAnsi" w:cstheme="minorBidi"/>
            <w:noProof/>
            <w:sz w:val="22"/>
            <w:szCs w:val="22"/>
          </w:rPr>
          <w:tab/>
        </w:r>
        <w:r w:rsidR="005368B6" w:rsidRPr="00484AC2">
          <w:rPr>
            <w:rStyle w:val="Hyperlink"/>
            <w:noProof/>
          </w:rPr>
          <w:t>Design of Indicating and Recording Elements and of Recorded Representations.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_Toc427070997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0998" w:history="1">
        <w:r w:rsidR="005368B6" w:rsidRPr="00484AC2">
          <w:rPr>
            <w:rStyle w:val="Hyperlink"/>
            <w:noProof/>
          </w:rPr>
          <w:t>S.1.1.</w:t>
        </w:r>
        <w:r w:rsidR="005368B6">
          <w:rPr>
            <w:rFonts w:asciiTheme="minorHAnsi" w:eastAsiaTheme="minorEastAsia" w:hAnsiTheme="minorHAnsi" w:cstheme="minorBidi"/>
            <w:noProof/>
            <w:sz w:val="22"/>
            <w:szCs w:val="22"/>
          </w:rPr>
          <w:tab/>
        </w:r>
        <w:r w:rsidR="005368B6" w:rsidRPr="00484AC2">
          <w:rPr>
            <w:rStyle w:val="Hyperlink"/>
            <w:noProof/>
          </w:rPr>
          <w:t>Zero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_Toc427070998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0999" w:history="1">
        <w:r w:rsidR="005368B6" w:rsidRPr="00484AC2">
          <w:rPr>
            <w:rStyle w:val="Hyperlink"/>
            <w:noProof/>
          </w:rPr>
          <w:t>S.1.2.</w:t>
        </w:r>
        <w:r w:rsidR="005368B6">
          <w:rPr>
            <w:rFonts w:asciiTheme="minorHAnsi" w:eastAsiaTheme="minorEastAsia" w:hAnsiTheme="minorHAnsi" w:cstheme="minorBidi"/>
            <w:noProof/>
            <w:sz w:val="22"/>
            <w:szCs w:val="22"/>
          </w:rPr>
          <w:tab/>
        </w:r>
        <w:r w:rsidR="005368B6" w:rsidRPr="00484AC2">
          <w:rPr>
            <w:rStyle w:val="Hyperlink"/>
            <w:noProof/>
          </w:rPr>
          <w:t>Value of Division Units.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_Toc427070999 \h </w:instrText>
        </w:r>
        <w:r w:rsidR="005368B6">
          <w:rPr>
            <w:noProof/>
            <w:webHidden/>
          </w:rPr>
        </w:r>
        <w:r w:rsidR="005368B6">
          <w:rPr>
            <w:noProof/>
            <w:webHidden/>
          </w:rPr>
          <w:fldChar w:fldCharType="separate"/>
        </w:r>
        <w:r w:rsidR="00913DD3">
          <w:rPr>
            <w:noProof/>
            <w:webHidden/>
          </w:rPr>
          <w:t>94</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0" w:history="1">
        <w:r w:rsidR="005368B6" w:rsidRPr="00484AC2">
          <w:rPr>
            <w:rStyle w:val="Hyperlink"/>
            <w:noProof/>
          </w:rPr>
          <w:t>S.1.3.</w:t>
        </w:r>
        <w:r w:rsidR="005368B6">
          <w:rPr>
            <w:rFonts w:asciiTheme="minorHAnsi" w:eastAsiaTheme="minorEastAsia" w:hAnsiTheme="minorHAnsi" w:cstheme="minorBidi"/>
            <w:noProof/>
            <w:sz w:val="22"/>
            <w:szCs w:val="22"/>
          </w:rPr>
          <w:tab/>
        </w:r>
        <w:r w:rsidR="005368B6" w:rsidRPr="00484AC2">
          <w:rPr>
            <w:rStyle w:val="Hyperlink"/>
            <w:noProof/>
          </w:rPr>
          <w:t>Provision for Sealing.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_Toc427071000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1" w:history="1">
        <w:r w:rsidR="005368B6" w:rsidRPr="00484AC2">
          <w:rPr>
            <w:rStyle w:val="Hyperlink"/>
            <w:noProof/>
          </w:rPr>
          <w:t>S.1.4.</w:t>
        </w:r>
        <w:r w:rsidR="005368B6">
          <w:rPr>
            <w:rFonts w:asciiTheme="minorHAnsi" w:eastAsiaTheme="minorEastAsia" w:hAnsiTheme="minorHAnsi" w:cstheme="minorBidi"/>
            <w:noProof/>
            <w:sz w:val="22"/>
            <w:szCs w:val="22"/>
          </w:rPr>
          <w:tab/>
        </w:r>
        <w:r w:rsidR="005368B6" w:rsidRPr="00484AC2">
          <w:rPr>
            <w:rStyle w:val="Hyperlink"/>
            <w:noProof/>
          </w:rPr>
          <w:t>Automatic Calibration.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_Toc427071001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2" w:history="1">
        <w:r w:rsidR="005368B6" w:rsidRPr="00484AC2">
          <w:rPr>
            <w:rStyle w:val="Hyperlink"/>
            <w:noProof/>
          </w:rPr>
          <w:t>S.1.5.</w:t>
        </w:r>
        <w:r w:rsidR="005368B6">
          <w:rPr>
            <w:rFonts w:asciiTheme="minorHAnsi" w:eastAsiaTheme="minorEastAsia" w:hAnsiTheme="minorHAnsi" w:cstheme="minorBidi"/>
            <w:noProof/>
            <w:sz w:val="22"/>
            <w:szCs w:val="22"/>
          </w:rPr>
          <w:tab/>
        </w:r>
        <w:r w:rsidR="005368B6" w:rsidRPr="00484AC2">
          <w:rPr>
            <w:rStyle w:val="Hyperlink"/>
            <w:noProof/>
            <w:u w:color="82C42A"/>
          </w:rPr>
          <w:t>Adjustable</w:t>
        </w:r>
        <w:r w:rsidR="005368B6" w:rsidRPr="00484AC2">
          <w:rPr>
            <w:rStyle w:val="Hyperlink"/>
            <w:noProof/>
          </w:rPr>
          <w:t xml:space="preserve"> Components.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_Toc427071002 \h </w:instrText>
        </w:r>
        <w:r w:rsidR="005368B6">
          <w:rPr>
            <w:noProof/>
            <w:webHidden/>
          </w:rPr>
        </w:r>
        <w:r w:rsidR="005368B6">
          <w:rPr>
            <w:noProof/>
            <w:webHidden/>
          </w:rPr>
          <w:fldChar w:fldCharType="separate"/>
        </w:r>
        <w:r w:rsidR="00913DD3">
          <w:rPr>
            <w:noProof/>
            <w:webHidden/>
          </w:rPr>
          <w:t>95</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03" w:history="1">
        <w:r w:rsidR="005368B6" w:rsidRPr="00484AC2">
          <w:rPr>
            <w:rStyle w:val="Hyperlink"/>
            <w:noProof/>
          </w:rPr>
          <w:t>S.2.</w:t>
        </w:r>
        <w:r w:rsidR="005368B6">
          <w:rPr>
            <w:rFonts w:asciiTheme="minorHAnsi" w:eastAsiaTheme="minorEastAsia" w:hAnsiTheme="minorHAnsi" w:cstheme="minorBidi"/>
            <w:noProof/>
            <w:sz w:val="22"/>
            <w:szCs w:val="22"/>
          </w:rPr>
          <w:tab/>
        </w:r>
        <w:r w:rsidR="005368B6" w:rsidRPr="00484AC2">
          <w:rPr>
            <w:rStyle w:val="Hyperlink"/>
            <w:noProof/>
          </w:rPr>
          <w:t>Design of Zero and Tare Mechanisms.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_Toc427071003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4" w:history="1">
        <w:r w:rsidR="005368B6" w:rsidRPr="00484AC2">
          <w:rPr>
            <w:rStyle w:val="Hyperlink"/>
            <w:noProof/>
          </w:rPr>
          <w:t>S.2.1.</w:t>
        </w:r>
        <w:r w:rsidR="005368B6">
          <w:rPr>
            <w:rFonts w:asciiTheme="minorHAnsi" w:eastAsiaTheme="minorEastAsia" w:hAnsiTheme="minorHAnsi" w:cstheme="minorBidi"/>
            <w:noProof/>
            <w:sz w:val="22"/>
            <w:szCs w:val="22"/>
          </w:rPr>
          <w:tab/>
        </w:r>
        <w:r w:rsidR="005368B6" w:rsidRPr="00484AC2">
          <w:rPr>
            <w:rStyle w:val="Hyperlink"/>
            <w:noProof/>
          </w:rPr>
          <w:t>Zero Load Adjustment.</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_Toc427071004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5" w:history="1">
        <w:r w:rsidR="005368B6" w:rsidRPr="00484AC2">
          <w:rPr>
            <w:rStyle w:val="Hyperlink"/>
            <w:noProof/>
          </w:rPr>
          <w:t>S.2.2.</w:t>
        </w:r>
        <w:r w:rsidR="005368B6">
          <w:rPr>
            <w:rFonts w:asciiTheme="minorHAnsi" w:eastAsiaTheme="minorEastAsia" w:hAnsiTheme="minorHAnsi" w:cstheme="minorBidi"/>
            <w:noProof/>
            <w:sz w:val="22"/>
            <w:szCs w:val="22"/>
          </w:rPr>
          <w:tab/>
        </w:r>
        <w:r w:rsidR="005368B6" w:rsidRPr="00484AC2">
          <w:rPr>
            <w:rStyle w:val="Hyperlink"/>
            <w:noProof/>
          </w:rPr>
          <w:t>Tare.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_Toc427071005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06" w:history="1">
        <w:r w:rsidR="005368B6" w:rsidRPr="00484AC2">
          <w:rPr>
            <w:rStyle w:val="Hyperlink"/>
            <w:noProof/>
          </w:rPr>
          <w:t>S.3.</w:t>
        </w:r>
        <w:r w:rsidR="005368B6">
          <w:rPr>
            <w:rFonts w:asciiTheme="minorHAnsi" w:eastAsiaTheme="minorEastAsia" w:hAnsiTheme="minorHAnsi" w:cstheme="minorBidi"/>
            <w:noProof/>
            <w:sz w:val="22"/>
            <w:szCs w:val="22"/>
          </w:rPr>
          <w:tab/>
        </w:r>
        <w:r w:rsidR="005368B6" w:rsidRPr="00484AC2">
          <w:rPr>
            <w:rStyle w:val="Hyperlink"/>
            <w:noProof/>
          </w:rPr>
          <w:t>Verification Scale Interval.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_Toc427071006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7" w:history="1">
        <w:r w:rsidR="005368B6" w:rsidRPr="00484AC2">
          <w:rPr>
            <w:rStyle w:val="Hyperlink"/>
            <w:noProof/>
          </w:rPr>
          <w:t>S.3.1.</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_Toc427071007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08" w:history="1">
        <w:r w:rsidR="005368B6" w:rsidRPr="00484AC2">
          <w:rPr>
            <w:rStyle w:val="Hyperlink"/>
            <w:noProof/>
          </w:rPr>
          <w:t>S.3.2.</w:t>
        </w:r>
        <w:r w:rsidR="005368B6">
          <w:rPr>
            <w:rFonts w:asciiTheme="minorHAnsi" w:eastAsiaTheme="minorEastAsia" w:hAnsiTheme="minorHAnsi" w:cstheme="minorBidi"/>
            <w:noProof/>
            <w:sz w:val="22"/>
            <w:szCs w:val="22"/>
          </w:rPr>
          <w:tab/>
        </w:r>
        <w:r w:rsidR="005368B6" w:rsidRPr="00484AC2">
          <w:rPr>
            <w:rStyle w:val="Hyperlink"/>
            <w:noProof/>
          </w:rPr>
          <w:t>Load Cell Verification Interval Value.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_Toc427071008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09" w:history="1">
        <w:r w:rsidR="005368B6" w:rsidRPr="00484AC2">
          <w:rPr>
            <w:rStyle w:val="Hyperlink"/>
            <w:noProof/>
          </w:rPr>
          <w:t>S.4.</w:t>
        </w:r>
        <w:r w:rsidR="005368B6">
          <w:rPr>
            <w:rFonts w:asciiTheme="minorHAnsi" w:eastAsiaTheme="minorEastAsia" w:hAnsiTheme="minorHAnsi" w:cstheme="minorBidi"/>
            <w:noProof/>
            <w:sz w:val="22"/>
            <w:szCs w:val="22"/>
          </w:rPr>
          <w:tab/>
        </w:r>
        <w:r w:rsidR="005368B6" w:rsidRPr="00484AC2">
          <w:rPr>
            <w:rStyle w:val="Hyperlink"/>
            <w:noProof/>
          </w:rPr>
          <w:t>Weight Indicators, Weight Displays, Reports, and Labels.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_Toc427071009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0" w:history="1">
        <w:r w:rsidR="005368B6" w:rsidRPr="00484AC2">
          <w:rPr>
            <w:rStyle w:val="Hyperlink"/>
            <w:noProof/>
          </w:rPr>
          <w:t>S.4.1.</w:t>
        </w:r>
        <w:r w:rsidR="005368B6">
          <w:rPr>
            <w:rFonts w:asciiTheme="minorHAnsi" w:eastAsiaTheme="minorEastAsia" w:hAnsiTheme="minorHAnsi" w:cstheme="minorBidi"/>
            <w:noProof/>
            <w:sz w:val="22"/>
            <w:szCs w:val="22"/>
          </w:rPr>
          <w:tab/>
        </w:r>
        <w:r w:rsidR="005368B6" w:rsidRPr="00484AC2">
          <w:rPr>
            <w:rStyle w:val="Hyperlink"/>
            <w:noProof/>
          </w:rPr>
          <w:t>Additional Digits in Displays.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_Toc427071010 \h </w:instrText>
        </w:r>
        <w:r w:rsidR="005368B6">
          <w:rPr>
            <w:noProof/>
            <w:webHidden/>
          </w:rPr>
        </w:r>
        <w:r w:rsidR="005368B6">
          <w:rPr>
            <w:noProof/>
            <w:webHidden/>
          </w:rPr>
          <w:fldChar w:fldCharType="separate"/>
        </w:r>
        <w:r w:rsidR="00913DD3">
          <w:rPr>
            <w:noProof/>
            <w:webHidden/>
          </w:rPr>
          <w:t>96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1" w:history="1">
        <w:r w:rsidR="005368B6" w:rsidRPr="00484AC2">
          <w:rPr>
            <w:rStyle w:val="Hyperlink"/>
            <w:noProof/>
          </w:rPr>
          <w:t>S.4.2.</w:t>
        </w:r>
        <w:r w:rsidR="005368B6">
          <w:rPr>
            <w:rFonts w:asciiTheme="minorHAnsi" w:eastAsiaTheme="minorEastAsia" w:hAnsiTheme="minorHAnsi" w:cstheme="minorBidi"/>
            <w:noProof/>
            <w:sz w:val="22"/>
            <w:szCs w:val="22"/>
          </w:rPr>
          <w:tab/>
        </w:r>
        <w:r w:rsidR="005368B6" w:rsidRPr="00484AC2">
          <w:rPr>
            <w:rStyle w:val="Hyperlink"/>
            <w:noProof/>
          </w:rPr>
          <w:t>Damping.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_Toc427071011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2" w:history="1">
        <w:r w:rsidR="005368B6" w:rsidRPr="00484AC2">
          <w:rPr>
            <w:rStyle w:val="Hyperlink"/>
            <w:noProof/>
          </w:rPr>
          <w:t>S.4.3.</w:t>
        </w:r>
        <w:r w:rsidR="005368B6">
          <w:rPr>
            <w:rFonts w:asciiTheme="minorHAnsi" w:eastAsiaTheme="minorEastAsia" w:hAnsiTheme="minorHAnsi" w:cstheme="minorBidi"/>
            <w:noProof/>
            <w:sz w:val="22"/>
            <w:szCs w:val="22"/>
          </w:rPr>
          <w:tab/>
        </w:r>
        <w:r w:rsidR="005368B6" w:rsidRPr="00484AC2">
          <w:rPr>
            <w:rStyle w:val="Hyperlink"/>
            <w:noProof/>
          </w:rPr>
          <w:t>Over Capacity Indication.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_Toc427071012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3" w:history="1">
        <w:r w:rsidR="005368B6" w:rsidRPr="00484AC2">
          <w:rPr>
            <w:rStyle w:val="Hyperlink"/>
            <w:noProof/>
          </w:rPr>
          <w:t>S.4.4.</w:t>
        </w:r>
        <w:r w:rsidR="005368B6">
          <w:rPr>
            <w:rFonts w:asciiTheme="minorHAnsi" w:eastAsiaTheme="minorEastAsia" w:hAnsiTheme="minorHAnsi" w:cstheme="minorBidi"/>
            <w:noProof/>
            <w:sz w:val="22"/>
            <w:szCs w:val="22"/>
          </w:rPr>
          <w:tab/>
        </w:r>
        <w:r w:rsidR="005368B6" w:rsidRPr="00484AC2">
          <w:rPr>
            <w:rStyle w:val="Hyperlink"/>
            <w:noProof/>
          </w:rPr>
          <w:t>Label Printer.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_Toc427071013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14" w:history="1">
        <w:r w:rsidR="005368B6" w:rsidRPr="00484AC2">
          <w:rPr>
            <w:rStyle w:val="Hyperlink"/>
            <w:noProof/>
          </w:rPr>
          <w:t>S.5.</w:t>
        </w:r>
        <w:r w:rsidR="005368B6">
          <w:rPr>
            <w:rFonts w:asciiTheme="minorHAnsi" w:eastAsiaTheme="minorEastAsia" w:hAnsiTheme="minorHAnsi" w:cstheme="minorBidi"/>
            <w:noProof/>
            <w:sz w:val="22"/>
            <w:szCs w:val="22"/>
          </w:rPr>
          <w:tab/>
        </w:r>
        <w:r w:rsidR="005368B6" w:rsidRPr="00484AC2">
          <w:rPr>
            <w:rStyle w:val="Hyperlink"/>
            <w:noProof/>
          </w:rPr>
          <w:t>Accuracy Class.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_Toc427071014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5" w:history="1">
        <w:r w:rsidR="005368B6" w:rsidRPr="00484AC2">
          <w:rPr>
            <w:rStyle w:val="Hyperlink"/>
            <w:noProof/>
          </w:rPr>
          <w:t>S.5.1.</w:t>
        </w:r>
        <w:r w:rsidR="005368B6">
          <w:rPr>
            <w:rFonts w:asciiTheme="minorHAnsi" w:eastAsiaTheme="minorEastAsia" w:hAnsiTheme="minorHAnsi" w:cstheme="minorBidi"/>
            <w:noProof/>
            <w:sz w:val="22"/>
            <w:szCs w:val="22"/>
          </w:rPr>
          <w:tab/>
        </w:r>
        <w:r w:rsidR="005368B6" w:rsidRPr="00484AC2">
          <w:rPr>
            <w:rStyle w:val="Hyperlink"/>
            <w:noProof/>
          </w:rPr>
          <w:t>Marking.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_Toc427071015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16" w:history="1">
        <w:r w:rsidR="005368B6" w:rsidRPr="00484AC2">
          <w:rPr>
            <w:rStyle w:val="Hyperlink"/>
            <w:noProof/>
          </w:rPr>
          <w:t>S.6.</w:t>
        </w:r>
        <w:r w:rsidR="005368B6">
          <w:rPr>
            <w:rFonts w:asciiTheme="minorHAnsi" w:eastAsiaTheme="minorEastAsia" w:hAnsiTheme="minorHAnsi" w:cstheme="minorBidi"/>
            <w:noProof/>
            <w:sz w:val="22"/>
            <w:szCs w:val="22"/>
          </w:rPr>
          <w:tab/>
        </w:r>
        <w:r w:rsidR="005368B6" w:rsidRPr="00484AC2">
          <w:rPr>
            <w:rStyle w:val="Hyperlink"/>
            <w:noProof/>
          </w:rPr>
          <w:t>Parameters for Accuracy Classes.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_Toc427071016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17" w:history="1">
        <w:r w:rsidR="005368B6" w:rsidRPr="00484AC2">
          <w:rPr>
            <w:rStyle w:val="Hyperlink"/>
            <w:noProof/>
          </w:rPr>
          <w:t>S.7.</w:t>
        </w:r>
        <w:r w:rsidR="005368B6">
          <w:rPr>
            <w:rFonts w:asciiTheme="minorHAnsi" w:eastAsiaTheme="minorEastAsia" w:hAnsiTheme="minorHAnsi" w:cstheme="minorBidi"/>
            <w:noProof/>
            <w:sz w:val="22"/>
            <w:szCs w:val="22"/>
          </w:rPr>
          <w:tab/>
        </w:r>
        <w:r w:rsidR="005368B6" w:rsidRPr="00484AC2">
          <w:rPr>
            <w:rStyle w:val="Hyperlink"/>
            <w:noProof/>
          </w:rPr>
          <w:t>Marking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_Toc427071017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8" w:history="1">
        <w:r w:rsidR="005368B6" w:rsidRPr="00484AC2">
          <w:rPr>
            <w:rStyle w:val="Hyperlink"/>
            <w:noProof/>
          </w:rPr>
          <w:t>S.7.1.</w:t>
        </w:r>
        <w:r w:rsidR="005368B6">
          <w:rPr>
            <w:rFonts w:asciiTheme="minorHAnsi" w:eastAsiaTheme="minorEastAsia" w:hAnsiTheme="minorHAnsi" w:cstheme="minorBidi"/>
            <w:noProof/>
            <w:sz w:val="22"/>
            <w:szCs w:val="22"/>
          </w:rPr>
          <w:tab/>
        </w:r>
        <w:r w:rsidR="005368B6" w:rsidRPr="00484AC2">
          <w:rPr>
            <w:rStyle w:val="Hyperlink"/>
            <w:noProof/>
          </w:rPr>
          <w:t>Location of Marking Information.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_Toc427071018 \h </w:instrText>
        </w:r>
        <w:r w:rsidR="005368B6">
          <w:rPr>
            <w:noProof/>
            <w:webHidden/>
          </w:rPr>
        </w:r>
        <w:r w:rsidR="005368B6">
          <w:rPr>
            <w:noProof/>
            <w:webHidden/>
          </w:rPr>
          <w:fldChar w:fldCharType="separate"/>
        </w:r>
        <w:r w:rsidR="00913DD3">
          <w:rPr>
            <w:noProof/>
            <w:webHidden/>
          </w:rPr>
          <w:t>97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19" w:history="1">
        <w:r w:rsidR="005368B6" w:rsidRPr="00484AC2">
          <w:rPr>
            <w:rStyle w:val="Hyperlink"/>
            <w:noProof/>
          </w:rPr>
          <w:t>S.7.2.</w:t>
        </w:r>
        <w:r w:rsidR="005368B6">
          <w:rPr>
            <w:rFonts w:asciiTheme="minorHAnsi" w:eastAsiaTheme="minorEastAsia" w:hAnsiTheme="minorHAnsi" w:cstheme="minorBidi"/>
            <w:noProof/>
            <w:sz w:val="22"/>
            <w:szCs w:val="22"/>
          </w:rPr>
          <w:tab/>
        </w:r>
        <w:r w:rsidR="005368B6" w:rsidRPr="00484AC2">
          <w:rPr>
            <w:rStyle w:val="Hyperlink"/>
            <w:noProof/>
          </w:rPr>
          <w:t>Marking Required on Components of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_Toc427071019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2"/>
        <w:rPr>
          <w:rFonts w:asciiTheme="minorHAnsi" w:eastAsiaTheme="minorEastAsia" w:hAnsiTheme="minorHAnsi" w:cstheme="minorBidi"/>
          <w:b w:val="0"/>
          <w:noProof/>
          <w:sz w:val="22"/>
          <w:szCs w:val="22"/>
        </w:rPr>
      </w:pPr>
      <w:hyperlink w:anchor="_Toc427071020" w:history="1">
        <w:r w:rsidR="005368B6" w:rsidRPr="00484AC2">
          <w:rPr>
            <w:rStyle w:val="Hyperlink"/>
            <w:noProof/>
          </w:rPr>
          <w:t>N.</w:t>
        </w:r>
        <w:r w:rsidR="005368B6">
          <w:rPr>
            <w:rFonts w:asciiTheme="minorHAnsi" w:eastAsiaTheme="minorEastAsia" w:hAnsiTheme="minorHAnsi" w:cstheme="minorBidi"/>
            <w:b w:val="0"/>
            <w:noProof/>
            <w:sz w:val="22"/>
            <w:szCs w:val="22"/>
          </w:rPr>
          <w:tab/>
        </w:r>
        <w:r w:rsidR="005368B6" w:rsidRPr="00484AC2">
          <w:rPr>
            <w:rStyle w:val="Hyperlink"/>
            <w:noProof/>
          </w:rPr>
          <w:t>Notes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_Toc427071020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21" w:history="1">
        <w:r w:rsidR="005368B6" w:rsidRPr="00484AC2">
          <w:rPr>
            <w:rStyle w:val="Hyperlink"/>
            <w:noProof/>
          </w:rPr>
          <w:t>N.1.</w:t>
        </w:r>
        <w:r w:rsidR="005368B6">
          <w:rPr>
            <w:rFonts w:asciiTheme="minorHAnsi" w:eastAsiaTheme="minorEastAsia" w:hAnsiTheme="minorHAnsi" w:cstheme="minorBidi"/>
            <w:noProof/>
            <w:sz w:val="22"/>
            <w:szCs w:val="22"/>
          </w:rPr>
          <w:tab/>
        </w:r>
        <w:r w:rsidR="005368B6" w:rsidRPr="00484AC2">
          <w:rPr>
            <w:rStyle w:val="Hyperlink"/>
            <w:noProof/>
          </w:rPr>
          <w:t>Test Requirements for Automatic Weighing Systems.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_Toc427071021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2" w:history="1">
        <w:r w:rsidR="005368B6" w:rsidRPr="00484AC2">
          <w:rPr>
            <w:rStyle w:val="Hyperlink"/>
            <w:noProof/>
          </w:rPr>
          <w:t>N.1.1.</w:t>
        </w:r>
        <w:r w:rsidR="005368B6">
          <w:rPr>
            <w:rFonts w:asciiTheme="minorHAnsi" w:eastAsiaTheme="minorEastAsia" w:hAnsiTheme="minorHAnsi" w:cstheme="minorBidi"/>
            <w:noProof/>
            <w:sz w:val="22"/>
            <w:szCs w:val="22"/>
          </w:rPr>
          <w:tab/>
        </w:r>
        <w:r w:rsidR="005368B6" w:rsidRPr="00484AC2">
          <w:rPr>
            <w:rStyle w:val="Hyperlink"/>
            <w:noProof/>
          </w:rPr>
          <w:t>Test Pucks and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_Toc427071022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3" w:history="1">
        <w:r w:rsidR="005368B6" w:rsidRPr="00484AC2">
          <w:rPr>
            <w:rStyle w:val="Hyperlink"/>
            <w:noProof/>
          </w:rPr>
          <w:t>N.1.2.</w:t>
        </w:r>
        <w:r w:rsidR="005368B6">
          <w:rPr>
            <w:rFonts w:asciiTheme="minorHAnsi" w:eastAsiaTheme="minorEastAsia" w:hAnsiTheme="minorHAnsi" w:cstheme="minorBidi"/>
            <w:noProof/>
            <w:sz w:val="22"/>
            <w:szCs w:val="22"/>
          </w:rPr>
          <w:tab/>
        </w:r>
        <w:r w:rsidR="005368B6" w:rsidRPr="00484AC2">
          <w:rPr>
            <w:rStyle w:val="Hyperlink"/>
            <w:noProof/>
          </w:rPr>
          <w:t>Accuracy of Test Pucks or Packages.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_Toc427071023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4" w:history="1">
        <w:r w:rsidR="005368B6" w:rsidRPr="00484AC2">
          <w:rPr>
            <w:rStyle w:val="Hyperlink"/>
            <w:noProof/>
          </w:rPr>
          <w:t>N.1.3.</w:t>
        </w:r>
        <w:r w:rsidR="005368B6">
          <w:rPr>
            <w:rFonts w:asciiTheme="minorHAnsi" w:eastAsiaTheme="minorEastAsia" w:hAnsiTheme="minorHAnsi" w:cstheme="minorBidi"/>
            <w:noProof/>
            <w:sz w:val="22"/>
            <w:szCs w:val="22"/>
          </w:rPr>
          <w:tab/>
        </w:r>
        <w:r w:rsidR="005368B6" w:rsidRPr="00484AC2">
          <w:rPr>
            <w:rStyle w:val="Hyperlink"/>
            <w:noProof/>
          </w:rPr>
          <w:t>Verification (Testing) Standards.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_Toc427071024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5" w:history="1">
        <w:r w:rsidR="005368B6" w:rsidRPr="00484AC2">
          <w:rPr>
            <w:rStyle w:val="Hyperlink"/>
            <w:noProof/>
          </w:rPr>
          <w:t>N.1.4.</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 Field Evaluation.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_Toc427071025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6" w:history="1">
        <w:r w:rsidR="005368B6" w:rsidRPr="00484AC2">
          <w:rPr>
            <w:rStyle w:val="Hyperlink"/>
            <w:noProof/>
          </w:rPr>
          <w:t>N.1.5.</w:t>
        </w:r>
        <w:r w:rsidR="005368B6">
          <w:rPr>
            <w:rFonts w:asciiTheme="minorHAnsi" w:eastAsiaTheme="minorEastAsia" w:hAnsiTheme="minorHAnsi" w:cstheme="minorBidi"/>
            <w:noProof/>
            <w:sz w:val="22"/>
            <w:szCs w:val="22"/>
          </w:rPr>
          <w:tab/>
        </w:r>
        <w:r w:rsidR="005368B6" w:rsidRPr="00484AC2">
          <w:rPr>
            <w:rStyle w:val="Hyperlink"/>
            <w:noProof/>
          </w:rPr>
          <w:t>Tests Loads.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_Toc427071026 \h </w:instrText>
        </w:r>
        <w:r w:rsidR="005368B6">
          <w:rPr>
            <w:noProof/>
            <w:webHidden/>
          </w:rPr>
        </w:r>
        <w:r w:rsidR="005368B6">
          <w:rPr>
            <w:noProof/>
            <w:webHidden/>
          </w:rPr>
          <w:fldChar w:fldCharType="separate"/>
        </w:r>
        <w:r w:rsidR="00913DD3">
          <w:rPr>
            <w:noProof/>
            <w:webHidden/>
          </w:rPr>
          <w:t>100</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7" w:history="1">
        <w:r w:rsidR="005368B6" w:rsidRPr="00484AC2">
          <w:rPr>
            <w:rStyle w:val="Hyperlink"/>
            <w:noProof/>
          </w:rPr>
          <w:t>N.1.6.</w:t>
        </w:r>
        <w:r w:rsidR="005368B6">
          <w:rPr>
            <w:rFonts w:asciiTheme="minorHAnsi" w:eastAsiaTheme="minorEastAsia" w:hAnsiTheme="minorHAnsi" w:cstheme="minorBidi"/>
            <w:noProof/>
            <w:sz w:val="22"/>
            <w:szCs w:val="22"/>
          </w:rPr>
          <w:tab/>
        </w:r>
        <w:r w:rsidR="005368B6" w:rsidRPr="00484AC2">
          <w:rPr>
            <w:rStyle w:val="Hyperlink"/>
            <w:noProof/>
          </w:rPr>
          <w:t>Influence Factor Testing.</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_Toc427071027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28" w:history="1">
        <w:r w:rsidR="005368B6" w:rsidRPr="00484AC2">
          <w:rPr>
            <w:rStyle w:val="Hyperlink"/>
            <w:noProof/>
          </w:rPr>
          <w:t>N.2.</w:t>
        </w:r>
        <w:r w:rsidR="005368B6">
          <w:rPr>
            <w:rFonts w:asciiTheme="minorHAnsi" w:eastAsiaTheme="minorEastAsia" w:hAnsiTheme="minorHAnsi" w:cstheme="minorBidi"/>
            <w:noProof/>
            <w:sz w:val="22"/>
            <w:szCs w:val="22"/>
          </w:rPr>
          <w:tab/>
        </w:r>
        <w:r w:rsidR="005368B6" w:rsidRPr="00484AC2">
          <w:rPr>
            <w:rStyle w:val="Hyperlink"/>
            <w:noProof/>
          </w:rPr>
          <w:t>Test Procedures - Weigh-Labelers.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_Toc427071028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29" w:history="1">
        <w:r w:rsidR="005368B6" w:rsidRPr="00484AC2">
          <w:rPr>
            <w:rStyle w:val="Hyperlink"/>
            <w:noProof/>
          </w:rPr>
          <w:t>N.2.1.</w:t>
        </w:r>
        <w:r w:rsidR="005368B6">
          <w:rPr>
            <w:rFonts w:asciiTheme="minorHAnsi" w:eastAsiaTheme="minorEastAsia" w:hAnsiTheme="minorHAnsi" w:cstheme="minorBidi"/>
            <w:noProof/>
            <w:sz w:val="22"/>
            <w:szCs w:val="22"/>
          </w:rPr>
          <w:tab/>
        </w:r>
        <w:r w:rsidR="005368B6" w:rsidRPr="00484AC2">
          <w:rPr>
            <w:rStyle w:val="Hyperlink"/>
            <w:noProof/>
          </w:rPr>
          <w:t>Non-Automatic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_Toc427071029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0" w:history="1">
        <w:r w:rsidR="005368B6" w:rsidRPr="00484AC2">
          <w:rPr>
            <w:rStyle w:val="Hyperlink"/>
            <w:noProof/>
          </w:rPr>
          <w:t>N.2.2.</w:t>
        </w:r>
        <w:r w:rsidR="005368B6">
          <w:rPr>
            <w:rFonts w:asciiTheme="minorHAnsi" w:eastAsiaTheme="minorEastAsia" w:hAnsiTheme="minorHAnsi" w:cstheme="minorBidi"/>
            <w:noProof/>
            <w:sz w:val="22"/>
            <w:szCs w:val="22"/>
          </w:rPr>
          <w:tab/>
        </w:r>
        <w:r w:rsidR="005368B6" w:rsidRPr="00484AC2">
          <w:rPr>
            <w:rStyle w:val="Hyperlink"/>
            <w:noProof/>
          </w:rPr>
          <w:t>Automatic Test Procedures.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_Toc427071030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31" w:history="1">
        <w:r w:rsidR="005368B6" w:rsidRPr="00484AC2">
          <w:rPr>
            <w:rStyle w:val="Hyperlink"/>
            <w:noProof/>
          </w:rPr>
          <w:t>N.3.</w:t>
        </w:r>
        <w:r w:rsidR="005368B6">
          <w:rPr>
            <w:rFonts w:asciiTheme="minorHAnsi" w:eastAsiaTheme="minorEastAsia" w:hAnsiTheme="minorHAnsi" w:cstheme="minorBidi"/>
            <w:noProof/>
            <w:sz w:val="22"/>
            <w:szCs w:val="22"/>
          </w:rPr>
          <w:tab/>
        </w:r>
        <w:r w:rsidR="005368B6" w:rsidRPr="00484AC2">
          <w:rPr>
            <w:rStyle w:val="Hyperlink"/>
            <w:noProof/>
          </w:rPr>
          <w:t>Test Procedures - Automatic Checkweigher.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_Toc427071031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2" w:history="1">
        <w:r w:rsidR="005368B6" w:rsidRPr="00484AC2">
          <w:rPr>
            <w:rStyle w:val="Hyperlink"/>
            <w:noProof/>
          </w:rPr>
          <w:t>N.3.1.</w:t>
        </w:r>
        <w:r w:rsidR="005368B6">
          <w:rPr>
            <w:rFonts w:asciiTheme="minorHAnsi" w:eastAsiaTheme="minorEastAsia" w:hAnsiTheme="minorHAnsi" w:cstheme="minorBidi"/>
            <w:noProof/>
            <w:sz w:val="22"/>
            <w:szCs w:val="22"/>
          </w:rPr>
          <w:tab/>
        </w:r>
        <w:r w:rsidR="005368B6" w:rsidRPr="00484AC2">
          <w:rPr>
            <w:rStyle w:val="Hyperlink"/>
            <w:noProof/>
          </w:rPr>
          <w:t>Tests Non-Automatic.</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_Toc427071032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3" w:history="1">
        <w:r w:rsidR="005368B6" w:rsidRPr="00484AC2">
          <w:rPr>
            <w:rStyle w:val="Hyperlink"/>
            <w:noProof/>
          </w:rPr>
          <w:t>N.3.2.</w:t>
        </w:r>
        <w:r w:rsidR="005368B6">
          <w:rPr>
            <w:rFonts w:asciiTheme="minorHAnsi" w:eastAsiaTheme="minorEastAsia" w:hAnsiTheme="minorHAnsi" w:cstheme="minorBidi"/>
            <w:noProof/>
            <w:sz w:val="22"/>
            <w:szCs w:val="22"/>
          </w:rPr>
          <w:tab/>
        </w:r>
        <w:r w:rsidR="005368B6" w:rsidRPr="00484AC2">
          <w:rPr>
            <w:rStyle w:val="Hyperlink"/>
            <w:noProof/>
          </w:rPr>
          <w:t>Automatic Tests.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_Toc427071033 \h </w:instrText>
        </w:r>
        <w:r w:rsidR="005368B6">
          <w:rPr>
            <w:noProof/>
            <w:webHidden/>
          </w:rPr>
        </w:r>
        <w:r w:rsidR="005368B6">
          <w:rPr>
            <w:noProof/>
            <w:webHidden/>
          </w:rPr>
          <w:fldChar w:fldCharType="separate"/>
        </w:r>
        <w:r w:rsidR="00913DD3">
          <w:rPr>
            <w:noProof/>
            <w:webHidden/>
          </w:rPr>
          <w:t>101</w:t>
        </w:r>
        <w:r w:rsidR="005368B6">
          <w:rPr>
            <w:noProof/>
            <w:webHidden/>
          </w:rPr>
          <w:fldChar w:fldCharType="end"/>
        </w:r>
      </w:hyperlink>
    </w:p>
    <w:p w:rsidR="005368B6" w:rsidRDefault="00795F93">
      <w:pPr>
        <w:pStyle w:val="TOC2"/>
        <w:rPr>
          <w:rFonts w:asciiTheme="minorHAnsi" w:eastAsiaTheme="minorEastAsia" w:hAnsiTheme="minorHAnsi" w:cstheme="minorBidi"/>
          <w:b w:val="0"/>
          <w:noProof/>
          <w:sz w:val="22"/>
          <w:szCs w:val="22"/>
        </w:rPr>
      </w:pPr>
      <w:hyperlink w:anchor="_Toc427071034" w:history="1">
        <w:r w:rsidR="005368B6" w:rsidRPr="00484AC2">
          <w:rPr>
            <w:rStyle w:val="Hyperlink"/>
            <w:noProof/>
          </w:rPr>
          <w:t>T.</w:t>
        </w:r>
        <w:r w:rsidR="005368B6">
          <w:rPr>
            <w:rFonts w:asciiTheme="minorHAnsi" w:eastAsiaTheme="minorEastAsia" w:hAnsiTheme="minorHAnsi" w:cstheme="minorBidi"/>
            <w:b w:val="0"/>
            <w:noProof/>
            <w:sz w:val="22"/>
            <w:szCs w:val="22"/>
          </w:rPr>
          <w:tab/>
        </w:r>
        <w:r w:rsidR="005368B6" w:rsidRPr="00484AC2">
          <w:rPr>
            <w:rStyle w:val="Hyperlink"/>
            <w:noProof/>
          </w:rPr>
          <w:t>Tolerances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_Toc427071034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35" w:history="1">
        <w:r w:rsidR="005368B6" w:rsidRPr="00484AC2">
          <w:rPr>
            <w:rStyle w:val="Hyperlink"/>
            <w:noProof/>
            <w:lang w:val="fr-FR"/>
          </w:rPr>
          <w:t>T.1.</w:t>
        </w:r>
        <w:r w:rsidR="005368B6">
          <w:rPr>
            <w:rFonts w:asciiTheme="minorHAnsi" w:eastAsiaTheme="minorEastAsia" w:hAnsiTheme="minorHAnsi" w:cstheme="minorBidi"/>
            <w:noProof/>
            <w:sz w:val="22"/>
            <w:szCs w:val="22"/>
          </w:rPr>
          <w:tab/>
        </w:r>
        <w:r w:rsidR="005368B6" w:rsidRPr="00484AC2">
          <w:rPr>
            <w:rStyle w:val="Hyperlink"/>
            <w:noProof/>
          </w:rPr>
          <w:t>Principles.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_Toc427071035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6" w:history="1">
        <w:r w:rsidR="005368B6" w:rsidRPr="00484AC2">
          <w:rPr>
            <w:rStyle w:val="Hyperlink"/>
            <w:noProof/>
          </w:rPr>
          <w:t>T.1.1.</w:t>
        </w:r>
        <w:r w:rsidR="005368B6">
          <w:rPr>
            <w:rFonts w:asciiTheme="minorHAnsi" w:eastAsiaTheme="minorEastAsia" w:hAnsiTheme="minorHAnsi" w:cstheme="minorBidi"/>
            <w:noProof/>
            <w:sz w:val="22"/>
            <w:szCs w:val="22"/>
          </w:rPr>
          <w:tab/>
        </w:r>
        <w:r w:rsidR="005368B6" w:rsidRPr="00484AC2">
          <w:rPr>
            <w:rStyle w:val="Hyperlink"/>
            <w:noProof/>
          </w:rPr>
          <w:t>Design.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_Toc427071036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7" w:history="1">
        <w:r w:rsidR="005368B6" w:rsidRPr="00484AC2">
          <w:rPr>
            <w:rStyle w:val="Hyperlink"/>
            <w:noProof/>
          </w:rPr>
          <w:t>T.1.2.</w:t>
        </w:r>
        <w:r w:rsidR="005368B6">
          <w:rPr>
            <w:rFonts w:asciiTheme="minorHAnsi" w:eastAsiaTheme="minorEastAsia" w:hAnsiTheme="minorHAnsi" w:cstheme="minorBidi"/>
            <w:noProof/>
            <w:sz w:val="22"/>
            <w:szCs w:val="22"/>
          </w:rPr>
          <w:tab/>
        </w:r>
        <w:r w:rsidR="005368B6" w:rsidRPr="00484AC2">
          <w:rPr>
            <w:rStyle w:val="Hyperlink"/>
            <w:noProof/>
          </w:rPr>
          <w:t>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_Toc427071037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38" w:history="1">
        <w:r w:rsidR="005368B6" w:rsidRPr="00484AC2">
          <w:rPr>
            <w:rStyle w:val="Hyperlink"/>
            <w:noProof/>
            <w:lang w:val="fr-FR"/>
          </w:rPr>
          <w:t>T.2.</w:t>
        </w:r>
        <w:r w:rsidR="005368B6">
          <w:rPr>
            <w:rFonts w:asciiTheme="minorHAnsi" w:eastAsiaTheme="minorEastAsia" w:hAnsiTheme="minorHAnsi" w:cstheme="minorBidi"/>
            <w:noProof/>
            <w:sz w:val="22"/>
            <w:szCs w:val="22"/>
          </w:rPr>
          <w:tab/>
        </w:r>
        <w:r w:rsidR="005368B6" w:rsidRPr="00484AC2">
          <w:rPr>
            <w:rStyle w:val="Hyperlink"/>
            <w:noProof/>
            <w:lang w:val="fr-FR"/>
          </w:rPr>
          <w:t>Tolerance Application.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_Toc427071038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39" w:history="1">
        <w:r w:rsidR="005368B6" w:rsidRPr="00484AC2">
          <w:rPr>
            <w:rStyle w:val="Hyperlink"/>
            <w:noProof/>
          </w:rPr>
          <w:t>T.2.1.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_Toc427071039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0" w:history="1">
        <w:r w:rsidR="005368B6" w:rsidRPr="00484AC2">
          <w:rPr>
            <w:rStyle w:val="Hyperlink"/>
            <w:noProof/>
          </w:rPr>
          <w:t>T.2.2.</w:t>
        </w:r>
        <w:r w:rsidR="005368B6">
          <w:rPr>
            <w:rFonts w:asciiTheme="minorHAnsi" w:eastAsiaTheme="minorEastAsia" w:hAnsiTheme="minorHAnsi" w:cstheme="minorBidi"/>
            <w:noProof/>
            <w:sz w:val="22"/>
            <w:szCs w:val="22"/>
          </w:rPr>
          <w:tab/>
        </w:r>
        <w:r w:rsidR="005368B6" w:rsidRPr="00484AC2">
          <w:rPr>
            <w:rStyle w:val="Hyperlink"/>
            <w:noProof/>
          </w:rPr>
          <w:t>Type Evaluation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_Toc427071040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1" w:history="1">
        <w:r w:rsidR="005368B6" w:rsidRPr="00484AC2">
          <w:rPr>
            <w:rStyle w:val="Hyperlink"/>
            <w:noProof/>
          </w:rPr>
          <w:t>T.2.3.</w:t>
        </w:r>
        <w:r w:rsidR="005368B6">
          <w:rPr>
            <w:rFonts w:asciiTheme="minorHAnsi" w:eastAsiaTheme="minorEastAsia" w:hAnsiTheme="minorHAnsi" w:cstheme="minorBidi"/>
            <w:noProof/>
            <w:sz w:val="22"/>
            <w:szCs w:val="22"/>
          </w:rPr>
          <w:tab/>
        </w:r>
        <w:r w:rsidR="005368B6" w:rsidRPr="00484AC2">
          <w:rPr>
            <w:rStyle w:val="Hyperlink"/>
            <w:noProof/>
          </w:rPr>
          <w:t>Subsequent Verification Examinations.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_Toc427071041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2" w:history="1">
        <w:r w:rsidR="005368B6" w:rsidRPr="00484AC2">
          <w:rPr>
            <w:rStyle w:val="Hyperlink"/>
            <w:noProof/>
          </w:rPr>
          <w:t>T.2.4.</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_Toc427071042 \h </w:instrText>
        </w:r>
        <w:r w:rsidR="005368B6">
          <w:rPr>
            <w:noProof/>
            <w:webHidden/>
          </w:rPr>
        </w:r>
        <w:r w:rsidR="005368B6">
          <w:rPr>
            <w:noProof/>
            <w:webHidden/>
          </w:rPr>
          <w:fldChar w:fldCharType="separate"/>
        </w:r>
        <w:r w:rsidR="00913DD3">
          <w:rPr>
            <w:noProof/>
            <w:webHidden/>
          </w:rPr>
          <w:t>102</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43" w:history="1">
        <w:r w:rsidR="005368B6" w:rsidRPr="00484AC2">
          <w:rPr>
            <w:rStyle w:val="Hyperlink"/>
            <w:noProof/>
            <w:lang w:val="fr-FR"/>
          </w:rPr>
          <w:t>T.3.</w:t>
        </w:r>
        <w:r w:rsidR="005368B6">
          <w:rPr>
            <w:rFonts w:asciiTheme="minorHAnsi" w:eastAsiaTheme="minorEastAsia" w:hAnsiTheme="minorHAnsi" w:cstheme="minorBidi"/>
            <w:noProof/>
            <w:sz w:val="22"/>
            <w:szCs w:val="22"/>
          </w:rPr>
          <w:tab/>
        </w:r>
        <w:r w:rsidR="005368B6" w:rsidRPr="00484AC2">
          <w:rPr>
            <w:rStyle w:val="Hyperlink"/>
            <w:noProof/>
            <w:lang w:val="fr-FR"/>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_Toc427071043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4" w:history="1">
        <w:r w:rsidR="005368B6" w:rsidRPr="00484AC2">
          <w:rPr>
            <w:rStyle w:val="Hyperlink"/>
            <w:noProof/>
          </w:rPr>
          <w:t>T.3.1.</w:t>
        </w:r>
        <w:r w:rsidR="005368B6">
          <w:rPr>
            <w:rFonts w:asciiTheme="minorHAnsi" w:eastAsiaTheme="minorEastAsia" w:hAnsiTheme="minorHAnsi" w:cstheme="minorBidi"/>
            <w:noProof/>
            <w:sz w:val="22"/>
            <w:szCs w:val="22"/>
          </w:rPr>
          <w:tab/>
        </w:r>
        <w:r w:rsidR="005368B6" w:rsidRPr="00484AC2">
          <w:rPr>
            <w:rStyle w:val="Hyperlink"/>
            <w:noProof/>
          </w:rPr>
          <w:t>Tolerance Values – Class III Weigh-Labeler.</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_Toc427071044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5" w:history="1">
        <w:r w:rsidR="005368B6" w:rsidRPr="00484AC2">
          <w:rPr>
            <w:rStyle w:val="Hyperlink"/>
            <w:noProof/>
          </w:rPr>
          <w:t>T.3.2.</w:t>
        </w:r>
        <w:r w:rsidR="005368B6">
          <w:rPr>
            <w:rFonts w:asciiTheme="minorHAnsi" w:eastAsiaTheme="minorEastAsia" w:hAnsiTheme="minorHAnsi" w:cstheme="minorBidi"/>
            <w:noProof/>
            <w:sz w:val="22"/>
            <w:szCs w:val="22"/>
          </w:rPr>
          <w:tab/>
        </w:r>
        <w:r w:rsidR="005368B6" w:rsidRPr="00484AC2">
          <w:rPr>
            <w:rStyle w:val="Hyperlink"/>
            <w:noProof/>
          </w:rPr>
          <w:t>Tolerance Values - Class IIIS Weigh-labelers in Package Shipping Applications.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_Toc427071045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46" w:history="1">
        <w:r w:rsidR="005368B6" w:rsidRPr="00484AC2">
          <w:rPr>
            <w:rStyle w:val="Hyperlink"/>
            <w:noProof/>
          </w:rPr>
          <w:t>T.3.3.</w:t>
        </w:r>
        <w:r w:rsidR="005368B6">
          <w:rPr>
            <w:rFonts w:asciiTheme="minorHAnsi" w:eastAsiaTheme="minorEastAsia" w:hAnsiTheme="minorHAnsi" w:cstheme="minorBidi"/>
            <w:noProof/>
            <w:sz w:val="22"/>
            <w:szCs w:val="22"/>
          </w:rPr>
          <w:tab/>
        </w:r>
        <w:r w:rsidR="005368B6" w:rsidRPr="00484AC2">
          <w:rPr>
            <w:rStyle w:val="Hyperlink"/>
            <w:noProof/>
          </w:rPr>
          <w:t>Tolerance Values.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_Toc427071046 \h </w:instrText>
        </w:r>
        <w:r w:rsidR="005368B6">
          <w:rPr>
            <w:noProof/>
            <w:webHidden/>
          </w:rPr>
        </w:r>
        <w:r w:rsidR="005368B6">
          <w:rPr>
            <w:noProof/>
            <w:webHidden/>
          </w:rPr>
          <w:fldChar w:fldCharType="separate"/>
        </w:r>
        <w:r w:rsidR="00913DD3">
          <w:rPr>
            <w:noProof/>
            <w:webHidden/>
          </w:rPr>
          <w:t>103</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47" w:history="1">
        <w:r w:rsidR="005368B6" w:rsidRPr="00484AC2">
          <w:rPr>
            <w:rStyle w:val="Hyperlink"/>
            <w:noProof/>
          </w:rPr>
          <w:t>T.4.</w:t>
        </w:r>
        <w:r w:rsidR="005368B6">
          <w:rPr>
            <w:rFonts w:asciiTheme="minorHAnsi" w:eastAsiaTheme="minorEastAsia" w:hAnsiTheme="minorHAnsi" w:cstheme="minorBidi"/>
            <w:noProof/>
            <w:sz w:val="22"/>
            <w:szCs w:val="22"/>
          </w:rPr>
          <w:tab/>
        </w:r>
        <w:r w:rsidR="005368B6" w:rsidRPr="00484AC2">
          <w:rPr>
            <w:rStyle w:val="Hyperlink"/>
            <w:noProof/>
          </w:rPr>
          <w:t>Agreement of Indications.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_Toc427071047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48" w:history="1">
        <w:r w:rsidR="005368B6" w:rsidRPr="00484AC2">
          <w:rPr>
            <w:rStyle w:val="Hyperlink"/>
            <w:noProof/>
          </w:rPr>
          <w:t>T.5.</w:t>
        </w:r>
        <w:r w:rsidR="005368B6">
          <w:rPr>
            <w:rFonts w:asciiTheme="minorHAnsi" w:eastAsiaTheme="minorEastAsia" w:hAnsiTheme="minorHAnsi" w:cstheme="minorBidi"/>
            <w:noProof/>
            <w:sz w:val="22"/>
            <w:szCs w:val="22"/>
          </w:rPr>
          <w:tab/>
        </w:r>
        <w:r w:rsidR="005368B6" w:rsidRPr="00484AC2">
          <w:rPr>
            <w:rStyle w:val="Hyperlink"/>
            <w:noProof/>
          </w:rPr>
          <w:t>Repeatability.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_Toc427071048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49" w:history="1">
        <w:r w:rsidR="005368B6" w:rsidRPr="00484AC2">
          <w:rPr>
            <w:rStyle w:val="Hyperlink"/>
            <w:noProof/>
          </w:rPr>
          <w:t>T.6.</w:t>
        </w:r>
        <w:r w:rsidR="005368B6">
          <w:rPr>
            <w:rFonts w:asciiTheme="minorHAnsi" w:eastAsiaTheme="minorEastAsia" w:hAnsiTheme="minorHAnsi" w:cstheme="minorBidi"/>
            <w:noProof/>
            <w:sz w:val="22"/>
            <w:szCs w:val="22"/>
          </w:rPr>
          <w:tab/>
        </w:r>
        <w:r w:rsidR="005368B6" w:rsidRPr="00484AC2">
          <w:rPr>
            <w:rStyle w:val="Hyperlink"/>
            <w:noProof/>
          </w:rPr>
          <w:t>Discrimination.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_Toc427071049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50" w:history="1">
        <w:r w:rsidR="005368B6" w:rsidRPr="00484AC2">
          <w:rPr>
            <w:rStyle w:val="Hyperlink"/>
            <w:noProof/>
          </w:rPr>
          <w:t>T.7.</w:t>
        </w:r>
        <w:r w:rsidR="005368B6">
          <w:rPr>
            <w:rFonts w:asciiTheme="minorHAnsi" w:eastAsiaTheme="minorEastAsia" w:hAnsiTheme="minorHAnsi" w:cstheme="minorBidi"/>
            <w:noProof/>
            <w:sz w:val="22"/>
            <w:szCs w:val="22"/>
          </w:rPr>
          <w:tab/>
        </w:r>
        <w:r w:rsidR="005368B6" w:rsidRPr="00484AC2">
          <w:rPr>
            <w:rStyle w:val="Hyperlink"/>
            <w:noProof/>
          </w:rPr>
          <w:t>Influence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_Toc427071050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51" w:history="1">
        <w:r w:rsidR="005368B6" w:rsidRPr="00484AC2">
          <w:rPr>
            <w:rStyle w:val="Hyperlink"/>
            <w:noProof/>
          </w:rPr>
          <w:t>T.7.1.</w:t>
        </w:r>
        <w:r w:rsidR="005368B6">
          <w:rPr>
            <w:rFonts w:asciiTheme="minorHAnsi" w:eastAsiaTheme="minorEastAsia" w:hAnsiTheme="minorHAnsi" w:cstheme="minorBidi"/>
            <w:noProof/>
            <w:sz w:val="22"/>
            <w:szCs w:val="22"/>
          </w:rPr>
          <w:tab/>
        </w:r>
        <w:r w:rsidR="005368B6" w:rsidRPr="00484AC2">
          <w:rPr>
            <w:rStyle w:val="Hyperlink"/>
            <w:noProof/>
          </w:rPr>
          <w:t>Temperature.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_Toc427071051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52" w:history="1">
        <w:r w:rsidR="005368B6" w:rsidRPr="00484AC2">
          <w:rPr>
            <w:rStyle w:val="Hyperlink"/>
            <w:noProof/>
          </w:rPr>
          <w:t>T.7.2.</w:t>
        </w:r>
        <w:r w:rsidR="005368B6">
          <w:rPr>
            <w:rFonts w:asciiTheme="minorHAnsi" w:eastAsiaTheme="minorEastAsia" w:hAnsiTheme="minorHAnsi" w:cstheme="minorBidi"/>
            <w:noProof/>
            <w:sz w:val="22"/>
            <w:szCs w:val="22"/>
          </w:rPr>
          <w:tab/>
        </w:r>
        <w:r w:rsidR="005368B6" w:rsidRPr="00484AC2">
          <w:rPr>
            <w:rStyle w:val="Hyperlink"/>
            <w:noProof/>
          </w:rPr>
          <w:t>Electric Power Supply.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_Toc427071052 \h </w:instrText>
        </w:r>
        <w:r w:rsidR="005368B6">
          <w:rPr>
            <w:noProof/>
            <w:webHidden/>
          </w:rPr>
        </w:r>
        <w:r w:rsidR="005368B6">
          <w:rPr>
            <w:noProof/>
            <w:webHidden/>
          </w:rPr>
          <w:fldChar w:fldCharType="separate"/>
        </w:r>
        <w:r w:rsidR="00913DD3">
          <w:rPr>
            <w:noProof/>
            <w:webHidden/>
          </w:rPr>
          <w:t>105</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53" w:history="1">
        <w:r w:rsidR="005368B6" w:rsidRPr="00484AC2">
          <w:rPr>
            <w:rStyle w:val="Hyperlink"/>
            <w:noProof/>
          </w:rPr>
          <w:t>T.8.</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_Toc427071053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2"/>
        <w:rPr>
          <w:rFonts w:asciiTheme="minorHAnsi" w:eastAsiaTheme="minorEastAsia" w:hAnsiTheme="minorHAnsi" w:cstheme="minorBidi"/>
          <w:b w:val="0"/>
          <w:noProof/>
          <w:sz w:val="22"/>
          <w:szCs w:val="22"/>
        </w:rPr>
      </w:pPr>
      <w:hyperlink w:anchor="_Toc427071054" w:history="1">
        <w:r w:rsidR="005368B6" w:rsidRPr="00484AC2">
          <w:rPr>
            <w:rStyle w:val="Hyperlink"/>
            <w:noProof/>
          </w:rPr>
          <w:t>UR.</w:t>
        </w:r>
        <w:r w:rsidR="005368B6">
          <w:rPr>
            <w:rFonts w:asciiTheme="minorHAnsi" w:eastAsiaTheme="minorEastAsia" w:hAnsiTheme="minorHAnsi" w:cstheme="minorBidi"/>
            <w:b w:val="0"/>
            <w:noProof/>
            <w:sz w:val="22"/>
            <w:szCs w:val="22"/>
          </w:rPr>
          <w:tab/>
        </w:r>
        <w:r w:rsidR="005368B6" w:rsidRPr="00484AC2">
          <w:rPr>
            <w:rStyle w:val="Hyperlink"/>
            <w:noProof/>
          </w:rPr>
          <w:t>User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_Toc427071054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55" w:history="1">
        <w:r w:rsidR="005368B6" w:rsidRPr="00484AC2">
          <w:rPr>
            <w:rStyle w:val="Hyperlink"/>
            <w:noProof/>
          </w:rPr>
          <w:t>UR.1.</w:t>
        </w:r>
        <w:r w:rsidR="005368B6">
          <w:rPr>
            <w:rFonts w:asciiTheme="minorHAnsi" w:eastAsiaTheme="minorEastAsia" w:hAnsiTheme="minorHAnsi" w:cstheme="minorBidi"/>
            <w:noProof/>
            <w:sz w:val="22"/>
            <w:szCs w:val="22"/>
          </w:rPr>
          <w:tab/>
        </w:r>
        <w:r w:rsidR="005368B6" w:rsidRPr="00484AC2">
          <w:rPr>
            <w:rStyle w:val="Hyperlink"/>
            <w:noProof/>
          </w:rPr>
          <w:t>Selection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_Toc427071055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56" w:history="1">
        <w:r w:rsidR="005368B6" w:rsidRPr="00484AC2">
          <w:rPr>
            <w:rStyle w:val="Hyperlink"/>
            <w:noProof/>
          </w:rPr>
          <w:t>UR.1.1.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_Toc427071056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57" w:history="1">
        <w:r w:rsidR="005368B6" w:rsidRPr="00484AC2">
          <w:rPr>
            <w:rStyle w:val="Hyperlink"/>
            <w:noProof/>
          </w:rPr>
          <w:t>UR.1.2.</w:t>
        </w:r>
        <w:r w:rsidR="005368B6">
          <w:rPr>
            <w:rFonts w:asciiTheme="minorHAnsi" w:eastAsiaTheme="minorEastAsia" w:hAnsiTheme="minorHAnsi" w:cstheme="minorBidi"/>
            <w:noProof/>
            <w:sz w:val="22"/>
            <w:szCs w:val="22"/>
          </w:rPr>
          <w:tab/>
        </w:r>
        <w:r w:rsidR="005368B6" w:rsidRPr="00484AC2">
          <w:rPr>
            <w:rStyle w:val="Hyperlink"/>
            <w:noProof/>
          </w:rPr>
          <w:t>Value of the Indicated and Recorded Scale Division.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_Toc427071057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58" w:history="1">
        <w:r w:rsidR="005368B6" w:rsidRPr="00484AC2">
          <w:rPr>
            <w:rStyle w:val="Hyperlink"/>
            <w:noProof/>
          </w:rPr>
          <w:t>UR.2.</w:t>
        </w:r>
        <w:r w:rsidR="005368B6">
          <w:rPr>
            <w:rFonts w:asciiTheme="minorHAnsi" w:eastAsiaTheme="minorEastAsia" w:hAnsiTheme="minorHAnsi" w:cstheme="minorBidi"/>
            <w:noProof/>
            <w:sz w:val="22"/>
            <w:szCs w:val="22"/>
          </w:rPr>
          <w:tab/>
        </w:r>
        <w:r w:rsidR="005368B6" w:rsidRPr="00484AC2">
          <w:rPr>
            <w:rStyle w:val="Hyperlink"/>
            <w:noProof/>
          </w:rPr>
          <w:t>Installation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_Toc427071058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59" w:history="1">
        <w:r w:rsidR="005368B6" w:rsidRPr="00484AC2">
          <w:rPr>
            <w:rStyle w:val="Hyperlink"/>
            <w:noProof/>
          </w:rPr>
          <w:t>UR.2.1.</w:t>
        </w:r>
        <w:r w:rsidR="005368B6">
          <w:rPr>
            <w:rFonts w:asciiTheme="minorHAnsi" w:eastAsiaTheme="minorEastAsia" w:hAnsiTheme="minorHAnsi" w:cstheme="minorBidi"/>
            <w:noProof/>
            <w:sz w:val="22"/>
            <w:szCs w:val="22"/>
          </w:rPr>
          <w:tab/>
        </w:r>
        <w:r w:rsidR="005368B6" w:rsidRPr="00484AC2">
          <w:rPr>
            <w:rStyle w:val="Hyperlink"/>
            <w:noProof/>
          </w:rPr>
          <w:t>Protection from Environmental Factors.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_Toc427071059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0" w:history="1">
        <w:r w:rsidR="005368B6" w:rsidRPr="00484AC2">
          <w:rPr>
            <w:rStyle w:val="Hyperlink"/>
            <w:noProof/>
          </w:rPr>
          <w:t>UR.2.2.</w:t>
        </w:r>
        <w:r w:rsidR="005368B6">
          <w:rPr>
            <w:rFonts w:asciiTheme="minorHAnsi" w:eastAsiaTheme="minorEastAsia" w:hAnsiTheme="minorHAnsi" w:cstheme="minorBidi"/>
            <w:noProof/>
            <w:sz w:val="22"/>
            <w:szCs w:val="22"/>
          </w:rPr>
          <w:tab/>
        </w:r>
        <w:r w:rsidR="005368B6" w:rsidRPr="00484AC2">
          <w:rPr>
            <w:rStyle w:val="Hyperlink"/>
            <w:noProof/>
          </w:rPr>
          <w:t>Foundation, Supports, and Clearance.</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_Toc427071060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1" w:history="1">
        <w:r w:rsidR="005368B6" w:rsidRPr="00484AC2">
          <w:rPr>
            <w:rStyle w:val="Hyperlink"/>
            <w:noProof/>
          </w:rPr>
          <w:t>UR.2.3.</w:t>
        </w:r>
        <w:r w:rsidR="005368B6">
          <w:rPr>
            <w:rFonts w:asciiTheme="minorHAnsi" w:eastAsiaTheme="minorEastAsia" w:hAnsiTheme="minorHAnsi" w:cstheme="minorBidi"/>
            <w:noProof/>
            <w:sz w:val="22"/>
            <w:szCs w:val="22"/>
          </w:rPr>
          <w:tab/>
        </w:r>
        <w:r w:rsidR="005368B6" w:rsidRPr="00484AC2">
          <w:rPr>
            <w:rStyle w:val="Hyperlink"/>
            <w:noProof/>
          </w:rPr>
          <w:t>Entry and Departure from Weighing Area.</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_Toc427071061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62" w:history="1">
        <w:r w:rsidR="005368B6" w:rsidRPr="00484AC2">
          <w:rPr>
            <w:rStyle w:val="Hyperlink"/>
            <w:noProof/>
          </w:rPr>
          <w:t>UR.3.</w:t>
        </w:r>
        <w:r w:rsidR="005368B6">
          <w:rPr>
            <w:rFonts w:asciiTheme="minorHAnsi" w:eastAsiaTheme="minorEastAsia" w:hAnsiTheme="minorHAnsi" w:cstheme="minorBidi"/>
            <w:noProof/>
            <w:sz w:val="22"/>
            <w:szCs w:val="22"/>
          </w:rPr>
          <w:tab/>
        </w:r>
        <w:r w:rsidR="005368B6" w:rsidRPr="00484AC2">
          <w:rPr>
            <w:rStyle w:val="Hyperlink"/>
            <w:noProof/>
          </w:rPr>
          <w:t>Use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_Toc427071062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3" w:history="1">
        <w:r w:rsidR="005368B6" w:rsidRPr="00484AC2">
          <w:rPr>
            <w:rStyle w:val="Hyperlink"/>
            <w:noProof/>
          </w:rPr>
          <w:t>UR.3.1.</w:t>
        </w:r>
        <w:r w:rsidR="005368B6">
          <w:rPr>
            <w:rFonts w:asciiTheme="minorHAnsi" w:eastAsiaTheme="minorEastAsia" w:hAnsiTheme="minorHAnsi" w:cstheme="minorBidi"/>
            <w:noProof/>
            <w:sz w:val="22"/>
            <w:szCs w:val="22"/>
          </w:rPr>
          <w:tab/>
        </w:r>
        <w:r w:rsidR="005368B6" w:rsidRPr="00484AC2">
          <w:rPr>
            <w:rStyle w:val="Hyperlink"/>
            <w:noProof/>
          </w:rPr>
          <w:t>Minimum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_Toc427071063 \h </w:instrText>
        </w:r>
        <w:r w:rsidR="005368B6">
          <w:rPr>
            <w:noProof/>
            <w:webHidden/>
          </w:rPr>
        </w:r>
        <w:r w:rsidR="005368B6">
          <w:rPr>
            <w:noProof/>
            <w:webHidden/>
          </w:rPr>
          <w:fldChar w:fldCharType="separate"/>
        </w:r>
        <w:r w:rsidR="00913DD3">
          <w:rPr>
            <w:noProof/>
            <w:webHidden/>
          </w:rPr>
          <w:t>106</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4" w:history="1">
        <w:r w:rsidR="005368B6" w:rsidRPr="00484AC2">
          <w:rPr>
            <w:rStyle w:val="Hyperlink"/>
            <w:noProof/>
          </w:rPr>
          <w:t>UR.3.2.</w:t>
        </w:r>
        <w:r w:rsidR="005368B6">
          <w:rPr>
            <w:rFonts w:asciiTheme="minorHAnsi" w:eastAsiaTheme="minorEastAsia" w:hAnsiTheme="minorHAnsi" w:cstheme="minorBidi"/>
            <w:noProof/>
            <w:sz w:val="22"/>
            <w:szCs w:val="22"/>
          </w:rPr>
          <w:tab/>
        </w:r>
        <w:r w:rsidR="005368B6" w:rsidRPr="00484AC2">
          <w:rPr>
            <w:rStyle w:val="Hyperlink"/>
            <w:noProof/>
          </w:rPr>
          <w:t>Maximum Load.</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_Toc427071064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5" w:history="1">
        <w:r w:rsidR="005368B6" w:rsidRPr="00484AC2">
          <w:rPr>
            <w:rStyle w:val="Hyperlink"/>
            <w:noProof/>
          </w:rPr>
          <w:t>UR.3.3.</w:t>
        </w:r>
        <w:r w:rsidR="005368B6">
          <w:rPr>
            <w:rFonts w:asciiTheme="minorHAnsi" w:eastAsiaTheme="minorEastAsia" w:hAnsiTheme="minorHAnsi" w:cstheme="minorBidi"/>
            <w:noProof/>
            <w:sz w:val="22"/>
            <w:szCs w:val="22"/>
          </w:rPr>
          <w:tab/>
        </w:r>
        <w:r w:rsidR="005368B6" w:rsidRPr="00484AC2">
          <w:rPr>
            <w:rStyle w:val="Hyperlink"/>
            <w:noProof/>
          </w:rPr>
          <w:t>Special Designs.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_Toc427071065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6" w:history="1">
        <w:r w:rsidR="005368B6" w:rsidRPr="00484AC2">
          <w:rPr>
            <w:rStyle w:val="Hyperlink"/>
            <w:noProof/>
          </w:rPr>
          <w:t>UR.3.4.</w:t>
        </w:r>
        <w:r w:rsidR="005368B6">
          <w:rPr>
            <w:rFonts w:asciiTheme="minorHAnsi" w:eastAsiaTheme="minorEastAsia" w:hAnsiTheme="minorHAnsi" w:cstheme="minorBidi"/>
            <w:noProof/>
            <w:sz w:val="22"/>
            <w:szCs w:val="22"/>
          </w:rPr>
          <w:tab/>
        </w:r>
        <w:r w:rsidR="005368B6" w:rsidRPr="00484AC2">
          <w:rPr>
            <w:rStyle w:val="Hyperlink"/>
            <w:noProof/>
          </w:rPr>
          <w:t>Use of Manual Gross Weight Entries.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_Toc427071066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3"/>
        <w:rPr>
          <w:rFonts w:asciiTheme="minorHAnsi" w:eastAsiaTheme="minorEastAsia" w:hAnsiTheme="minorHAnsi" w:cstheme="minorBidi"/>
          <w:noProof/>
          <w:sz w:val="22"/>
          <w:szCs w:val="22"/>
        </w:rPr>
      </w:pPr>
      <w:hyperlink w:anchor="_Toc427071067" w:history="1">
        <w:r w:rsidR="005368B6" w:rsidRPr="00484AC2">
          <w:rPr>
            <w:rStyle w:val="Hyperlink"/>
            <w:noProof/>
          </w:rPr>
          <w:t>UR.4.</w:t>
        </w:r>
        <w:r w:rsidR="005368B6">
          <w:rPr>
            <w:rFonts w:asciiTheme="minorHAnsi" w:eastAsiaTheme="minorEastAsia" w:hAnsiTheme="minorHAnsi" w:cstheme="minorBidi"/>
            <w:noProof/>
            <w:sz w:val="22"/>
            <w:szCs w:val="22"/>
          </w:rPr>
          <w:tab/>
        </w:r>
        <w:r w:rsidR="005368B6" w:rsidRPr="00484AC2">
          <w:rPr>
            <w:rStyle w:val="Hyperlink"/>
            <w:noProof/>
          </w:rPr>
          <w:t>Maintenance Requirements.</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_Toc427071067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8" w:history="1">
        <w:r w:rsidR="005368B6" w:rsidRPr="00484AC2">
          <w:rPr>
            <w:rStyle w:val="Hyperlink"/>
            <w:noProof/>
          </w:rPr>
          <w:t>UR.4.1.</w:t>
        </w:r>
        <w:r w:rsidR="005368B6">
          <w:rPr>
            <w:rFonts w:asciiTheme="minorHAnsi" w:eastAsiaTheme="minorEastAsia" w:hAnsiTheme="minorHAnsi" w:cstheme="minorBidi"/>
            <w:noProof/>
            <w:sz w:val="22"/>
            <w:szCs w:val="22"/>
          </w:rPr>
          <w:tab/>
        </w:r>
        <w:r w:rsidR="005368B6" w:rsidRPr="00484AC2">
          <w:rPr>
            <w:rStyle w:val="Hyperlink"/>
            <w:noProof/>
          </w:rPr>
          <w:t>Balance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_Toc427071068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69" w:history="1">
        <w:r w:rsidR="005368B6" w:rsidRPr="00484AC2">
          <w:rPr>
            <w:rStyle w:val="Hyperlink"/>
            <w:noProof/>
          </w:rPr>
          <w:t>UR.4.2.</w:t>
        </w:r>
        <w:r w:rsidR="005368B6">
          <w:rPr>
            <w:rFonts w:asciiTheme="minorHAnsi" w:eastAsiaTheme="minorEastAsia" w:hAnsiTheme="minorHAnsi" w:cstheme="minorBidi"/>
            <w:noProof/>
            <w:sz w:val="22"/>
            <w:szCs w:val="22"/>
          </w:rPr>
          <w:tab/>
        </w:r>
        <w:r w:rsidR="005368B6" w:rsidRPr="00484AC2">
          <w:rPr>
            <w:rStyle w:val="Hyperlink"/>
            <w:noProof/>
          </w:rPr>
          <w:t>Level Condition.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_Toc427071069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5368B6" w:rsidRDefault="00795F93">
      <w:pPr>
        <w:pStyle w:val="TOC4"/>
        <w:rPr>
          <w:rFonts w:asciiTheme="minorHAnsi" w:eastAsiaTheme="minorEastAsia" w:hAnsiTheme="minorHAnsi" w:cstheme="minorBidi"/>
          <w:noProof/>
          <w:sz w:val="22"/>
          <w:szCs w:val="22"/>
        </w:rPr>
      </w:pPr>
      <w:hyperlink w:anchor="_Toc427071070" w:history="1">
        <w:r w:rsidR="005368B6" w:rsidRPr="00484AC2">
          <w:rPr>
            <w:rStyle w:val="Hyperlink"/>
            <w:noProof/>
          </w:rPr>
          <w:t>UR.4.3.</w:t>
        </w:r>
        <w:r w:rsidR="005368B6">
          <w:rPr>
            <w:rFonts w:asciiTheme="minorHAnsi" w:eastAsiaTheme="minorEastAsia" w:hAnsiTheme="minorHAnsi" w:cstheme="minorBidi"/>
            <w:noProof/>
            <w:sz w:val="22"/>
            <w:szCs w:val="22"/>
          </w:rPr>
          <w:tab/>
        </w:r>
        <w:r w:rsidR="005368B6" w:rsidRPr="00484AC2">
          <w:rPr>
            <w:rStyle w:val="Hyperlink"/>
            <w:noProof/>
          </w:rPr>
          <w:t>Automatic Weighing System Modification.</w:t>
        </w:r>
        <w:r w:rsidR="005368B6">
          <w:rPr>
            <w:noProof/>
            <w:webHidden/>
          </w:rPr>
          <w:tab/>
        </w:r>
        <w:r w:rsidR="00927107" w:rsidRPr="00927107">
          <w:rPr>
            <w:noProof/>
            <w:webHidden/>
          </w:rPr>
          <w:t>2-</w:t>
        </w:r>
        <w:r w:rsidR="005368B6">
          <w:rPr>
            <w:noProof/>
            <w:webHidden/>
          </w:rPr>
          <w:fldChar w:fldCharType="begin"/>
        </w:r>
        <w:r w:rsidR="005368B6">
          <w:rPr>
            <w:noProof/>
            <w:webHidden/>
          </w:rPr>
          <w:instrText xml:space="preserve"> PAGEREF _Toc427071070 \h </w:instrText>
        </w:r>
        <w:r w:rsidR="005368B6">
          <w:rPr>
            <w:noProof/>
            <w:webHidden/>
          </w:rPr>
        </w:r>
        <w:r w:rsidR="005368B6">
          <w:rPr>
            <w:noProof/>
            <w:webHidden/>
          </w:rPr>
          <w:fldChar w:fldCharType="separate"/>
        </w:r>
        <w:r w:rsidR="00913DD3">
          <w:rPr>
            <w:noProof/>
            <w:webHidden/>
          </w:rPr>
          <w:t>107</w:t>
        </w:r>
        <w:r w:rsidR="005368B6">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726F79" w:rsidRDefault="00757FBE" w:rsidP="00726F79">
      <w:pPr>
        <w:pStyle w:val="Heading1"/>
      </w:pPr>
      <w:r w:rsidRPr="006B68A4">
        <w:br w:type="page"/>
      </w:r>
      <w:bookmarkStart w:id="0" w:name="_Toc427070991"/>
      <w:r w:rsidRPr="00726F79">
        <w:lastRenderedPageBreak/>
        <w:t>Section 2.24.</w:t>
      </w:r>
      <w:r w:rsidRPr="00726F79">
        <w:tab/>
        <w:t>Automatic Weighing Systems</w:t>
      </w:r>
      <w:bookmarkEnd w:id="0"/>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1" w:name="_Toc427070992"/>
      <w:r w:rsidRPr="006B68A4">
        <w:rPr>
          <w:lang w:val="en-US"/>
        </w:rPr>
        <w:t>A.</w:t>
      </w:r>
      <w:r w:rsidRPr="006B68A4">
        <w:rPr>
          <w:lang w:val="en-US"/>
        </w:rPr>
        <w:tab/>
        <w:t>Application</w:t>
      </w:r>
      <w:bookmarkEnd w:id="1"/>
    </w:p>
    <w:p w:rsidR="00757FBE" w:rsidRPr="006B68A4" w:rsidRDefault="00757FBE">
      <w:pPr>
        <w:keepNext/>
        <w:jc w:val="both"/>
      </w:pPr>
    </w:p>
    <w:p w:rsidR="00757FBE" w:rsidRPr="006B68A4" w:rsidRDefault="00757FBE">
      <w:pPr>
        <w:tabs>
          <w:tab w:val="left" w:pos="540"/>
        </w:tabs>
        <w:jc w:val="both"/>
      </w:pPr>
      <w:bookmarkStart w:id="2" w:name="_Toc427070993"/>
      <w:r w:rsidRPr="006B68A4">
        <w:rPr>
          <w:rStyle w:val="Heading3Char"/>
        </w:rPr>
        <w:t>A.1.</w:t>
      </w:r>
      <w:r w:rsidRPr="006B68A4">
        <w:rPr>
          <w:rStyle w:val="Heading3Char"/>
        </w:rPr>
        <w:tab/>
        <w:t>General.</w:t>
      </w:r>
      <w:bookmarkEnd w:id="2"/>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w:t>
      </w:r>
      <w:proofErr w:type="spellStart"/>
      <w:r w:rsidRPr="006B68A4">
        <w:t>checkweighers</w:t>
      </w:r>
      <w:proofErr w:type="spellEnd"/>
      <w:r w:rsidRPr="006B68A4">
        <w:t xml:space="preserve"> may also include a scale that is incorporated in a conveyor system that weighs packages in a static or non-automatic weighing mode</w:t>
      </w:r>
      <w:r w:rsidR="00FD6DC6">
        <w:t>.</w:t>
      </w:r>
      <w:r w:rsidRPr="006B68A4">
        <w:rPr>
          <w:rStyle w:val="FootnoteReference"/>
        </w:rPr>
        <w:footnoteReference w:id="2"/>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Automatic </w:t>
      </w:r>
      <w:proofErr w:type="spellStart"/>
      <w:r w:rsidRPr="006B68A4">
        <w:t>checkweighers</w:t>
      </w:r>
      <w:proofErr w:type="spellEnd"/>
      <w:r w:rsidRPr="006B68A4">
        <w:t>;</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Combination automatic and non-automatic </w:t>
      </w:r>
      <w:proofErr w:type="spellStart"/>
      <w:r w:rsidRPr="006B68A4">
        <w:t>checkweighers</w:t>
      </w:r>
      <w:proofErr w:type="spellEnd"/>
      <w:r w:rsidRPr="006B68A4">
        <w:t>;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3" w:name="_Toc427070994"/>
      <w:r w:rsidRPr="006B68A4">
        <w:rPr>
          <w:rStyle w:val="Heading3Char"/>
        </w:rPr>
        <w:t>A.2.</w:t>
      </w:r>
      <w:r w:rsidRPr="006B68A4">
        <w:rPr>
          <w:rStyle w:val="Heading3Char"/>
        </w:rPr>
        <w:tab/>
        <w:t>Exceptions.</w:t>
      </w:r>
      <w:bookmarkEnd w:id="3"/>
      <w:r w:rsidRPr="006B68A4">
        <w:rPr>
          <w:b/>
        </w:rPr>
        <w:t xml:space="preserve"> </w:t>
      </w:r>
      <w:r w:rsidR="00CA456F">
        <w:rPr>
          <w:b/>
        </w:rPr>
        <w:t>–</w:t>
      </w:r>
      <w:r w:rsidRPr="006B68A4">
        <w:rPr>
          <w:b/>
        </w:rPr>
        <w:t xml:space="preserve">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lastRenderedPageBreak/>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4" w:name="_Toc427070995"/>
      <w:r w:rsidRPr="006B68A4">
        <w:rPr>
          <w:rStyle w:val="Heading3Char"/>
        </w:rPr>
        <w:t>A.3.</w:t>
      </w:r>
      <w:r w:rsidRPr="006B68A4">
        <w:rPr>
          <w:rStyle w:val="Heading3Char"/>
        </w:rPr>
        <w:tab/>
        <w:t>Additional Code Requirements</w:t>
      </w:r>
      <w:bookmarkEnd w:id="4"/>
      <w:r w:rsidRPr="006B68A4">
        <w:rPr>
          <w:b/>
        </w:rPr>
        <w:t>.</w:t>
      </w:r>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5" w:name="_Toc427070996"/>
      <w:r w:rsidRPr="006B68A4">
        <w:t>S.</w:t>
      </w:r>
      <w:r w:rsidRPr="006B68A4">
        <w:tab/>
      </w:r>
      <w:proofErr w:type="spellStart"/>
      <w:r w:rsidRPr="006B68A4">
        <w:t>Specifications</w:t>
      </w:r>
      <w:bookmarkEnd w:id="5"/>
      <w:proofErr w:type="spellEnd"/>
    </w:p>
    <w:p w:rsidR="00757FBE" w:rsidRPr="006B68A4" w:rsidRDefault="00757FBE" w:rsidP="00601DB2">
      <w:pPr>
        <w:jc w:val="both"/>
      </w:pPr>
    </w:p>
    <w:p w:rsidR="00757FBE" w:rsidRPr="006B68A4" w:rsidRDefault="00757FBE">
      <w:pPr>
        <w:pStyle w:val="Heading3"/>
        <w:keepNext/>
        <w:tabs>
          <w:tab w:val="clear" w:pos="360"/>
          <w:tab w:val="left" w:pos="540"/>
        </w:tabs>
      </w:pPr>
      <w:bookmarkStart w:id="6" w:name="_Toc427070997"/>
      <w:r w:rsidRPr="006B68A4">
        <w:t>S.1.</w:t>
      </w:r>
      <w:r w:rsidRPr="006B68A4">
        <w:tab/>
        <w:t>Design of Indicating and Recording Elements and of Recorded Representations.</w:t>
      </w:r>
      <w:bookmarkEnd w:id="6"/>
    </w:p>
    <w:p w:rsidR="00757FBE" w:rsidRPr="006B68A4" w:rsidRDefault="00757FBE">
      <w:pPr>
        <w:keepNext/>
        <w:jc w:val="both"/>
        <w:rPr>
          <w:b/>
        </w:rPr>
      </w:pPr>
    </w:p>
    <w:p w:rsidR="00757FBE" w:rsidRPr="006B68A4" w:rsidRDefault="00757FBE">
      <w:pPr>
        <w:pStyle w:val="Heading4"/>
      </w:pPr>
      <w:bookmarkStart w:id="7" w:name="_Toc427070998"/>
      <w:r w:rsidRPr="006B68A4">
        <w:t>S.1.1.</w:t>
      </w:r>
      <w:r w:rsidRPr="006B68A4">
        <w:tab/>
        <w:t>Zero Indication.</w:t>
      </w:r>
      <w:bookmarkEnd w:id="7"/>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proofErr w:type="spellStart"/>
      <w:r w:rsidRPr="002772D1">
        <w:rPr>
          <w:u w:color="82C42A"/>
        </w:rPr>
        <w:t>checkweigher</w:t>
      </w:r>
      <w:proofErr w:type="spellEnd"/>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r w:rsidRPr="006B68A4">
        <w:rPr>
          <w:b/>
        </w:rPr>
        <w:t>S.1.1.1.</w:t>
      </w:r>
      <w:r w:rsidRPr="006B68A4">
        <w:rPr>
          <w:b/>
        </w:rPr>
        <w:tab/>
        <w:t>Digital Indicating Elements.</w:t>
      </w:r>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A digital indicating device shall either automatically maintain a “center of zero” condition to ± ¼ scale division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proofErr w:type="spellStart"/>
      <w:r w:rsidRPr="002772D1">
        <w:rPr>
          <w:u w:color="82C42A"/>
        </w:rPr>
        <w:t>checkweighers</w:t>
      </w:r>
      <w:proofErr w:type="spellEnd"/>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8" w:name="_Toc427070999"/>
      <w:r w:rsidRPr="006B68A4">
        <w:rPr>
          <w:rStyle w:val="Heading4Char"/>
          <w:sz w:val="20"/>
        </w:rPr>
        <w:t>S.1.2.</w:t>
      </w:r>
      <w:r w:rsidRPr="006B68A4">
        <w:rPr>
          <w:rStyle w:val="Heading4Char"/>
          <w:sz w:val="20"/>
        </w:rPr>
        <w:tab/>
        <w:t>Value of Division Units.</w:t>
      </w:r>
      <w:bookmarkEnd w:id="8"/>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r w:rsidRPr="002772D1">
        <w:rPr>
          <w:u w:color="82C42A"/>
        </w:rPr>
        <w:t>a</w:t>
      </w:r>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r w:rsidRPr="002772D1">
              <w:rPr>
                <w:u w:color="82C42A"/>
              </w:rPr>
              <w:t>lb</w:t>
            </w:r>
          </w:p>
        </w:tc>
        <w:tc>
          <w:tcPr>
            <w:tcW w:w="3706" w:type="dxa"/>
          </w:tcPr>
          <w:p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w:t>
            </w:r>
            <w:proofErr w:type="gramStart"/>
            <w:r w:rsidRPr="006B68A4">
              <w:t xml:space="preserve">   (</w:t>
            </w:r>
            <w:proofErr w:type="gramEnd"/>
            <w:r w:rsidRPr="006B68A4">
              <w:t>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r w:rsidRPr="002772D1">
              <w:rPr>
                <w:u w:color="82C42A"/>
              </w:rPr>
              <w:t>lb</w:t>
            </w:r>
          </w:p>
        </w:tc>
        <w:tc>
          <w:tcPr>
            <w:tcW w:w="3706" w:type="dxa"/>
          </w:tcPr>
          <w:p w:rsidR="00757FBE" w:rsidRPr="006B68A4" w:rsidRDefault="00757FBE">
            <w:pPr>
              <w:keepNext/>
              <w:tabs>
                <w:tab w:val="left" w:pos="360"/>
              </w:tabs>
            </w:pPr>
            <w:r w:rsidRPr="006B68A4">
              <w:t>Tare Weight</w:t>
            </w:r>
            <w:proofErr w:type="gramStart"/>
            <w:r w:rsidRPr="006B68A4">
              <w:t xml:space="preserve">   (</w:t>
            </w:r>
            <w:proofErr w:type="gramEnd"/>
            <w:r w:rsidRPr="006B68A4">
              <w:t>WS1 d = 0.02 </w:t>
            </w:r>
            <w:r w:rsidRPr="002772D1">
              <w:rPr>
                <w:u w:color="82C42A"/>
              </w:rPr>
              <w:t>lb</w:t>
            </w:r>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 xml:space="preserve">Net Weight  </w:t>
            </w:r>
            <w:proofErr w:type="gramStart"/>
            <w:r w:rsidRPr="006B68A4">
              <w:t xml:space="preserve">   (</w:t>
            </w:r>
            <w:proofErr w:type="gramEnd"/>
            <w:r w:rsidRPr="006B68A4">
              <w:t>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r w:rsidRPr="002772D1">
              <w:rPr>
                <w:u w:color="82C42A"/>
              </w:rPr>
              <w:t>lb</w:t>
            </w:r>
          </w:p>
        </w:tc>
        <w:tc>
          <w:tcPr>
            <w:tcW w:w="3706" w:type="dxa"/>
          </w:tcPr>
          <w:p w:rsidR="00757FBE" w:rsidRPr="006B68A4" w:rsidRDefault="00757FBE">
            <w:pPr>
              <w:keepNext/>
              <w:tabs>
                <w:tab w:val="left" w:pos="360"/>
              </w:tabs>
            </w:pPr>
            <w:r w:rsidRPr="006B68A4">
              <w:t xml:space="preserve">Net Weight  </w:t>
            </w:r>
            <w:proofErr w:type="gramStart"/>
            <w:r w:rsidRPr="006B68A4">
              <w:t xml:space="preserve">   (</w:t>
            </w:r>
            <w:proofErr w:type="gramEnd"/>
            <w:r w:rsidRPr="006B68A4">
              <w:t>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9" w:name="_Toc427071000"/>
      <w:r w:rsidRPr="006B68A4">
        <w:t>S.1.3.</w:t>
      </w:r>
      <w:r w:rsidRPr="006B68A4">
        <w:tab/>
        <w:t>Provision for Sealing.</w:t>
      </w:r>
      <w:bookmarkEnd w:id="9"/>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w:t>
      </w:r>
      <w:proofErr w:type="spellStart"/>
      <w:r w:rsidRPr="006B68A4">
        <w:rPr>
          <w:b/>
        </w:rPr>
        <w:t>Checkweighers</w:t>
      </w:r>
      <w:proofErr w:type="spellEnd"/>
      <w:r w:rsidRPr="006B68A4">
        <w:rPr>
          <w:b/>
        </w:rPr>
        <w:t xml:space="preserve">.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w:t>
      </w:r>
      <w:proofErr w:type="spellStart"/>
      <w:r w:rsidRPr="006B68A4">
        <w:rPr>
          <w:b/>
        </w:rPr>
        <w:t>Checkweighers</w:t>
      </w:r>
      <w:proofErr w:type="spellEnd"/>
      <w:r w:rsidRPr="006B68A4">
        <w:rPr>
          <w:b/>
        </w:rPr>
        <w:t xml:space="preserve">.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BF433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0" w:name="_Toc427071001"/>
      <w:r w:rsidRPr="006B68A4">
        <w:rPr>
          <w:rStyle w:val="Heading4Char"/>
          <w:sz w:val="20"/>
        </w:rPr>
        <w:t>S.1.4.</w:t>
      </w:r>
      <w:r w:rsidRPr="006B68A4">
        <w:rPr>
          <w:rStyle w:val="Heading4Char"/>
          <w:sz w:val="20"/>
        </w:rPr>
        <w:tab/>
        <w:t>Automatic Calibration.</w:t>
      </w:r>
      <w:bookmarkEnd w:id="10"/>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1" w:name="_Toc427071002"/>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1"/>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2" w:name="_Toc427071003"/>
      <w:r w:rsidRPr="006B68A4">
        <w:lastRenderedPageBreak/>
        <w:t>S.2.</w:t>
      </w:r>
      <w:r w:rsidRPr="006B68A4">
        <w:tab/>
        <w:t>Design of Zero and Tare Mechanisms.</w:t>
      </w:r>
      <w:bookmarkEnd w:id="12"/>
    </w:p>
    <w:p w:rsidR="00757FBE" w:rsidRPr="006B68A4" w:rsidRDefault="00757FBE">
      <w:pPr>
        <w:keepNext/>
        <w:jc w:val="both"/>
      </w:pPr>
    </w:p>
    <w:p w:rsidR="00757FBE" w:rsidRPr="006B68A4" w:rsidRDefault="00757FBE">
      <w:pPr>
        <w:pStyle w:val="Heading4"/>
      </w:pPr>
      <w:bookmarkStart w:id="13" w:name="_Toc427071004"/>
      <w:r w:rsidRPr="006B68A4">
        <w:t>S.2.1.</w:t>
      </w:r>
      <w:r w:rsidRPr="006B68A4">
        <w:tab/>
        <w:t>Zero Load Adjustment.</w:t>
      </w:r>
      <w:bookmarkEnd w:id="13"/>
    </w:p>
    <w:p w:rsidR="00757FBE" w:rsidRPr="006B68A4" w:rsidRDefault="00757FBE">
      <w:pPr>
        <w:keepNext/>
        <w:jc w:val="both"/>
      </w:pPr>
    </w:p>
    <w:p w:rsidR="00757FBE" w:rsidRPr="006B68A4" w:rsidRDefault="00757FBE">
      <w:pPr>
        <w:keepNext/>
        <w:tabs>
          <w:tab w:val="left" w:pos="1620"/>
        </w:tabs>
        <w:ind w:left="720"/>
        <w:jc w:val="both"/>
      </w:pPr>
      <w:r w:rsidRPr="006B68A4">
        <w:rPr>
          <w:b/>
        </w:rPr>
        <w:t>S.2.1.1.</w:t>
      </w:r>
      <w:r w:rsidRPr="006B68A4">
        <w:rPr>
          <w:b/>
        </w:rPr>
        <w:tab/>
        <w:t xml:space="preserve">Automatic Zero-Tracking Mechanism. </w:t>
      </w:r>
      <w:r w:rsidRPr="006B68A4">
        <w:t xml:space="preserve">– Except for automatic </w:t>
      </w:r>
      <w:proofErr w:type="spellStart"/>
      <w:r w:rsidRPr="002772D1">
        <w:rPr>
          <w:u w:color="82C42A"/>
        </w:rPr>
        <w:t>checkweighers</w:t>
      </w:r>
      <w:proofErr w:type="spellEnd"/>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r w:rsidRPr="006B68A4">
        <w:rPr>
          <w:b/>
        </w:rPr>
        <w:t>S.2.1.2.</w:t>
      </w:r>
      <w:r w:rsidRPr="006B68A4">
        <w:rPr>
          <w:b/>
        </w:rPr>
        <w:tab/>
        <w:t xml:space="preserve">Initial Zero-Setting Mechanism. </w:t>
      </w:r>
      <w:r w:rsidRPr="006B68A4">
        <w:t xml:space="preserve">– Except for automatic </w:t>
      </w:r>
      <w:proofErr w:type="spellStart"/>
      <w:r w:rsidRPr="002772D1">
        <w:rPr>
          <w:u w:color="82C42A"/>
        </w:rPr>
        <w:t>checkweighers</w:t>
      </w:r>
      <w:proofErr w:type="spellEnd"/>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4" w:name="_Toc427071005"/>
      <w:r w:rsidRPr="006B68A4">
        <w:rPr>
          <w:rStyle w:val="Heading4Char"/>
          <w:sz w:val="20"/>
        </w:rPr>
        <w:t>S.2.2.</w:t>
      </w:r>
      <w:r w:rsidRPr="006B68A4">
        <w:rPr>
          <w:rStyle w:val="Heading4Char"/>
          <w:sz w:val="20"/>
        </w:rPr>
        <w:tab/>
        <w:t>Tare.</w:t>
      </w:r>
      <w:bookmarkEnd w:id="14"/>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proofErr w:type="spellStart"/>
      <w:r w:rsidRPr="002772D1">
        <w:rPr>
          <w:u w:color="82C42A"/>
        </w:rPr>
        <w:t>underregistration</w:t>
      </w:r>
      <w:proofErr w:type="spellEnd"/>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5" w:name="_Toc427071006"/>
      <w:r w:rsidRPr="006B68A4">
        <w:t>S.3.</w:t>
      </w:r>
      <w:r w:rsidRPr="006B68A4">
        <w:tab/>
        <w:t>Verification Scale Interval.</w:t>
      </w:r>
      <w:bookmarkEnd w:id="15"/>
    </w:p>
    <w:p w:rsidR="00757FBE" w:rsidRPr="006B68A4" w:rsidRDefault="00757FBE">
      <w:pPr>
        <w:keepNext/>
        <w:jc w:val="both"/>
        <w:rPr>
          <w:b/>
          <w:bCs/>
        </w:rPr>
      </w:pPr>
    </w:p>
    <w:p w:rsidR="00757FBE" w:rsidRPr="006B68A4" w:rsidRDefault="00757FBE">
      <w:pPr>
        <w:tabs>
          <w:tab w:val="left" w:pos="360"/>
        </w:tabs>
        <w:ind w:left="360"/>
        <w:jc w:val="both"/>
      </w:pPr>
      <w:bookmarkStart w:id="16" w:name="_Toc427071007"/>
      <w:r w:rsidRPr="006B68A4">
        <w:rPr>
          <w:rStyle w:val="Heading4Char"/>
          <w:sz w:val="20"/>
        </w:rPr>
        <w:t>S.3.1.</w:t>
      </w:r>
      <w:r w:rsidRPr="006B68A4">
        <w:rPr>
          <w:rStyle w:val="Heading4Char"/>
          <w:sz w:val="20"/>
        </w:rPr>
        <w:tab/>
        <w:t>Multiple Range and Multi-Interval Automatic Weighing System.</w:t>
      </w:r>
      <w:bookmarkEnd w:id="16"/>
      <w:r w:rsidRPr="006B68A4">
        <w:rPr>
          <w:b/>
        </w:rPr>
        <w:t xml:space="preserve"> </w:t>
      </w:r>
      <w:r w:rsidRPr="006B68A4">
        <w:t>– The value of e shall be equal to the value of </w:t>
      </w:r>
      <w:proofErr w:type="spellStart"/>
      <w:r w:rsidRPr="006B68A4">
        <w:t>d.</w:t>
      </w:r>
      <w:proofErr w:type="spellEnd"/>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7" w:name="_Toc427071008"/>
      <w:r w:rsidRPr="006B68A4">
        <w:rPr>
          <w:rStyle w:val="Heading4Char"/>
          <w:sz w:val="20"/>
        </w:rPr>
        <w:t>S.3.2.</w:t>
      </w:r>
      <w:r w:rsidRPr="006B68A4">
        <w:rPr>
          <w:rStyle w:val="Heading4Char"/>
          <w:sz w:val="20"/>
        </w:rPr>
        <w:tab/>
        <w:t>Load Cell Verification Interval Value.</w:t>
      </w:r>
      <w:bookmarkEnd w:id="17"/>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rsidR="00757FBE" w:rsidRPr="006B68A4" w:rsidRDefault="00795F93">
      <w:pPr>
        <w:keepNext/>
        <w:tabs>
          <w:tab w:val="left" w:pos="360"/>
        </w:tabs>
        <w:ind w:left="36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534764091" r:id="rId9"/>
        </w:obje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proofErr w:type="spellStart"/>
      <w:r w:rsidRPr="002772D1">
        <w:rPr>
          <w:u w:color="82C42A"/>
        </w:rPr>
        <w:t>checkweighers</w:t>
      </w:r>
      <w:proofErr w:type="spellEnd"/>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w:t>
      </w:r>
      <w:proofErr w:type="spellStart"/>
      <w:r w:rsidRPr="006B68A4">
        <w:t>d.</w:t>
      </w:r>
      <w:proofErr w:type="spellEnd"/>
    </w:p>
    <w:p w:rsidR="00757FBE" w:rsidRPr="006B68A4" w:rsidRDefault="00757FBE">
      <w:pPr>
        <w:jc w:val="both"/>
      </w:pPr>
    </w:p>
    <w:p w:rsidR="00757FBE" w:rsidRPr="006B68A4" w:rsidRDefault="00757FBE">
      <w:pPr>
        <w:pStyle w:val="Heading3"/>
        <w:keepNext/>
        <w:tabs>
          <w:tab w:val="clear" w:pos="360"/>
          <w:tab w:val="left" w:pos="540"/>
        </w:tabs>
      </w:pPr>
      <w:bookmarkStart w:id="18" w:name="_Toc427071009"/>
      <w:r w:rsidRPr="006B68A4">
        <w:t>S.4.</w:t>
      </w:r>
      <w:r w:rsidRPr="006B68A4">
        <w:tab/>
        <w:t>Weight Indicators, Weight Displays, Reports, and Labels.</w:t>
      </w:r>
      <w:bookmarkEnd w:id="18"/>
    </w:p>
    <w:p w:rsidR="00757FBE" w:rsidRPr="006B68A4" w:rsidRDefault="00757FBE">
      <w:pPr>
        <w:keepNext/>
        <w:jc w:val="both"/>
      </w:pPr>
    </w:p>
    <w:p w:rsidR="00757FBE" w:rsidRPr="006B68A4" w:rsidRDefault="00757FBE">
      <w:pPr>
        <w:tabs>
          <w:tab w:val="left" w:pos="360"/>
        </w:tabs>
        <w:ind w:left="360"/>
        <w:jc w:val="both"/>
      </w:pPr>
      <w:bookmarkStart w:id="19" w:name="_Toc427071010"/>
      <w:r w:rsidRPr="006B68A4">
        <w:rPr>
          <w:rStyle w:val="Heading4Char"/>
          <w:sz w:val="20"/>
        </w:rPr>
        <w:t>S.4.1.</w:t>
      </w:r>
      <w:r w:rsidRPr="006B68A4">
        <w:rPr>
          <w:rStyle w:val="Heading4Char"/>
          <w:sz w:val="20"/>
        </w:rPr>
        <w:tab/>
        <w:t>Additional Digits in Displays.</w:t>
      </w:r>
      <w:bookmarkEnd w:id="19"/>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proofErr w:type="spellStart"/>
      <w:r w:rsidRPr="002772D1">
        <w:rPr>
          <w:u w:color="82C42A"/>
        </w:rPr>
        <w:t>checkweighers</w:t>
      </w:r>
      <w:proofErr w:type="spellEnd"/>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0" w:name="_Toc427071011"/>
      <w:r w:rsidRPr="006B68A4">
        <w:rPr>
          <w:rStyle w:val="Heading4Char"/>
          <w:sz w:val="20"/>
        </w:rPr>
        <w:t>S.4.2.</w:t>
      </w:r>
      <w:r w:rsidRPr="006B68A4">
        <w:rPr>
          <w:rStyle w:val="Heading4Char"/>
          <w:sz w:val="20"/>
        </w:rPr>
        <w:tab/>
        <w:t>Damping.</w:t>
      </w:r>
      <w:bookmarkEnd w:id="20"/>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427071012"/>
      <w:r w:rsidRPr="006B68A4">
        <w:rPr>
          <w:rStyle w:val="Heading4Char"/>
          <w:sz w:val="20"/>
        </w:rPr>
        <w:t>S.4.3.</w:t>
      </w:r>
      <w:r w:rsidRPr="006B68A4">
        <w:rPr>
          <w:rStyle w:val="Heading4Char"/>
          <w:sz w:val="20"/>
        </w:rPr>
        <w:tab/>
        <w:t>Over Capacity Indication.</w:t>
      </w:r>
      <w:bookmarkEnd w:id="21"/>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2" w:name="_Toc427071013"/>
      <w:r w:rsidRPr="006B68A4">
        <w:rPr>
          <w:rStyle w:val="Heading4Char"/>
          <w:sz w:val="20"/>
        </w:rPr>
        <w:t>S.4.4.</w:t>
      </w:r>
      <w:r w:rsidRPr="006B68A4">
        <w:rPr>
          <w:rStyle w:val="Heading4Char"/>
          <w:sz w:val="20"/>
        </w:rPr>
        <w:tab/>
        <w:t>Label Printer.</w:t>
      </w:r>
      <w:bookmarkEnd w:id="22"/>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r w:rsidRPr="006B68A4">
        <w:rPr>
          <w:b/>
        </w:rPr>
        <w:t>S.4.4.1.</w:t>
      </w:r>
      <w:r w:rsidRPr="006B68A4">
        <w:rPr>
          <w:b/>
        </w:rPr>
        <w:tab/>
        <w:t xml:space="preserve">Label Printing. </w:t>
      </w:r>
      <w:r w:rsidRPr="006B68A4">
        <w:t xml:space="preserve">– If an automatic </w:t>
      </w:r>
      <w:proofErr w:type="spellStart"/>
      <w:r w:rsidRPr="006B68A4">
        <w:t>checkweigher</w:t>
      </w:r>
      <w:proofErr w:type="spellEnd"/>
      <w:r w:rsidRPr="006B68A4">
        <w:t xml:space="preserve"> prints a label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3" w:name="_Toc427071014"/>
      <w:r w:rsidRPr="006B68A4">
        <w:t>S.5.</w:t>
      </w:r>
      <w:r w:rsidRPr="006B68A4">
        <w:tab/>
        <w:t>Accuracy Class.</w:t>
      </w:r>
      <w:bookmarkEnd w:id="23"/>
    </w:p>
    <w:p w:rsidR="00757FBE" w:rsidRPr="006B68A4" w:rsidRDefault="00757FBE">
      <w:pPr>
        <w:keepNext/>
        <w:jc w:val="both"/>
      </w:pPr>
    </w:p>
    <w:p w:rsidR="00757FBE" w:rsidRPr="006B68A4" w:rsidRDefault="00757FBE">
      <w:pPr>
        <w:keepNext/>
        <w:tabs>
          <w:tab w:val="left" w:pos="360"/>
        </w:tabs>
        <w:ind w:left="360"/>
        <w:jc w:val="both"/>
      </w:pPr>
      <w:bookmarkStart w:id="24" w:name="_Toc427071015"/>
      <w:r w:rsidRPr="006B68A4">
        <w:rPr>
          <w:rStyle w:val="Heading4Char"/>
          <w:sz w:val="20"/>
        </w:rPr>
        <w:t>S.5.1.</w:t>
      </w:r>
      <w:r w:rsidRPr="006B68A4">
        <w:rPr>
          <w:rStyle w:val="Heading4Char"/>
          <w:sz w:val="20"/>
        </w:rPr>
        <w:tab/>
        <w:t>Marking.</w:t>
      </w:r>
      <w:bookmarkEnd w:id="24"/>
      <w:r w:rsidRPr="006B68A4">
        <w:rPr>
          <w:b/>
        </w:rPr>
        <w:t xml:space="preserve"> </w:t>
      </w:r>
      <w:r w:rsidRPr="006B68A4">
        <w:t xml:space="preserve">– Weigh-labelers and automatic </w:t>
      </w:r>
      <w:proofErr w:type="spellStart"/>
      <w:r w:rsidRPr="006B68A4">
        <w:t>checkweighers</w:t>
      </w:r>
      <w:proofErr w:type="spellEnd"/>
      <w:r w:rsidRPr="006B68A4">
        <w:t xml:space="preserve">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5" w:name="_Toc427071016"/>
      <w:r w:rsidRPr="006B68A4">
        <w:rPr>
          <w:rStyle w:val="Heading3Char"/>
        </w:rPr>
        <w:t>S.6.</w:t>
      </w:r>
      <w:r w:rsidRPr="006B68A4">
        <w:rPr>
          <w:rStyle w:val="Heading3Char"/>
        </w:rPr>
        <w:tab/>
        <w:t>Parameters for Accuracy Classes.</w:t>
      </w:r>
      <w:bookmarkEnd w:id="25"/>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6" w:name="_Toc238721288"/>
            <w:r>
              <w:rPr>
                <w:b/>
              </w:rPr>
              <w:tab/>
            </w:r>
            <w:r>
              <w:rPr>
                <w:b/>
              </w:rPr>
              <w:tab/>
            </w:r>
            <w:r>
              <w:rPr>
                <w:b/>
              </w:rPr>
              <w:tab/>
            </w:r>
            <w:r>
              <w:rPr>
                <w:b/>
              </w:rPr>
              <w:tab/>
            </w:r>
            <w:r>
              <w:rPr>
                <w:b/>
              </w:rPr>
              <w:tab/>
            </w:r>
            <w:r>
              <w:rPr>
                <w:b/>
              </w:rPr>
              <w:tab/>
            </w:r>
            <w:r w:rsidRPr="006B68A4">
              <w:rPr>
                <w:b/>
              </w:rPr>
              <w:t>SI Units</w:t>
            </w:r>
            <w:bookmarkEnd w:id="26"/>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9"/>
            <w:r>
              <w:rPr>
                <w:b/>
              </w:rPr>
              <w:tab/>
            </w:r>
            <w:r>
              <w:rPr>
                <w:b/>
              </w:rPr>
              <w:tab/>
            </w:r>
            <w:r>
              <w:rPr>
                <w:b/>
              </w:rPr>
              <w:tab/>
            </w:r>
            <w:r>
              <w:rPr>
                <w:b/>
              </w:rPr>
              <w:tab/>
            </w:r>
            <w:r>
              <w:rPr>
                <w:b/>
              </w:rPr>
              <w:tab/>
            </w:r>
            <w:r w:rsidR="00A665B7">
              <w:rPr>
                <w:b/>
              </w:rPr>
              <w:t xml:space="preserve">U.S. </w:t>
            </w:r>
            <w:proofErr w:type="gramStart"/>
            <w:r w:rsidR="00A665B7">
              <w:rPr>
                <w:b/>
              </w:rPr>
              <w:t xml:space="preserve">Customary </w:t>
            </w:r>
            <w:r w:rsidRPr="006B68A4">
              <w:rPr>
                <w:b/>
              </w:rPr>
              <w:t xml:space="preserve"> Units</w:t>
            </w:r>
            <w:bookmarkEnd w:id="27"/>
            <w:proofErr w:type="gramEnd"/>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w:t>
            </w:r>
            <w:proofErr w:type="spellStart"/>
            <w:r w:rsidRPr="006B68A4">
              <w:t>oz</w:t>
            </w:r>
            <w:proofErr w:type="spellEnd"/>
            <w:r w:rsidRPr="006B68A4">
              <w:t xml:space="preserve"> to 0.125 </w:t>
            </w:r>
            <w:proofErr w:type="spellStart"/>
            <w:r w:rsidRPr="006B68A4">
              <w:t>oz</w:t>
            </w:r>
            <w:proofErr w:type="spellEnd"/>
            <w:r w:rsidRPr="006B68A4">
              <w:t xml:space="preserve">,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 xml:space="preserve">For Class III devices, the value of e is specified by the manufacturer as marked on the device; d shall not be smaller than 0.1 e.  </w:t>
            </w:r>
            <w:proofErr w:type="spellStart"/>
            <w:r w:rsidRPr="006B68A4">
              <w:t>e</w:t>
            </w:r>
            <w:proofErr w:type="spellEnd"/>
            <w:r w:rsidRPr="006B68A4">
              <w:t xml:space="preserv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8" w:name="_Toc427071017"/>
      <w:r w:rsidRPr="006B68A4">
        <w:rPr>
          <w:rStyle w:val="Heading3Char"/>
        </w:rPr>
        <w:t>S.7.</w:t>
      </w:r>
      <w:r w:rsidRPr="006B68A4">
        <w:rPr>
          <w:rStyle w:val="Heading3Char"/>
        </w:rPr>
        <w:tab/>
        <w:t>Marking Requirements.</w:t>
      </w:r>
      <w:bookmarkEnd w:id="28"/>
      <w:r w:rsidRPr="006B68A4">
        <w:rPr>
          <w:b/>
        </w:rPr>
        <w:t xml:space="preserve"> </w:t>
      </w:r>
      <w:r w:rsidR="002030C9">
        <w:rPr>
          <w:b/>
        </w:rPr>
        <w:t>–</w:t>
      </w:r>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pPr>
        <w:jc w:val="both"/>
      </w:pPr>
    </w:p>
    <w:p w:rsidR="00757FBE" w:rsidRPr="006B68A4" w:rsidRDefault="00757FBE">
      <w:pPr>
        <w:tabs>
          <w:tab w:val="left" w:pos="360"/>
        </w:tabs>
        <w:ind w:left="360"/>
        <w:jc w:val="both"/>
      </w:pPr>
      <w:bookmarkStart w:id="29" w:name="_Toc427071018"/>
      <w:r w:rsidRPr="006B68A4">
        <w:rPr>
          <w:rStyle w:val="Heading4Char"/>
          <w:sz w:val="20"/>
        </w:rPr>
        <w:t>S.7.1.</w:t>
      </w:r>
      <w:r w:rsidRPr="006B68A4">
        <w:rPr>
          <w:rStyle w:val="Heading4Char"/>
          <w:sz w:val="20"/>
        </w:rPr>
        <w:tab/>
        <w:t>Location of Marking Information.</w:t>
      </w:r>
      <w:bookmarkEnd w:id="29"/>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lastRenderedPageBreak/>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w:t>
      </w:r>
      <w:proofErr w:type="gramStart"/>
      <w:r w:rsidR="0067563A">
        <w:t xml:space="preserve">Table </w:t>
      </w:r>
      <w:r w:rsidRPr="006B68A4">
        <w:t xml:space="preserve"> S.7.b.</w:t>
      </w:r>
      <w:proofErr w:type="gramEnd"/>
      <w:r w:rsidRPr="006B68A4">
        <w:t xml:space="preserve">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846"/>
        <w:gridCol w:w="1163"/>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t>
            </w:r>
            <w:proofErr w:type="gramStart"/>
            <w:r w:rsidRPr="006B68A4">
              <w:rPr>
                <w:b/>
              </w:rPr>
              <w:t>With</w:t>
            </w:r>
            <w:proofErr w:type="gramEnd"/>
            <w:r w:rsidRPr="006B68A4">
              <w:rPr>
                <w:b/>
              </w:rPr>
              <w:t xml:space="preserve">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Serial Number and </w:t>
            </w:r>
            <w:proofErr w:type="gramStart"/>
            <w:r w:rsidRPr="006B68A4">
              <w:t>Prefix  (</w:t>
            </w:r>
            <w:proofErr w:type="gramEnd"/>
            <w:r w:rsidRPr="006B68A4">
              <w:t>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w:t>
            </w:r>
            <w:proofErr w:type="gramStart"/>
            <w:r w:rsidRPr="006B68A4">
              <w:t xml:space="preserve">   (</w:t>
            </w:r>
            <w:proofErr w:type="gramEnd"/>
            <w:r w:rsidRPr="006B68A4">
              <w:t>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w:t>
            </w:r>
            <w:proofErr w:type="gramStart"/>
            <w:r w:rsidRPr="006B68A4">
              <w:t xml:space="preserve">   (</w:t>
            </w:r>
            <w:proofErr w:type="gramEnd"/>
            <w:r w:rsidRPr="006B68A4">
              <w:t>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w:t>
            </w:r>
            <w:proofErr w:type="gramStart"/>
            <w:r w:rsidRPr="006B68A4">
              <w:t>3)(</w:t>
            </w:r>
            <w:proofErr w:type="gramEnd"/>
            <w:r w:rsidRPr="006B68A4">
              <w:t>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w:t>
            </w:r>
            <w:proofErr w:type="gramStart"/>
            <w:r w:rsidRPr="006B68A4">
              <w:t xml:space="preserve">   (</w:t>
            </w:r>
            <w:proofErr w:type="gramEnd"/>
            <w:r w:rsidRPr="006B68A4">
              <w:t>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 xml:space="preserve">Scale Divisions, </w:t>
            </w:r>
            <w:proofErr w:type="spellStart"/>
            <w:r w:rsidRPr="006B68A4">
              <w:t>n</w:t>
            </w:r>
            <w:r w:rsidRPr="006B68A4">
              <w:rPr>
                <w:vertAlign w:val="subscript"/>
              </w:rPr>
              <w:t>max</w:t>
            </w:r>
            <w:proofErr w:type="spellEnd"/>
            <w:r w:rsidRPr="006B68A4">
              <w:tab/>
              <w:t xml:space="preserve">    </w:t>
            </w:r>
            <w:proofErr w:type="gramStart"/>
            <w:r w:rsidRPr="006B68A4">
              <w:t xml:space="preserve">   (</w:t>
            </w:r>
            <w:proofErr w:type="gramEnd"/>
            <w:r w:rsidRPr="006B68A4">
              <w:t>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proofErr w:type="gramStart"/>
            <w:r w:rsidR="00757FBE" w:rsidRPr="006B68A4">
              <w:rPr>
                <w:lang w:val="fr-FR"/>
              </w:rPr>
              <w:t>x</w:t>
            </w:r>
            <w:proofErr w:type="gramEnd"/>
            <w:r w:rsidR="00757FBE" w:rsidRPr="006B68A4">
              <w:rPr>
                <w:lang w:val="fr-FR"/>
              </w:rPr>
              <w:t xml:space="preserve">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roofErr w:type="gramStart"/>
            <w:r w:rsidRPr="006B68A4">
              <w:rPr>
                <w:lang w:val="fr-FR"/>
              </w:rPr>
              <w:t>x</w:t>
            </w:r>
            <w:proofErr w:type="gramEnd"/>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proofErr w:type="gramStart"/>
            <w:r w:rsidRPr="006B68A4">
              <w:rPr>
                <w:lang w:val="fr-FR"/>
              </w:rPr>
              <w:t>x</w:t>
            </w:r>
            <w:proofErr w:type="gramEnd"/>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 xml:space="preserve">Minimum </w:t>
            </w:r>
            <w:proofErr w:type="spellStart"/>
            <w:r w:rsidRPr="006B68A4">
              <w:rPr>
                <w:lang w:val="fr-FR"/>
              </w:rPr>
              <w:t>Verification</w:t>
            </w:r>
            <w:proofErr w:type="spellEnd"/>
          </w:p>
          <w:p w:rsidR="00757FBE" w:rsidRPr="006B68A4" w:rsidRDefault="00757FBE">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w:t>
            </w:r>
            <w:proofErr w:type="gramStart"/>
            <w:r w:rsidRPr="006B68A4">
              <w:t xml:space="preserve">   (</w:t>
            </w:r>
            <w:proofErr w:type="gramEnd"/>
            <w:r w:rsidRPr="006B68A4">
              <w:t>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lastRenderedPageBreak/>
              <w:t>Table S.7.b.</w:t>
            </w:r>
          </w:p>
          <w:p w:rsidR="00757FBE" w:rsidRPr="006B68A4" w:rsidRDefault="00757FBE">
            <w:pPr>
              <w:pStyle w:val="After3pt"/>
            </w:pPr>
            <w:r w:rsidRPr="006B68A4">
              <w:t>Notes for Table S.</w:t>
            </w:r>
            <w:proofErr w:type="gramStart"/>
            <w:r w:rsidRPr="006B68A4">
              <w:t>7.a.</w:t>
            </w:r>
            <w:proofErr w:type="gramEnd"/>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007E0BC1">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w:t>
            </w:r>
            <w:proofErr w:type="spellStart"/>
            <w:r w:rsidRPr="006B68A4">
              <w:t>d.</w:t>
            </w:r>
            <w:proofErr w:type="spellEnd"/>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0" w:name="_Toc427071019"/>
      <w:r w:rsidRPr="006B68A4">
        <w:rPr>
          <w:rStyle w:val="Heading4Char"/>
          <w:sz w:val="20"/>
        </w:rPr>
        <w:lastRenderedPageBreak/>
        <w:t>S.7.2.</w:t>
      </w:r>
      <w:r w:rsidRPr="006B68A4">
        <w:rPr>
          <w:rStyle w:val="Heading4Char"/>
          <w:sz w:val="20"/>
        </w:rPr>
        <w:tab/>
        <w:t>Marking Required on Components of Automatic Weighing Systems.</w:t>
      </w:r>
      <w:bookmarkEnd w:id="30"/>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1" w:name="_Toc427071020"/>
      <w:r w:rsidRPr="006B68A4">
        <w:t>N.</w:t>
      </w:r>
      <w:r w:rsidRPr="006B68A4">
        <w:tab/>
        <w:t>Notes</w:t>
      </w:r>
      <w:bookmarkEnd w:id="31"/>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2" w:name="_Toc427071021"/>
      <w:r w:rsidRPr="006B68A4">
        <w:t>N.1.</w:t>
      </w:r>
      <w:r w:rsidRPr="006B68A4">
        <w:tab/>
        <w:t>Test Requirements for Automatic Weighing Systems.</w:t>
      </w:r>
      <w:bookmarkEnd w:id="32"/>
    </w:p>
    <w:p w:rsidR="00757FBE" w:rsidRPr="006B68A4" w:rsidRDefault="00757FBE">
      <w:pPr>
        <w:keepNext/>
        <w:jc w:val="both"/>
      </w:pPr>
    </w:p>
    <w:p w:rsidR="00757FBE" w:rsidRPr="006B68A4" w:rsidRDefault="00757FBE">
      <w:pPr>
        <w:pStyle w:val="Heading4"/>
      </w:pPr>
      <w:bookmarkStart w:id="33" w:name="_Toc427071022"/>
      <w:r w:rsidRPr="006B68A4">
        <w:t>N.1.1.</w:t>
      </w:r>
      <w:r w:rsidRPr="006B68A4">
        <w:tab/>
        <w:t>Test Pucks and Packages.</w:t>
      </w:r>
      <w:bookmarkEnd w:id="33"/>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4" w:name="_Toc427071023"/>
      <w:r w:rsidRPr="006B68A4">
        <w:rPr>
          <w:rStyle w:val="Heading4Char"/>
          <w:sz w:val="20"/>
        </w:rPr>
        <w:t>N.1.2.</w:t>
      </w:r>
      <w:r w:rsidRPr="006B68A4">
        <w:rPr>
          <w:rStyle w:val="Heading4Char"/>
          <w:sz w:val="20"/>
        </w:rPr>
        <w:tab/>
        <w:t>Accuracy of Test Pucks or Packages.</w:t>
      </w:r>
      <w:bookmarkEnd w:id="34"/>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5" w:name="_Toc427071024"/>
      <w:r w:rsidRPr="006B68A4">
        <w:rPr>
          <w:rStyle w:val="Heading4Char"/>
          <w:sz w:val="20"/>
        </w:rPr>
        <w:t>N.1.3.</w:t>
      </w:r>
      <w:r w:rsidRPr="006B68A4">
        <w:rPr>
          <w:rStyle w:val="Heading4Char"/>
          <w:sz w:val="20"/>
        </w:rPr>
        <w:tab/>
        <w:t>Verification (Testing) Standards.</w:t>
      </w:r>
      <w:bookmarkEnd w:id="35"/>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6" w:name="_Toc427071025"/>
      <w:r w:rsidRPr="006B68A4">
        <w:rPr>
          <w:rStyle w:val="Heading4Char"/>
          <w:sz w:val="20"/>
        </w:rPr>
        <w:t>N.1.4.</w:t>
      </w:r>
      <w:r w:rsidRPr="006B68A4">
        <w:rPr>
          <w:rStyle w:val="Heading4Char"/>
          <w:sz w:val="20"/>
        </w:rPr>
        <w:tab/>
        <w:t>Radio Frequency Interference (RFI) and Other Electromagnetic Interference Susceptibility, Field Evaluation.</w:t>
      </w:r>
      <w:bookmarkEnd w:id="36"/>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7" w:name="_Toc427071026"/>
      <w:r w:rsidRPr="006B68A4">
        <w:rPr>
          <w:rStyle w:val="Heading4Char"/>
          <w:sz w:val="20"/>
        </w:rPr>
        <w:t>N.1.5.</w:t>
      </w:r>
      <w:r w:rsidRPr="006B68A4">
        <w:rPr>
          <w:rStyle w:val="Heading4Char"/>
          <w:sz w:val="20"/>
        </w:rPr>
        <w:tab/>
        <w:t>Tests Loads.</w:t>
      </w:r>
      <w:bookmarkEnd w:id="37"/>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427071027"/>
      <w:r w:rsidRPr="006B68A4">
        <w:rPr>
          <w:rStyle w:val="Heading4Char"/>
          <w:sz w:val="20"/>
        </w:rPr>
        <w:t>N.1.6.</w:t>
      </w:r>
      <w:r w:rsidRPr="006B68A4">
        <w:rPr>
          <w:rStyle w:val="Heading4Char"/>
          <w:sz w:val="20"/>
        </w:rPr>
        <w:tab/>
        <w:t>Influence Factor Testing.</w:t>
      </w:r>
      <w:bookmarkEnd w:id="38"/>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39" w:name="_Toc427071028"/>
      <w:r w:rsidRPr="006B68A4">
        <w:rPr>
          <w:rStyle w:val="Heading3Char"/>
        </w:rPr>
        <w:t>N.2.</w:t>
      </w:r>
      <w:r w:rsidRPr="006B68A4">
        <w:rPr>
          <w:rStyle w:val="Heading3Char"/>
        </w:rPr>
        <w:tab/>
        <w:t>Test Procedures - Weigh-Labelers.</w:t>
      </w:r>
      <w:bookmarkEnd w:id="39"/>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0" w:name="_Toc427071029"/>
      <w:r w:rsidRPr="006B68A4">
        <w:t>N.2.1.</w:t>
      </w:r>
      <w:r w:rsidRPr="006B68A4">
        <w:tab/>
        <w:t>Non-</w:t>
      </w:r>
      <w:r w:rsidR="00AA6A85">
        <w:t>A</w:t>
      </w:r>
      <w:r w:rsidR="00AA6A85" w:rsidRPr="006B68A4">
        <w:t xml:space="preserve">utomatic </w:t>
      </w:r>
      <w:r w:rsidRPr="006B68A4">
        <w:t>Tests.</w:t>
      </w:r>
      <w:bookmarkEnd w:id="40"/>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1" w:name="_Toc427071030"/>
      <w:r w:rsidRPr="006B68A4">
        <w:t>N.2.2.</w:t>
      </w:r>
      <w:r w:rsidRPr="006B68A4">
        <w:tab/>
        <w:t>Automatic Test Procedures.</w:t>
      </w:r>
      <w:bookmarkEnd w:id="41"/>
    </w:p>
    <w:p w:rsidR="00757FBE" w:rsidRPr="006B68A4" w:rsidRDefault="00757FBE">
      <w:pPr>
        <w:keepLines/>
        <w:jc w:val="both"/>
      </w:pPr>
    </w:p>
    <w:p w:rsidR="00757FBE" w:rsidRPr="006B68A4" w:rsidRDefault="00315F74">
      <w:pPr>
        <w:tabs>
          <w:tab w:val="left" w:pos="1620"/>
        </w:tabs>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2" w:name="_Toc427071031"/>
      <w:r w:rsidRPr="006B68A4">
        <w:t>N.3.</w:t>
      </w:r>
      <w:r w:rsidRPr="006B68A4">
        <w:tab/>
        <w:t xml:space="preserve">Test Procedures - Automatic </w:t>
      </w:r>
      <w:proofErr w:type="spellStart"/>
      <w:r w:rsidRPr="006B68A4">
        <w:t>Checkweigher</w:t>
      </w:r>
      <w:proofErr w:type="spellEnd"/>
      <w:r w:rsidRPr="006B68A4">
        <w:t>.</w:t>
      </w:r>
      <w:bookmarkEnd w:id="42"/>
    </w:p>
    <w:p w:rsidR="00757FBE" w:rsidRPr="006B68A4" w:rsidRDefault="00757FBE">
      <w:pPr>
        <w:keepNext/>
        <w:jc w:val="both"/>
        <w:rPr>
          <w:b/>
        </w:rPr>
      </w:pPr>
    </w:p>
    <w:p w:rsidR="00757FBE" w:rsidRPr="006B68A4" w:rsidRDefault="00757FBE">
      <w:pPr>
        <w:keepNext/>
        <w:tabs>
          <w:tab w:val="left" w:pos="360"/>
        </w:tabs>
        <w:ind w:left="360"/>
        <w:jc w:val="both"/>
      </w:pPr>
      <w:bookmarkStart w:id="43" w:name="_Toc427071032"/>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3"/>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4" w:name="_Toc427071033"/>
      <w:r w:rsidRPr="006B68A4">
        <w:rPr>
          <w:rStyle w:val="Heading4Char"/>
          <w:sz w:val="20"/>
        </w:rPr>
        <w:t>N.3.2.</w:t>
      </w:r>
      <w:r w:rsidRPr="006B68A4">
        <w:rPr>
          <w:rStyle w:val="Heading4Char"/>
          <w:sz w:val="20"/>
        </w:rPr>
        <w:tab/>
        <w:t>Automatic Tests.</w:t>
      </w:r>
      <w:bookmarkEnd w:id="44"/>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 xml:space="preserve">consecutive test weighments shall be as specified in Table N.3.2. Number of Sample Weights per Test for Automatic </w:t>
      </w:r>
      <w:proofErr w:type="spellStart"/>
      <w:r w:rsidRPr="006B68A4">
        <w:t>Checkweighers</w:t>
      </w:r>
      <w:proofErr w:type="spellEnd"/>
      <w:r w:rsidRPr="006B68A4">
        <w:t>.</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 xml:space="preserve">Number of Sample Weights per Test for Automatic </w:t>
            </w:r>
            <w:proofErr w:type="spellStart"/>
            <w:r w:rsidRPr="006B68A4">
              <w:t>Checkweighers</w:t>
            </w:r>
            <w:proofErr w:type="spellEnd"/>
          </w:p>
        </w:tc>
      </w:tr>
      <w:tr w:rsidR="00757FBE" w:rsidRPr="006B68A4" w:rsidTr="00B84415">
        <w:trPr>
          <w:cantSplit/>
          <w:trHeight w:val="233"/>
        </w:trPr>
        <w:tc>
          <w:tcPr>
            <w:tcW w:w="5412" w:type="dxa"/>
            <w:vMerge w:val="restart"/>
            <w:tcBorders>
              <w:top w:val="double" w:sz="6" w:space="0" w:color="auto"/>
              <w:left w:val="double" w:sz="6" w:space="0" w:color="auto"/>
              <w:right w:val="nil"/>
            </w:tcBorders>
            <w:vAlign w:val="bottom"/>
          </w:tcPr>
          <w:p w:rsidR="00757FBE" w:rsidRPr="006B68A4" w:rsidRDefault="00757FBE" w:rsidP="00B84415">
            <w:pPr>
              <w:keepNext/>
              <w:jc w:val="center"/>
              <w:rPr>
                <w:b/>
              </w:rPr>
            </w:pPr>
            <w:r w:rsidRPr="006B68A4">
              <w:rPr>
                <w:b/>
              </w:rPr>
              <w:t>Weighing Range</w:t>
            </w:r>
          </w:p>
          <w:p w:rsidR="00757FBE" w:rsidRPr="006B68A4" w:rsidRDefault="00757FBE" w:rsidP="00B84415">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5" w:name="_Toc427071034"/>
      <w:r w:rsidRPr="006B68A4">
        <w:t>T.</w:t>
      </w:r>
      <w:r w:rsidRPr="006B68A4">
        <w:tab/>
      </w:r>
      <w:proofErr w:type="spellStart"/>
      <w:r w:rsidRPr="006B68A4">
        <w:t>Tolerances</w:t>
      </w:r>
      <w:bookmarkEnd w:id="45"/>
      <w:proofErr w:type="spellEnd"/>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6" w:name="_Toc427071035"/>
      <w:r w:rsidRPr="006B68A4">
        <w:rPr>
          <w:lang w:val="fr-FR"/>
        </w:rPr>
        <w:t>T.1.</w:t>
      </w:r>
      <w:r w:rsidRPr="006B68A4">
        <w:rPr>
          <w:lang w:val="fr-FR"/>
        </w:rPr>
        <w:tab/>
      </w:r>
      <w:r w:rsidRPr="006B68A4">
        <w:t>Principles.</w:t>
      </w:r>
      <w:bookmarkEnd w:id="46"/>
    </w:p>
    <w:p w:rsidR="00757FBE" w:rsidRPr="006B68A4" w:rsidRDefault="00757FBE">
      <w:pPr>
        <w:keepNext/>
        <w:jc w:val="both"/>
      </w:pPr>
    </w:p>
    <w:p w:rsidR="00757FBE" w:rsidRPr="006B68A4" w:rsidRDefault="00757FBE">
      <w:pPr>
        <w:keepNext/>
        <w:tabs>
          <w:tab w:val="left" w:pos="360"/>
        </w:tabs>
        <w:ind w:left="360"/>
        <w:jc w:val="both"/>
      </w:pPr>
      <w:bookmarkStart w:id="47" w:name="_Toc427071036"/>
      <w:r w:rsidRPr="006B68A4">
        <w:rPr>
          <w:rStyle w:val="Heading4Char"/>
          <w:sz w:val="20"/>
        </w:rPr>
        <w:t>T.1.1.</w:t>
      </w:r>
      <w:r w:rsidRPr="006B68A4">
        <w:rPr>
          <w:rStyle w:val="Heading4Char"/>
          <w:sz w:val="20"/>
        </w:rPr>
        <w:tab/>
        <w:t>Design.</w:t>
      </w:r>
      <w:bookmarkEnd w:id="47"/>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8" w:name="_Toc427071037"/>
      <w:r w:rsidRPr="006B68A4">
        <w:rPr>
          <w:rStyle w:val="Heading4Char"/>
          <w:sz w:val="20"/>
        </w:rPr>
        <w:t>T.1.2.</w:t>
      </w:r>
      <w:r w:rsidRPr="006B68A4">
        <w:rPr>
          <w:rStyle w:val="Heading4Char"/>
          <w:sz w:val="20"/>
        </w:rPr>
        <w:tab/>
        <w:t>Scale Division.</w:t>
      </w:r>
      <w:bookmarkEnd w:id="48"/>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xml:space="preserve">.  The random tolerance for automatic </w:t>
      </w:r>
      <w:proofErr w:type="spellStart"/>
      <w:r w:rsidRPr="006B68A4">
        <w:t>checkweighers</w:t>
      </w:r>
      <w:proofErr w:type="spellEnd"/>
      <w:r w:rsidRPr="006B68A4">
        <w:t xml:space="preserve">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49" w:name="_Toc427071038"/>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49"/>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0" w:name="_Toc427071039"/>
      <w:r w:rsidRPr="006B68A4">
        <w:rPr>
          <w:rStyle w:val="Heading4Char"/>
          <w:sz w:val="20"/>
        </w:rPr>
        <w:t>T.2.1.</w:t>
      </w:r>
      <w:r w:rsidRPr="006B68A4">
        <w:rPr>
          <w:rStyle w:val="Heading4Char"/>
          <w:sz w:val="20"/>
        </w:rPr>
        <w:tab/>
        <w:t>General.</w:t>
      </w:r>
      <w:bookmarkEnd w:id="50"/>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1" w:name="_Toc427071040"/>
      <w:r w:rsidRPr="006B68A4">
        <w:rPr>
          <w:rStyle w:val="Heading4Char"/>
          <w:sz w:val="20"/>
        </w:rPr>
        <w:t>T.2.2.</w:t>
      </w:r>
      <w:r w:rsidRPr="006B68A4">
        <w:rPr>
          <w:rStyle w:val="Heading4Char"/>
          <w:sz w:val="20"/>
        </w:rPr>
        <w:tab/>
        <w:t>Type Evaluation Examinations.</w:t>
      </w:r>
      <w:bookmarkEnd w:id="51"/>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2" w:name="_Toc427071041"/>
      <w:r w:rsidRPr="006B68A4">
        <w:rPr>
          <w:rStyle w:val="Heading4Char"/>
          <w:sz w:val="20"/>
        </w:rPr>
        <w:t>T.2.3.</w:t>
      </w:r>
      <w:r w:rsidRPr="006B68A4">
        <w:rPr>
          <w:rStyle w:val="Heading4Char"/>
          <w:sz w:val="20"/>
        </w:rPr>
        <w:tab/>
        <w:t>Subsequent Verification Examinations.</w:t>
      </w:r>
      <w:bookmarkEnd w:id="52"/>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r w:rsidR="001B6812">
        <w:t>.</w:t>
      </w:r>
      <w:r w:rsidRPr="006B68A4">
        <w: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3" w:name="_Toc427071042"/>
      <w:r w:rsidRPr="006B68A4">
        <w:rPr>
          <w:rStyle w:val="Heading4Char"/>
          <w:sz w:val="20"/>
        </w:rPr>
        <w:t>T.2.4.</w:t>
      </w:r>
      <w:r w:rsidRPr="006B68A4">
        <w:rPr>
          <w:rStyle w:val="Heading4Char"/>
          <w:sz w:val="20"/>
        </w:rPr>
        <w:tab/>
        <w:t>Multiple Range and Multi-Interval Automatic Weighing System.</w:t>
      </w:r>
      <w:bookmarkEnd w:id="53"/>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4" w:name="_Toc427071043"/>
      <w:r w:rsidRPr="006B68A4">
        <w:rPr>
          <w:lang w:val="fr-FR"/>
        </w:rPr>
        <w:lastRenderedPageBreak/>
        <w:t>T.3.</w:t>
      </w:r>
      <w:r w:rsidRPr="006B68A4">
        <w:rPr>
          <w:lang w:val="fr-FR"/>
        </w:rPr>
        <w:tab/>
      </w:r>
      <w:proofErr w:type="spellStart"/>
      <w:r w:rsidRPr="006B68A4">
        <w:rPr>
          <w:lang w:val="fr-FR"/>
        </w:rPr>
        <w:t>Tolerance</w:t>
      </w:r>
      <w:proofErr w:type="spellEnd"/>
      <w:r w:rsidRPr="006B68A4">
        <w:rPr>
          <w:lang w:val="fr-FR"/>
        </w:rPr>
        <w:t xml:space="preserve"> Values.</w:t>
      </w:r>
      <w:bookmarkEnd w:id="54"/>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5" w:name="_Toc427071044"/>
      <w:r w:rsidRPr="006B68A4">
        <w:rPr>
          <w:rStyle w:val="Heading4Char"/>
          <w:sz w:val="20"/>
        </w:rPr>
        <w:t>T.3.1.</w:t>
      </w:r>
      <w:r w:rsidRPr="006B68A4">
        <w:rPr>
          <w:rStyle w:val="Heading4Char"/>
          <w:sz w:val="20"/>
        </w:rPr>
        <w:tab/>
        <w:t>Tolerance Values – Class III Weigh-Labeler.</w:t>
      </w:r>
      <w:bookmarkEnd w:id="55"/>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6" w:name="_Toc427071045"/>
      <w:r w:rsidRPr="006B68A4">
        <w:t>T.3.2.</w:t>
      </w:r>
      <w:r w:rsidRPr="006B68A4">
        <w:tab/>
        <w:t>Tolerance Values - Class IIIS Weigh-labelers in Package Shipping Applications.</w:t>
      </w:r>
      <w:bookmarkEnd w:id="56"/>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00"/>
        <w:gridCol w:w="1450"/>
        <w:gridCol w:w="1483"/>
        <w:gridCol w:w="262"/>
        <w:gridCol w:w="1378"/>
        <w:gridCol w:w="1428"/>
        <w:gridCol w:w="146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795F93">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bottom"/>
          </w:tcPr>
          <w:p w:rsidR="00757FBE" w:rsidRPr="006B68A4" w:rsidRDefault="00757FBE" w:rsidP="00795F93">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bottom"/>
          </w:tcPr>
          <w:p w:rsidR="00757FBE" w:rsidRPr="006B68A4" w:rsidRDefault="00757FBE" w:rsidP="00795F93">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bookmarkStart w:id="57" w:name="_GoBack"/>
        <w:bookmarkEnd w:id="57"/>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427071046"/>
      <w:r w:rsidRPr="006B68A4">
        <w:rPr>
          <w:rStyle w:val="Heading4Char"/>
          <w:sz w:val="20"/>
        </w:rPr>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 xml:space="preserve">Automatic </w:t>
      </w:r>
      <w:proofErr w:type="spellStart"/>
      <w:r w:rsidRPr="006B68A4">
        <w:t>Checkweighers</w:t>
      </w:r>
      <w:proofErr w:type="spellEnd"/>
      <w:r w:rsidRPr="006B68A4">
        <w:t>.</w:t>
      </w:r>
    </w:p>
    <w:p w:rsidR="00757FBE" w:rsidRPr="006B68A4" w:rsidRDefault="00757FBE">
      <w:pPr>
        <w:keepNext/>
        <w:jc w:val="both"/>
      </w:pPr>
    </w:p>
    <w:p w:rsidR="00757FBE" w:rsidRPr="006B68A4" w:rsidRDefault="00757FBE">
      <w:pPr>
        <w:keepNext/>
        <w:tabs>
          <w:tab w:val="left" w:pos="720"/>
          <w:tab w:val="left" w:pos="1620"/>
        </w:tabs>
        <w:ind w:left="720"/>
        <w:jc w:val="both"/>
      </w:pPr>
      <w:r w:rsidRPr="006B68A4">
        <w:rPr>
          <w:b/>
        </w:rPr>
        <w:t>T.3.3.1.</w:t>
      </w:r>
      <w:r w:rsidRPr="006B68A4">
        <w:rPr>
          <w:b/>
        </w:rPr>
        <w:tab/>
        <w:t xml:space="preserve">Laboratory Tests for Automatic </w:t>
      </w:r>
      <w:proofErr w:type="spellStart"/>
      <w:r w:rsidRPr="006B68A4">
        <w:rPr>
          <w:b/>
        </w:rPr>
        <w:t>Checkweighers</w:t>
      </w:r>
      <w:proofErr w:type="spellEnd"/>
      <w:r w:rsidRPr="006B68A4">
        <w:rPr>
          <w:b/>
        </w:rPr>
        <w:t>.</w:t>
      </w:r>
    </w:p>
    <w:p w:rsidR="00757FBE" w:rsidRPr="006B68A4" w:rsidRDefault="00757FBE">
      <w:pPr>
        <w:keepNext/>
        <w:tabs>
          <w:tab w:val="left" w:pos="720"/>
        </w:tabs>
        <w:ind w:left="720"/>
        <w:jc w:val="both"/>
      </w:pP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r w:rsidRPr="006B68A4">
        <w:rPr>
          <w:b/>
        </w:rPr>
        <w:t>T.3.3.1.2.</w:t>
      </w:r>
      <w:r w:rsidRPr="006B68A4">
        <w:rPr>
          <w:b/>
        </w:rPr>
        <w:tab/>
        <w:t>Automatic Tests.</w:t>
      </w:r>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r w:rsidRPr="006B68A4">
        <w:rPr>
          <w:b/>
        </w:rPr>
        <w:t>T.3.3.2.</w:t>
      </w:r>
      <w:r w:rsidRPr="006B68A4">
        <w:rPr>
          <w:b/>
        </w:rPr>
        <w:tab/>
        <w:t xml:space="preserve">Field Tests for Automatic </w:t>
      </w:r>
      <w:proofErr w:type="spellStart"/>
      <w:r w:rsidRPr="006B68A4">
        <w:rPr>
          <w:b/>
        </w:rPr>
        <w:t>Checkweighers</w:t>
      </w:r>
      <w:proofErr w:type="spellEnd"/>
      <w:r w:rsidRPr="006B68A4">
        <w:rPr>
          <w:b/>
        </w:rPr>
        <w:t>.</w:t>
      </w:r>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r w:rsidRPr="006B68A4">
        <w:rPr>
          <w:b/>
        </w:rPr>
        <w:t>T.3.3.2.2.</w:t>
      </w:r>
      <w:r w:rsidRPr="006B68A4">
        <w:rPr>
          <w:b/>
        </w:rPr>
        <w:tab/>
        <w:t>Automatic Test.</w:t>
      </w:r>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lastRenderedPageBreak/>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427071047"/>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427071048"/>
      <w:r w:rsidRPr="006B68A4">
        <w:rPr>
          <w:rStyle w:val="Heading3Char"/>
        </w:rPr>
        <w:t>T.5.</w:t>
      </w:r>
      <w:r w:rsidRPr="006B68A4">
        <w:rPr>
          <w:rStyle w:val="Heading3Char"/>
        </w:rPr>
        <w:tab/>
        <w:t>Repeatability.</w:t>
      </w:r>
      <w:bookmarkEnd w:id="60"/>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427071049"/>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w:t>
      </w:r>
      <w:proofErr w:type="spellStart"/>
      <w:r w:rsidRPr="006B68A4">
        <w:t>d.</w:t>
      </w:r>
      <w:proofErr w:type="spellEnd"/>
      <w:r w:rsidRPr="006B68A4">
        <w:t xml:space="preserve">  This requires the zone of uncertainty to be not greater than 0.3 d (See N.2.1.4. Discrimination Test).</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427071050"/>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427071051"/>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427071052"/>
      <w:r w:rsidRPr="006B68A4">
        <w:t>T.7.2.</w:t>
      </w:r>
      <w:r w:rsidRPr="006B68A4">
        <w:tab/>
        <w:t>Electric Power Supply.</w:t>
      </w:r>
      <w:bookmarkEnd w:id="64"/>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r w:rsidRPr="006B68A4">
        <w:rPr>
          <w:b/>
        </w:rPr>
        <w:t>T.7.2.1.</w:t>
      </w:r>
      <w:r w:rsidRPr="006B68A4">
        <w:rPr>
          <w:b/>
        </w:rPr>
        <w:tab/>
        <w:t>Range of Voltages.</w:t>
      </w:r>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w:t>
      </w:r>
      <w:proofErr w:type="gramStart"/>
      <w:r w:rsidRPr="006B68A4">
        <w:t>10  %</w:t>
      </w:r>
      <w:proofErr w:type="gramEnd"/>
      <w:r w:rsidRPr="006B68A4">
        <w:t xml:space="preserve">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 xml:space="preserve">Battery-operated electronic automatic weighing systems with external or plug-in power supply (AC or DC) shall either continue to function correctly or not indicate any weight values if the voltage is </w:t>
      </w:r>
      <w:r w:rsidRPr="006B68A4">
        <w:rPr>
          <w:snapToGrid w:val="0"/>
          <w:color w:val="000000"/>
          <w:lang w:val="en-GB"/>
        </w:rPr>
        <w:lastRenderedPageBreak/>
        <w:t>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427071053"/>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t xml:space="preserve">blank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t>provide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427071054"/>
      <w:r w:rsidRPr="006B68A4">
        <w:t>UR.</w:t>
      </w:r>
      <w:r w:rsidRPr="006B68A4">
        <w:tab/>
        <w:t xml:space="preserve">User </w:t>
      </w:r>
      <w:r w:rsidRPr="00507627">
        <w:rPr>
          <w:lang w:val="en-US"/>
        </w:rPr>
        <w:t>Requirements</w:t>
      </w:r>
      <w:bookmarkEnd w:id="66"/>
    </w:p>
    <w:p w:rsidR="00757FBE" w:rsidRPr="006B68A4" w:rsidRDefault="00757FBE">
      <w:pPr>
        <w:keepNext/>
        <w:keepLines/>
        <w:jc w:val="both"/>
      </w:pPr>
    </w:p>
    <w:p w:rsidR="00757FBE" w:rsidRPr="006B68A4" w:rsidRDefault="00757FBE">
      <w:pPr>
        <w:keepLines/>
        <w:jc w:val="both"/>
      </w:pPr>
      <w:bookmarkStart w:id="67" w:name="_Toc427071055"/>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427071056"/>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427071057"/>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427071058"/>
      <w:r w:rsidRPr="006B68A4">
        <w:t>UR.2.</w:t>
      </w:r>
      <w:r w:rsidRPr="006B68A4">
        <w:tab/>
        <w:t>Installation Requirements.</w:t>
      </w:r>
      <w:bookmarkEnd w:id="70"/>
    </w:p>
    <w:p w:rsidR="00757FBE" w:rsidRPr="006B68A4" w:rsidRDefault="00757FBE">
      <w:pPr>
        <w:keepNext/>
        <w:jc w:val="both"/>
      </w:pPr>
    </w:p>
    <w:p w:rsidR="00757FBE" w:rsidRPr="006B68A4" w:rsidRDefault="00757FBE">
      <w:pPr>
        <w:keepLines/>
        <w:tabs>
          <w:tab w:val="left" w:pos="1260"/>
        </w:tabs>
        <w:ind w:left="360"/>
        <w:jc w:val="both"/>
      </w:pPr>
      <w:bookmarkStart w:id="71" w:name="_Toc427071059"/>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427071060"/>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427071061"/>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427071062"/>
      <w:r w:rsidRPr="006B68A4">
        <w:t>UR.3.</w:t>
      </w:r>
      <w:r w:rsidRPr="006B68A4">
        <w:tab/>
        <w:t>Use Requirements.</w:t>
      </w:r>
      <w:bookmarkEnd w:id="74"/>
    </w:p>
    <w:p w:rsidR="00757FBE" w:rsidRPr="006B68A4" w:rsidRDefault="00757FBE">
      <w:pPr>
        <w:keepNext/>
        <w:jc w:val="both"/>
      </w:pPr>
    </w:p>
    <w:p w:rsidR="00757FBE" w:rsidRPr="006B68A4" w:rsidRDefault="00757FBE">
      <w:pPr>
        <w:tabs>
          <w:tab w:val="left" w:pos="1260"/>
        </w:tabs>
        <w:ind w:left="360"/>
        <w:jc w:val="both"/>
      </w:pPr>
      <w:bookmarkStart w:id="75" w:name="_Toc427071063"/>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lastRenderedPageBreak/>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427071064"/>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427071065"/>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427071066"/>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427071067"/>
      <w:r w:rsidRPr="006B68A4">
        <w:t>UR.4.</w:t>
      </w:r>
      <w:r w:rsidRPr="006B68A4">
        <w:tab/>
        <w:t>Maintenance Requirements.</w:t>
      </w:r>
      <w:bookmarkEnd w:id="79"/>
    </w:p>
    <w:p w:rsidR="00757FBE" w:rsidRPr="006B68A4" w:rsidRDefault="00757FBE">
      <w:pPr>
        <w:keepNext/>
        <w:jc w:val="both"/>
      </w:pPr>
    </w:p>
    <w:p w:rsidR="00757FBE" w:rsidRPr="006B68A4" w:rsidRDefault="00757FBE">
      <w:pPr>
        <w:tabs>
          <w:tab w:val="left" w:pos="1260"/>
        </w:tabs>
        <w:ind w:left="360"/>
        <w:jc w:val="both"/>
      </w:pPr>
      <w:bookmarkStart w:id="80" w:name="_Toc427071068"/>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427071069"/>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427071070"/>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8F7C1C">
      <w:headerReference w:type="even" r:id="rId10"/>
      <w:headerReference w:type="default" r:id="rId11"/>
      <w:footerReference w:type="even" r:id="rId12"/>
      <w:footerReference w:type="default" r:id="rId13"/>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D3" w:rsidRDefault="00913DD3">
      <w:r>
        <w:separator/>
      </w:r>
    </w:p>
  </w:endnote>
  <w:endnote w:type="continuationSeparator" w:id="0">
    <w:p w:rsidR="00913DD3" w:rsidRDefault="0091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5F93">
          <w:rPr>
            <w:noProof/>
          </w:rPr>
          <w:t>108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795F93">
      <w:rPr>
        <w:rStyle w:val="PageNumber"/>
        <w:noProof/>
      </w:rPr>
      <w:t>107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D3" w:rsidRDefault="00913DD3">
      <w:r>
        <w:separator/>
      </w:r>
    </w:p>
  </w:footnote>
  <w:footnote w:type="continuationSeparator" w:id="0">
    <w:p w:rsidR="00913DD3" w:rsidRDefault="00913DD3">
      <w:r>
        <w:continuationSeparator/>
      </w:r>
    </w:p>
  </w:footnote>
  <w:footnote w:id="1">
    <w:p w:rsidR="00913DD3" w:rsidRDefault="00913DD3">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913DD3" w:rsidRDefault="00913DD3">
      <w:pPr>
        <w:pStyle w:val="FootnoteText"/>
        <w:spacing w:before="60"/>
        <w:jc w:val="both"/>
      </w:pPr>
      <w:r>
        <w:t>(Added 2004)</w:t>
      </w:r>
    </w:p>
    <w:p w:rsidR="00913DD3" w:rsidRDefault="00913DD3">
      <w:pPr>
        <w:pStyle w:val="FootnoteText"/>
        <w:spacing w:before="60"/>
        <w:jc w:val="both"/>
      </w:pPr>
    </w:p>
  </w:footnote>
  <w:footnote w:id="2">
    <w:p w:rsidR="00913DD3" w:rsidRDefault="00913DD3">
      <w:pPr>
        <w:pStyle w:val="FootnoteText"/>
        <w:jc w:val="both"/>
      </w:pPr>
      <w:r>
        <w:rPr>
          <w:rStyle w:val="FootnoteReference"/>
        </w:rPr>
        <w:footnoteRef/>
      </w:r>
      <w:r>
        <w:t xml:space="preserve">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w:t>
      </w:r>
      <w:proofErr w:type="spellStart"/>
      <w:r>
        <w:t>overregister</w:t>
      </w:r>
      <w:proofErr w:type="spellEnd"/>
      <w:r>
        <w:t>, but within established tolerances, and is approved for commercial service is not a legal justification for packages to contain, on the average, less than the labeled quantity.</w:t>
      </w:r>
    </w:p>
    <w:p w:rsidR="00913DD3" w:rsidRDefault="00913DD3">
      <w:pPr>
        <w:pStyle w:val="FootnoteText"/>
        <w:spacing w:before="60"/>
        <w:jc w:val="both"/>
      </w:pPr>
      <w:r>
        <w:t>(Added 2004)</w:t>
      </w:r>
    </w:p>
  </w:footnote>
  <w:footnote w:id="3">
    <w:p w:rsidR="00913DD3" w:rsidRDefault="00913DD3">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913DD3" w:rsidRDefault="00913DD3">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913DD3" w:rsidRDefault="00913DD3">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956A15">
    <w:pPr>
      <w:pStyle w:val="Header"/>
      <w:tabs>
        <w:tab w:val="clear" w:pos="8640"/>
        <w:tab w:val="right" w:pos="9360"/>
      </w:tabs>
    </w:pPr>
    <w:r>
      <w:t>2.24.  Automatic Weighing Systems</w:t>
    </w:r>
    <w:r>
      <w:tab/>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D3" w:rsidRDefault="00913DD3" w:rsidP="00956A15">
    <w:pPr>
      <w:pStyle w:val="Header"/>
      <w:tabs>
        <w:tab w:val="clear" w:pos="8640"/>
        <w:tab w:val="right" w:pos="9360"/>
      </w:tabs>
    </w:pPr>
    <w:r>
      <w:t>Handbook 44 – 2017</w:t>
    </w:r>
    <w:r>
      <w:tab/>
    </w:r>
    <w:r>
      <w:tab/>
      <w:t>2.24.  Automatic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15:restartNumberingAfterBreak="0">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15:restartNumberingAfterBreak="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A"/>
    <w:rsid w:val="00042B0F"/>
    <w:rsid w:val="0006477F"/>
    <w:rsid w:val="00072EC1"/>
    <w:rsid w:val="00091B2F"/>
    <w:rsid w:val="000B0267"/>
    <w:rsid w:val="000B6F18"/>
    <w:rsid w:val="000C39F1"/>
    <w:rsid w:val="000C7CF7"/>
    <w:rsid w:val="000E2C2C"/>
    <w:rsid w:val="00100194"/>
    <w:rsid w:val="00103BC4"/>
    <w:rsid w:val="0011118D"/>
    <w:rsid w:val="00117961"/>
    <w:rsid w:val="00131578"/>
    <w:rsid w:val="001318EF"/>
    <w:rsid w:val="001558ED"/>
    <w:rsid w:val="00156E73"/>
    <w:rsid w:val="00157D4E"/>
    <w:rsid w:val="00177915"/>
    <w:rsid w:val="001B2168"/>
    <w:rsid w:val="001B6812"/>
    <w:rsid w:val="001C5D45"/>
    <w:rsid w:val="001D608F"/>
    <w:rsid w:val="00201866"/>
    <w:rsid w:val="002030C9"/>
    <w:rsid w:val="00206652"/>
    <w:rsid w:val="00215BEA"/>
    <w:rsid w:val="00223B23"/>
    <w:rsid w:val="00227505"/>
    <w:rsid w:val="00235A6B"/>
    <w:rsid w:val="002661B8"/>
    <w:rsid w:val="0027016B"/>
    <w:rsid w:val="00273F09"/>
    <w:rsid w:val="002772D1"/>
    <w:rsid w:val="00280586"/>
    <w:rsid w:val="002A307E"/>
    <w:rsid w:val="002B34A9"/>
    <w:rsid w:val="002D22C4"/>
    <w:rsid w:val="002E2571"/>
    <w:rsid w:val="002E7C9C"/>
    <w:rsid w:val="00315F74"/>
    <w:rsid w:val="00342C54"/>
    <w:rsid w:val="003447CE"/>
    <w:rsid w:val="00344FF1"/>
    <w:rsid w:val="00346969"/>
    <w:rsid w:val="003674F5"/>
    <w:rsid w:val="0038407F"/>
    <w:rsid w:val="00396F46"/>
    <w:rsid w:val="003A18CC"/>
    <w:rsid w:val="003E6DD0"/>
    <w:rsid w:val="00431031"/>
    <w:rsid w:val="00441418"/>
    <w:rsid w:val="00442923"/>
    <w:rsid w:val="0044313D"/>
    <w:rsid w:val="00446841"/>
    <w:rsid w:val="00447E9D"/>
    <w:rsid w:val="00490D7D"/>
    <w:rsid w:val="00492652"/>
    <w:rsid w:val="0049628F"/>
    <w:rsid w:val="004A2F28"/>
    <w:rsid w:val="004D3A6D"/>
    <w:rsid w:val="004D6FE7"/>
    <w:rsid w:val="00507627"/>
    <w:rsid w:val="005235F5"/>
    <w:rsid w:val="005368B6"/>
    <w:rsid w:val="00547398"/>
    <w:rsid w:val="005502AC"/>
    <w:rsid w:val="00571960"/>
    <w:rsid w:val="00593279"/>
    <w:rsid w:val="005A16EE"/>
    <w:rsid w:val="005A6652"/>
    <w:rsid w:val="005A6D79"/>
    <w:rsid w:val="005C2875"/>
    <w:rsid w:val="005C2B57"/>
    <w:rsid w:val="005C4592"/>
    <w:rsid w:val="005D6F41"/>
    <w:rsid w:val="005E6A18"/>
    <w:rsid w:val="00601DB2"/>
    <w:rsid w:val="0060561C"/>
    <w:rsid w:val="00612203"/>
    <w:rsid w:val="00612F9A"/>
    <w:rsid w:val="0062400B"/>
    <w:rsid w:val="00640347"/>
    <w:rsid w:val="00642678"/>
    <w:rsid w:val="00650408"/>
    <w:rsid w:val="00665694"/>
    <w:rsid w:val="0067563A"/>
    <w:rsid w:val="00692D6B"/>
    <w:rsid w:val="006B68A4"/>
    <w:rsid w:val="006C3639"/>
    <w:rsid w:val="006D28C4"/>
    <w:rsid w:val="00726F79"/>
    <w:rsid w:val="0072742E"/>
    <w:rsid w:val="007322BF"/>
    <w:rsid w:val="0074126C"/>
    <w:rsid w:val="00746369"/>
    <w:rsid w:val="00746522"/>
    <w:rsid w:val="00751614"/>
    <w:rsid w:val="00757637"/>
    <w:rsid w:val="00757FBE"/>
    <w:rsid w:val="007860E4"/>
    <w:rsid w:val="00794B68"/>
    <w:rsid w:val="007951D0"/>
    <w:rsid w:val="00795F93"/>
    <w:rsid w:val="007A54C3"/>
    <w:rsid w:val="007A704F"/>
    <w:rsid w:val="007C11D8"/>
    <w:rsid w:val="007C7C39"/>
    <w:rsid w:val="007E0BC1"/>
    <w:rsid w:val="007E36BB"/>
    <w:rsid w:val="007F1BF1"/>
    <w:rsid w:val="0081006A"/>
    <w:rsid w:val="008257A7"/>
    <w:rsid w:val="00825CC5"/>
    <w:rsid w:val="00862357"/>
    <w:rsid w:val="00872FB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13DD3"/>
    <w:rsid w:val="00924B68"/>
    <w:rsid w:val="00927107"/>
    <w:rsid w:val="009437BE"/>
    <w:rsid w:val="00956A15"/>
    <w:rsid w:val="00992241"/>
    <w:rsid w:val="00996E50"/>
    <w:rsid w:val="009D4A6A"/>
    <w:rsid w:val="009D63FB"/>
    <w:rsid w:val="009E5097"/>
    <w:rsid w:val="009F4EC0"/>
    <w:rsid w:val="00A023A8"/>
    <w:rsid w:val="00A2532A"/>
    <w:rsid w:val="00A33324"/>
    <w:rsid w:val="00A37AD9"/>
    <w:rsid w:val="00A665B7"/>
    <w:rsid w:val="00AA4E62"/>
    <w:rsid w:val="00AA6A85"/>
    <w:rsid w:val="00AD2EA1"/>
    <w:rsid w:val="00AD455B"/>
    <w:rsid w:val="00AD7BCC"/>
    <w:rsid w:val="00AE2AEE"/>
    <w:rsid w:val="00B12EB8"/>
    <w:rsid w:val="00B36333"/>
    <w:rsid w:val="00B412F3"/>
    <w:rsid w:val="00B45622"/>
    <w:rsid w:val="00B5134F"/>
    <w:rsid w:val="00B629E7"/>
    <w:rsid w:val="00B74D68"/>
    <w:rsid w:val="00B84415"/>
    <w:rsid w:val="00B86616"/>
    <w:rsid w:val="00B91EA8"/>
    <w:rsid w:val="00BB0505"/>
    <w:rsid w:val="00BC3B07"/>
    <w:rsid w:val="00BD0B3E"/>
    <w:rsid w:val="00BD2E7E"/>
    <w:rsid w:val="00BD37D9"/>
    <w:rsid w:val="00BE6EAD"/>
    <w:rsid w:val="00BF433C"/>
    <w:rsid w:val="00C20946"/>
    <w:rsid w:val="00C42785"/>
    <w:rsid w:val="00C6517E"/>
    <w:rsid w:val="00C734E6"/>
    <w:rsid w:val="00C73DD3"/>
    <w:rsid w:val="00CA456F"/>
    <w:rsid w:val="00CB105D"/>
    <w:rsid w:val="00CC1858"/>
    <w:rsid w:val="00CD0EFD"/>
    <w:rsid w:val="00CD407F"/>
    <w:rsid w:val="00CE1D1E"/>
    <w:rsid w:val="00CE7A67"/>
    <w:rsid w:val="00CF0032"/>
    <w:rsid w:val="00D20ECB"/>
    <w:rsid w:val="00D21FE1"/>
    <w:rsid w:val="00D24E40"/>
    <w:rsid w:val="00D3247F"/>
    <w:rsid w:val="00D51859"/>
    <w:rsid w:val="00D71727"/>
    <w:rsid w:val="00D95427"/>
    <w:rsid w:val="00DA753C"/>
    <w:rsid w:val="00DB33D6"/>
    <w:rsid w:val="00DD2412"/>
    <w:rsid w:val="00DD2E37"/>
    <w:rsid w:val="00DE090A"/>
    <w:rsid w:val="00DE318E"/>
    <w:rsid w:val="00DF2DBC"/>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2699"/>
    <w:rsid w:val="00F64162"/>
    <w:rsid w:val="00F8321F"/>
    <w:rsid w:val="00FB03A0"/>
    <w:rsid w:val="00FB2518"/>
    <w:rsid w:val="00FD6DC6"/>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A0DF49"/>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C642-1623-41E5-85A9-1E01F72C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6265</Words>
  <Characters>39776</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 (Fed)</cp:lastModifiedBy>
  <cp:revision>8</cp:revision>
  <cp:lastPrinted>2015-08-13T14:04:00Z</cp:lastPrinted>
  <dcterms:created xsi:type="dcterms:W3CDTF">2016-08-23T16:16:00Z</dcterms:created>
  <dcterms:modified xsi:type="dcterms:W3CDTF">2016-09-07T18:35:00Z</dcterms:modified>
</cp:coreProperties>
</file>