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D6" w:rsidRPr="00DD17D6" w:rsidRDefault="00F570B2" w:rsidP="00F570B2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r w:rsidRPr="00DD17D6">
        <w:rPr>
          <w:rFonts w:ascii="Times New Roman" w:eastAsia="Times New Roman" w:hAnsi="Times New Roman" w:cs="Times New Roman"/>
          <w:i/>
          <w:sz w:val="20"/>
          <w:szCs w:val="24"/>
        </w:rPr>
        <w:fldChar w:fldCharType="begin"/>
      </w:r>
      <w:r w:rsidRPr="00DD17D6">
        <w:rPr>
          <w:rFonts w:ascii="Times New Roman" w:eastAsia="Times New Roman" w:hAnsi="Times New Roman" w:cs="Times New Roman"/>
          <w:i/>
          <w:sz w:val="20"/>
          <w:szCs w:val="24"/>
        </w:rPr>
        <w:instrText xml:space="preserve"> INDEX \e "</w:instrText>
      </w:r>
      <w:r w:rsidRPr="00DD17D6">
        <w:rPr>
          <w:rFonts w:ascii="Times New Roman" w:eastAsia="Times New Roman" w:hAnsi="Times New Roman" w:cs="Times New Roman"/>
          <w:i/>
          <w:sz w:val="20"/>
          <w:szCs w:val="24"/>
        </w:rPr>
        <w:tab/>
        <w:instrText xml:space="preserve">" \c "1" \z "1033" </w:instrText>
      </w:r>
      <w:r w:rsidRPr="00DD17D6">
        <w:rPr>
          <w:rFonts w:ascii="Times New Roman" w:eastAsia="Times New Roman" w:hAnsi="Times New Roman" w:cs="Times New Roman"/>
          <w:i/>
          <w:sz w:val="20"/>
          <w:szCs w:val="24"/>
        </w:rPr>
        <w:fldChar w:fldCharType="separate"/>
      </w:r>
      <w:bookmarkStart w:id="0" w:name="Index"/>
      <w:r w:rsidRPr="00DD17D6">
        <w:rPr>
          <w:rFonts w:ascii="Cambria" w:eastAsia="Times New Roman" w:hAnsi="Cambria" w:cs="Times New Roman"/>
          <w:bCs/>
          <w:i/>
          <w:noProof/>
          <w:sz w:val="28"/>
          <w:szCs w:val="28"/>
        </w:rPr>
        <w:t>Index</w:t>
      </w:r>
      <w:r w:rsidRPr="00DD17D6">
        <w:rPr>
          <w:rFonts w:ascii="Cambria" w:eastAsia="Times New Roman" w:hAnsi="Cambria" w:cs="Times New Roman"/>
          <w:b/>
          <w:bCs/>
          <w:i/>
          <w:sz w:val="28"/>
          <w:szCs w:val="28"/>
        </w:rPr>
        <w:fldChar w:fldCharType="end"/>
      </w:r>
    </w:p>
    <w:bookmarkEnd w:id="0"/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</w:rPr>
        <w:sectPr w:rsidR="00DD17D6" w:rsidRPr="00DD17D6" w:rsidSect="00F570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279"/>
          <w:cols w:space="720"/>
          <w:docGrid w:linePitch="360"/>
        </w:sectPr>
      </w:pPr>
      <w:r w:rsidRPr="00DD17D6">
        <w:rPr>
          <w:rFonts w:ascii="Times New Roman" w:eastAsia="Times New Roman" w:hAnsi="Times New Roman" w:cs="Times New Roman"/>
          <w:sz w:val="20"/>
          <w:szCs w:val="24"/>
        </w:rPr>
        <w:fldChar w:fldCharType="begin"/>
      </w:r>
      <w:r w:rsidRPr="00DD17D6">
        <w:rPr>
          <w:rFonts w:ascii="Times New Roman" w:eastAsia="Times New Roman" w:hAnsi="Times New Roman" w:cs="Times New Roman"/>
          <w:sz w:val="20"/>
          <w:szCs w:val="24"/>
        </w:rPr>
        <w:instrText xml:space="preserve"> INDEX \e "</w:instrText>
      </w:r>
      <w:r w:rsidRPr="00DD17D6">
        <w:rPr>
          <w:rFonts w:ascii="Times New Roman" w:eastAsia="Times New Roman" w:hAnsi="Times New Roman" w:cs="Times New Roman"/>
          <w:sz w:val="20"/>
          <w:szCs w:val="24"/>
        </w:rPr>
        <w:tab/>
        <w:instrText xml:space="preserve">" \h "A" \c "2" \z "1033" </w:instrText>
      </w:r>
      <w:r w:rsidRPr="00DD17D6">
        <w:rPr>
          <w:rFonts w:ascii="Times New Roman" w:eastAsia="Times New Roman" w:hAnsi="Times New Roman" w:cs="Times New Roman"/>
          <w:sz w:val="20"/>
          <w:szCs w:val="24"/>
        </w:rPr>
        <w:fldChar w:fldCharType="separate"/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1341B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A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Abbreviations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65, 70, 71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Access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46, 199, 261, 264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Accessories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Automotive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Sewing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Wearing apparel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Weighing and measuring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Accreditation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19, 21, 23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Acetylene gas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Cylinder tare 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Addition of water to grain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Administrative hearing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26, 38, 47, 196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Advertising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25, 45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Accuracy of advertisements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Bulk Commodities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Bulk Food Commodities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Home Food Service Plans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Mulch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Perishible food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154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128, 132, 251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Prohibited terms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Responsibility for Advertisement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154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Shrimp, size description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260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Street signs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Turf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Unit price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39B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Aerosol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61, 73, 231, 232, 233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Afghans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Alcohol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59, 174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Alcoholic beverages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81, 256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Distilled spirits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Engine fuels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41, 165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Gasoline-alcohol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41, 186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Rubbing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42B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Allowable difference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490B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Capacity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491B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Quantity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492B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Tare 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120, 121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Railroad cars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American Petroleum Institute (API)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Anthracite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Antifreeze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59, 256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46B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Antiknock index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179, 189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Appliance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Fixture and covers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494B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Household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Weighing and measuring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Area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64, 66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Asphalt paints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ASTM International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41, 45, 165, 171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Automotive lubricants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41, 45, 46, 47, 165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Automotive Lubricants Inspection Act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Automotive Lubricants Inspection Law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Aviation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496B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171, 176, 181, 186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 of grade required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Turbine fuels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171, 176, 180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Aviation fuel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Avoirdupois (pound or ounce)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65, 70, 79, 231, 234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1342B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B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Bakery products, shelf life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Barbeque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104, 108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Bath mats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Bedding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Afghans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Bedspreads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Blankets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Comforters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Mattress covers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Mattress pads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Ornamentation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Quilts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Sheets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Sizing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Throws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Beef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Bone in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Boneless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Primal source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Best if used by date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153, 155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Beverageware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132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Bi-dimensional commodities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Biodiesel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Bituminous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Bonus offer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Brake fluid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Bread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Bulk deliveries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Bulk sales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24, 243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Sand, rock, gravel, stone, paving stone, similar materials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Butane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122, 173, 182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Butter and butter-like spreads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1343B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C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74B</w:t>
      </w:r>
      <w:r w:rsidRPr="00DD17D6">
        <w:rPr>
          <w:rFonts w:ascii="Calibri" w:eastAsia="Times New Roman" w:hAnsi="Calibri" w:cs="Times New Roman"/>
          <w:b/>
          <w:noProof/>
          <w:spacing w:val="-8"/>
          <w:sz w:val="18"/>
          <w:szCs w:val="18"/>
        </w:rPr>
        <w:t>California Bureau of Home Furnishings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Camping fuels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Candy, exemption from labeling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Cardboard cartons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Containers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Carpets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77, 78, 115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Catalyst beads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Cents-off Representation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Cereal grains and oil seeds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82B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Certificate of Conformance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Definition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161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Requirements for Devices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163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Certificate of Registration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145, 146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Cetane number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Chamois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270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Cigarettes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Cigars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Citrus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 xml:space="preserve">Sold by </w:t>
      </w:r>
      <w:r w:rsidRPr="00DD17D6">
        <w:rPr>
          <w:rFonts w:ascii="Calibri" w:eastAsia="Times New Roman" w:hAnsi="Calibri" w:cs="Times New Roman"/>
          <w:noProof/>
          <w:spacing w:val="-10"/>
          <w:sz w:val="18"/>
          <w:szCs w:val="18"/>
          <w:vertAlign w:val="superscript"/>
        </w:rPr>
        <w:t>4</w:t>
      </w:r>
      <w:r w:rsidRPr="00DD17D6">
        <w:rPr>
          <w:rFonts w:ascii="Calibri" w:eastAsia="Times New Roman" w:hAnsi="Calibri" w:cs="Times New Roman"/>
          <w:noProof/>
          <w:spacing w:val="-10"/>
          <w:sz w:val="18"/>
          <w:szCs w:val="18"/>
        </w:rPr>
        <w:t>/</w:t>
      </w:r>
      <w:r w:rsidRPr="00DD17D6">
        <w:rPr>
          <w:rFonts w:ascii="Calibri" w:eastAsia="Times New Roman" w:hAnsi="Calibri" w:cs="Times New Roman"/>
          <w:noProof/>
          <w:spacing w:val="-10"/>
          <w:sz w:val="18"/>
          <w:szCs w:val="18"/>
          <w:vertAlign w:val="subscript"/>
        </w:rPr>
        <w:t>5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 bushel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Civil action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26, 38, 47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Civil penalty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26, 38, 47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Cleaning solvents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Cloths, wiping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Coal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Coated seed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Cocoa, instant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Coffee, instant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Combination package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Definition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519B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Labeling, interpretation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Comforters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Commercial and law enforcement equipment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161, 162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Commercial and law enforcement weighing and measuring devices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Commercial vehicle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Commodities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Packaged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 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Sold by count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Roll-type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Commodities excluded from Federal Trade Commission jurisdiction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Commodities under Federal Trade Commission jurisdiction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253, 254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Commodities, liquid form, method of sale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Commodity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Mixture of solid and liquid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Semi-solid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Viscous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Common fraction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Common fractions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68, 110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Compressed gases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Computer printer ribbons and tapes, guidelines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Confections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Confidentiality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Consumer package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57, 59, 60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Containers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Auxiliary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Berries and small fruits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Budoir-type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Capacity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Cardboard cartons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Cartridge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Circular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Compact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Cups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Cylindrical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71, 72, 76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Decorative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82, 229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Dry measure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For tobacco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 storage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171, 183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Liners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Liquid measure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Milk, ice cream, etc.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Paper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Pencil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Pre-pressurized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61, 73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Pressurized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61, 73, 231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Retail tray pack displays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Retangular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549B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Reusable (returnable) glass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Shipping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Shipping, marking 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Square or oblong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Tint base paint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Vegetable oil, guideline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Contract and disclosure requirements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Conversions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89, 92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Copier machine dispersant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Corn flour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Corn meal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Cosmetics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82, 85, 242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Cost per unit information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Count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Criminal penalties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Crustaceans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Cubic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Curtains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1344B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D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Dairy products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Containers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Milk, ice cream, etc.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Cottage cheese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Cream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Cultured milk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559B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Fluid milk products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Ice cream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81, 103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Pelletized frozen desserts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Pelletized ice cream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Ice cream and similar frozen products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Other milk products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Skim milk, lowfat milk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Yogurt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Frozen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Date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Determination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155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Expression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154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153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Deceptive dealing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130B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Decimal fractions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61, 68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Declaration of quantity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61, 62, 64, 65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Declarations of unit price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Definitions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Accreditation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Aisle stacks or end-of-aisle displays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Antiknock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Area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ASTM International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45, 171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Automated inspection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Automotive fuel rating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Automotive gasoline, automotive gasoline-oxygenate blend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Automotive lubricants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Aviation 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Aviation turbine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Base 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Basis 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Berries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Biodiesel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Biodiesel blend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Boards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Buyer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Calibration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Cents-off representation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Cetane number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Combution engine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Commercial weighing and measuring equipment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Communication paper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Compressed animal bedding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Compressed natural gas (CNG)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124, 171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Contract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Cord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Correct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Denatured fuel ethanol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599B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Diesel exhaust fluid (DEF)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Diesel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Diesel gallon equivalent (DGE)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Dimension lumber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Director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Direct-store-delivery (DSD) item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Distillate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Electric vehicle suppy equipment (EVSE)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Electricity sold as vehicle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Engine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Engine fuel designed for special use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Engine fuels designed for special use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Environments Protection Agency (EPA)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 flex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Fireplace and stove wood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Fixed service (EVSE)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Flavoring chips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Food item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 cell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619B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 oil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 gallon equivalent (GGE)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125, 172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 Liter Equivalent (GLE)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Gasoline-alcohol blend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Gasoline-oxygenate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Gear oil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Grade (lumber)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Hand-held scanning device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Header strip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Home food service plan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Hydrogen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Increased inspection frequency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Inspection control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Inspection frequency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Inspection lot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Intentional undercharge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Kerosene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Lead substitute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Lead substitute engine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Leaded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Liquefied natural gas (LNG)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Liquefied petroleum gas (LPG)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Low temperature operability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Lubricant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Lubricity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M85 fuel methanol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Manual inspection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Matched lumber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649B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Merchandise group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Minimum dressed sizes (width and thickness)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Misrepresented price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Motor octane number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Motor oil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MTBE, Methyl tertiary-butyl ether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Multiple displays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Multi-unit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Net mass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Net weights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659B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Nominal power (EVSE)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Non-consumer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Non-consumer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Non-engine fuels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Nonfood item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No-on-file item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Normal inspection frequency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Notification of noncompliance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Overcharge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Oxygen content of 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Oxygenate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17, 57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Standard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Patterned lumber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Person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17, 58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Petroleum Products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Price charged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Price look-up code (PLU)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Prices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Pricing coordinator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679B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Pricing integrity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Primal source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Principle Display Panel or Panels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Public weighing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Public weighmaster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Random weight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Ready-to-eat food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Recognition, laboratory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Reformulated gasoline (RFG)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Representation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108, 112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Research octane number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Rough lumber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SAE International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Sale from bulk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Sample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Scanner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Seller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Service charge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Shiplapped lumber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 or SI units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699B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Small fruits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Sold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Special inspection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Species group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Species, trees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Spot label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Square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Square foot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Square meter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Standard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Standard, field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Standard, reference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Standard, working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Stock-keeping unit (SKU)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Stop-sale-order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Store-coded item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Substantially similar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Surfaced (dressed) lumber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Thermal stability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719B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Ticketed merchandise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Tie-in displays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Timbers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Traceability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18, 19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Transmission Fluid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Turf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Turf plug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Turf sod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Turf sprig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Uncertainty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Undercharge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Unit price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Universal product code (UPC)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Unleaded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Useable volume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Variable service (EVSE)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Variety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Vehicle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Verification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Weights and measures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Wholesale purchaser consumer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Delivery ticket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Desserts, frozen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Diapers, nonrectuangular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Diesel exhaust fluid (DEF)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131, 178, 186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Bulk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131, 186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Dispensers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Documentation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131, 186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131, 186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Packaged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Diesel fuel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Direct sales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Sales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Dish cloths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Dish towels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Dispensers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Liquefied natural gas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Displays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Distilled spirits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 xml:space="preserve">70, </w:t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Alcohol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Drained weight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17, 103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Drapes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Drugs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83, 85, 257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Dry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61, 64, 67, 69, 71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149B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Dual declaration of quantity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1345B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Electric vehicles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Electric vehicle supply equipment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Electricity sold as vehicle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749B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Fixed service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Nominal power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Retail electric vehicle supply equipment (EVSE) 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Variable service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Encapsulated seed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Engine fuels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41, 45, 172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AKI limits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Antiknock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171, 175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Antiknock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Automotive lubricants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45, 46, 165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Aviation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Delivery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171, 176, 181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Product storage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Turbine fuels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171, 176, 186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759B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Base 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Biodiesel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127, 171, 178, 185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Dispensers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185, 186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 rating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Indentification of product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1282B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Blending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Butane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Cetane number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Classifications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Compressed natural gas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Compressed natural gas (CNG)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Identification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Pressure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Computing pumps or dispensers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Condemned product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Containing alcohol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Designed for special use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46, 172, 188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Diesel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180, 188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Diesel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58, 172, 176, 180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Dispenser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Dispensers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125, 180, 187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Filters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Documentation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E85 ethanol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Enforcement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EPA 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Flex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177, 186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172, 176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Denatured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171, 176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Flex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 flex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Filters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 flush for octane verification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 oil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172, 176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 rating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Oxygenate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Gasoline-alcohol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Gasoline-ethanol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Gasoline-oxygenate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122, 174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Gear oil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Grade name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Heating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Hydrogen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  <w:lang w:val="fr-FR"/>
        </w:rPr>
        <w:t>1294B</w:t>
      </w:r>
      <w:r w:rsidRPr="00DD17D6">
        <w:rPr>
          <w:rFonts w:ascii="Calibri" w:eastAsia="Times New Roman" w:hAnsi="Calibri" w:cs="Times New Roman"/>
          <w:noProof/>
          <w:sz w:val="18"/>
          <w:szCs w:val="18"/>
          <w:lang w:val="fr-FR"/>
        </w:rPr>
        <w:t>Dispenser 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1296B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Retail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Kerosene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58, 121, 173, 181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Lead content to be termed "Leaded," minimum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799B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Lead substitute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173, 175, 179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Leaded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Liquefied natural gas (LNG)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Identification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Liquefied natural gas(LNG)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Liquefied petroleum gas (LPG)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173, 176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Dispensers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Liquefied Petroleum Gas (LPG)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Identification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Low temperature operability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Lubricant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Lubricity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M85 methanol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173, 177, 182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41, 179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Motor fuel deliveries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Motor octane number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Motor octane number, minimum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Motor oil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173, 177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Multi-tier pricing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Natural gas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Compressed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NFPA 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Nozzle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Octane posting regulations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819B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Oil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174, 181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Oxygen content of 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Oxygenate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Oxygenate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Petroleum products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Price posting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248, 249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Product registration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Prohibition of terms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Reformulated gasoline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Reproducibility limits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Research octane number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Retail gas sales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Stop-sale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Substantially similar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Test methods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Thermal stability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Uniform Engine Fuels and Automotive Lubricants Law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Uniform Regulation for Engine Fuels, Petroleum Products, and Automotive Lubricants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Unleaded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Viscosity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Water in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Engine Fuels, Petroleum Products, and Automotive Lubricants Inspection Law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41, 45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English language, packaging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71, 73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Entertainment value, media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Ethanol flex fuel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Ethanol flex fuels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159B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Exaggerate the amount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Exemptions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To labeling regulations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51, 79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To Uniform Weights and Measures Law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Exposure variations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EXX flex fuel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fuels:Ethanol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lastRenderedPageBreak/>
        <w:t>1346B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F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Face cloths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Facilitate fraud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Fair Packaging and Labeling Act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Exclusions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Federal Fair Packaging and Labeling Act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3, 51, 61, 84, 101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Felony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26, 37, 38, 48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Fence wire products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169B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Firewood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Artifical compressed or processed logs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Cord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Delivery ticket or sales invoice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Fireplace wood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Flavoring chips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108, 109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849B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Packaged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Stove wood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Stovewood pellets or chips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Wood pellets or chips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Fish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Combination with other foods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Flags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Flavoring chips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Flour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Bromated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855B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Corn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 from labeling regulation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Graham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Phosphated wheat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859B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Self-rising wheat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Whole wheat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Footwear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Fraction of a cent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132, 248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Free area, labeling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80, 84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Fruit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Apples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Apricots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Avacados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Bananas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Berries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Cantaloupes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Cherries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Cherries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Coconuts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Cranberries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Cucumbers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Dates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Definition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Figs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Grapefruit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Grapes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Lemons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Limes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Mangoes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Melons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Nectarines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Oranges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Papaya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Peaches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Peppers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Persimmons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Pineapples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Pitted fruits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Plums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Pome fruits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Pumpkins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Tomatoes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Fuel cell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179B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Furniture scarves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1347B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G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Gallon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Gasoline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Ethanol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Metric price computations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Oxygenate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122, 172, 174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Gasoline, gallon equivalent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General consumer usage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Generally parallel to the declaration, labeling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Giant, package size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68, 69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Gift packages, labeling, interpretation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Gloves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Gold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 xml:space="preserve">121, </w:t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Precious metals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189B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Good distribution practice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86, 245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Good manufacturing practice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1348B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H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Hand lettering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71, 73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Hand script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Handbooks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899B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HB130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3, 5, 13, 17, 20, 23, 51, 57, 101, 106, 253, 270, 273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HB133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6, 7, 8, 9, 22, 86, 121, 246, 263, 264, 266, 269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HB44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6, 7, 8, 9, 13, 19, 20, 36, 37, 81, 122, 146, 147, 161, 162, 163, 199, 246, 249, 251, 276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HB67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Revisions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Health and Safety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Heating fuel, bulk deliveries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Hold orders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Home food service plans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198B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Hosiery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199B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Hydrogen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 xml:space="preserve">121, 127, </w:t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905B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Retail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1349B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I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Ice cream products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Dairy products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Ice milk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Dairy products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202B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Identity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Consumer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Interpretation, meat and poultry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Non-consumer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Principal display panels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Inch, units of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U.S. Customary Units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Incorrect weights or measures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Indirect sales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Sales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Individual servings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Information required on Package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Injunction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209B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Inner wrappings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Inspection frequency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Increased inspection frequency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Normal inspection frequency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Special inspection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Term of increased inspection frequency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Install weighing or measuring devices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Instant concentrated products, interpretation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Instruments for weighing and measuring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Insulation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Batt and blanket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Installed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Loose-fill (except cellulose)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919B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Loose-fill cellulose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Insulin, drugs containing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International System of Units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Internet Sales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Sales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Intrastate commerce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22, 86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219B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Investigations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22, 23, 211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1350B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J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Jumbo, package size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1351B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K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Kerosene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 xml:space="preserve">121, </w:t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1352B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L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Label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Definition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Spot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Labeling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Confections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Dispensers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127, 182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EPA labeling 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Free area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Fruit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180, 181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Header strip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59, 85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NFPA 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20, 80, 180, 181, 182, 185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Lamb, primal source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Largest whole unit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Leather goods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Letters, labeling style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License fees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229B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Lignite coal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Linear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Liquefied natural gas (LNG)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Fuel rating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Identification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Liquefied petroleum gas (LPG)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Liquid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24, 61, 69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Liquid or dry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Lobster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Local officials, powers and duties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Logs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Artificial compressed or processed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For flavoring foods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Long shelf life food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153, 155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239B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Lot shipment or delivery, interpretation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Lubricant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Transmissions, gears or axles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241B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Lumber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Grade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Hardwood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Board foot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Kiln drying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Minimum sizes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Nominal sizes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Random width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Surface measure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Surfaced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Surfaced sizes for kiln dried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Identity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Quantity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Softwood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Boards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Dimension lumber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112, 114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Framing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Girders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Grade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Joists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Matched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Minimum dressed sizes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1319B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Nominal size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Patterned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Planks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Posts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Purlins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Rafters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Rough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Shiplapped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Sills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Sizes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Studs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Surfaced (dressed)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Timbers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8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Beams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8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1340B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Unseasoned (green)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112, 114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1353B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M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M85 methanol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Magnitude of variations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Malt beverages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Margarine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Margarine-like spreads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Mass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Mass and weight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249B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Mass, SI units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Measure containers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Meat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85, 102, 107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Abbreviations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Carcass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Cuts, terms for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Hanging weight, sale of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Lamb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949B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Pork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Primal cut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Primal source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Side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252B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Method of Retail Sale for Fresh Fruits and Vegetables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Method of sale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6, 121, 125, 242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Allowable difference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Animal bedding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Apples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Apricots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Artichokes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Asparagus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959B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Automotive lubricants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165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Avocados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Baler twine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Bananas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Beans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Beets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Berries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Berries and small fruits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Bread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Broccoli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Brussels sprouts,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Bulk sales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Cabbage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Cantaloupes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Cardboard cartons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Carrots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Catalyst beads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Cauliflower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Celery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Cherries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Citrus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Coconuts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Commodities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20, 41, 93, 95, 101, 240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Liquid form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non liquid form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Compressed natural gas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Corn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Count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Cranberries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Cucumbers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Dates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Edible blubs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Eggplant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Enforcement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Engine fuels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Engine fuels and automotive lubricants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Escarole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Figs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Firewood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108, 109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Flavoring chips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Flower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Fluid milk products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999B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Fruits and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Garlic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Gasoline-oxgenate blends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General concepts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93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Gourd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Grapefruits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Grapes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Greens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Heating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Hydrogen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Ice cream, similar frozen products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Instant beverages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Kale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Leaf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Leeks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Lemons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Lettuce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Limes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Liquefied natural gas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Liquid measure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1019B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Mangoes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Measure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Melons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Model state 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93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Mushrooms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Nectarines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Okra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Onions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Oranges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Packaged foods or cosmetics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Vending machines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Papaya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Paper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126, 229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Parsley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Parsnips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Peaches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Pelletized ice cream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Peppers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1038B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Persimmons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Petroleum products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41, 178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Pineapples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Pitted fruits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Plums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Pome fruits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Potatoes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Potpourri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Precious metals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Price posting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Pumpkins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1049B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Radishes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Ready-to-eat food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Regulation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1053B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Retail sale for fresh fruits and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Rhubarb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Root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Rutabagas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Sand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Spinach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1059B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States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7, 8, 9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Tomatoes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Uniform Engine Fuels and Automotive Lubricants Regulation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165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Uniform regulation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93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Units of volume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Wiper blades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Wiping cloths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Metric equivalents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Metric System (SI)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Metric system of weights and measures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Milligram, SI Units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Misrepresentation of pricing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259B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Moisture, loss or gain of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Mollusks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 xml:space="preserve">102, 103, </w:t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Shellfish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canned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Motor octane number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Motor oil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84, 173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Movie film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83, 243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Mulch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Definition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Quantity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Multi-unit package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58, 74, 82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1354B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N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Napkins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67, 75, 77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National Type Evaluation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3, 21, 157, 161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National Type Evaluation Program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157, 161, 162, 164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269B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Natural gas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Net mass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3, 17, 61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Net quantity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61, 86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Net weight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3, 17, 61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Non-food products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Not less than, prohibited declaration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Numbers and letters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Minimum height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Proportion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Numbers, labeling style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1355B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O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Octane posting regulation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Oil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174, 183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Brand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128, 183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Documentation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Engine service category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128, 183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Inactive or obsolete service categories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iCs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 xml:space="preserve">183, </w:t>
      </w:r>
      <w:r w:rsidRPr="00DD17D6">
        <w:rPr>
          <w:rFonts w:ascii="Calibri" w:eastAsia="Times New Roman" w:hAnsi="Calibri" w:cs="Times New Roman"/>
          <w:i/>
          <w:iCs/>
          <w:noProof/>
          <w:sz w:val="18"/>
          <w:szCs w:val="18"/>
        </w:rPr>
        <w:t>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Rail cars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129, 184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Recreational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Service categories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184, 185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Tank trucks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129, 184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iCs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Use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i/>
          <w:iCs/>
          <w:noProof/>
          <w:sz w:val="18"/>
          <w:szCs w:val="18"/>
        </w:rPr>
        <w:t>184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Vehicle or engine manufacturer standard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Viscosity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128, 184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279B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Oleomargarine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Open carriers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Open dating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2, 6, 7, 8, 9, 21, 149, 153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Open Dating Regulation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Open multi-unit retail food packages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Ordinary and customary exposure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Ornamentation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Ounce, unit of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Oysters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1356B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P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Package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Aerosols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Animal bedding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Character of declaration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Color contrast, 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Combination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58, 74, 233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Combination declaration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Consumer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Container-type commodities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Cylindrical containers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Declaration of quantity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61, 62, 69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Definitions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57, 58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Display card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Egg cartons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Exemptions, combination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Exemptions, infant formula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1099B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Exemptions, single item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Exemptions, small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Exemptions, variety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Free area, 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Gift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Header strip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59, 85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Information required 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Labeling, consumer information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Largest whole unit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Lettering, style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1109B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Location of declarations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Meat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Multi-unit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Multi-unit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Non-consumer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58, 69, 73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Paper 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Parallel quantity declaration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Principal display panel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Calculation of area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Qualifications of declaration prohibited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Random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17, 57, 58, 69, 79, 80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1119B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Random 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20, 71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Seasonal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Sizing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Small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Standard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17, 18, 25, 57, 59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Textile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Unreasonable shortage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Variety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58, 75, 233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Vending machine food and cosmetics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289B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Paper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Basic 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Bond, packaged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Communication paper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Computer paper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Gross weight, interpretation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Mimeo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Net weight, interpretation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Office paper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Primary mill paper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Spirit duplicator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Xerographic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Parallel to the base, labeling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Participating Laboratory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Passenger carrier servings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Peat and peat moss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Pelletized frozen desserts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Pelletized ice cream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Pelletized seed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Performance requirements, personnel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Perishable food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299B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Petroleum products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41, 45, 58, 165, See Engine fuels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Petroleum Subcommittee’s name to the Fuels and Lubricants Subcommittee (FALS)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Pickles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Pillow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Pillowcases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Placed in Service Reports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Plastics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Platinum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Precious Metals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Police powers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Polyethylene products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Sheeting and film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309B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Pork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104, 106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Pot holders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Pot roast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Potpourri, method of sale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Poultry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25, 81, 85, 102, 105, 106, 107, 228, 237, 254, 259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Combinations with other foods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Pound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Pound, units of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U.S. Customary Units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Powers and duties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Director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Local officials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Precious metals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Compounds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Definition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1149B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Gold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Platinum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Silver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Prefabricated utility buildings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319B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Prepackaged food, labeling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Preplanters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Prescription drugs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Presumptive evidence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Price computing of bulk commodities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Price posting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Motor fuel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Price verification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6, 7, 8, 9, 195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Examination procedure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23, 191, 195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Inspections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195, 208, 210, 217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Program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216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Reports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210, 212, 217, 220, 221, 222, 223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Tally sheets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198, 208, 210, 217, 218, 219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1159B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Working Group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Principal display panel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Printer ribbons and tapes, guidelines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Prohibition of terms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Firewood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329B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Promoting uniformity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Propane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122, 182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1357B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Q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Qualifying terms, prohibited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272, 276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Quality representation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Quantity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Consumer package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Misrepresentation of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Non-consumer packages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Quantity declaration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Supplementary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Quantity statement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Quilts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1358B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R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Railroad cars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Covered hopper cars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Flat cars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House type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lastRenderedPageBreak/>
        <w:t>1168B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Refrigerator cars, mechanical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1169B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Tank trucks or rail cars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Ready-to-eat food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339B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Reformulated gasoline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Refrigerated products, reference temperature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Registered service agency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Registered serviceperson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Regulation, for National Type Evaluation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157, 161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Relishes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Removal orders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Representation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108, 112, 116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Restaurant servings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Restraining order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349B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Retail price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Revocation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Conflicting regulations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Revocation of conflicting regulations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RFG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 xml:space="preserve"> </w:t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Ribbon, typewriter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Right of cancellation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105, 106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Roast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Roofing material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Rounding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Rounding and significant digits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89, 90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359B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Rounding rules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90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Rounding, units of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Rugs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Rule of 1000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63, 70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1359B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SAE International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Sale from bulk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Sales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Bulk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Direct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199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Indirect sales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Internet sales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Temperature compensated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Sampling procedures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Sand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Scallops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369B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Seafood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102, 106, 107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Canned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Combination with other foods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Whole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Sealants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1179B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Caulking compounds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Glazing compounds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Putty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Rope caulk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Seed tapes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Seeds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Sell by date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153, 154, 155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Semi-anthracite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Semi-bituminous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Semi-perishable food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153, 155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Service agencies, registration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141, 145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Sewing machine lubricants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379B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Shellfish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102, 103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canned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Oysters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Shellfood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Clams, mussels, oysters, others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Shoes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Shoulder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104, 106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Shrimp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102, 260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SI units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Conversion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Prescribed units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SI Units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59, 60, 62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SI, fractions and prefixes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SI/U.S. Customary Units conversion factors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Silver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Precious Metals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389B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Slip covers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390B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Society of Automotive Engineers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47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391B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Sod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392B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Species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Fireplace and stove wood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1189B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Lumber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Meat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Tree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393B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Species group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112, 115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394B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Species tree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395B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Specifications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189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396B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Sponge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Atlantic Silk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Banana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Natural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Rock Island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Sea Grass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Sea Yellow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Silk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1199B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Synthetic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Wool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273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397B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Standard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189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398B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Standard lengths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399B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Standard package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Package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Standards of fill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Standards of weights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Steak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Stove wood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Stove wood, chips or pellets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Symbols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Abbreviations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 prefixes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SI units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U.S. customary units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65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System of weights and measures in customary use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19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1360B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T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Tablecloths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Tank cars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409B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Tapes, typewriter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Tare weight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Allowable difference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lastRenderedPageBreak/>
        <w:t>1337B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Railroad cars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Average requirement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Compressed gases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Cylinder tare weight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Determining net contents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1209B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Railroad car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Stamped or stenciled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Stenciled tare weights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6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1338B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Railroad car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Verification or change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Tea, instant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Tear away tag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Temperature compensated sales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Textiles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Thread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Industrial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Threads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Handicraft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Throws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Tint base paint, labeling, interpretation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419B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Tobacco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Cigarettes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Cigars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Cuts, plugs, twists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Tobacco, cuts, plugs, and twists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Trademark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Training, weights and measures personnel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Transmission fluid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171, 185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Documentation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1219B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Labeling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185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Transparent wrappers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Troy weights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Turf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111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Type evaluation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6, 7, 8, 9, 21, 157, 161, 162, 164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Type evaluation, requirements for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429B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Typewriter ribbons and tapes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237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1361B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U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U.S. Customary Units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61, 64, 65, 66, 67, 70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Unapproved weight or measure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Unavoidable deviations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 good manufacturing practice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In weighing, measuring, or counting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date labeling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153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Open Dating Regulation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 xml:space="preserve">149, </w:t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Open dating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Packaging and Labeling Regulation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2, 17, 20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Regulation for Engine Fuels, Petroleum Products, and Automotive Lubricants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Regulation for National Type Evaluation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3, 21, 157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Regulation for the Method of Sale of Commodities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93, 101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439B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Regulation for the Registration of Servicepersons and Service Agencies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Regulation for the Voluntary Registration of Servicepersons and Service Agencies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2, 141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Retail Meat Identity Standards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104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Unit Pricing Regulation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20, 106, 135, 136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 Weighmaster Law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Weighmaster Law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Uniformity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5, 21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Unit pricing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2, 6, 7, 8, 9, 20, 25, 135, 139, 140, 199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Requirements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Units of two or more meanings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Unreasonable shortage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69, 86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Utility cloths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77, 78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1362B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V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449B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Variations to be allowed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Variety packages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Vegetables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238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Artichokes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Asparagus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Beans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Beets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Broccoli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Cabbage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1229B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Carrots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Cauliflower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Celery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Corn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Cucumbers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Edible blubs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Eggplant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Escarole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Flower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Garlic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1239B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Gourd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Greens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Kale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Leaf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Leaf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Leeks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Lettuce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Method of sale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239, 240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Mushrooms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Okra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1249B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Onions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1250B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Parsley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Parsnips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1252B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1253B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Peppers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1254B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Potatoes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1255B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Radishes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1256B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Rhubarb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1257B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Root vegetables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1258B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Rutabagas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1259B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Spinach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240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Vending machines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132, 242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Viscosity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183, 184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Viscosity number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84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Volume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456B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Volume temperatures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70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457B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Voluntary registrant, privileges and responsibilities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146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458B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Voluntary registration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2, 141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lastRenderedPageBreak/>
        <w:t>1363B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W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459B</w:t>
      </w:r>
      <w:r w:rsidRPr="00DD17D6">
        <w:rPr>
          <w:rFonts w:ascii="Calibri" w:eastAsia="Times New Roman" w:hAnsi="Calibri" w:cs="Times New Roman"/>
          <w:b/>
          <w:bCs/>
          <w:noProof/>
          <w:sz w:val="18"/>
          <w:szCs w:val="18"/>
        </w:rPr>
        <w:t>Weighmaster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34, 35, 36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1260B</w:t>
      </w:r>
      <w:r w:rsidRPr="00DD17D6">
        <w:rPr>
          <w:rFonts w:ascii="Calibri" w:eastAsia="Times New Roman" w:hAnsi="Calibri" w:cs="Times New Roman"/>
          <w:bCs/>
          <w:noProof/>
          <w:sz w:val="18"/>
          <w:szCs w:val="18"/>
        </w:rPr>
        <w:t>Qualifications for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  <w:t>34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460B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Weighmaster Act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39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461B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Weighmaster Law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6, 7, 8, 9, 29, 33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462B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Weight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66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463B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Wiper blades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  <w:t>242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464B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Wood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b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 xml:space="preserve"> Firewood</w:t>
      </w:r>
    </w:p>
    <w:p w:rsidR="00DD17D6" w:rsidRPr="00DD17D6" w:rsidRDefault="00DD17D6" w:rsidP="00DD17D6">
      <w:pPr>
        <w:keepNext/>
        <w:tabs>
          <w:tab w:val="right" w:leader="dot" w:pos="4310"/>
        </w:tabs>
        <w:spacing w:before="240" w:after="120" w:line="240" w:lineRule="auto"/>
        <w:ind w:left="140"/>
        <w:rPr>
          <w:rFonts w:ascii="Calibri" w:eastAsia="Times New Roman" w:hAnsi="Calibri" w:cs="Times New Roman"/>
          <w:noProof/>
          <w:sz w:val="28"/>
          <w:szCs w:val="28"/>
        </w:rPr>
      </w:pPr>
      <w:r w:rsidRPr="00DD17D6">
        <w:rPr>
          <w:rFonts w:ascii="ZWAdobeF" w:eastAsia="Times New Roman" w:hAnsi="ZWAdobeF" w:cs="ZWAdobeF"/>
          <w:bCs/>
          <w:noProof/>
          <w:sz w:val="2"/>
          <w:szCs w:val="2"/>
        </w:rPr>
        <w:t>1364B</w:t>
      </w:r>
      <w:r w:rsidRPr="00DD17D6">
        <w:rPr>
          <w:rFonts w:ascii="Cambria" w:eastAsia="Times New Roman" w:hAnsi="Cambria" w:cs="Times New Roman"/>
          <w:b/>
          <w:bCs/>
          <w:noProof/>
          <w:sz w:val="28"/>
          <w:szCs w:val="28"/>
        </w:rPr>
        <w:t>Y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200" w:hanging="200"/>
        <w:rPr>
          <w:rFonts w:ascii="Calibri" w:eastAsia="Times New Roman" w:hAnsi="Calibri" w:cs="Times New Roman"/>
          <w:b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465B</w:t>
      </w:r>
      <w:r w:rsidRPr="00DD17D6">
        <w:rPr>
          <w:rFonts w:ascii="Calibri" w:eastAsia="Times New Roman" w:hAnsi="Calibri" w:cs="Times New Roman"/>
          <w:b/>
          <w:noProof/>
          <w:sz w:val="18"/>
          <w:szCs w:val="18"/>
        </w:rPr>
        <w:t>Yogurt</w:t>
      </w:r>
    </w:p>
    <w:p w:rsidR="00DD17D6" w:rsidRPr="00DD17D6" w:rsidRDefault="00DD17D6" w:rsidP="00DD17D6">
      <w:pPr>
        <w:tabs>
          <w:tab w:val="right" w:leader="dot" w:pos="4310"/>
        </w:tabs>
        <w:spacing w:after="0" w:line="240" w:lineRule="auto"/>
        <w:ind w:left="400" w:hanging="200"/>
        <w:rPr>
          <w:rFonts w:ascii="Calibri" w:eastAsia="Times New Roman" w:hAnsi="Calibri" w:cs="Times New Roman"/>
          <w:noProof/>
          <w:sz w:val="18"/>
          <w:szCs w:val="18"/>
        </w:rPr>
      </w:pPr>
      <w:r w:rsidRPr="00DD17D6">
        <w:rPr>
          <w:rFonts w:ascii="ZWAdobeF" w:eastAsia="Times New Roman" w:hAnsi="ZWAdobeF" w:cs="ZWAdobeF"/>
          <w:noProof/>
          <w:sz w:val="2"/>
          <w:szCs w:val="2"/>
        </w:rPr>
        <w:t>1261B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>Frozen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ab/>
      </w:r>
      <w:r w:rsidRPr="00DD17D6">
        <w:rPr>
          <w:rFonts w:ascii="Calibri" w:eastAsia="Times New Roman" w:hAnsi="Calibri" w:cs="Times New Roman"/>
          <w:i/>
          <w:noProof/>
          <w:sz w:val="18"/>
          <w:szCs w:val="18"/>
        </w:rPr>
        <w:t>See</w:t>
      </w:r>
      <w:r w:rsidRPr="00DD17D6">
        <w:rPr>
          <w:rFonts w:ascii="Calibri" w:eastAsia="Times New Roman" w:hAnsi="Calibri" w:cs="Times New Roman"/>
          <w:noProof/>
          <w:sz w:val="18"/>
          <w:szCs w:val="18"/>
        </w:rPr>
        <w:t xml:space="preserve"> Dairy Products</w:t>
      </w: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</w:rPr>
        <w:sectPr w:rsidR="00DD17D6" w:rsidRPr="00DD17D6" w:rsidSect="0049502F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D17D6">
        <w:rPr>
          <w:rFonts w:ascii="Times New Roman" w:eastAsia="Times New Roman" w:hAnsi="Times New Roman" w:cs="Times New Roman"/>
          <w:sz w:val="20"/>
          <w:szCs w:val="24"/>
        </w:rPr>
        <w:lastRenderedPageBreak/>
        <w:fldChar w:fldCharType="end"/>
      </w: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bookmarkStart w:id="1" w:name="_GoBack"/>
      <w:bookmarkEnd w:id="1"/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17D6" w:rsidRPr="00DD17D6" w:rsidRDefault="00DD17D6" w:rsidP="00DD17D6">
      <w:pPr>
        <w:tabs>
          <w:tab w:val="right" w:leader="dot" w:pos="95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DD17D6">
        <w:rPr>
          <w:rFonts w:ascii="Times New Roman" w:eastAsia="Times New Roman" w:hAnsi="Times New Roman" w:cs="Times New Roman"/>
          <w:sz w:val="20"/>
          <w:szCs w:val="24"/>
        </w:rPr>
        <w:t>THIS PAGE INTENTIONALLY LEFT BLANK</w:t>
      </w:r>
    </w:p>
    <w:p w:rsidR="006E1BDF" w:rsidRDefault="00730A67"/>
    <w:sectPr w:rsidR="006E1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F5" w:rsidRDefault="004E26F5" w:rsidP="00F570B2">
      <w:pPr>
        <w:spacing w:after="0" w:line="240" w:lineRule="auto"/>
      </w:pPr>
      <w:r>
        <w:separator/>
      </w:r>
    </w:p>
  </w:endnote>
  <w:endnote w:type="continuationSeparator" w:id="0">
    <w:p w:rsidR="004E26F5" w:rsidRDefault="004E26F5" w:rsidP="00F5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842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0B2" w:rsidRDefault="00F570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A67">
          <w:rPr>
            <w:noProof/>
          </w:rPr>
          <w:t>292</w:t>
        </w:r>
        <w:r>
          <w:rPr>
            <w:noProof/>
          </w:rPr>
          <w:fldChar w:fldCharType="end"/>
        </w:r>
      </w:p>
    </w:sdtContent>
  </w:sdt>
  <w:p w:rsidR="00F570B2" w:rsidRDefault="00F57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880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0B2" w:rsidRDefault="00F570B2" w:rsidP="00F570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A67">
          <w:rPr>
            <w:noProof/>
          </w:rPr>
          <w:t>291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B2" w:rsidRDefault="00F57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F5" w:rsidRDefault="004E26F5" w:rsidP="00F570B2">
      <w:pPr>
        <w:spacing w:after="0" w:line="240" w:lineRule="auto"/>
      </w:pPr>
      <w:r>
        <w:separator/>
      </w:r>
    </w:p>
  </w:footnote>
  <w:footnote w:type="continuationSeparator" w:id="0">
    <w:p w:rsidR="004E26F5" w:rsidRDefault="004E26F5" w:rsidP="00F5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A1" w:rsidRDefault="004E26F5" w:rsidP="00B157DD">
    <w:pPr>
      <w:pStyle w:val="Header"/>
      <w:tabs>
        <w:tab w:val="clear" w:pos="8640"/>
        <w:tab w:val="right" w:pos="9360"/>
      </w:tabs>
    </w:pPr>
    <w:r>
      <w:t>Index</w:t>
    </w:r>
    <w:r>
      <w:tab/>
    </w:r>
    <w:r>
      <w:tab/>
      <w:t>Handbook 130 –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A1" w:rsidRDefault="004E26F5" w:rsidP="00B157DD">
    <w:pPr>
      <w:pStyle w:val="Header"/>
      <w:tabs>
        <w:tab w:val="clear" w:pos="4320"/>
        <w:tab w:val="clear" w:pos="8640"/>
        <w:tab w:val="right" w:pos="9360"/>
      </w:tabs>
    </w:pPr>
    <w:r>
      <w:t>Handbook 130 – 2017</w:t>
    </w:r>
    <w:r>
      <w:tab/>
      <w:t>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B2" w:rsidRDefault="00F57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29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029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7C7E70"/>
    <w:multiLevelType w:val="hybridMultilevel"/>
    <w:tmpl w:val="A97ED698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D6"/>
    <w:rsid w:val="00324A5A"/>
    <w:rsid w:val="003A2F29"/>
    <w:rsid w:val="004E26F5"/>
    <w:rsid w:val="00730A67"/>
    <w:rsid w:val="009E5288"/>
    <w:rsid w:val="00DD17D6"/>
    <w:rsid w:val="00E81858"/>
    <w:rsid w:val="00F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4E160-2B9A-4DDD-80E0-1D712EC4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17D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7D6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7D6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17D6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D17D6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DD17D6"/>
    <w:pPr>
      <w:keepNext/>
      <w:tabs>
        <w:tab w:val="left" w:pos="360"/>
      </w:tabs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</w:rPr>
  </w:style>
  <w:style w:type="paragraph" w:styleId="Heading7">
    <w:name w:val="heading 7"/>
    <w:basedOn w:val="Normal"/>
    <w:next w:val="Normal"/>
    <w:link w:val="Heading7Char1"/>
    <w:qFormat/>
    <w:rsid w:val="00DD17D6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1"/>
    <w:qFormat/>
    <w:rsid w:val="00DD17D6"/>
    <w:pPr>
      <w:spacing w:before="240" w:after="60" w:line="240" w:lineRule="auto"/>
      <w:ind w:left="360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DD17D6"/>
    <w:pPr>
      <w:spacing w:before="240" w:after="60" w:line="240" w:lineRule="auto"/>
      <w:ind w:left="720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7D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D17D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D17D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17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D17D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sid w:val="00DD17D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rsid w:val="00DD17D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rsid w:val="00DD17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DD17D6"/>
    <w:rPr>
      <w:rFonts w:ascii="Times New Roman" w:eastAsia="Times New Roman" w:hAnsi="Times New Roman" w:cs="Arial"/>
      <w:sz w:val="20"/>
    </w:rPr>
  </w:style>
  <w:style w:type="numbering" w:customStyle="1" w:styleId="NoList1">
    <w:name w:val="No List1"/>
    <w:next w:val="NoList"/>
    <w:uiPriority w:val="99"/>
    <w:semiHidden/>
    <w:unhideWhenUsed/>
    <w:rsid w:val="00DD17D6"/>
  </w:style>
  <w:style w:type="paragraph" w:customStyle="1" w:styleId="SectionHeader">
    <w:name w:val="Section Header"/>
    <w:basedOn w:val="TOC1"/>
    <w:rsid w:val="00DD17D6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DD17D6"/>
    <w:pPr>
      <w:tabs>
        <w:tab w:val="left" w:pos="864"/>
        <w:tab w:val="right" w:leader="dot" w:pos="9360"/>
      </w:tabs>
      <w:spacing w:before="200" w:after="20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MainTOC1">
    <w:name w:val="Main TOC1"/>
    <w:basedOn w:val="Normal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Char">
    <w:name w:val="Char Char"/>
    <w:basedOn w:val="DefaultParagraphFont"/>
    <w:rsid w:val="00DD17D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</w:rPr>
  </w:style>
  <w:style w:type="paragraph" w:styleId="BodyTextIndent">
    <w:name w:val="Body Text Indent"/>
    <w:basedOn w:val="Normal"/>
    <w:link w:val="BodyTextIndentChar"/>
    <w:rsid w:val="00DD17D6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D17D6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DD17D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DD17D6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17D6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DD17D6"/>
    <w:rPr>
      <w:rFonts w:cs="Times New Roman"/>
    </w:rPr>
  </w:style>
  <w:style w:type="paragraph" w:styleId="Header">
    <w:name w:val="header"/>
    <w:basedOn w:val="Normal"/>
    <w:link w:val="HeaderChar"/>
    <w:rsid w:val="00DD17D6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rsid w:val="00DD17D6"/>
    <w:pPr>
      <w:framePr w:w="432" w:h="1872" w:wrap="auto" w:vAnchor="text" w:hAnchor="margin" w:xAlign="right" w:yAlign="top"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2">
    <w:name w:val="TOC2"/>
    <w:basedOn w:val="Normal"/>
    <w:rsid w:val="00DD17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MainTOC">
    <w:name w:val="Main TOC"/>
    <w:basedOn w:val="Normal"/>
    <w:rsid w:val="00DD17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MainTOC2">
    <w:name w:val="Main TOC2"/>
    <w:basedOn w:val="Normal"/>
    <w:rsid w:val="00DD17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StyleMainTOC1Centered">
    <w:name w:val="Style Main TOC1 + Centered"/>
    <w:basedOn w:val="MainTOC1"/>
    <w:next w:val="MainTOC2"/>
    <w:rsid w:val="00DD17D6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DD17D6"/>
    <w:pPr>
      <w:tabs>
        <w:tab w:val="left" w:pos="1080"/>
      </w:tabs>
      <w:spacing w:after="0" w:line="240" w:lineRule="auto"/>
      <w:ind w:left="1080" w:right="113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_"/>
    <w:rsid w:val="00DD17D6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semiHidden/>
    <w:rsid w:val="00DD17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17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1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17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D17D6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17D6"/>
    <w:rPr>
      <w:rFonts w:ascii="Tahoma" w:eastAsia="Times New Roman" w:hAnsi="Tahoma" w:cs="Tahoma"/>
      <w:sz w:val="16"/>
      <w:szCs w:val="16"/>
    </w:rPr>
  </w:style>
  <w:style w:type="paragraph" w:customStyle="1" w:styleId="StyleJustified">
    <w:name w:val="Style _ + Justified"/>
    <w:basedOn w:val="a0"/>
    <w:rsid w:val="00DD17D6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DD17D6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DD17D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DD17D6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DD17D6"/>
  </w:style>
  <w:style w:type="character" w:customStyle="1" w:styleId="StyleHeading6After0ptChar">
    <w:name w:val="Style Heading 6 + After:  0 pt Char"/>
    <w:basedOn w:val="CharChar"/>
    <w:rsid w:val="00DD17D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DD17D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DD17D6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DD17D6"/>
    <w:pPr>
      <w:spacing w:after="0" w:line="240" w:lineRule="auto"/>
      <w:ind w:left="360"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DD17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17D6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DD17D6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DD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D17D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aliases w:val="Hyperlink-toc"/>
    <w:basedOn w:val="DefaultParagraphFont"/>
    <w:uiPriority w:val="99"/>
    <w:qFormat/>
    <w:rsid w:val="00DD17D6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paragraph" w:styleId="FootnoteText">
    <w:name w:val="footnote text"/>
    <w:basedOn w:val="Normal"/>
    <w:link w:val="FootnoteTextChar"/>
    <w:semiHidden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17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D17D6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DD17D6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TOC20">
    <w:name w:val="toc 2"/>
    <w:basedOn w:val="Normal"/>
    <w:next w:val="Normal"/>
    <w:autoRedefine/>
    <w:uiPriority w:val="39"/>
    <w:rsid w:val="00DD17D6"/>
    <w:pPr>
      <w:tabs>
        <w:tab w:val="left" w:pos="360"/>
        <w:tab w:val="left" w:pos="990"/>
        <w:tab w:val="right" w:leader="dot" w:pos="9360"/>
      </w:tabs>
      <w:spacing w:after="0" w:line="240" w:lineRule="auto"/>
      <w:ind w:left="990" w:hanging="630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DD17D6"/>
    <w:pPr>
      <w:tabs>
        <w:tab w:val="left" w:pos="475"/>
        <w:tab w:val="right" w:leader="dot" w:pos="9576"/>
      </w:tabs>
      <w:spacing w:before="200"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rsid w:val="00DD17D6"/>
    <w:pPr>
      <w:tabs>
        <w:tab w:val="left" w:pos="475"/>
        <w:tab w:val="left" w:pos="1080"/>
        <w:tab w:val="right" w:leader="dot" w:pos="9576"/>
      </w:tabs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uiPriority w:val="39"/>
    <w:rsid w:val="00DD17D6"/>
    <w:pPr>
      <w:tabs>
        <w:tab w:val="right" w:leader="dot" w:pos="9360"/>
      </w:tabs>
      <w:spacing w:after="0" w:line="240" w:lineRule="auto"/>
      <w:ind w:left="1771" w:hanging="720"/>
    </w:pPr>
    <w:rPr>
      <w:rFonts w:ascii="Times New Roman" w:eastAsia="Times New Roman" w:hAnsi="Times New Roman" w:cs="Times New Roman"/>
      <w:noProof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DD17D6"/>
    <w:pPr>
      <w:tabs>
        <w:tab w:val="left" w:pos="475"/>
        <w:tab w:val="left" w:pos="1080"/>
        <w:tab w:val="left" w:pos="1800"/>
        <w:tab w:val="right" w:leader="dot" w:pos="9360"/>
      </w:tabs>
      <w:spacing w:after="0" w:line="240" w:lineRule="auto"/>
      <w:ind w:left="2430" w:hanging="81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rsid w:val="00DD17D6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DD17D6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DD17D6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gineFuelTOC2ndLevel">
    <w:name w:val="EngineFuelTOC2ndLevel"/>
    <w:basedOn w:val="Normal"/>
    <w:link w:val="EngineFuelTOC2ndLevelChar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DD17D6"/>
  </w:style>
  <w:style w:type="paragraph" w:customStyle="1" w:styleId="ExamProcLevel1">
    <w:name w:val="ExamProcLevel1"/>
    <w:basedOn w:val="Heading6"/>
    <w:link w:val="ExamProcLevel1Char"/>
    <w:rsid w:val="00DD17D6"/>
  </w:style>
  <w:style w:type="paragraph" w:customStyle="1" w:styleId="ExamProcLevel2">
    <w:name w:val="ExamProcLevel2"/>
    <w:basedOn w:val="Normal"/>
    <w:link w:val="ExamProcLevel2Char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ExaminProcLevel3">
    <w:name w:val="ExaminProcLevel3"/>
    <w:basedOn w:val="Normal"/>
    <w:link w:val="ExaminProcLevel3Char"/>
    <w:rsid w:val="00DD17D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DD17D6"/>
    <w:rPr>
      <w:sz w:val="20"/>
    </w:rPr>
  </w:style>
  <w:style w:type="paragraph" w:customStyle="1" w:styleId="WandMLevel1">
    <w:name w:val="WandMLevel1"/>
    <w:basedOn w:val="Heading6"/>
    <w:link w:val="WandMLevel1Char"/>
    <w:rsid w:val="00DD17D6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DD17D6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DD17D6"/>
  </w:style>
  <w:style w:type="paragraph" w:customStyle="1" w:styleId="WeighmasterLevel2">
    <w:name w:val="WeighmasterLevel2"/>
    <w:basedOn w:val="Heading7"/>
    <w:link w:val="WeighmasterLevel2Char"/>
    <w:rsid w:val="00DD17D6"/>
  </w:style>
  <w:style w:type="paragraph" w:customStyle="1" w:styleId="UniformEngFuelLevel1">
    <w:name w:val="UniformEngFuelLevel1"/>
    <w:basedOn w:val="Heading6"/>
    <w:rsid w:val="00DD17D6"/>
  </w:style>
  <w:style w:type="paragraph" w:customStyle="1" w:styleId="UniformEngFuelLevel2">
    <w:name w:val="UniformEngFuelLevel2"/>
    <w:basedOn w:val="Heading7"/>
    <w:link w:val="UniformEngFuelLevel2Char"/>
    <w:rsid w:val="00DD17D6"/>
    <w:rPr>
      <w:bCs/>
    </w:rPr>
  </w:style>
  <w:style w:type="paragraph" w:customStyle="1" w:styleId="UniformLevel1">
    <w:name w:val="UniformLevel1"/>
    <w:basedOn w:val="Heading6"/>
    <w:link w:val="UniformLevel1Char"/>
    <w:rsid w:val="00DD17D6"/>
  </w:style>
  <w:style w:type="paragraph" w:customStyle="1" w:styleId="UniformLevel2">
    <w:name w:val="UniformLevel2"/>
    <w:basedOn w:val="Heading7"/>
    <w:link w:val="UniformLevel2Char"/>
    <w:rsid w:val="00DD17D6"/>
    <w:pPr>
      <w:keepNext/>
    </w:pPr>
  </w:style>
  <w:style w:type="paragraph" w:customStyle="1" w:styleId="UniformLevel3">
    <w:name w:val="UniformLevel3"/>
    <w:basedOn w:val="Heading8"/>
    <w:link w:val="UniformLevel3Char"/>
    <w:rsid w:val="00DD17D6"/>
    <w:rPr>
      <w:bCs/>
    </w:rPr>
  </w:style>
  <w:style w:type="paragraph" w:customStyle="1" w:styleId="UniformLevel4">
    <w:name w:val="UniformLevel4"/>
    <w:basedOn w:val="Heading9"/>
    <w:link w:val="UniformLevel4Char"/>
    <w:rsid w:val="00DD17D6"/>
  </w:style>
  <w:style w:type="table" w:styleId="TableGrid">
    <w:name w:val="Table Grid"/>
    <w:basedOn w:val="TableNormal"/>
    <w:uiPriority w:val="59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DD17D6"/>
    <w:pPr>
      <w:spacing w:before="60" w:after="24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ateLeft">
    <w:name w:val="Date Left"/>
    <w:basedOn w:val="Normal"/>
    <w:rsid w:val="00DD17D6"/>
    <w:pPr>
      <w:spacing w:before="60" w:after="24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2L-Date">
    <w:name w:val="Style2 L-Date"/>
    <w:basedOn w:val="Normal"/>
    <w:rsid w:val="00DD17D6"/>
    <w:pPr>
      <w:spacing w:before="60" w:after="24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Before3ptAfter12pt">
    <w:name w:val="Style Before:  3 pt After:  12 pt"/>
    <w:basedOn w:val="Normal"/>
    <w:link w:val="StyleBefore3ptAfter12ptChar"/>
    <w:rsid w:val="00DD17D6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DD17D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1">
    <w:name w:val="Heading 6 Char1"/>
    <w:basedOn w:val="DefaultParagraphFont"/>
    <w:link w:val="Heading6"/>
    <w:locked/>
    <w:rsid w:val="00DD17D6"/>
    <w:rPr>
      <w:rFonts w:ascii="Times New Roman" w:eastAsia="Times New Roman" w:hAnsi="Times New Roman" w:cs="Times New Roman"/>
      <w:b/>
      <w:bCs/>
      <w:sz w:val="24"/>
    </w:rPr>
  </w:style>
  <w:style w:type="character" w:customStyle="1" w:styleId="WandMLevel1Char">
    <w:name w:val="WandMLevel1 Char"/>
    <w:basedOn w:val="Heading6Char1"/>
    <w:link w:val="WandMLevel1"/>
    <w:locked/>
    <w:rsid w:val="00DD17D6"/>
    <w:rPr>
      <w:rFonts w:ascii="Times New Roman" w:eastAsia="Times New Roman" w:hAnsi="Times New Roman" w:cs="Times New Roman"/>
      <w:b/>
      <w:bCs/>
      <w:sz w:val="24"/>
    </w:rPr>
  </w:style>
  <w:style w:type="paragraph" w:customStyle="1" w:styleId="Left050">
    <w:name w:val="Left: 0.50"/>
    <w:aliases w:val="Before 3 pt&quot;"/>
    <w:basedOn w:val="StyleBefore3ptAfter12pt"/>
    <w:rsid w:val="00DD17D6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DD17D6"/>
    <w:rPr>
      <w:rFonts w:ascii="Times New Roman" w:eastAsia="Times New Roman" w:hAnsi="Times New Roman" w:cs="Times New Roman"/>
      <w:iCs/>
      <w:sz w:val="20"/>
      <w:szCs w:val="24"/>
    </w:rPr>
  </w:style>
  <w:style w:type="paragraph" w:customStyle="1" w:styleId="StyleHeading8Bold">
    <w:name w:val="Style Heading 8 + Bold"/>
    <w:basedOn w:val="Heading8"/>
    <w:link w:val="StyleHeading8BoldChar"/>
    <w:rsid w:val="00DD17D6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DD17D6"/>
    <w:rPr>
      <w:rFonts w:ascii="Times New Roman" w:eastAsia="Times New Roman" w:hAnsi="Times New Roman" w:cs="Times New Roman"/>
      <w:b/>
      <w:bCs/>
      <w:iCs w:val="0"/>
      <w:sz w:val="20"/>
      <w:szCs w:val="24"/>
    </w:rPr>
  </w:style>
  <w:style w:type="paragraph" w:customStyle="1" w:styleId="Index11">
    <w:name w:val="Index 11"/>
    <w:basedOn w:val="Normal"/>
    <w:next w:val="Normal"/>
    <w:autoRedefine/>
    <w:uiPriority w:val="99"/>
    <w:semiHidden/>
    <w:rsid w:val="00DD17D6"/>
    <w:pPr>
      <w:spacing w:after="0" w:line="240" w:lineRule="auto"/>
      <w:ind w:left="200" w:hanging="200"/>
    </w:pPr>
    <w:rPr>
      <w:rFonts w:eastAsia="Times New Roman" w:cs="Times New Roman"/>
      <w:b/>
      <w:sz w:val="18"/>
      <w:szCs w:val="18"/>
    </w:rPr>
  </w:style>
  <w:style w:type="paragraph" w:customStyle="1" w:styleId="Index21">
    <w:name w:val="Index 21"/>
    <w:basedOn w:val="Normal"/>
    <w:next w:val="Normal"/>
    <w:autoRedefine/>
    <w:uiPriority w:val="99"/>
    <w:semiHidden/>
    <w:rsid w:val="00DD17D6"/>
    <w:pPr>
      <w:spacing w:after="0" w:line="240" w:lineRule="auto"/>
      <w:ind w:left="400" w:hanging="200"/>
    </w:pPr>
    <w:rPr>
      <w:rFonts w:eastAsia="Times New Roman" w:cs="Times New Roman"/>
      <w:sz w:val="18"/>
      <w:szCs w:val="18"/>
    </w:rPr>
  </w:style>
  <w:style w:type="paragraph" w:customStyle="1" w:styleId="Index41">
    <w:name w:val="Index 41"/>
    <w:basedOn w:val="Normal"/>
    <w:next w:val="Normal"/>
    <w:autoRedefine/>
    <w:uiPriority w:val="99"/>
    <w:semiHidden/>
    <w:rsid w:val="00DD17D6"/>
    <w:pPr>
      <w:spacing w:after="0" w:line="240" w:lineRule="auto"/>
      <w:ind w:left="800" w:hanging="200"/>
    </w:pPr>
    <w:rPr>
      <w:rFonts w:eastAsia="Times New Roman" w:cs="Times New Roman"/>
      <w:sz w:val="18"/>
      <w:szCs w:val="18"/>
    </w:rPr>
  </w:style>
  <w:style w:type="paragraph" w:customStyle="1" w:styleId="Index31">
    <w:name w:val="Index 31"/>
    <w:basedOn w:val="Normal"/>
    <w:next w:val="Normal"/>
    <w:autoRedefine/>
    <w:uiPriority w:val="99"/>
    <w:semiHidden/>
    <w:rsid w:val="00DD17D6"/>
    <w:pPr>
      <w:spacing w:after="0" w:line="240" w:lineRule="auto"/>
      <w:ind w:left="600" w:hanging="200"/>
    </w:pPr>
    <w:rPr>
      <w:rFonts w:eastAsia="Times New Roman" w:cs="Times New Roman"/>
      <w:sz w:val="18"/>
      <w:szCs w:val="18"/>
    </w:rPr>
  </w:style>
  <w:style w:type="paragraph" w:customStyle="1" w:styleId="Index51">
    <w:name w:val="Index 51"/>
    <w:basedOn w:val="Normal"/>
    <w:next w:val="Normal"/>
    <w:autoRedefine/>
    <w:semiHidden/>
    <w:rsid w:val="00DD17D6"/>
    <w:pPr>
      <w:spacing w:after="0" w:line="240" w:lineRule="auto"/>
      <w:ind w:left="1000" w:hanging="200"/>
    </w:pPr>
    <w:rPr>
      <w:rFonts w:eastAsia="Times New Roman" w:cs="Times New Roman"/>
      <w:sz w:val="18"/>
      <w:szCs w:val="18"/>
    </w:rPr>
  </w:style>
  <w:style w:type="paragraph" w:customStyle="1" w:styleId="Index61">
    <w:name w:val="Index 61"/>
    <w:basedOn w:val="Normal"/>
    <w:next w:val="Normal"/>
    <w:autoRedefine/>
    <w:semiHidden/>
    <w:rsid w:val="00DD17D6"/>
    <w:pPr>
      <w:spacing w:after="0" w:line="240" w:lineRule="auto"/>
      <w:ind w:left="1200" w:hanging="200"/>
    </w:pPr>
    <w:rPr>
      <w:rFonts w:eastAsia="Times New Roman" w:cs="Times New Roman"/>
      <w:sz w:val="18"/>
      <w:szCs w:val="18"/>
    </w:rPr>
  </w:style>
  <w:style w:type="paragraph" w:customStyle="1" w:styleId="Index71">
    <w:name w:val="Index 71"/>
    <w:basedOn w:val="Normal"/>
    <w:next w:val="Normal"/>
    <w:autoRedefine/>
    <w:semiHidden/>
    <w:rsid w:val="00DD17D6"/>
    <w:pPr>
      <w:spacing w:after="0" w:line="240" w:lineRule="auto"/>
      <w:ind w:left="1400" w:hanging="200"/>
    </w:pPr>
    <w:rPr>
      <w:rFonts w:eastAsia="Times New Roman" w:cs="Times New Roman"/>
      <w:sz w:val="18"/>
      <w:szCs w:val="18"/>
    </w:rPr>
  </w:style>
  <w:style w:type="paragraph" w:customStyle="1" w:styleId="Index81">
    <w:name w:val="Index 81"/>
    <w:basedOn w:val="Normal"/>
    <w:next w:val="Normal"/>
    <w:autoRedefine/>
    <w:semiHidden/>
    <w:rsid w:val="00DD17D6"/>
    <w:pPr>
      <w:spacing w:after="0" w:line="240" w:lineRule="auto"/>
      <w:ind w:left="1600" w:hanging="200"/>
    </w:pPr>
    <w:rPr>
      <w:rFonts w:eastAsia="Times New Roman" w:cs="Times New Roman"/>
      <w:sz w:val="18"/>
      <w:szCs w:val="18"/>
    </w:rPr>
  </w:style>
  <w:style w:type="paragraph" w:customStyle="1" w:styleId="Index91">
    <w:name w:val="Index 91"/>
    <w:basedOn w:val="Normal"/>
    <w:next w:val="Normal"/>
    <w:autoRedefine/>
    <w:semiHidden/>
    <w:rsid w:val="00DD17D6"/>
    <w:pPr>
      <w:spacing w:after="0" w:line="240" w:lineRule="auto"/>
      <w:ind w:left="1800" w:hanging="200"/>
    </w:pPr>
    <w:rPr>
      <w:rFonts w:eastAsia="Times New Roman" w:cs="Times New Roman"/>
      <w:sz w:val="18"/>
      <w:szCs w:val="18"/>
    </w:rPr>
  </w:style>
  <w:style w:type="paragraph" w:customStyle="1" w:styleId="IndexHeading1">
    <w:name w:val="Index Heading1"/>
    <w:basedOn w:val="Normal"/>
    <w:next w:val="Index1"/>
    <w:uiPriority w:val="99"/>
    <w:semiHidden/>
    <w:rsid w:val="00DD17D6"/>
    <w:pPr>
      <w:spacing w:before="240" w:after="120" w:line="240" w:lineRule="auto"/>
      <w:ind w:left="140"/>
    </w:pPr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DD17D6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DD17D6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EngineFuelTOC3rdLevel">
    <w:name w:val="EngineFuelTOC3rdLevel"/>
    <w:basedOn w:val="Normal"/>
    <w:link w:val="EngineFuelTOC3rdLevelChar"/>
    <w:rsid w:val="00DD17D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DD17D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DD17D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DD17D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D17D6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UniformLevel3nonnormal">
    <w:name w:val="Uniform Level 3 non normal"/>
    <w:basedOn w:val="UniformLevel3"/>
    <w:rsid w:val="00DD17D6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D17D6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D17D6"/>
    <w:rPr>
      <w:rFonts w:ascii="Times New Roman" w:eastAsia="Times New Roman" w:hAnsi="Times New Roman" w:cs="Times New Roman"/>
      <w:bCs/>
      <w:iCs/>
      <w:sz w:val="20"/>
      <w:szCs w:val="24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D17D6"/>
    <w:rPr>
      <w:rFonts w:ascii="Times New Roman" w:eastAsia="Times New Roman" w:hAnsi="Times New Roman" w:cs="Times New Roman"/>
      <w:bCs w:val="0"/>
      <w:iCs w:val="0"/>
      <w:spacing w:val="-10"/>
      <w:sz w:val="20"/>
      <w:szCs w:val="24"/>
    </w:rPr>
  </w:style>
  <w:style w:type="character" w:customStyle="1" w:styleId="boldlarge">
    <w:name w:val="bold large"/>
    <w:rsid w:val="00DD17D6"/>
  </w:style>
  <w:style w:type="character" w:customStyle="1" w:styleId="Heading7Char1">
    <w:name w:val="Heading 7 Char1"/>
    <w:basedOn w:val="DefaultParagraphFont"/>
    <w:link w:val="Heading7"/>
    <w:locked/>
    <w:rsid w:val="00DD17D6"/>
    <w:rPr>
      <w:rFonts w:ascii="Times New Roman" w:eastAsia="Times New Roman" w:hAnsi="Times New Roman" w:cs="Times New Roman"/>
      <w:sz w:val="20"/>
      <w:szCs w:val="24"/>
    </w:rPr>
  </w:style>
  <w:style w:type="character" w:customStyle="1" w:styleId="UniformLevel2Char">
    <w:name w:val="UniformLevel2 Char"/>
    <w:basedOn w:val="Heading7Char1"/>
    <w:link w:val="UniformLevel2"/>
    <w:locked/>
    <w:rsid w:val="00DD17D6"/>
    <w:rPr>
      <w:rFonts w:ascii="Times New Roman" w:eastAsia="Times New Roman" w:hAnsi="Times New Roman" w:cs="Times New Roman"/>
      <w:sz w:val="20"/>
      <w:szCs w:val="24"/>
    </w:rPr>
  </w:style>
  <w:style w:type="character" w:customStyle="1" w:styleId="UniformLevel4Char">
    <w:name w:val="UniformLevel4 Char"/>
    <w:basedOn w:val="Heading9Char"/>
    <w:link w:val="UniformLevel4"/>
    <w:locked/>
    <w:rsid w:val="00DD17D6"/>
    <w:rPr>
      <w:rFonts w:ascii="Times New Roman" w:eastAsia="Times New Roman" w:hAnsi="Times New Roman" w:cs="Arial"/>
      <w:sz w:val="20"/>
    </w:rPr>
  </w:style>
  <w:style w:type="character" w:customStyle="1" w:styleId="UniformLevel1Char">
    <w:name w:val="UniformLevel1 Char"/>
    <w:basedOn w:val="Heading6Char1"/>
    <w:link w:val="UniformLevel1"/>
    <w:locked/>
    <w:rsid w:val="00DD17D6"/>
    <w:rPr>
      <w:rFonts w:ascii="Times New Roman" w:eastAsia="Times New Roman" w:hAnsi="Times New Roman" w:cs="Times New Roman"/>
      <w:b/>
      <w:bCs/>
      <w:sz w:val="24"/>
    </w:rPr>
  </w:style>
  <w:style w:type="character" w:customStyle="1" w:styleId="WandMLevel2Char">
    <w:name w:val="WandMLevel2 Char"/>
    <w:basedOn w:val="Heading7Char1"/>
    <w:link w:val="WandMLevel2"/>
    <w:locked/>
    <w:rsid w:val="00DD17D6"/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WeighmasterLevel2Char">
    <w:name w:val="WeighmasterLevel2 Char"/>
    <w:basedOn w:val="Heading7Char1"/>
    <w:link w:val="WeighmasterLevel2"/>
    <w:locked/>
    <w:rsid w:val="00DD17D6"/>
    <w:rPr>
      <w:rFonts w:ascii="Times New Roman" w:eastAsia="Times New Roman" w:hAnsi="Times New Roman" w:cs="Times New Roman"/>
      <w:sz w:val="20"/>
      <w:szCs w:val="24"/>
    </w:rPr>
  </w:style>
  <w:style w:type="character" w:customStyle="1" w:styleId="WeighmasterLevel1Char">
    <w:name w:val="WeighmasterLevel1 Char"/>
    <w:basedOn w:val="Heading6Char1"/>
    <w:link w:val="WeighmasterLevel1"/>
    <w:locked/>
    <w:rsid w:val="00DD17D6"/>
    <w:rPr>
      <w:rFonts w:ascii="Times New Roman" w:eastAsia="Times New Roman" w:hAnsi="Times New Roman" w:cs="Times New Roman"/>
      <w:b/>
      <w:bCs/>
      <w:sz w:val="24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DD17D6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PkgLabelLevel1">
    <w:name w:val="PkgLabelLevel1"/>
    <w:basedOn w:val="Heading6"/>
    <w:link w:val="PkgLabelLevel1Char"/>
    <w:rsid w:val="00DD17D6"/>
  </w:style>
  <w:style w:type="paragraph" w:customStyle="1" w:styleId="PkgLabelLevel2">
    <w:name w:val="PkgLabelLevel2"/>
    <w:basedOn w:val="Normal"/>
    <w:link w:val="PkgLabelLevel2Char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kgLabelLevel2Char">
    <w:name w:val="PkgLabelLevel2 Char"/>
    <w:basedOn w:val="DefaultParagraphFont"/>
    <w:link w:val="PkgLabelLevel2"/>
    <w:locked/>
    <w:rsid w:val="00DD17D6"/>
    <w:rPr>
      <w:rFonts w:ascii="Times New Roman" w:eastAsia="Times New Roman" w:hAnsi="Times New Roman" w:cs="Times New Roman"/>
      <w:sz w:val="20"/>
      <w:szCs w:val="24"/>
    </w:rPr>
  </w:style>
  <w:style w:type="character" w:customStyle="1" w:styleId="PkgLabelLevel1Char">
    <w:name w:val="PkgLabelLevel1 Char"/>
    <w:basedOn w:val="Heading6Char1"/>
    <w:link w:val="PkgLabelLevel1"/>
    <w:locked/>
    <w:rsid w:val="00DD17D6"/>
    <w:rPr>
      <w:rFonts w:ascii="Times New Roman" w:eastAsia="Times New Roman" w:hAnsi="Times New Roman" w:cs="Times New Roman"/>
      <w:b/>
      <w:bCs/>
      <w:sz w:val="24"/>
    </w:rPr>
  </w:style>
  <w:style w:type="paragraph" w:customStyle="1" w:styleId="PkgLabelLevel3">
    <w:name w:val="PkgLabelLevel3"/>
    <w:basedOn w:val="Normal"/>
    <w:next w:val="Normal"/>
    <w:link w:val="PkgLabelLevel3Char"/>
    <w:rsid w:val="00DD17D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kgLabelLevel3Char">
    <w:name w:val="PkgLabelLevel3 Char"/>
    <w:basedOn w:val="DefaultParagraphFont"/>
    <w:link w:val="PkgLabelLevel3"/>
    <w:locked/>
    <w:rsid w:val="00DD17D6"/>
    <w:rPr>
      <w:rFonts w:ascii="Times New Roman" w:eastAsia="Times New Roman" w:hAnsi="Times New Roman" w:cs="Times New Roman"/>
      <w:sz w:val="20"/>
      <w:szCs w:val="24"/>
    </w:rPr>
  </w:style>
  <w:style w:type="paragraph" w:customStyle="1" w:styleId="UnitPriceLevel1">
    <w:name w:val="UnitPriceLevel1"/>
    <w:basedOn w:val="StyleHeading6After0pt"/>
    <w:link w:val="UnitPriceLevel1Char"/>
    <w:rsid w:val="00DD17D6"/>
  </w:style>
  <w:style w:type="character" w:customStyle="1" w:styleId="UnitPriceLevel1Char">
    <w:name w:val="UnitPriceLevel1 Char"/>
    <w:basedOn w:val="StyleHeading6After0ptChar1"/>
    <w:link w:val="UnitPriceLevel1"/>
    <w:locked/>
    <w:rsid w:val="00DD17D6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VolRegLevel1">
    <w:name w:val="VolRegLevel1"/>
    <w:basedOn w:val="StyleHeading6After0pt"/>
    <w:next w:val="Normal"/>
    <w:link w:val="VolRegLevel1Char"/>
    <w:rsid w:val="00DD17D6"/>
  </w:style>
  <w:style w:type="paragraph" w:customStyle="1" w:styleId="VolRegLevel2">
    <w:name w:val="VolRegLevel2"/>
    <w:basedOn w:val="Heading7"/>
    <w:next w:val="Normal"/>
    <w:link w:val="VolRegLevel2Char"/>
    <w:rsid w:val="00DD17D6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DD17D6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VolRegLevel1Char">
    <w:name w:val="VolRegLevel1 Char"/>
    <w:basedOn w:val="StyleHeading6After0ptChar1"/>
    <w:link w:val="VolRegLevel1"/>
    <w:locked/>
    <w:rsid w:val="00DD17D6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OpenDateLevel1">
    <w:name w:val="OpenDateLevel1"/>
    <w:basedOn w:val="Heading6"/>
    <w:next w:val="Normal"/>
    <w:link w:val="OpenDateLevel1Char"/>
    <w:rsid w:val="00DD17D6"/>
  </w:style>
  <w:style w:type="paragraph" w:customStyle="1" w:styleId="OpenDateLevel2">
    <w:name w:val="OpenDateLevel2"/>
    <w:basedOn w:val="Heading7"/>
    <w:next w:val="Normal"/>
    <w:link w:val="OpenDateLevel2Char"/>
    <w:rsid w:val="00DD17D6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DD17D6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DD17D6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OpenDateLevel3Char">
    <w:name w:val="OpenDateLevel3 Char"/>
    <w:basedOn w:val="Heading8Char1"/>
    <w:link w:val="OpenDateLevel3"/>
    <w:locked/>
    <w:rsid w:val="00DD17D6"/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OpenDateLevel1Char">
    <w:name w:val="OpenDateLevel1 Char"/>
    <w:basedOn w:val="Heading6Char1"/>
    <w:link w:val="OpenDateLevel1"/>
    <w:locked/>
    <w:rsid w:val="00DD17D6"/>
    <w:rPr>
      <w:rFonts w:ascii="Times New Roman" w:eastAsia="Times New Roman" w:hAnsi="Times New Roman" w:cs="Times New Roman"/>
      <w:b/>
      <w:bCs/>
      <w:sz w:val="24"/>
    </w:rPr>
  </w:style>
  <w:style w:type="paragraph" w:customStyle="1" w:styleId="NatlTypeLevel1">
    <w:name w:val="NatlTypeLevel1"/>
    <w:basedOn w:val="StyleHeading6After0pt"/>
    <w:next w:val="Normal"/>
    <w:rsid w:val="00DD17D6"/>
  </w:style>
  <w:style w:type="paragraph" w:customStyle="1" w:styleId="NatlTypeLevel2">
    <w:name w:val="NatlTypeLevel2"/>
    <w:basedOn w:val="Heading7"/>
    <w:next w:val="Normal"/>
    <w:link w:val="NatlTypeLevel2Char"/>
    <w:rsid w:val="00DD17D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DD17D6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DD17D6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DD17D6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ExamProcLevel2Char">
    <w:name w:val="ExamProcLevel2 Char"/>
    <w:basedOn w:val="DefaultParagraphFont"/>
    <w:link w:val="ExamProcLevel2"/>
    <w:locked/>
    <w:rsid w:val="00DD17D6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ExaminProcLevel3Char">
    <w:name w:val="ExaminProcLevel3 Char"/>
    <w:basedOn w:val="DefaultParagraphFont"/>
    <w:link w:val="ExaminProcLevel3"/>
    <w:locked/>
    <w:rsid w:val="00DD17D6"/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ExamProcLevel1Char">
    <w:name w:val="ExamProcLevel1 Char"/>
    <w:basedOn w:val="Heading6Char1"/>
    <w:link w:val="ExamProcLevel1"/>
    <w:locked/>
    <w:rsid w:val="00DD17D6"/>
    <w:rPr>
      <w:rFonts w:ascii="Times New Roman" w:eastAsia="Times New Roman" w:hAnsi="Times New Roman" w:cs="Times New Roman"/>
      <w:b/>
      <w:bCs/>
      <w:sz w:val="24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DD17D6"/>
    <w:rPr>
      <w:rFonts w:ascii="Times New Roman" w:eastAsia="Times New Roman" w:hAnsi="Times New Roman" w:cs="Times New Roman"/>
      <w:b/>
      <w:bCs/>
      <w:sz w:val="20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DD17D6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Style10ptBoldUnderline">
    <w:name w:val="Style 10 pt Bold Underline"/>
    <w:basedOn w:val="DefaultParagraphFont"/>
    <w:rsid w:val="00DD17D6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DD17D6"/>
    <w:pPr>
      <w:numPr>
        <w:numId w:val="1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DD17D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D17D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styleId="LineNumber">
    <w:name w:val="line number"/>
    <w:basedOn w:val="DefaultParagraphFont"/>
    <w:rsid w:val="00DD17D6"/>
    <w:rPr>
      <w:rFonts w:cs="Times New Roman"/>
    </w:rPr>
  </w:style>
  <w:style w:type="character" w:styleId="Strong">
    <w:name w:val="Strong"/>
    <w:basedOn w:val="DefaultParagraphFont"/>
    <w:qFormat/>
    <w:rsid w:val="00DD17D6"/>
    <w:rPr>
      <w:rFonts w:cs="Times New Roman"/>
      <w:b/>
      <w:bCs/>
    </w:rPr>
  </w:style>
  <w:style w:type="paragraph" w:customStyle="1" w:styleId="Default">
    <w:name w:val="Default"/>
    <w:rsid w:val="00DD1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DD17D6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DD17D6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DD17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I-Normal-bold">
    <w:name w:val="I - Normal- bold"/>
    <w:basedOn w:val="Normal"/>
    <w:unhideWhenUsed/>
    <w:qFormat/>
    <w:rsid w:val="00DD17D6"/>
    <w:pPr>
      <w:spacing w:after="240" w:line="240" w:lineRule="auto"/>
      <w:ind w:left="360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I-Normal3indent">
    <w:name w:val="I - Normal 3 indent"/>
    <w:basedOn w:val="Normal"/>
    <w:unhideWhenUsed/>
    <w:qFormat/>
    <w:rsid w:val="00DD17D6"/>
    <w:pPr>
      <w:spacing w:after="240" w:line="240" w:lineRule="auto"/>
      <w:ind w:left="2340"/>
      <w:jc w:val="both"/>
    </w:pPr>
    <w:rPr>
      <w:rFonts w:ascii="Times New Roman" w:eastAsia="Calibri" w:hAnsi="Times New Roman" w:cs="Times New Roman"/>
      <w:b/>
      <w:sz w:val="20"/>
      <w:u w:val="single"/>
    </w:rPr>
  </w:style>
  <w:style w:type="paragraph" w:customStyle="1" w:styleId="a">
    <w:name w:val="(a)"/>
    <w:basedOn w:val="Normal"/>
    <w:link w:val="aChar"/>
    <w:qFormat/>
    <w:rsid w:val="00DD17D6"/>
    <w:pPr>
      <w:numPr>
        <w:numId w:val="2"/>
      </w:numPr>
      <w:tabs>
        <w:tab w:val="left" w:pos="720"/>
        <w:tab w:val="left" w:pos="972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aChar">
    <w:name w:val="(a) Char"/>
    <w:basedOn w:val="DefaultParagraphFont"/>
    <w:link w:val="a"/>
    <w:rsid w:val="00DD17D6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DD17D6"/>
    <w:pPr>
      <w:spacing w:before="0" w:after="0"/>
    </w:pPr>
    <w:rPr>
      <w:rFonts w:cs="Times New Roman"/>
      <w:szCs w:val="20"/>
    </w:rPr>
  </w:style>
  <w:style w:type="paragraph" w:customStyle="1" w:styleId="TableHeader1">
    <w:name w:val="Table Header 1"/>
    <w:basedOn w:val="Normal"/>
    <w:link w:val="TableHeader1Char"/>
    <w:qFormat/>
    <w:rsid w:val="00DD17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TableHeader2">
    <w:name w:val="Table Header 2"/>
    <w:basedOn w:val="Normal"/>
    <w:link w:val="TableHeader2Char"/>
    <w:qFormat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TableHeader1Char">
    <w:name w:val="Table Header 1 Char"/>
    <w:basedOn w:val="DefaultParagraphFont"/>
    <w:link w:val="TableHeader1"/>
    <w:rsid w:val="00DD17D6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TableHeader2Char">
    <w:name w:val="Table Header 2 Char"/>
    <w:basedOn w:val="DefaultParagraphFont"/>
    <w:link w:val="TableHeader2"/>
    <w:rsid w:val="00DD17D6"/>
    <w:rPr>
      <w:rFonts w:ascii="Times New Roman" w:eastAsia="Times New Roman" w:hAnsi="Times New Roman" w:cs="Times New Roman"/>
      <w:b/>
      <w:sz w:val="20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DD17D6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DD17D6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17D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D17D6"/>
    <w:pPr>
      <w:autoSpaceDE/>
      <w:autoSpaceDN/>
      <w:adjustRightInd/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DD17D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D17D6"/>
    <w:rPr>
      <w:rFonts w:ascii="Times New Roman" w:eastAsia="Times New Roman" w:hAnsi="Times New Roman" w:cs="Times New Roman"/>
      <w:sz w:val="20"/>
      <w:szCs w:val="24"/>
    </w:rPr>
  </w:style>
  <w:style w:type="paragraph" w:customStyle="1" w:styleId="Caption1">
    <w:name w:val="Caption1"/>
    <w:basedOn w:val="Normal"/>
    <w:next w:val="Normal"/>
    <w:semiHidden/>
    <w:unhideWhenUsed/>
    <w:qFormat/>
    <w:locked/>
    <w:rsid w:val="00DD17D6"/>
    <w:pPr>
      <w:spacing w:after="200" w:line="240" w:lineRule="auto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rsid w:val="00DD17D6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rsid w:val="00DD17D6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D17D6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D17D6"/>
    <w:rPr>
      <w:rFonts w:ascii="Times New Roman" w:eastAsia="Times New Roman" w:hAnsi="Times New Roman" w:cs="Times New Roman"/>
      <w:sz w:val="20"/>
      <w:szCs w:val="24"/>
    </w:rPr>
  </w:style>
  <w:style w:type="paragraph" w:customStyle="1" w:styleId="EnvelopeAddress1">
    <w:name w:val="Envelope Address1"/>
    <w:basedOn w:val="Normal"/>
    <w:next w:val="EnvelopeAddress"/>
    <w:locked/>
    <w:rsid w:val="00DD17D6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EnvelopeReturn1">
    <w:name w:val="Envelope Return1"/>
    <w:basedOn w:val="Normal"/>
    <w:next w:val="EnvelopeReturn"/>
    <w:locked/>
    <w:rsid w:val="00DD17D6"/>
    <w:pPr>
      <w:spacing w:after="0" w:line="240" w:lineRule="auto"/>
      <w:jc w:val="both"/>
    </w:pPr>
    <w:rPr>
      <w:rFonts w:ascii="Cambria" w:eastAsia="Times New Roman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DD17D6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DD17D6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D17D6"/>
    <w:rPr>
      <w:rFonts w:ascii="Consolas" w:eastAsia="Times New Roman" w:hAnsi="Consolas" w:cs="Consolas"/>
      <w:sz w:val="20"/>
      <w:szCs w:val="20"/>
    </w:rPr>
  </w:style>
  <w:style w:type="paragraph" w:customStyle="1" w:styleId="IntenseQuote1">
    <w:name w:val="Intense Quote1"/>
    <w:basedOn w:val="Normal"/>
    <w:next w:val="Normal"/>
    <w:uiPriority w:val="30"/>
    <w:qFormat/>
    <w:rsid w:val="00DD17D6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7D6"/>
    <w:rPr>
      <w:b/>
      <w:bCs/>
      <w:i/>
      <w:iCs/>
      <w:color w:val="4F81BD"/>
      <w:szCs w:val="24"/>
    </w:rPr>
  </w:style>
  <w:style w:type="paragraph" w:styleId="List">
    <w:name w:val="List"/>
    <w:basedOn w:val="Normal"/>
    <w:rsid w:val="00DD17D6"/>
    <w:pPr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DD17D6"/>
    <w:pPr>
      <w:spacing w:after="0" w:line="240" w:lineRule="auto"/>
      <w:ind w:left="72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DD17D6"/>
    <w:pPr>
      <w:spacing w:after="0" w:line="240" w:lineRule="auto"/>
      <w:ind w:left="108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DD17D6"/>
    <w:pPr>
      <w:spacing w:after="0" w:line="240" w:lineRule="auto"/>
      <w:ind w:left="144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DD17D6"/>
    <w:pPr>
      <w:spacing w:after="0" w:line="240" w:lineRule="auto"/>
      <w:ind w:left="180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">
    <w:name w:val="List Bullet"/>
    <w:basedOn w:val="Normal"/>
    <w:rsid w:val="00DD17D6"/>
    <w:pPr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rsid w:val="00DD17D6"/>
    <w:pPr>
      <w:numPr>
        <w:numId w:val="4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3">
    <w:name w:val="List Bullet 3"/>
    <w:basedOn w:val="Normal"/>
    <w:rsid w:val="00DD17D6"/>
    <w:pPr>
      <w:numPr>
        <w:numId w:val="5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4">
    <w:name w:val="List Bullet 4"/>
    <w:basedOn w:val="Normal"/>
    <w:rsid w:val="00DD17D6"/>
    <w:pPr>
      <w:numPr>
        <w:numId w:val="6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5">
    <w:name w:val="List Bullet 5"/>
    <w:basedOn w:val="Normal"/>
    <w:rsid w:val="00DD17D6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DD17D6"/>
    <w:pPr>
      <w:spacing w:after="120" w:line="240" w:lineRule="auto"/>
      <w:ind w:left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DD17D6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DD17D6"/>
    <w:pPr>
      <w:spacing w:after="120" w:line="240" w:lineRule="auto"/>
      <w:ind w:left="108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DD17D6"/>
    <w:pPr>
      <w:spacing w:after="120" w:line="240" w:lineRule="auto"/>
      <w:ind w:left="144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DD17D6"/>
    <w:pPr>
      <w:spacing w:after="120" w:line="240" w:lineRule="auto"/>
      <w:ind w:left="180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">
    <w:name w:val="List Number"/>
    <w:basedOn w:val="Normal"/>
    <w:rsid w:val="00DD17D6"/>
    <w:pPr>
      <w:numPr>
        <w:numId w:val="8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2">
    <w:name w:val="List Number 2"/>
    <w:basedOn w:val="Normal"/>
    <w:rsid w:val="00DD17D6"/>
    <w:pPr>
      <w:numPr>
        <w:numId w:val="9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3">
    <w:name w:val="List Number 3"/>
    <w:basedOn w:val="Normal"/>
    <w:rsid w:val="00DD17D6"/>
    <w:pPr>
      <w:numPr>
        <w:numId w:val="10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4">
    <w:name w:val="List Number 4"/>
    <w:basedOn w:val="Normal"/>
    <w:rsid w:val="00DD17D6"/>
    <w:pPr>
      <w:numPr>
        <w:numId w:val="11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5">
    <w:name w:val="List Number 5"/>
    <w:basedOn w:val="Normal"/>
    <w:rsid w:val="00DD17D6"/>
    <w:pPr>
      <w:numPr>
        <w:numId w:val="12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rsid w:val="00DD17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DD17D6"/>
    <w:rPr>
      <w:rFonts w:ascii="Consolas" w:eastAsia="Times New Roman" w:hAnsi="Consolas" w:cs="Consolas"/>
      <w:sz w:val="20"/>
      <w:szCs w:val="20"/>
    </w:rPr>
  </w:style>
  <w:style w:type="paragraph" w:customStyle="1" w:styleId="MessageHeader1">
    <w:name w:val="Message Header1"/>
    <w:basedOn w:val="Normal"/>
    <w:next w:val="MessageHeader"/>
    <w:link w:val="MessageHeaderChar"/>
    <w:locked/>
    <w:rsid w:val="00DD1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rsid w:val="00DD17D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D17D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DD17D6"/>
    <w:pPr>
      <w:spacing w:after="0" w:line="240" w:lineRule="auto"/>
      <w:jc w:val="both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D17D6"/>
    <w:rPr>
      <w:rFonts w:ascii="Consolas" w:eastAsia="Times New Roman" w:hAnsi="Consolas" w:cs="Consolas"/>
      <w:sz w:val="21"/>
      <w:szCs w:val="21"/>
    </w:rPr>
  </w:style>
  <w:style w:type="paragraph" w:customStyle="1" w:styleId="Quote1">
    <w:name w:val="Quote1"/>
    <w:basedOn w:val="Normal"/>
    <w:next w:val="Normal"/>
    <w:uiPriority w:val="29"/>
    <w:qFormat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17D6"/>
    <w:rPr>
      <w:i/>
      <w:iCs/>
      <w:color w:val="000000"/>
      <w:szCs w:val="24"/>
    </w:rPr>
  </w:style>
  <w:style w:type="paragraph" w:styleId="Salutation">
    <w:name w:val="Salutation"/>
    <w:basedOn w:val="Normal"/>
    <w:next w:val="Normal"/>
    <w:link w:val="SalutationChar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DD17D6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DD17D6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DD17D6"/>
    <w:rPr>
      <w:rFonts w:ascii="Times New Roman" w:eastAsia="Times New Roman" w:hAnsi="Times New Roman" w:cs="Times New Roman"/>
      <w:sz w:val="20"/>
      <w:szCs w:val="24"/>
    </w:rPr>
  </w:style>
  <w:style w:type="paragraph" w:customStyle="1" w:styleId="Subtitle1">
    <w:name w:val="Subtitle1"/>
    <w:basedOn w:val="Normal"/>
    <w:next w:val="Normal"/>
    <w:qFormat/>
    <w:locked/>
    <w:rsid w:val="00DD17D6"/>
    <w:pPr>
      <w:numPr>
        <w:ilvl w:val="1"/>
      </w:num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17D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DD17D6"/>
    <w:pPr>
      <w:spacing w:after="0" w:line="240" w:lineRule="auto"/>
      <w:ind w:left="200" w:hanging="20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rsid w:val="00DD1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itle1">
    <w:name w:val="Title1"/>
    <w:basedOn w:val="Normal"/>
    <w:next w:val="Normal"/>
    <w:qFormat/>
    <w:locked/>
    <w:rsid w:val="00DD17D6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D17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OAHeading1">
    <w:name w:val="TOA Heading1"/>
    <w:basedOn w:val="Normal"/>
    <w:next w:val="Normal"/>
    <w:locked/>
    <w:rsid w:val="00DD17D6"/>
    <w:pPr>
      <w:spacing w:before="120" w:after="0" w:line="240" w:lineRule="auto"/>
      <w:jc w:val="both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D17D6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StyleUniformLevel3">
    <w:name w:val="Style UniformLevel3 +"/>
    <w:basedOn w:val="UniformLevel3"/>
    <w:rsid w:val="00DD17D6"/>
    <w:rPr>
      <w:bCs w:val="0"/>
      <w:iCs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17D6"/>
    <w:pPr>
      <w:spacing w:after="0" w:line="240" w:lineRule="auto"/>
      <w:ind w:left="220" w:hanging="220"/>
    </w:pPr>
  </w:style>
  <w:style w:type="paragraph" w:styleId="EnvelopeAddress">
    <w:name w:val="envelope address"/>
    <w:basedOn w:val="Normal"/>
    <w:uiPriority w:val="99"/>
    <w:semiHidden/>
    <w:unhideWhenUsed/>
    <w:rsid w:val="00DD17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17D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7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  <w:szCs w:val="24"/>
    </w:rPr>
  </w:style>
  <w:style w:type="character" w:customStyle="1" w:styleId="IntenseQuoteChar1">
    <w:name w:val="Intense Quote Char1"/>
    <w:basedOn w:val="DefaultParagraphFont"/>
    <w:uiPriority w:val="30"/>
    <w:rsid w:val="00DD17D6"/>
    <w:rPr>
      <w:i/>
      <w:iCs/>
      <w:color w:val="5B9BD5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DD1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DD17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DD17D6"/>
    <w:pPr>
      <w:spacing w:before="200"/>
      <w:ind w:left="864" w:right="864"/>
      <w:jc w:val="center"/>
    </w:pPr>
    <w:rPr>
      <w:i/>
      <w:iCs/>
      <w:color w:val="000000"/>
      <w:szCs w:val="24"/>
    </w:rPr>
  </w:style>
  <w:style w:type="character" w:customStyle="1" w:styleId="QuoteChar1">
    <w:name w:val="Quote Char1"/>
    <w:basedOn w:val="DefaultParagraphFont"/>
    <w:uiPriority w:val="29"/>
    <w:rsid w:val="00DD17D6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qFormat/>
    <w:rsid w:val="00DD17D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DD17D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qFormat/>
    <w:rsid w:val="00DD17D6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DD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5074</Words>
  <Characters>28928</Characters>
  <Application>Microsoft Office Word</Application>
  <DocSecurity>4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Crown, Linda D. (Fed)</cp:lastModifiedBy>
  <cp:revision>2</cp:revision>
  <dcterms:created xsi:type="dcterms:W3CDTF">2016-11-22T20:51:00Z</dcterms:created>
  <dcterms:modified xsi:type="dcterms:W3CDTF">2016-11-22T20:51:00Z</dcterms:modified>
</cp:coreProperties>
</file>