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841"/>
        <w:gridCol w:w="1035"/>
        <w:gridCol w:w="2025"/>
        <w:gridCol w:w="479"/>
        <w:gridCol w:w="1710"/>
        <w:gridCol w:w="1620"/>
      </w:tblGrid>
      <w:tr w:rsidR="00093DAF" w14:paraId="68968000" w14:textId="77777777" w:rsidTr="009D7BE6">
        <w:trPr>
          <w:trHeight w:val="435"/>
        </w:trPr>
        <w:tc>
          <w:tcPr>
            <w:tcW w:w="10710" w:type="dxa"/>
            <w:gridSpan w:val="6"/>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p>
        </w:tc>
      </w:tr>
      <w:tr w:rsidR="00093DAF" w14:paraId="252675B4" w14:textId="77777777" w:rsidTr="009D7BE6">
        <w:trPr>
          <w:trHeight w:val="308"/>
        </w:trPr>
        <w:tc>
          <w:tcPr>
            <w:tcW w:w="10710"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1A49E7A1" w14:textId="6A7EBA7F" w:rsidR="00093DAF" w:rsidRDefault="00093DAF" w:rsidP="00336DCC">
            <w:pPr>
              <w:pStyle w:val="TableParagraph"/>
              <w:spacing w:before="34"/>
              <w:ind w:left="105"/>
              <w:rPr>
                <w:b/>
              </w:rPr>
            </w:pPr>
            <w:r>
              <w:rPr>
                <w:b/>
              </w:rPr>
              <w:t>Topic/Procedure:</w:t>
            </w:r>
            <w:r w:rsidR="00E519F0">
              <w:rPr>
                <w:b/>
              </w:rPr>
              <w:t xml:space="preserve"> </w:t>
            </w:r>
            <w:r w:rsidR="00BF29D3">
              <w:rPr>
                <w:b/>
              </w:rPr>
              <w:t xml:space="preserve">NC </w:t>
            </w:r>
            <w:r w:rsidR="00E519F0">
              <w:rPr>
                <w:b/>
              </w:rPr>
              <w:t xml:space="preserve">SOP </w:t>
            </w:r>
            <w:r w:rsidR="008A2BF9">
              <w:rPr>
                <w:b/>
              </w:rPr>
              <w:t>7</w:t>
            </w:r>
            <w:r w:rsidR="001B07AA">
              <w:rPr>
                <w:b/>
              </w:rPr>
              <w:t>1</w:t>
            </w:r>
            <w:r w:rsidR="00D74275">
              <w:rPr>
                <w:b/>
              </w:rPr>
              <w:t xml:space="preserve"> </w:t>
            </w:r>
            <w:r w:rsidR="001B07AA">
              <w:rPr>
                <w:b/>
              </w:rPr>
              <w:t>Water Triple Point Cells</w:t>
            </w:r>
            <w:r w:rsidR="00E519F0">
              <w:rPr>
                <w:b/>
              </w:rPr>
              <w:t xml:space="preserve"> (plus: GMP 11 and GMP 13)</w:t>
            </w:r>
          </w:p>
        </w:tc>
      </w:tr>
      <w:tr w:rsidR="00093DAF" w14:paraId="23DBB7B5"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F2ACD9B" w14:textId="5FE91556" w:rsidR="00093DAF" w:rsidRPr="009D7BE6" w:rsidRDefault="00BC550E" w:rsidP="00862022">
            <w:pPr>
              <w:pStyle w:val="TableParagraph"/>
              <w:rPr>
                <w:sz w:val="20"/>
                <w:szCs w:val="20"/>
              </w:rPr>
            </w:pPr>
            <w:r w:rsidRPr="009D7BE6">
              <w:rPr>
                <w:sz w:val="20"/>
                <w:szCs w:val="20"/>
              </w:rPr>
              <w:t>DESCRIBE (and FOLLOW/USE) applicable safety and protective equipment requirements for this SOP</w:t>
            </w:r>
          </w:p>
        </w:tc>
        <w:tc>
          <w:tcPr>
            <w:tcW w:w="1710" w:type="dxa"/>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C4557E" w14:paraId="091C71C1"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BA80683" w14:textId="5CE208AC" w:rsidR="00C4557E" w:rsidRPr="009D7BE6" w:rsidRDefault="00B24435" w:rsidP="00862022">
            <w:pPr>
              <w:pStyle w:val="TableParagraph"/>
              <w:rPr>
                <w:sz w:val="20"/>
                <w:szCs w:val="20"/>
              </w:rPr>
            </w:pPr>
            <w:r w:rsidRPr="009D7BE6">
              <w:rPr>
                <w:sz w:val="20"/>
                <w:szCs w:val="20"/>
              </w:rPr>
              <w:t>PERFORM this SOP while DESCRIBING steps as if for an assessor</w:t>
            </w:r>
          </w:p>
        </w:tc>
        <w:tc>
          <w:tcPr>
            <w:tcW w:w="1710" w:type="dxa"/>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2AAD1ADE" w14:textId="5EFA88D5" w:rsidR="00BC550E" w:rsidRDefault="007144F4" w:rsidP="00862022">
            <w:pPr>
              <w:pStyle w:val="TableParagraph"/>
              <w:spacing w:before="27"/>
              <w:ind w:left="35"/>
              <w:jc w:val="center"/>
              <w:rPr>
                <w:b/>
              </w:rPr>
            </w:pPr>
            <w:r>
              <w:rPr>
                <w:b/>
              </w:rPr>
              <w:t xml:space="preserve">NC </w:t>
            </w:r>
            <w:r w:rsidR="00BC550E">
              <w:rPr>
                <w:b/>
              </w:rPr>
              <w:t xml:space="preserve">SOP </w:t>
            </w:r>
            <w:r w:rsidR="008A2BF9">
              <w:rPr>
                <w:b/>
              </w:rPr>
              <w:t>7</w:t>
            </w:r>
            <w:r w:rsidR="00013F15">
              <w:rPr>
                <w:b/>
              </w:rPr>
              <w:t>1</w:t>
            </w:r>
            <w:r w:rsidR="009A7588" w:rsidRPr="007144F4">
              <w:rPr>
                <w:b/>
              </w:rPr>
              <w:t xml:space="preserve"> </w:t>
            </w:r>
            <w:r w:rsidR="00BC550E">
              <w:rPr>
                <w:b/>
              </w:rPr>
              <w:t>Measurable Training/Learning Objectives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51B49F26" w14:textId="77777777" w:rsidR="00B00775" w:rsidRPr="009D7BE6" w:rsidRDefault="00B00775" w:rsidP="00B00775">
            <w:pPr>
              <w:widowControl/>
              <w:adjustRightInd w:val="0"/>
              <w:rPr>
                <w:rFonts w:eastAsiaTheme="minorHAnsi"/>
                <w:sz w:val="20"/>
                <w:szCs w:val="20"/>
                <w:lang w:bidi="ar-SA"/>
              </w:rPr>
            </w:pPr>
            <w:r w:rsidRPr="009D7BE6">
              <w:rPr>
                <w:rFonts w:eastAsiaTheme="minorHAnsi"/>
                <w:sz w:val="20"/>
                <w:szCs w:val="20"/>
                <w:lang w:bidi="ar-SA"/>
              </w:rPr>
              <w:t xml:space="preserve">After observing, reading, and performing this calibration procedure, the </w:t>
            </w:r>
            <w:r>
              <w:rPr>
                <w:rFonts w:eastAsiaTheme="minorHAnsi"/>
                <w:sz w:val="20"/>
                <w:szCs w:val="20"/>
                <w:lang w:bidi="ar-SA"/>
              </w:rPr>
              <w:t>Metrologist</w:t>
            </w:r>
            <w:r w:rsidRPr="009D7BE6">
              <w:rPr>
                <w:rFonts w:eastAsiaTheme="minorHAnsi"/>
                <w:sz w:val="20"/>
                <w:szCs w:val="20"/>
                <w:lang w:bidi="ar-SA"/>
              </w:rPr>
              <w:t xml:space="preserve"> can:</w:t>
            </w:r>
          </w:p>
          <w:p w14:paraId="3EB5E786" w14:textId="194A6054" w:rsidR="00C4557E" w:rsidRPr="00013F15" w:rsidRDefault="00B00775" w:rsidP="00B00775">
            <w:pPr>
              <w:widowControl/>
              <w:adjustRightInd w:val="0"/>
              <w:rPr>
                <w:rFonts w:eastAsiaTheme="minorHAnsi"/>
                <w:sz w:val="20"/>
                <w:szCs w:val="20"/>
                <w:lang w:bidi="ar-SA"/>
              </w:rPr>
            </w:pPr>
            <w:r w:rsidRPr="009D7BE6">
              <w:rPr>
                <w:rFonts w:eastAsiaTheme="minorHAnsi"/>
                <w:sz w:val="20"/>
                <w:szCs w:val="20"/>
                <w:lang w:bidi="ar-SA"/>
              </w:rPr>
              <w:t>DESCRIBE and PERFORM the procedure in such a way that it would satisfy an internal auditor or accreditation auditor.</w:t>
            </w:r>
          </w:p>
        </w:tc>
        <w:tc>
          <w:tcPr>
            <w:tcW w:w="1710" w:type="dxa"/>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B00775" w14:paraId="0D20273C"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04F2BB94" w14:textId="77777777" w:rsidR="00B00775" w:rsidRPr="009D7BE6" w:rsidRDefault="00B00775" w:rsidP="00B00775">
            <w:pPr>
              <w:widowControl/>
              <w:adjustRightInd w:val="0"/>
              <w:rPr>
                <w:rFonts w:eastAsiaTheme="minorHAnsi"/>
                <w:sz w:val="20"/>
                <w:szCs w:val="20"/>
                <w:lang w:bidi="ar-SA"/>
              </w:rPr>
            </w:pPr>
            <w:r w:rsidRPr="009D7BE6">
              <w:rPr>
                <w:rFonts w:eastAsiaTheme="minorHAnsi"/>
                <w:sz w:val="20"/>
                <w:szCs w:val="20"/>
                <w:lang w:bidi="ar-SA"/>
              </w:rPr>
              <w:t xml:space="preserve">Section 1.1, </w:t>
            </w:r>
            <w:r>
              <w:rPr>
                <w:rFonts w:eastAsiaTheme="minorHAnsi"/>
                <w:sz w:val="20"/>
                <w:szCs w:val="20"/>
                <w:lang w:bidi="ar-SA"/>
              </w:rPr>
              <w:t>Metrologist</w:t>
            </w:r>
            <w:r w:rsidRPr="009D7BE6">
              <w:rPr>
                <w:rFonts w:eastAsiaTheme="minorHAnsi"/>
                <w:sz w:val="20"/>
                <w:szCs w:val="20"/>
                <w:lang w:bidi="ar-SA"/>
              </w:rPr>
              <w:t xml:space="preserve"> can:</w:t>
            </w:r>
          </w:p>
          <w:p w14:paraId="45516025" w14:textId="6F12D569" w:rsidR="00B00775" w:rsidRPr="009D7BE6" w:rsidRDefault="00B00775" w:rsidP="00B00775">
            <w:pPr>
              <w:widowControl/>
              <w:adjustRightInd w:val="0"/>
              <w:rPr>
                <w:rFonts w:eastAsiaTheme="minorHAnsi"/>
                <w:sz w:val="20"/>
                <w:szCs w:val="20"/>
                <w:lang w:bidi="ar-SA"/>
              </w:rPr>
            </w:pPr>
            <w:r w:rsidRPr="009D7BE6">
              <w:rPr>
                <w:rFonts w:eastAsiaTheme="minorHAnsi"/>
                <w:sz w:val="20"/>
                <w:szCs w:val="20"/>
                <w:lang w:bidi="ar-SA"/>
              </w:rPr>
              <w:t>IDENTIFY and FIND the documentary standards (ASTM</w:t>
            </w:r>
            <w:r>
              <w:rPr>
                <w:rFonts w:eastAsiaTheme="minorHAnsi"/>
                <w:sz w:val="20"/>
                <w:szCs w:val="20"/>
                <w:lang w:bidi="ar-SA"/>
              </w:rPr>
              <w:t xml:space="preserve"> </w:t>
            </w:r>
            <w:r w:rsidRPr="0095270C">
              <w:rPr>
                <w:rFonts w:eastAsiaTheme="minorHAnsi"/>
                <w:sz w:val="20"/>
                <w:szCs w:val="20"/>
                <w:lang w:bidi="ar-SA"/>
              </w:rPr>
              <w:t>E 1750)</w:t>
            </w:r>
          </w:p>
        </w:tc>
        <w:tc>
          <w:tcPr>
            <w:tcW w:w="1710" w:type="dxa"/>
            <w:tcBorders>
              <w:top w:val="single" w:sz="6" w:space="0" w:color="000000"/>
              <w:left w:val="single" w:sz="6" w:space="0" w:color="000000"/>
              <w:bottom w:val="single" w:sz="6" w:space="0" w:color="000000"/>
              <w:right w:val="single" w:sz="6" w:space="0" w:color="000000"/>
            </w:tcBorders>
          </w:tcPr>
          <w:p w14:paraId="5DE23DDC" w14:textId="77777777" w:rsidR="00B00775" w:rsidRDefault="00B00775"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B6C19A2" w14:textId="77777777" w:rsidR="00B00775" w:rsidRDefault="00B00775" w:rsidP="00862022">
            <w:pPr>
              <w:pStyle w:val="TableParagraph"/>
              <w:rPr>
                <w:sz w:val="20"/>
              </w:rPr>
            </w:pPr>
          </w:p>
        </w:tc>
      </w:tr>
      <w:tr w:rsidR="007D167E" w14:paraId="47D2E4DA"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E4CC254" w14:textId="1056A379" w:rsidR="007D167E" w:rsidRPr="009D7BE6" w:rsidRDefault="007D167E" w:rsidP="007D167E">
            <w:pPr>
              <w:widowControl/>
              <w:adjustRightInd w:val="0"/>
              <w:rPr>
                <w:rFonts w:eastAsiaTheme="minorHAnsi"/>
                <w:b/>
                <w:bCs/>
                <w:sz w:val="20"/>
                <w:szCs w:val="20"/>
                <w:lang w:bidi="ar-SA"/>
              </w:rPr>
            </w:pPr>
            <w:r w:rsidRPr="009D7BE6">
              <w:rPr>
                <w:rFonts w:eastAsiaTheme="minorHAnsi"/>
                <w:sz w:val="20"/>
                <w:szCs w:val="20"/>
                <w:lang w:bidi="ar-SA"/>
              </w:rPr>
              <w:t>Section 1.</w:t>
            </w:r>
            <w:r w:rsidR="00013F15">
              <w:rPr>
                <w:rFonts w:eastAsiaTheme="minorHAnsi"/>
                <w:sz w:val="20"/>
                <w:szCs w:val="20"/>
                <w:lang w:bidi="ar-SA"/>
              </w:rPr>
              <w:t>1</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 </w:t>
            </w:r>
          </w:p>
          <w:p w14:paraId="501CD849" w14:textId="14BB3F6F"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 xml:space="preserve">IDENTIFY location of laboratory calibration certificates for working standards, laboratory traceability hierarchy, and status of calibration due dates; (ASSESSMENT of the laboratory traceability records </w:t>
            </w:r>
            <w:r>
              <w:rPr>
                <w:rFonts w:eastAsiaTheme="minorHAnsi"/>
                <w:sz w:val="20"/>
                <w:szCs w:val="20"/>
                <w:lang w:bidi="ar-SA"/>
              </w:rPr>
              <w:t>as performed during</w:t>
            </w:r>
            <w:r w:rsidRPr="009D7BE6">
              <w:rPr>
                <w:rFonts w:eastAsiaTheme="minorHAnsi"/>
                <w:sz w:val="20"/>
                <w:szCs w:val="20"/>
                <w:lang w:bidi="ar-SA"/>
              </w:rPr>
              <w:t xml:space="preserve"> LAP Problems).</w:t>
            </w:r>
          </w:p>
          <w:p w14:paraId="28EF97FD" w14:textId="0C930331" w:rsidR="007D167E" w:rsidRPr="009D7BE6" w:rsidRDefault="007D167E" w:rsidP="00D03F5E">
            <w:pPr>
              <w:widowControl/>
              <w:adjustRightInd w:val="0"/>
              <w:rPr>
                <w:rFonts w:eastAsiaTheme="minorHAnsi"/>
                <w:sz w:val="20"/>
                <w:szCs w:val="20"/>
                <w:lang w:bidi="ar-SA"/>
              </w:rPr>
            </w:pPr>
            <w:r w:rsidRPr="009D7BE6">
              <w:rPr>
                <w:rFonts w:eastAsiaTheme="minorHAnsi"/>
                <w:sz w:val="20"/>
                <w:szCs w:val="20"/>
                <w:lang w:bidi="ar-SA"/>
              </w:rPr>
              <w:t xml:space="preserve">DESCRIBE good </w:t>
            </w:r>
            <w:r>
              <w:rPr>
                <w:rFonts w:eastAsiaTheme="minorHAnsi"/>
                <w:sz w:val="20"/>
                <w:szCs w:val="20"/>
                <w:lang w:bidi="ar-SA"/>
              </w:rPr>
              <w:t>measurement comparison</w:t>
            </w:r>
            <w:r w:rsidRPr="009D7BE6">
              <w:rPr>
                <w:rFonts w:eastAsiaTheme="minorHAnsi"/>
                <w:sz w:val="20"/>
                <w:szCs w:val="20"/>
                <w:lang w:bidi="ar-SA"/>
              </w:rPr>
              <w:t xml:space="preserve"> techniques based on reading</w:t>
            </w:r>
            <w:r>
              <w:rPr>
                <w:rFonts w:eastAsiaTheme="minorHAnsi"/>
                <w:sz w:val="20"/>
                <w:szCs w:val="20"/>
                <w:lang w:bidi="ar-SA"/>
              </w:rPr>
              <w:t xml:space="preserve"> and</w:t>
            </w:r>
            <w:r w:rsidRPr="009D7BE6">
              <w:rPr>
                <w:rFonts w:eastAsiaTheme="minorHAnsi"/>
                <w:sz w:val="20"/>
                <w:szCs w:val="20"/>
                <w:lang w:bidi="ar-SA"/>
              </w:rPr>
              <w:t xml:space="preserve"> observing demonstrated </w:t>
            </w:r>
            <w:r>
              <w:rPr>
                <w:rFonts w:eastAsiaTheme="minorHAnsi"/>
                <w:sz w:val="20"/>
                <w:szCs w:val="20"/>
                <w:lang w:bidi="ar-SA"/>
              </w:rPr>
              <w:t xml:space="preserve">NC </w:t>
            </w:r>
            <w:r w:rsidRPr="009D7BE6">
              <w:rPr>
                <w:rFonts w:eastAsiaTheme="minorHAnsi"/>
                <w:sz w:val="20"/>
                <w:szCs w:val="20"/>
                <w:lang w:bidi="ar-SA"/>
              </w:rPr>
              <w:t xml:space="preserve">SOP </w:t>
            </w:r>
            <w:r w:rsidR="00CF1716">
              <w:rPr>
                <w:rFonts w:eastAsiaTheme="minorHAnsi"/>
                <w:sz w:val="20"/>
                <w:szCs w:val="20"/>
                <w:lang w:bidi="ar-SA"/>
              </w:rPr>
              <w:t>7</w:t>
            </w:r>
            <w:r w:rsidR="00013F15">
              <w:rPr>
                <w:rFonts w:eastAsiaTheme="minorHAnsi"/>
                <w:sz w:val="20"/>
                <w:szCs w:val="20"/>
                <w:lang w:bidi="ar-SA"/>
              </w:rPr>
              <w:t>1</w:t>
            </w:r>
            <w:r w:rsidRPr="009D7BE6">
              <w:rPr>
                <w:rFonts w:eastAsiaTheme="minorHAnsi"/>
                <w:sz w:val="20"/>
                <w:szCs w:val="20"/>
                <w:lang w:bidi="ar-SA"/>
              </w:rPr>
              <w:t xml:space="preserve"> calibration</w:t>
            </w:r>
            <w:r w:rsidR="00B00775">
              <w:rPr>
                <w:rFonts w:eastAsiaTheme="minorHAnsi"/>
                <w:sz w:val="20"/>
                <w:szCs w:val="20"/>
                <w:lang w:bidi="ar-SA"/>
              </w:rPr>
              <w:t>.</w:t>
            </w:r>
          </w:p>
        </w:tc>
        <w:tc>
          <w:tcPr>
            <w:tcW w:w="1710" w:type="dxa"/>
            <w:tcBorders>
              <w:top w:val="single" w:sz="6" w:space="0" w:color="000000"/>
              <w:left w:val="single" w:sz="6" w:space="0" w:color="000000"/>
              <w:bottom w:val="single" w:sz="6" w:space="0" w:color="000000"/>
              <w:right w:val="single" w:sz="6" w:space="0" w:color="000000"/>
            </w:tcBorders>
          </w:tcPr>
          <w:p w14:paraId="0AA695B0" w14:textId="77777777" w:rsidR="007D167E" w:rsidRDefault="007D16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3C92D12" w14:textId="77777777" w:rsidR="007D167E" w:rsidRDefault="007D167E" w:rsidP="00862022">
            <w:pPr>
              <w:pStyle w:val="TableParagraph"/>
              <w:rPr>
                <w:sz w:val="20"/>
              </w:rPr>
            </w:pPr>
          </w:p>
        </w:tc>
      </w:tr>
      <w:tr w:rsidR="00C4557E" w14:paraId="5E2856C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AACEACA" w14:textId="15C4D957" w:rsidR="007D167E" w:rsidRDefault="00F27352" w:rsidP="00D03F5E">
            <w:pPr>
              <w:widowControl/>
              <w:adjustRightInd w:val="0"/>
              <w:rPr>
                <w:rFonts w:eastAsiaTheme="minorHAnsi"/>
                <w:sz w:val="20"/>
                <w:szCs w:val="20"/>
                <w:lang w:bidi="ar-SA"/>
              </w:rPr>
            </w:pPr>
            <w:r>
              <w:rPr>
                <w:rFonts w:eastAsiaTheme="minorHAnsi"/>
                <w:sz w:val="20"/>
                <w:szCs w:val="20"/>
                <w:lang w:bidi="ar-SA"/>
              </w:rPr>
              <w:t xml:space="preserve">Section </w:t>
            </w:r>
            <w:r w:rsidR="00B00775">
              <w:rPr>
                <w:rFonts w:eastAsiaTheme="minorHAnsi"/>
                <w:sz w:val="20"/>
                <w:szCs w:val="20"/>
                <w:lang w:bidi="ar-SA"/>
              </w:rPr>
              <w:t>6</w:t>
            </w:r>
            <w:r w:rsidR="00C40A85">
              <w:rPr>
                <w:rFonts w:eastAsiaTheme="minorHAnsi"/>
                <w:sz w:val="20"/>
                <w:szCs w:val="20"/>
                <w:lang w:bidi="ar-SA"/>
              </w:rPr>
              <w:t xml:space="preserve">, </w:t>
            </w:r>
            <w:r w:rsidR="00B00775">
              <w:rPr>
                <w:rFonts w:eastAsiaTheme="minorHAnsi"/>
                <w:sz w:val="20"/>
                <w:szCs w:val="20"/>
                <w:lang w:bidi="ar-SA"/>
              </w:rPr>
              <w:t xml:space="preserve">the Metrologist can: </w:t>
            </w:r>
            <w:r w:rsidR="00D03F5E" w:rsidRPr="009D7BE6">
              <w:rPr>
                <w:rFonts w:eastAsiaTheme="minorHAnsi"/>
                <w:sz w:val="20"/>
                <w:szCs w:val="20"/>
                <w:lang w:bidi="ar-SA"/>
              </w:rPr>
              <w:t xml:space="preserve">DISCUSS how </w:t>
            </w:r>
            <w:proofErr w:type="spellStart"/>
            <w:r w:rsidR="00436209">
              <w:rPr>
                <w:rFonts w:eastAsiaTheme="minorHAnsi"/>
                <w:sz w:val="20"/>
                <w:szCs w:val="20"/>
                <w:lang w:bidi="ar-SA"/>
              </w:rPr>
              <w:t>Metrologist</w:t>
            </w:r>
            <w:r w:rsidR="00E57AFF">
              <w:rPr>
                <w:rFonts w:eastAsiaTheme="minorHAnsi"/>
                <w:sz w:val="20"/>
                <w:szCs w:val="20"/>
                <w:lang w:bidi="ar-SA"/>
              </w:rPr>
              <w:t>s</w:t>
            </w:r>
            <w:proofErr w:type="spellEnd"/>
            <w:r w:rsidR="00D03F5E" w:rsidRPr="009D7BE6">
              <w:rPr>
                <w:rFonts w:eastAsiaTheme="minorHAnsi"/>
                <w:sz w:val="20"/>
                <w:szCs w:val="20"/>
                <w:lang w:bidi="ar-SA"/>
              </w:rPr>
              <w:t xml:space="preserve"> use check standards and control charts to monitor </w:t>
            </w:r>
            <w:r>
              <w:rPr>
                <w:rFonts w:eastAsiaTheme="minorHAnsi"/>
                <w:sz w:val="20"/>
                <w:szCs w:val="20"/>
                <w:lang w:bidi="ar-SA"/>
              </w:rPr>
              <w:t>measurement</w:t>
            </w:r>
            <w:r w:rsidR="00D03F5E" w:rsidRPr="009D7BE6">
              <w:rPr>
                <w:rFonts w:eastAsiaTheme="minorHAnsi"/>
                <w:sz w:val="20"/>
                <w:szCs w:val="20"/>
                <w:lang w:bidi="ar-SA"/>
              </w:rPr>
              <w:t xml:space="preserve"> operation</w:t>
            </w:r>
            <w:r w:rsidR="007D167E">
              <w:rPr>
                <w:rFonts w:eastAsiaTheme="minorHAnsi"/>
                <w:sz w:val="20"/>
                <w:szCs w:val="20"/>
                <w:lang w:bidi="ar-SA"/>
              </w:rPr>
              <w:t>, IDENTIFY all the control charts associated with thermometry operations and DESCRIBE the differences between these charts.</w:t>
            </w:r>
          </w:p>
          <w:p w14:paraId="0225CDE5" w14:textId="5A7020F3"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maintenance service</w:t>
            </w:r>
            <w:r w:rsidR="007144F4">
              <w:rPr>
                <w:rFonts w:eastAsiaTheme="minorHAnsi"/>
                <w:sz w:val="20"/>
                <w:szCs w:val="20"/>
                <w:lang w:bidi="ar-SA"/>
              </w:rPr>
              <w:t xml:space="preserve"> </w:t>
            </w:r>
            <w:r w:rsidRPr="009D7BE6">
              <w:rPr>
                <w:rFonts w:eastAsiaTheme="minorHAnsi"/>
                <w:sz w:val="20"/>
                <w:szCs w:val="20"/>
                <w:lang w:bidi="ar-SA"/>
              </w:rPr>
              <w:t xml:space="preserve">and/or calibration procedure for laboratory </w:t>
            </w:r>
            <w:r w:rsidR="00F27352">
              <w:rPr>
                <w:rFonts w:eastAsiaTheme="minorHAnsi"/>
                <w:sz w:val="20"/>
                <w:szCs w:val="20"/>
                <w:lang w:bidi="ar-SA"/>
              </w:rPr>
              <w:t xml:space="preserve">equipment (paying </w:t>
            </w:r>
            <w:proofErr w:type="gramStart"/>
            <w:r w:rsidR="00F27352">
              <w:rPr>
                <w:rFonts w:eastAsiaTheme="minorHAnsi"/>
                <w:sz w:val="20"/>
                <w:szCs w:val="20"/>
                <w:lang w:bidi="ar-SA"/>
              </w:rPr>
              <w:t>particular attention</w:t>
            </w:r>
            <w:proofErr w:type="gramEnd"/>
            <w:r w:rsidR="00F27352">
              <w:rPr>
                <w:rFonts w:eastAsiaTheme="minorHAnsi"/>
                <w:sz w:val="20"/>
                <w:szCs w:val="20"/>
                <w:lang w:bidi="ar-SA"/>
              </w:rPr>
              <w:t xml:space="preserve"> to what equipment requires calibration and which items do not)</w:t>
            </w:r>
            <w:r w:rsidRPr="009D7BE6">
              <w:rPr>
                <w:rFonts w:eastAsiaTheme="minorHAnsi"/>
                <w:sz w:val="20"/>
                <w:szCs w:val="20"/>
                <w:lang w:bidi="ar-SA"/>
              </w:rPr>
              <w:t>;</w:t>
            </w:r>
          </w:p>
          <w:p w14:paraId="37C4F92A" w14:textId="60FAE345" w:rsidR="004A21DE" w:rsidRPr="004A21DE" w:rsidRDefault="00D03F5E" w:rsidP="00D03F5E">
            <w:pPr>
              <w:widowControl/>
              <w:adjustRightInd w:val="0"/>
              <w:rPr>
                <w:rFonts w:eastAsiaTheme="minorHAnsi"/>
                <w:sz w:val="20"/>
                <w:szCs w:val="20"/>
                <w:lang w:bidi="ar-SA"/>
              </w:rPr>
            </w:pPr>
            <w:r w:rsidRPr="009D7BE6">
              <w:rPr>
                <w:rFonts w:eastAsiaTheme="minorHAnsi"/>
                <w:sz w:val="20"/>
                <w:szCs w:val="20"/>
                <w:lang w:bidi="ar-SA"/>
              </w:rPr>
              <w:t>VERIFY that standards to be calibrated have equilibrated the requisite amount of time</w:t>
            </w:r>
          </w:p>
        </w:tc>
        <w:tc>
          <w:tcPr>
            <w:tcW w:w="1710" w:type="dxa"/>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8E0F50" w14:paraId="3E54BF80"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002D91C" w14:textId="4D4A20C3" w:rsidR="008E0F50" w:rsidRPr="009D7BE6" w:rsidRDefault="008E0F50" w:rsidP="008E0F50">
            <w:pPr>
              <w:widowControl/>
              <w:adjustRightInd w:val="0"/>
              <w:rPr>
                <w:rFonts w:eastAsiaTheme="minorHAnsi"/>
                <w:sz w:val="20"/>
                <w:szCs w:val="20"/>
                <w:lang w:bidi="ar-SA"/>
              </w:rPr>
            </w:pPr>
            <w:bookmarkStart w:id="0" w:name="_GoBack"/>
            <w:bookmarkEnd w:id="0"/>
            <w:r w:rsidRPr="009D7BE6">
              <w:rPr>
                <w:rFonts w:eastAsiaTheme="minorHAnsi"/>
                <w:sz w:val="20"/>
                <w:szCs w:val="20"/>
                <w:lang w:bidi="ar-SA"/>
              </w:rPr>
              <w:t xml:space="preserve">Section </w:t>
            </w:r>
            <w:r w:rsidR="00B00775">
              <w:rPr>
                <w:rFonts w:eastAsiaTheme="minorHAnsi"/>
                <w:sz w:val="20"/>
                <w:szCs w:val="20"/>
                <w:lang w:bidi="ar-SA"/>
              </w:rPr>
              <w:t>8</w:t>
            </w:r>
            <w:r w:rsidRPr="009D7BE6">
              <w:rPr>
                <w:rFonts w:eastAsiaTheme="minorHAnsi"/>
                <w:sz w:val="20"/>
                <w:szCs w:val="20"/>
                <w:lang w:bidi="ar-SA"/>
              </w:rPr>
              <w:t xml:space="preserve">, the </w:t>
            </w:r>
            <w:r w:rsidR="00436209">
              <w:rPr>
                <w:rFonts w:eastAsiaTheme="minorHAnsi"/>
                <w:sz w:val="20"/>
                <w:szCs w:val="20"/>
                <w:lang w:bidi="ar-SA"/>
              </w:rPr>
              <w:t>Metrologist</w:t>
            </w:r>
            <w:r w:rsidRPr="009D7BE6">
              <w:rPr>
                <w:rFonts w:eastAsiaTheme="minorHAnsi"/>
                <w:sz w:val="20"/>
                <w:szCs w:val="20"/>
                <w:lang w:bidi="ar-SA"/>
              </w:rPr>
              <w:t xml:space="preserve"> can:</w:t>
            </w:r>
          </w:p>
          <w:p w14:paraId="41E3772F" w14:textId="5BE0F89C"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IDENTIFY laboratory check standards that will be used and be able to FIND the applicable control chart for the check standards that will be used;</w:t>
            </w:r>
          </w:p>
          <w:p w14:paraId="4E602FF3" w14:textId="43B0EC59"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 xml:space="preserve">PERFORM the calibration of the check standard and enter the </w:t>
            </w:r>
            <w:r>
              <w:rPr>
                <w:rFonts w:eastAsiaTheme="minorHAnsi"/>
                <w:sz w:val="20"/>
                <w:szCs w:val="20"/>
                <w:lang w:bidi="ar-SA"/>
              </w:rPr>
              <w:t>value</w:t>
            </w:r>
            <w:r w:rsidRPr="009D7BE6">
              <w:rPr>
                <w:rFonts w:eastAsiaTheme="minorHAnsi"/>
                <w:sz w:val="20"/>
                <w:szCs w:val="20"/>
                <w:lang w:bidi="ar-SA"/>
              </w:rPr>
              <w:t xml:space="preserve"> in the appropriate control chart</w:t>
            </w:r>
            <w:r>
              <w:rPr>
                <w:rFonts w:eastAsiaTheme="minorHAnsi"/>
                <w:sz w:val="20"/>
                <w:szCs w:val="20"/>
                <w:lang w:bidi="ar-SA"/>
              </w:rPr>
              <w:t xml:space="preserve"> </w:t>
            </w:r>
            <w:r w:rsidRPr="009D7BE6">
              <w:rPr>
                <w:rFonts w:eastAsiaTheme="minorHAnsi"/>
                <w:sz w:val="20"/>
                <w:szCs w:val="20"/>
                <w:lang w:bidi="ar-SA"/>
              </w:rPr>
              <w:t>and determine if the results are in/out of applicable statistical limits;</w:t>
            </w:r>
          </w:p>
          <w:p w14:paraId="5B1C4A01" w14:textId="330E6BCD"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DESCRIBE the laboratory control chart components based on the SOP 9 checklist (</w:t>
            </w:r>
            <w:proofErr w:type="gramStart"/>
            <w:r>
              <w:rPr>
                <w:rFonts w:eastAsiaTheme="minorHAnsi"/>
                <w:sz w:val="20"/>
                <w:szCs w:val="20"/>
                <w:lang w:bidi="ar-SA"/>
              </w:rPr>
              <w:t>similar to</w:t>
            </w:r>
            <w:proofErr w:type="gramEnd"/>
            <w:r>
              <w:rPr>
                <w:rFonts w:eastAsiaTheme="minorHAnsi"/>
                <w:sz w:val="20"/>
                <w:szCs w:val="20"/>
                <w:lang w:bidi="ar-SA"/>
              </w:rPr>
              <w:t xml:space="preserve"> </w:t>
            </w:r>
            <w:r w:rsidRPr="009D7BE6">
              <w:rPr>
                <w:rFonts w:eastAsiaTheme="minorHAnsi"/>
                <w:sz w:val="20"/>
                <w:szCs w:val="20"/>
                <w:lang w:bidi="ar-SA"/>
              </w:rPr>
              <w:t xml:space="preserve">LAP Problems </w:t>
            </w:r>
            <w:r>
              <w:rPr>
                <w:rFonts w:eastAsiaTheme="minorHAnsi"/>
                <w:sz w:val="20"/>
                <w:szCs w:val="20"/>
                <w:lang w:bidi="ar-SA"/>
              </w:rPr>
              <w:t>that</w:t>
            </w:r>
            <w:r w:rsidRPr="009D7BE6">
              <w:rPr>
                <w:rFonts w:eastAsiaTheme="minorHAnsi"/>
                <w:sz w:val="20"/>
                <w:szCs w:val="20"/>
                <w:lang w:bidi="ar-SA"/>
              </w:rPr>
              <w:t xml:space="preserve"> EVALUATE the control charts</w:t>
            </w:r>
            <w:r>
              <w:rPr>
                <w:rFonts w:eastAsiaTheme="minorHAnsi"/>
                <w:sz w:val="20"/>
                <w:szCs w:val="20"/>
                <w:lang w:bidi="ar-SA"/>
              </w:rPr>
              <w:t xml:space="preserve"> </w:t>
            </w:r>
            <w:r w:rsidRPr="009D7BE6">
              <w:rPr>
                <w:rFonts w:eastAsiaTheme="minorHAnsi"/>
                <w:sz w:val="20"/>
                <w:szCs w:val="20"/>
                <w:lang w:bidi="ar-SA"/>
              </w:rPr>
              <w:t>compared to the SOP 9 checklist);</w:t>
            </w:r>
          </w:p>
          <w:p w14:paraId="674FE233" w14:textId="371D4726" w:rsidR="008E0F50" w:rsidRPr="009D7BE6" w:rsidRDefault="008E0F50" w:rsidP="008E0F50">
            <w:pPr>
              <w:widowControl/>
              <w:adjustRightInd w:val="0"/>
              <w:rPr>
                <w:rFonts w:eastAsiaTheme="minorHAnsi"/>
                <w:sz w:val="20"/>
                <w:szCs w:val="20"/>
                <w:lang w:bidi="ar-SA"/>
              </w:rPr>
            </w:pPr>
            <w:r w:rsidRPr="009D7BE6">
              <w:rPr>
                <w:rFonts w:eastAsiaTheme="minorHAnsi"/>
                <w:sz w:val="20"/>
                <w:szCs w:val="20"/>
                <w:lang w:bidi="ar-SA"/>
              </w:rPr>
              <w:t>DESCRIBE what values are inside the warning and action limits and what the likely variation of values is for the check</w:t>
            </w:r>
            <w:r>
              <w:rPr>
                <w:rFonts w:eastAsiaTheme="minorHAnsi"/>
                <w:sz w:val="20"/>
                <w:szCs w:val="20"/>
                <w:lang w:bidi="ar-SA"/>
              </w:rPr>
              <w:t xml:space="preserve"> </w:t>
            </w:r>
            <w:r w:rsidRPr="009D7BE6">
              <w:rPr>
                <w:rFonts w:eastAsiaTheme="minorHAnsi"/>
                <w:sz w:val="20"/>
                <w:szCs w:val="20"/>
                <w:lang w:bidi="ar-SA"/>
              </w:rPr>
              <w:t>standards being used.</w:t>
            </w:r>
          </w:p>
          <w:p w14:paraId="36EE17BD" w14:textId="283950D3" w:rsidR="008E0F50" w:rsidRPr="0092217C" w:rsidRDefault="008E0F50" w:rsidP="00CF1716">
            <w:pPr>
              <w:widowControl/>
              <w:adjustRightInd w:val="0"/>
              <w:rPr>
                <w:rFonts w:eastAsiaTheme="minorHAnsi"/>
                <w:sz w:val="20"/>
                <w:szCs w:val="20"/>
                <w:lang w:bidi="ar-SA"/>
              </w:rPr>
            </w:pPr>
            <w:r w:rsidRPr="009D7BE6">
              <w:rPr>
                <w:rFonts w:eastAsiaTheme="minorHAnsi"/>
                <w:sz w:val="20"/>
                <w:szCs w:val="20"/>
                <w:lang w:bidi="ar-SA"/>
              </w:rPr>
              <w:t>Mentor should provide insight of common problems that have been or might be observed for the standards in question, what trends might be reviewed over time, and how data from the control chart is used to calculate and update the standard deviation of the measurement process, degrees of freedom, and uncertainties.</w:t>
            </w:r>
          </w:p>
        </w:tc>
        <w:tc>
          <w:tcPr>
            <w:tcW w:w="1710" w:type="dxa"/>
            <w:tcBorders>
              <w:top w:val="single" w:sz="6" w:space="0" w:color="000000"/>
              <w:left w:val="single" w:sz="6" w:space="0" w:color="000000"/>
              <w:bottom w:val="single" w:sz="6" w:space="0" w:color="000000"/>
              <w:right w:val="single" w:sz="6" w:space="0" w:color="000000"/>
            </w:tcBorders>
          </w:tcPr>
          <w:p w14:paraId="67118819" w14:textId="77777777" w:rsidR="008E0F50" w:rsidRDefault="008E0F50" w:rsidP="008E0F50">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69F0A24" w14:textId="77777777" w:rsidR="008E0F50" w:rsidRDefault="008E0F50" w:rsidP="008E0F50">
            <w:pPr>
              <w:pStyle w:val="TableParagraph"/>
              <w:rPr>
                <w:sz w:val="20"/>
              </w:rPr>
            </w:pPr>
          </w:p>
        </w:tc>
      </w:tr>
      <w:tr w:rsidR="008E0F50" w14:paraId="0DCEA1E7"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0B368F7" w14:textId="77C4CE38" w:rsidR="008E0F50" w:rsidRDefault="008E0F50" w:rsidP="008E0F50">
            <w:pPr>
              <w:pStyle w:val="TableParagraph"/>
              <w:keepNext/>
              <w:keepLines/>
              <w:spacing w:before="27"/>
              <w:ind w:left="35"/>
              <w:rPr>
                <w:b/>
              </w:rPr>
            </w:pPr>
            <w:r>
              <w:rPr>
                <w:b/>
              </w:rPr>
              <w:t>Trainee Final Observations/Assessments Summary:</w:t>
            </w:r>
          </w:p>
        </w:tc>
      </w:tr>
      <w:tr w:rsidR="008E0F50" w14:paraId="20FBC125"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B5BEF65" w14:textId="2925B7FF" w:rsidR="008E0F50" w:rsidRDefault="008E0F50" w:rsidP="008E0F50">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8E0F50" w14:paraId="3A7ACAFD"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8E0F50" w:rsidRDefault="008E0F50" w:rsidP="008E0F50">
            <w:pPr>
              <w:pStyle w:val="TableParagraph"/>
              <w:spacing w:before="27"/>
              <w:ind w:left="35"/>
              <w:rPr>
                <w:b/>
              </w:rPr>
            </w:pPr>
            <w:r>
              <w:rPr>
                <w:b/>
              </w:rPr>
              <w:t>Trainer Observations/Assessments Summary:</w:t>
            </w:r>
          </w:p>
        </w:tc>
      </w:tr>
      <w:tr w:rsidR="008E0F50" w14:paraId="5ED21A60"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2F94140E" w14:textId="6AE44AE1" w:rsidR="008E0F50" w:rsidRDefault="008E0F50" w:rsidP="008E0F50">
            <w:pPr>
              <w:pStyle w:val="TableParagraph"/>
              <w:rPr>
                <w:sz w:val="20"/>
              </w:rPr>
            </w:pPr>
            <w:r w:rsidRPr="00C371E9">
              <w:rPr>
                <w:color w:val="808080" w:themeColor="background1" w:themeShade="80"/>
                <w:sz w:val="20"/>
              </w:rPr>
              <w:lastRenderedPageBreak/>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8E0F50" w14:paraId="5339195C"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8E0F50" w:rsidRDefault="008E0F50" w:rsidP="008E0F50">
            <w:pPr>
              <w:pStyle w:val="TableParagraph"/>
              <w:spacing w:before="27"/>
              <w:ind w:left="35"/>
              <w:rPr>
                <w:b/>
              </w:rPr>
            </w:pPr>
            <w:r>
              <w:rPr>
                <w:b/>
              </w:rPr>
              <w:t>Objective Evidence Assessed by Trainer/Mentor (</w:t>
            </w:r>
            <w:r w:rsidRPr="00336DCC">
              <w:rPr>
                <w:bCs/>
                <w:i/>
                <w:iCs/>
              </w:rPr>
              <w:t>maintenance of electronic records is encouraged</w:t>
            </w:r>
            <w:r>
              <w:rPr>
                <w:b/>
              </w:rPr>
              <w:t>):</w:t>
            </w:r>
          </w:p>
        </w:tc>
      </w:tr>
      <w:tr w:rsidR="008E0F50" w14:paraId="61367893"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62CEFF7" w14:textId="01100437" w:rsidR="008E0F50" w:rsidRPr="009D7BE6" w:rsidRDefault="008E0F50" w:rsidP="008E0F50">
            <w:pPr>
              <w:pStyle w:val="TableParagraph"/>
              <w:numPr>
                <w:ilvl w:val="0"/>
                <w:numId w:val="2"/>
              </w:numPr>
              <w:rPr>
                <w:sz w:val="20"/>
              </w:rPr>
            </w:pPr>
            <w:r w:rsidRPr="009D7BE6">
              <w:rPr>
                <w:sz w:val="20"/>
              </w:rPr>
              <w:t>Reading Outline (completed by trainee, reviewed by trainer/mentor, discussed)</w:t>
            </w:r>
          </w:p>
          <w:p w14:paraId="5E7E51AC" w14:textId="28A98D9B" w:rsidR="008E0F50" w:rsidRPr="009D7BE6" w:rsidRDefault="008E0F50" w:rsidP="008E0F50">
            <w:pPr>
              <w:pStyle w:val="TableParagraph"/>
              <w:numPr>
                <w:ilvl w:val="0"/>
                <w:numId w:val="2"/>
              </w:numPr>
              <w:rPr>
                <w:sz w:val="20"/>
              </w:rPr>
            </w:pPr>
            <w:r w:rsidRPr="009D7BE6">
              <w:rPr>
                <w:sz w:val="20"/>
              </w:rPr>
              <w:t>Video of Demonstration/Performance (optional, recommended)</w:t>
            </w:r>
          </w:p>
          <w:p w14:paraId="4824D44D" w14:textId="78ABD2D9" w:rsidR="008E0F50" w:rsidRPr="009D7BE6" w:rsidRDefault="008E0F50" w:rsidP="008E0F50">
            <w:pPr>
              <w:pStyle w:val="TableParagraph"/>
              <w:numPr>
                <w:ilvl w:val="0"/>
                <w:numId w:val="2"/>
              </w:numPr>
              <w:rPr>
                <w:sz w:val="20"/>
              </w:rPr>
            </w:pPr>
            <w:r w:rsidRPr="009D7BE6">
              <w:rPr>
                <w:sz w:val="20"/>
              </w:rPr>
              <w:t>Data Sheet(s) of completed measurements</w:t>
            </w:r>
          </w:p>
          <w:p w14:paraId="53C15280" w14:textId="031C7137" w:rsidR="008E0F50" w:rsidRPr="009D7BE6" w:rsidRDefault="008E0F50" w:rsidP="008E0F50">
            <w:pPr>
              <w:pStyle w:val="TableParagraph"/>
              <w:numPr>
                <w:ilvl w:val="0"/>
                <w:numId w:val="2"/>
              </w:numPr>
              <w:rPr>
                <w:sz w:val="20"/>
              </w:rPr>
            </w:pPr>
            <w:r w:rsidRPr="009D7BE6">
              <w:rPr>
                <w:sz w:val="20"/>
              </w:rPr>
              <w:t>Traceability Assessment of Laboratory Standards Used completed by trainee (Using GMP 13 forms, with list of laboratory files/locations)</w:t>
            </w:r>
          </w:p>
          <w:p w14:paraId="72C4CC1C" w14:textId="315CE4C6" w:rsidR="008E0F50" w:rsidRPr="009D7BE6" w:rsidRDefault="008E0F50" w:rsidP="008E0F50">
            <w:pPr>
              <w:pStyle w:val="TableParagraph"/>
              <w:numPr>
                <w:ilvl w:val="0"/>
                <w:numId w:val="2"/>
              </w:numPr>
              <w:rPr>
                <w:sz w:val="20"/>
              </w:rPr>
            </w:pPr>
            <w:r w:rsidRPr="009D7BE6">
              <w:rPr>
                <w:sz w:val="20"/>
              </w:rPr>
              <w:t>Calculations for the SOP with work shown by hand or in Excel with Validation Notes</w:t>
            </w:r>
          </w:p>
          <w:p w14:paraId="65AA5A8B" w14:textId="5C9D6BAD" w:rsidR="008E0F50" w:rsidRPr="009D7BE6" w:rsidRDefault="008E0F50" w:rsidP="008E0F50">
            <w:pPr>
              <w:pStyle w:val="TableParagraph"/>
              <w:numPr>
                <w:ilvl w:val="0"/>
                <w:numId w:val="2"/>
              </w:numPr>
              <w:rPr>
                <w:sz w:val="20"/>
              </w:rPr>
            </w:pPr>
            <w:r w:rsidRPr="009D7BE6">
              <w:rPr>
                <w:sz w:val="20"/>
              </w:rPr>
              <w:t>Spreadsheet File(s) PDF print-out of data entry of completed measurements</w:t>
            </w:r>
          </w:p>
          <w:p w14:paraId="017292E4" w14:textId="3F8D0A12" w:rsidR="008E0F50" w:rsidRPr="009D7BE6" w:rsidRDefault="008E0F50" w:rsidP="008E0F50">
            <w:pPr>
              <w:pStyle w:val="TableParagraph"/>
              <w:numPr>
                <w:ilvl w:val="0"/>
                <w:numId w:val="2"/>
              </w:numPr>
              <w:rPr>
                <w:sz w:val="20"/>
              </w:rPr>
            </w:pPr>
            <w:r w:rsidRPr="009D7BE6">
              <w:rPr>
                <w:sz w:val="20"/>
              </w:rPr>
              <w:t xml:space="preserve">Control Chart record showing trainer/mentor data and trainee data and evaluation of control charts with SOP 9 checklist evaluation </w:t>
            </w:r>
          </w:p>
          <w:p w14:paraId="092C2F2F" w14:textId="75D6E1E2" w:rsidR="008E0F50" w:rsidRPr="009D7BE6" w:rsidRDefault="008E0F50" w:rsidP="008E0F50">
            <w:pPr>
              <w:pStyle w:val="TableParagraph"/>
              <w:numPr>
                <w:ilvl w:val="0"/>
                <w:numId w:val="2"/>
              </w:numPr>
              <w:rPr>
                <w:sz w:val="20"/>
              </w:rPr>
            </w:pPr>
            <w:r w:rsidRPr="009D7BE6">
              <w:rPr>
                <w:sz w:val="20"/>
              </w:rPr>
              <w:t>Independent Uncertainty analysis following applicable SOP and SOP 29, comparison with official laboratory uncertainties</w:t>
            </w:r>
          </w:p>
          <w:p w14:paraId="69CFD55B" w14:textId="2EF7CFC9" w:rsidR="008E0F50" w:rsidRPr="009D7BE6" w:rsidRDefault="008E0F50" w:rsidP="008E0F50">
            <w:pPr>
              <w:pStyle w:val="TableParagraph"/>
              <w:numPr>
                <w:ilvl w:val="0"/>
                <w:numId w:val="2"/>
              </w:numPr>
              <w:rPr>
                <w:sz w:val="20"/>
              </w:rPr>
            </w:pPr>
            <w:r w:rsidRPr="009D7BE6">
              <w:rPr>
                <w:sz w:val="20"/>
              </w:rPr>
              <w:t>Calibration Certificate for calibrations performed by trainee</w:t>
            </w:r>
          </w:p>
          <w:p w14:paraId="73EB1F91" w14:textId="1C970F34" w:rsidR="008E0F50" w:rsidRPr="009D7BE6" w:rsidRDefault="008E0F50" w:rsidP="008E0F50">
            <w:pPr>
              <w:pStyle w:val="TableParagraph"/>
              <w:numPr>
                <w:ilvl w:val="0"/>
                <w:numId w:val="2"/>
              </w:numPr>
              <w:rPr>
                <w:sz w:val="20"/>
              </w:rPr>
            </w:pPr>
            <w:r w:rsidRPr="009D7BE6">
              <w:rPr>
                <w:sz w:val="20"/>
              </w:rPr>
              <w:t>Calibration Certificate marked up as reviewed for compliance with SOP 1 and applicable SOP</w:t>
            </w:r>
          </w:p>
          <w:p w14:paraId="1EC90334" w14:textId="77777777" w:rsidR="008E0F50" w:rsidRPr="009D7BE6" w:rsidRDefault="008E0F50" w:rsidP="008E0F50">
            <w:pPr>
              <w:pStyle w:val="TableParagraph"/>
              <w:numPr>
                <w:ilvl w:val="0"/>
                <w:numId w:val="2"/>
              </w:numPr>
              <w:rPr>
                <w:sz w:val="20"/>
              </w:rPr>
            </w:pPr>
            <w:r w:rsidRPr="009D7BE6">
              <w:rPr>
                <w:sz w:val="20"/>
              </w:rPr>
              <w:t>List of laboratory files reviewed by trainee:</w:t>
            </w:r>
          </w:p>
          <w:p w14:paraId="4DF694C3" w14:textId="77777777" w:rsidR="008E0F50" w:rsidRPr="009D7BE6" w:rsidRDefault="008E0F50" w:rsidP="008E0F50">
            <w:pPr>
              <w:pStyle w:val="TableParagraph"/>
              <w:numPr>
                <w:ilvl w:val="1"/>
                <w:numId w:val="2"/>
              </w:numPr>
              <w:rPr>
                <w:sz w:val="20"/>
              </w:rPr>
            </w:pPr>
            <w:r w:rsidRPr="009D7BE6">
              <w:rPr>
                <w:sz w:val="20"/>
              </w:rPr>
              <w:t>Template Spreadsheet File:</w:t>
            </w:r>
          </w:p>
          <w:p w14:paraId="79A59AF4" w14:textId="77CC7F5C" w:rsidR="008E0F50" w:rsidRPr="009D7BE6" w:rsidRDefault="008E0F50" w:rsidP="008E0F50">
            <w:pPr>
              <w:pStyle w:val="TableParagraph"/>
              <w:numPr>
                <w:ilvl w:val="1"/>
                <w:numId w:val="2"/>
              </w:numPr>
              <w:rPr>
                <w:sz w:val="20"/>
              </w:rPr>
            </w:pPr>
            <w:r w:rsidRPr="009D7BE6">
              <w:rPr>
                <w:sz w:val="20"/>
              </w:rPr>
              <w:t>Completed Spreadsheet File(s):</w:t>
            </w:r>
          </w:p>
        </w:tc>
      </w:tr>
      <w:tr w:rsidR="008E0F50" w14:paraId="133295ED" w14:textId="77777777" w:rsidTr="009D7BE6">
        <w:trPr>
          <w:trHeight w:val="311"/>
        </w:trPr>
        <w:tc>
          <w:tcPr>
            <w:tcW w:w="3841"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8E0F50" w:rsidRDefault="008E0F50" w:rsidP="008E0F50">
            <w:pPr>
              <w:pStyle w:val="TableParagraph"/>
              <w:spacing w:before="27"/>
              <w:ind w:left="35"/>
              <w:jc w:val="center"/>
              <w:rPr>
                <w:b/>
              </w:rPr>
            </w:pPr>
            <w:r>
              <w:rPr>
                <w:b/>
              </w:rPr>
              <w:t>Applicable Proficiency Test(s):</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8E0F50" w:rsidRDefault="008E0F50" w:rsidP="008E0F50">
            <w:pPr>
              <w:pStyle w:val="TableParagraph"/>
              <w:spacing w:before="27"/>
              <w:ind w:left="35"/>
              <w:jc w:val="center"/>
              <w:rPr>
                <w:b/>
              </w:rPr>
            </w:pPr>
            <w:r>
              <w:rPr>
                <w:b/>
              </w:rPr>
              <w:t>Date of Calibration:</w:t>
            </w:r>
          </w:p>
        </w:tc>
        <w:tc>
          <w:tcPr>
            <w:tcW w:w="3809" w:type="dxa"/>
            <w:gridSpan w:val="3"/>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8E0F50" w:rsidRDefault="008E0F50" w:rsidP="008E0F50">
            <w:pPr>
              <w:pStyle w:val="TableParagraph"/>
              <w:spacing w:before="27"/>
              <w:ind w:left="35"/>
              <w:jc w:val="center"/>
              <w:rPr>
                <w:b/>
              </w:rPr>
            </w:pPr>
            <w:r>
              <w:rPr>
                <w:b/>
              </w:rPr>
              <w:t xml:space="preserve">PT Evaluation Report </w:t>
            </w:r>
          </w:p>
          <w:p w14:paraId="5F31C3D4" w14:textId="22BC4ACD" w:rsidR="008E0F50" w:rsidRDefault="008E0F50" w:rsidP="008E0F50">
            <w:pPr>
              <w:pStyle w:val="TableParagraph"/>
              <w:spacing w:before="27"/>
              <w:ind w:left="35"/>
              <w:jc w:val="center"/>
              <w:rPr>
                <w:b/>
              </w:rPr>
            </w:pPr>
            <w:r w:rsidRPr="00C166CE">
              <w:rPr>
                <w:bCs/>
              </w:rPr>
              <w:t>(</w:t>
            </w:r>
            <w:r w:rsidRPr="00C166CE">
              <w:rPr>
                <w:bCs/>
                <w:i/>
                <w:iCs/>
              </w:rPr>
              <w:t>Name, Date</w:t>
            </w:r>
            <w:r w:rsidRPr="00C166CE">
              <w:rPr>
                <w:bCs/>
              </w:rPr>
              <w:t>)</w:t>
            </w:r>
          </w:p>
        </w:tc>
      </w:tr>
      <w:tr w:rsidR="008E0F50" w14:paraId="118403EC"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CA69380" w14:textId="77777777" w:rsidR="008E0F50" w:rsidRDefault="008E0F50" w:rsidP="008E0F50">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0D755D36" w14:textId="77777777" w:rsidR="008E0F50" w:rsidRDefault="008E0F50" w:rsidP="008E0F50">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423F4D44" w14:textId="41246795" w:rsidR="008E0F50" w:rsidRDefault="008E0F50" w:rsidP="008E0F50">
            <w:pPr>
              <w:pStyle w:val="TableParagraph"/>
              <w:rPr>
                <w:sz w:val="20"/>
              </w:rPr>
            </w:pPr>
          </w:p>
        </w:tc>
      </w:tr>
      <w:tr w:rsidR="008E0F50" w14:paraId="44B76F75"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8BA7EE6" w14:textId="77777777" w:rsidR="008E0F50" w:rsidRDefault="008E0F50" w:rsidP="008E0F50">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15A2FDD9" w14:textId="77777777" w:rsidR="008E0F50" w:rsidRDefault="008E0F50" w:rsidP="008E0F50">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28F11B77" w14:textId="77777777" w:rsidR="008E0F50" w:rsidRDefault="008E0F50" w:rsidP="008E0F50">
            <w:pPr>
              <w:pStyle w:val="TableParagraph"/>
              <w:rPr>
                <w:sz w:val="20"/>
              </w:rPr>
            </w:pPr>
          </w:p>
        </w:tc>
      </w:tr>
      <w:tr w:rsidR="008E0F50" w14:paraId="16195A07"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12C3D231" w14:textId="77777777" w:rsidR="008E0F50" w:rsidRDefault="008E0F50" w:rsidP="008E0F50">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7D634ED4" w14:textId="77777777" w:rsidR="008E0F50" w:rsidRDefault="008E0F50" w:rsidP="008E0F50">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65D42196" w14:textId="77777777" w:rsidR="008E0F50" w:rsidRDefault="008E0F50" w:rsidP="008E0F50">
            <w:pPr>
              <w:pStyle w:val="TableParagraph"/>
              <w:rPr>
                <w:sz w:val="20"/>
              </w:rPr>
            </w:pPr>
          </w:p>
        </w:tc>
      </w:tr>
      <w:tr w:rsidR="008E0F50" w14:paraId="54CC8842" w14:textId="77777777" w:rsidTr="009D7BE6">
        <w:trPr>
          <w:trHeight w:val="720"/>
        </w:trPr>
        <w:tc>
          <w:tcPr>
            <w:tcW w:w="4876" w:type="dxa"/>
            <w:gridSpan w:val="2"/>
            <w:tcBorders>
              <w:top w:val="single" w:sz="4" w:space="0" w:color="000000"/>
              <w:left w:val="double" w:sz="4" w:space="0" w:color="000000"/>
              <w:bottom w:val="single" w:sz="4" w:space="0" w:color="000000"/>
              <w:right w:val="single" w:sz="4" w:space="0" w:color="000000"/>
            </w:tcBorders>
          </w:tcPr>
          <w:p w14:paraId="5E9FB163" w14:textId="712ED8CC" w:rsidR="008E0F50" w:rsidRDefault="008E0F50" w:rsidP="008E0F50">
            <w:pPr>
              <w:pStyle w:val="TableParagraph"/>
              <w:spacing w:before="58"/>
              <w:ind w:left="35"/>
              <w:rPr>
                <w:b/>
              </w:rPr>
            </w:pPr>
            <w:r>
              <w:rPr>
                <w:b/>
              </w:rPr>
              <w:t>Employee/Trainee Signature:</w:t>
            </w:r>
          </w:p>
        </w:tc>
        <w:tc>
          <w:tcPr>
            <w:tcW w:w="5834" w:type="dxa"/>
            <w:gridSpan w:val="4"/>
            <w:tcBorders>
              <w:top w:val="single" w:sz="4" w:space="0" w:color="000000"/>
              <w:left w:val="single" w:sz="4" w:space="0" w:color="000000"/>
              <w:bottom w:val="single" w:sz="4" w:space="0" w:color="000000"/>
              <w:right w:val="double" w:sz="4" w:space="0" w:color="000000"/>
            </w:tcBorders>
          </w:tcPr>
          <w:p w14:paraId="2F651B14" w14:textId="1F520FCD" w:rsidR="008E0F50" w:rsidRDefault="008E0F50" w:rsidP="008E0F50">
            <w:pPr>
              <w:pStyle w:val="TableParagraph"/>
              <w:spacing w:before="58"/>
              <w:ind w:left="95"/>
              <w:rPr>
                <w:b/>
              </w:rPr>
            </w:pPr>
            <w:r>
              <w:rPr>
                <w:b/>
              </w:rPr>
              <w:t>Trainer/Mentor Signature:</w:t>
            </w:r>
          </w:p>
        </w:tc>
      </w:tr>
      <w:tr w:rsidR="008E0F50" w14:paraId="3B7E3149"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618B63BD" w14:textId="39CC36DF" w:rsidR="008E0F50" w:rsidRDefault="008E0F50" w:rsidP="008E0F50">
            <w:pPr>
              <w:pStyle w:val="TableParagraph"/>
              <w:spacing w:before="58"/>
              <w:ind w:left="35"/>
              <w:rPr>
                <w:b/>
              </w:rPr>
            </w:pPr>
            <w:r>
              <w:rPr>
                <w:b/>
              </w:rPr>
              <w:t>Recommended for Approved Signatory Status (Name, Title, Signature):</w:t>
            </w:r>
          </w:p>
        </w:tc>
      </w:tr>
      <w:tr w:rsidR="008E0F50" w14:paraId="62DFAD8A"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45943C72" w14:textId="201CE4D5" w:rsidR="008E0F50" w:rsidRPr="006225AA" w:rsidRDefault="008E0F50" w:rsidP="008E0F50">
            <w:pPr>
              <w:pStyle w:val="TableParagraph"/>
              <w:spacing w:before="58"/>
              <w:ind w:left="35"/>
              <w:rPr>
                <w:b/>
                <w:bCs/>
              </w:rPr>
            </w:pPr>
            <w:r w:rsidRPr="006225AA">
              <w:rPr>
                <w:b/>
                <w:bCs/>
              </w:rPr>
              <w:t>Approved for signatory status by NIST Office of Weights and Measures (name &amp; date)</w:t>
            </w:r>
            <w:r>
              <w:rPr>
                <w:b/>
                <w:bCs/>
              </w:rPr>
              <w:t>:</w:t>
            </w:r>
          </w:p>
        </w:tc>
      </w:tr>
    </w:tbl>
    <w:p w14:paraId="5BE709FD" w14:textId="77777777" w:rsidR="001D501D" w:rsidRDefault="007A3A5A" w:rsidP="006225AA"/>
    <w:sectPr w:rsidR="001D501D" w:rsidSect="009D7BE6">
      <w:footerReference w:type="default" r:id="rId7"/>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0DFF" w14:textId="77777777" w:rsidR="00661C74" w:rsidRDefault="00661C74" w:rsidP="005767FE">
      <w:r>
        <w:separator/>
      </w:r>
    </w:p>
  </w:endnote>
  <w:endnote w:type="continuationSeparator" w:id="0">
    <w:p w14:paraId="5A6BC616" w14:textId="77777777" w:rsidR="00661C74" w:rsidRDefault="00661C74"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093236FC" w:rsidR="005767FE" w:rsidRDefault="00724F2E">
    <w:pPr>
      <w:pStyle w:val="Footer"/>
    </w:pPr>
    <w:r>
      <w:t xml:space="preserve">SOP </w:t>
    </w:r>
    <w:r w:rsidR="008D4C11">
      <w:t>7</w:t>
    </w:r>
    <w:r w:rsidR="00F0562D">
      <w:t>1</w:t>
    </w:r>
    <w:r>
      <w:t xml:space="preserve"> </w:t>
    </w:r>
    <w:r w:rsidR="002074D2">
      <w:t xml:space="preserve">OWM </w:t>
    </w:r>
    <w:r w:rsidR="00C4557E">
      <w:t xml:space="preserve">OJT </w:t>
    </w:r>
    <w:r w:rsidR="002074D2">
      <w:t xml:space="preserve">and </w:t>
    </w:r>
    <w:r w:rsidR="00C4557E">
      <w:t>Mentoring Worksheet (Rev 202007</w:t>
    </w:r>
    <w:r w:rsidR="002074D2">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fldSimple w:instr=" NUMPAGES   \* MERGEFORMAT ">
      <w:r w:rsidR="005767F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669E" w14:textId="77777777" w:rsidR="00661C74" w:rsidRDefault="00661C74" w:rsidP="005767FE">
      <w:r>
        <w:separator/>
      </w:r>
    </w:p>
  </w:footnote>
  <w:footnote w:type="continuationSeparator" w:id="0">
    <w:p w14:paraId="6CF1582E" w14:textId="77777777" w:rsidR="00661C74" w:rsidRDefault="00661C74"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601E0"/>
    <w:multiLevelType w:val="hybridMultilevel"/>
    <w:tmpl w:val="7376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13F15"/>
    <w:rsid w:val="00093DAF"/>
    <w:rsid w:val="000A71A3"/>
    <w:rsid w:val="000C38EF"/>
    <w:rsid w:val="000C44E0"/>
    <w:rsid w:val="000D2E96"/>
    <w:rsid w:val="00134445"/>
    <w:rsid w:val="001669AC"/>
    <w:rsid w:val="001B07AA"/>
    <w:rsid w:val="001E7785"/>
    <w:rsid w:val="002074D2"/>
    <w:rsid w:val="002217FA"/>
    <w:rsid w:val="00242A3F"/>
    <w:rsid w:val="002927B5"/>
    <w:rsid w:val="002A58CE"/>
    <w:rsid w:val="002B29BB"/>
    <w:rsid w:val="002C4B36"/>
    <w:rsid w:val="003309F0"/>
    <w:rsid w:val="00336DCC"/>
    <w:rsid w:val="00381322"/>
    <w:rsid w:val="003B13A9"/>
    <w:rsid w:val="003B582C"/>
    <w:rsid w:val="003F11DD"/>
    <w:rsid w:val="00425031"/>
    <w:rsid w:val="00436209"/>
    <w:rsid w:val="004A21DE"/>
    <w:rsid w:val="004A388E"/>
    <w:rsid w:val="004B3A8D"/>
    <w:rsid w:val="004D5CED"/>
    <w:rsid w:val="005767FE"/>
    <w:rsid w:val="005D74C9"/>
    <w:rsid w:val="005D7FB3"/>
    <w:rsid w:val="006225AA"/>
    <w:rsid w:val="00650EA5"/>
    <w:rsid w:val="00653FA5"/>
    <w:rsid w:val="00660DAB"/>
    <w:rsid w:val="00661C74"/>
    <w:rsid w:val="007144F4"/>
    <w:rsid w:val="00724F2E"/>
    <w:rsid w:val="007323B7"/>
    <w:rsid w:val="0074428C"/>
    <w:rsid w:val="00792186"/>
    <w:rsid w:val="007D167E"/>
    <w:rsid w:val="007E1995"/>
    <w:rsid w:val="00832147"/>
    <w:rsid w:val="00834163"/>
    <w:rsid w:val="0083474B"/>
    <w:rsid w:val="008370DE"/>
    <w:rsid w:val="008377DD"/>
    <w:rsid w:val="008A2BF9"/>
    <w:rsid w:val="008B38EB"/>
    <w:rsid w:val="008D44F3"/>
    <w:rsid w:val="008D4C11"/>
    <w:rsid w:val="008E0F50"/>
    <w:rsid w:val="00906F61"/>
    <w:rsid w:val="0092217C"/>
    <w:rsid w:val="0095270C"/>
    <w:rsid w:val="009A6D91"/>
    <w:rsid w:val="009A7588"/>
    <w:rsid w:val="009C1603"/>
    <w:rsid w:val="009C28B9"/>
    <w:rsid w:val="009D7BE6"/>
    <w:rsid w:val="009F2D51"/>
    <w:rsid w:val="009F399E"/>
    <w:rsid w:val="00A001D0"/>
    <w:rsid w:val="00A51E91"/>
    <w:rsid w:val="00A62073"/>
    <w:rsid w:val="00A77F28"/>
    <w:rsid w:val="00A93E3B"/>
    <w:rsid w:val="00AE2EFB"/>
    <w:rsid w:val="00B00775"/>
    <w:rsid w:val="00B24435"/>
    <w:rsid w:val="00BC550E"/>
    <w:rsid w:val="00BF29D3"/>
    <w:rsid w:val="00C166CE"/>
    <w:rsid w:val="00C371E9"/>
    <w:rsid w:val="00C40A85"/>
    <w:rsid w:val="00C4557E"/>
    <w:rsid w:val="00C6248E"/>
    <w:rsid w:val="00CF1716"/>
    <w:rsid w:val="00D03F5E"/>
    <w:rsid w:val="00D161B6"/>
    <w:rsid w:val="00D7303F"/>
    <w:rsid w:val="00D74275"/>
    <w:rsid w:val="00DF4818"/>
    <w:rsid w:val="00DF5DCB"/>
    <w:rsid w:val="00E11BFA"/>
    <w:rsid w:val="00E30E2A"/>
    <w:rsid w:val="00E519F0"/>
    <w:rsid w:val="00E57AFF"/>
    <w:rsid w:val="00E736A1"/>
    <w:rsid w:val="00ED0F07"/>
    <w:rsid w:val="00ED4BA4"/>
    <w:rsid w:val="00F0562D"/>
    <w:rsid w:val="00F138CF"/>
    <w:rsid w:val="00F20393"/>
    <w:rsid w:val="00F27352"/>
    <w:rsid w:val="00F46901"/>
    <w:rsid w:val="00F703FF"/>
    <w:rsid w:val="00FB34B4"/>
    <w:rsid w:val="00FB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 w:type="paragraph" w:styleId="ListParagraph">
    <w:name w:val="List Paragraph"/>
    <w:basedOn w:val="Normal"/>
    <w:uiPriority w:val="34"/>
    <w:qFormat/>
    <w:rsid w:val="00744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SOP 8 Example OWM OJT and Mentoring Worksheet</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8 Example 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 this version is an example for SOP 8 for modified substitution</dc:description>
  <cp:lastModifiedBy>Rogers, Robert</cp:lastModifiedBy>
  <cp:revision>3</cp:revision>
  <dcterms:created xsi:type="dcterms:W3CDTF">2021-06-15T19:05:00Z</dcterms:created>
  <dcterms:modified xsi:type="dcterms:W3CDTF">2021-06-15T20:07:00Z</dcterms:modified>
</cp:coreProperties>
</file>