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1DFB0" w14:textId="715AAC67" w:rsidR="002500BF" w:rsidRDefault="002500BF" w:rsidP="00830308">
      <w:pPr>
        <w:pStyle w:val="Title"/>
        <w:spacing w:after="0"/>
      </w:pPr>
      <w:r>
        <w:t>SOP 1</w:t>
      </w:r>
    </w:p>
    <w:p w14:paraId="0B9F550F" w14:textId="77777777" w:rsidR="002500BF" w:rsidRDefault="002500BF" w:rsidP="00830308">
      <w:pPr>
        <w:pStyle w:val="Title"/>
        <w:spacing w:after="0"/>
      </w:pPr>
    </w:p>
    <w:p w14:paraId="7A8EC60F" w14:textId="77777777" w:rsidR="002500BF" w:rsidRDefault="002500BF" w:rsidP="00830308">
      <w:pPr>
        <w:pStyle w:val="Title"/>
        <w:spacing w:after="0"/>
      </w:pPr>
      <w:r>
        <w:t>Recommended Standard Operatin</w:t>
      </w:r>
      <w:r w:rsidR="003E165C">
        <w:t>g</w:t>
      </w:r>
      <w:r>
        <w:t xml:space="preserve"> Procedure</w:t>
      </w:r>
    </w:p>
    <w:p w14:paraId="525134B2" w14:textId="77777777" w:rsidR="002500BF" w:rsidRDefault="002500BF" w:rsidP="00830308">
      <w:pPr>
        <w:pStyle w:val="Title"/>
        <w:spacing w:after="0"/>
      </w:pPr>
      <w:r>
        <w:t>for</w:t>
      </w:r>
    </w:p>
    <w:p w14:paraId="105F6543" w14:textId="4843C736" w:rsidR="002500BF" w:rsidRDefault="002500BF" w:rsidP="00B37CD2">
      <w:pPr>
        <w:pStyle w:val="Title"/>
      </w:pPr>
      <w:r>
        <w:t xml:space="preserve">Calibration </w:t>
      </w:r>
      <w:r w:rsidR="002B6C00">
        <w:t>Certificate</w:t>
      </w:r>
      <w:r w:rsidR="006C0F80">
        <w:t xml:space="preserve"> Preparation</w:t>
      </w:r>
    </w:p>
    <w:p w14:paraId="20B429EE" w14:textId="77777777" w:rsidR="002500BF" w:rsidRPr="00E40AF1" w:rsidRDefault="002500BF" w:rsidP="00E40AF1">
      <w:pPr>
        <w:pStyle w:val="Heading1"/>
      </w:pPr>
      <w:r w:rsidRPr="00E40AF1">
        <w:t>Introduction</w:t>
      </w:r>
    </w:p>
    <w:p w14:paraId="70A5BEB8" w14:textId="0B5A6609" w:rsidR="002500BF" w:rsidRPr="00E40AF1" w:rsidRDefault="00BC726E" w:rsidP="00E40AF1">
      <w:pPr>
        <w:pStyle w:val="Heading2"/>
      </w:pPr>
      <w:r w:rsidRPr="00E40AF1">
        <w:t>C</w:t>
      </w:r>
      <w:r w:rsidR="002500BF" w:rsidRPr="00E40AF1">
        <w:t xml:space="preserve">alibration </w:t>
      </w:r>
      <w:r w:rsidR="002B6C00" w:rsidRPr="00E40AF1">
        <w:t xml:space="preserve">certificates </w:t>
      </w:r>
      <w:r w:rsidR="002500BF" w:rsidRPr="00E40AF1">
        <w:t xml:space="preserve">are the visible outputs of the </w:t>
      </w:r>
      <w:r w:rsidR="00AE1EF2" w:rsidRPr="00E40AF1">
        <w:t xml:space="preserve">calibration </w:t>
      </w:r>
      <w:r w:rsidR="002500BF" w:rsidRPr="00E40AF1">
        <w:t xml:space="preserve">laboratory </w:t>
      </w:r>
      <w:r w:rsidR="006C0F80" w:rsidRPr="00E40AF1">
        <w:t xml:space="preserve">that must </w:t>
      </w:r>
      <w:r w:rsidR="002500BF" w:rsidRPr="00E40AF1">
        <w:t xml:space="preserve">be prepared with utmost care to </w:t>
      </w:r>
      <w:r w:rsidR="0062183C" w:rsidRPr="00E40AF1">
        <w:t>e</w:t>
      </w:r>
      <w:r w:rsidR="002500BF" w:rsidRPr="00E40AF1">
        <w:t xml:space="preserve">nsure that they accurately convey all information pertaining to </w:t>
      </w:r>
      <w:r w:rsidR="006C0F80" w:rsidRPr="00E40AF1">
        <w:t>a calibration</w:t>
      </w:r>
      <w:r w:rsidR="002500BF" w:rsidRPr="00E40AF1">
        <w:t xml:space="preserve"> so that </w:t>
      </w:r>
      <w:r w:rsidR="006C0F80" w:rsidRPr="00E40AF1">
        <w:t xml:space="preserve">data </w:t>
      </w:r>
      <w:r w:rsidR="002500BF" w:rsidRPr="00E40AF1">
        <w:t>may be used with maximum benefit by all concerned</w:t>
      </w:r>
      <w:r w:rsidR="00FE1AA1" w:rsidRPr="00E40AF1">
        <w:t xml:space="preserve">. </w:t>
      </w:r>
      <w:r w:rsidR="002500BF" w:rsidRPr="00E40AF1">
        <w:t xml:space="preserve">Carefully prepared </w:t>
      </w:r>
      <w:r w:rsidR="002B6C00" w:rsidRPr="00E40AF1">
        <w:t xml:space="preserve">calibration certificates must </w:t>
      </w:r>
      <w:r w:rsidR="002500BF" w:rsidRPr="00E40AF1">
        <w:t xml:space="preserve">contain or refer to all information necessary to justify the </w:t>
      </w:r>
      <w:r w:rsidR="006C0F80" w:rsidRPr="00E40AF1">
        <w:t xml:space="preserve">measurement </w:t>
      </w:r>
      <w:r w:rsidR="002500BF" w:rsidRPr="00E40AF1">
        <w:t>results</w:t>
      </w:r>
      <w:r w:rsidR="00192537" w:rsidRPr="00E40AF1">
        <w:t xml:space="preserve"> and must be thoroughly reviewed and authorized prior to release</w:t>
      </w:r>
      <w:r w:rsidR="002500BF" w:rsidRPr="00E40AF1">
        <w:t>.</w:t>
      </w:r>
    </w:p>
    <w:p w14:paraId="0D7110DB" w14:textId="59730C31" w:rsidR="002500BF" w:rsidRPr="00E40AF1" w:rsidRDefault="002500BF" w:rsidP="00E40AF1">
      <w:pPr>
        <w:pStyle w:val="Heading2"/>
      </w:pPr>
      <w:r w:rsidRPr="00E40AF1">
        <w:t>A detailed report</w:t>
      </w:r>
      <w:r w:rsidR="00086F43" w:rsidRPr="00E40AF1">
        <w:t>ing of results is preferred and often required by customers in accredited and recognized laboratory systems, which</w:t>
      </w:r>
      <w:r w:rsidR="006C0F80" w:rsidRPr="00E40AF1">
        <w:t xml:space="preserve"> includes a complete narrative describing and documenting the calibration</w:t>
      </w:r>
      <w:r w:rsidRPr="00E40AF1">
        <w:t xml:space="preserve">, including </w:t>
      </w:r>
      <w:r w:rsidR="000F7C94" w:rsidRPr="00E40AF1">
        <w:t xml:space="preserve">those for </w:t>
      </w:r>
      <w:r w:rsidRPr="00E40AF1">
        <w:t>special calibrations or tests.</w:t>
      </w:r>
      <w:r w:rsidR="000F7C94" w:rsidRPr="00E40AF1">
        <w:t xml:space="preserve"> </w:t>
      </w:r>
      <w:r w:rsidR="00671984" w:rsidRPr="00E40AF1">
        <w:t>According to the ISO/IEC 17025</w:t>
      </w:r>
      <w:r w:rsidR="00F314D1">
        <w:rPr>
          <w:rStyle w:val="FootnoteReference"/>
        </w:rPr>
        <w:footnoteReference w:id="1"/>
      </w:r>
      <w:r w:rsidR="00671984" w:rsidRPr="00E40AF1">
        <w:t xml:space="preserve"> standard, calibration r</w:t>
      </w:r>
      <w:r w:rsidR="000F7C94" w:rsidRPr="00E40AF1">
        <w:t xml:space="preserve">esults may be reported in a simplified way when agreed </w:t>
      </w:r>
      <w:r w:rsidR="00671984" w:rsidRPr="00E40AF1">
        <w:t xml:space="preserve">to </w:t>
      </w:r>
      <w:r w:rsidR="000F7C94" w:rsidRPr="00E40AF1">
        <w:t>by the customer</w:t>
      </w:r>
      <w:r w:rsidR="00F36F9D" w:rsidRPr="00E40AF1">
        <w:t>. For weights and measures (legal metrology applications)</w:t>
      </w:r>
      <w:r w:rsidR="00156B7E" w:rsidRPr="00E40AF1">
        <w:t xml:space="preserve"> </w:t>
      </w:r>
      <w:r w:rsidR="00F36F9D" w:rsidRPr="00E40AF1">
        <w:t xml:space="preserve">reporting of </w:t>
      </w:r>
      <w:r w:rsidR="00156B7E" w:rsidRPr="00E40AF1">
        <w:t xml:space="preserve">elements of </w:t>
      </w:r>
      <w:r w:rsidR="00671984" w:rsidRPr="00E40AF1">
        <w:t>metrological traceability</w:t>
      </w:r>
      <w:r w:rsidR="00F36F9D" w:rsidRPr="00E40AF1">
        <w:t xml:space="preserve"> for reference to the International System of Units (SI), measurement results, and uncertainty results </w:t>
      </w:r>
      <w:r w:rsidR="00671984" w:rsidRPr="00E40AF1">
        <w:t>continue to be required with few exceptions</w:t>
      </w:r>
      <w:r w:rsidR="00F36F9D" w:rsidRPr="00E40AF1">
        <w:rPr>
          <w:rStyle w:val="FootnoteReference"/>
          <w:vertAlign w:val="baseline"/>
        </w:rPr>
        <w:footnoteReference w:id="2"/>
      </w:r>
      <w:r w:rsidR="00671984" w:rsidRPr="00E40AF1">
        <w:t xml:space="preserve">. All </w:t>
      </w:r>
      <w:r w:rsidR="000F7C94" w:rsidRPr="00E40AF1">
        <w:t xml:space="preserve">information not provided to the customer </w:t>
      </w:r>
      <w:r w:rsidR="00671984" w:rsidRPr="00E40AF1">
        <w:t xml:space="preserve">must </w:t>
      </w:r>
      <w:r w:rsidR="000F7C94" w:rsidRPr="00E40AF1">
        <w:t>be maintained by the laboratory and readily available.</w:t>
      </w:r>
    </w:p>
    <w:p w14:paraId="27613001" w14:textId="6B65C34A" w:rsidR="005D6B62" w:rsidRPr="00E40AF1" w:rsidRDefault="005D6B62" w:rsidP="00E40AF1">
      <w:pPr>
        <w:pStyle w:val="Heading2"/>
      </w:pPr>
      <w:r w:rsidRPr="00E40AF1">
        <w:t>The laboratory is responsible for all information provided within the calibration certificate, except for information that was provided by the customer. When information is provided by the customer, it shall be clearly identified. The calibration certificate will include a disclaimer notifying users that information supplied by the customer can affect the validity of results. When sampling is provided by the customer (e.g., the method sampling stage), the calibration certificate shall state that the results apply to the sample as received from the customer</w:t>
      </w:r>
      <w:r w:rsidR="00671984" w:rsidRPr="00E40AF1">
        <w:t xml:space="preserve">. </w:t>
      </w:r>
    </w:p>
    <w:p w14:paraId="59014887" w14:textId="0B5ABCA0" w:rsidR="006245D1" w:rsidRPr="00E40AF1" w:rsidRDefault="002500BF" w:rsidP="00E40AF1">
      <w:pPr>
        <w:pStyle w:val="Heading1"/>
      </w:pPr>
      <w:r w:rsidRPr="00E40AF1">
        <w:t>Content</w:t>
      </w:r>
      <w:r w:rsidR="008B0267" w:rsidRPr="00E40AF1">
        <w:t xml:space="preserve"> of calibration certificates</w:t>
      </w:r>
      <w:r w:rsidR="00671984" w:rsidRPr="00E40AF1">
        <w:t xml:space="preserve">. </w:t>
      </w:r>
    </w:p>
    <w:p w14:paraId="5C5E5867" w14:textId="04060E76" w:rsidR="008B0267" w:rsidRDefault="008B0267" w:rsidP="00802980">
      <w:pPr>
        <w:pStyle w:val="BodyText"/>
        <w:ind w:left="720"/>
      </w:pPr>
      <w:r>
        <w:t xml:space="preserve">Regardless of the final form, the calibration certificate must contain the basic information described in this procedure </w:t>
      </w:r>
      <w:r w:rsidRPr="00907874">
        <w:t xml:space="preserve">(see also Section </w:t>
      </w:r>
      <w:r>
        <w:t>7</w:t>
      </w:r>
      <w:r w:rsidRPr="00907874">
        <w:t>.</w:t>
      </w:r>
      <w:r>
        <w:t>8</w:t>
      </w:r>
      <w:r w:rsidRPr="00907874">
        <w:t xml:space="preserve"> of ISO/IEC 17025 and the attached </w:t>
      </w:r>
      <w:r>
        <w:t xml:space="preserve">template Calibration Certificate Review </w:t>
      </w:r>
      <w:r w:rsidRPr="00907874">
        <w:t>Checklist</w:t>
      </w:r>
      <w:r w:rsidR="009B480F">
        <w:t>, Appendix B</w:t>
      </w:r>
      <w:r>
        <w:t>).</w:t>
      </w:r>
      <w:r w:rsidRPr="00907874">
        <w:t xml:space="preserve"> </w:t>
      </w:r>
    </w:p>
    <w:p w14:paraId="5530D33B" w14:textId="285827F2" w:rsidR="002500BF" w:rsidRDefault="000D6868" w:rsidP="00802980">
      <w:pPr>
        <w:pStyle w:val="BodyText"/>
        <w:ind w:left="720"/>
      </w:pPr>
      <w:r>
        <w:t xml:space="preserve">Each calibration certificate, supplied in hard copy or electronic format, </w:t>
      </w:r>
      <w:r w:rsidR="002102AD">
        <w:t>shall contain the following information to minimize the possibility of misunderstanding or misuse:</w:t>
      </w:r>
    </w:p>
    <w:p w14:paraId="06F95FFE" w14:textId="3F81776D" w:rsidR="002500BF" w:rsidRPr="00E40AF1" w:rsidRDefault="002500BF" w:rsidP="00802980">
      <w:pPr>
        <w:pStyle w:val="Heading2"/>
        <w:keepNext w:val="0"/>
        <w:keepLines w:val="0"/>
      </w:pPr>
      <w:r w:rsidRPr="00E40AF1">
        <w:lastRenderedPageBreak/>
        <w:t>Title (e.g.</w:t>
      </w:r>
      <w:r w:rsidR="0062183C" w:rsidRPr="00E40AF1">
        <w:t>,</w:t>
      </w:r>
      <w:r w:rsidRPr="00E40AF1">
        <w:t xml:space="preserve"> “Calibration</w:t>
      </w:r>
      <w:r w:rsidR="008907F0" w:rsidRPr="00E40AF1">
        <w:t xml:space="preserve"> </w:t>
      </w:r>
      <w:r w:rsidR="002B6C00" w:rsidRPr="00E40AF1">
        <w:t>Certificate</w:t>
      </w:r>
      <w:r w:rsidRPr="00E40AF1">
        <w:t>”).</w:t>
      </w:r>
    </w:p>
    <w:p w14:paraId="7BF0E01E" w14:textId="0828433A" w:rsidR="002500BF" w:rsidRPr="00E40AF1" w:rsidRDefault="002500BF" w:rsidP="00802980">
      <w:pPr>
        <w:pStyle w:val="Heading2"/>
        <w:keepNext w:val="0"/>
        <w:keepLines w:val="0"/>
      </w:pPr>
      <w:r w:rsidRPr="00E40AF1">
        <w:t>Name and address of the laboratory</w:t>
      </w:r>
      <w:r w:rsidR="000F7C94" w:rsidRPr="00E40AF1">
        <w:t xml:space="preserve"> where the calibration is performed (e.g., permanent facility)</w:t>
      </w:r>
      <w:r w:rsidRPr="00E40AF1">
        <w:t xml:space="preserve">, </w:t>
      </w:r>
      <w:r w:rsidR="000F7C94" w:rsidRPr="00E40AF1">
        <w:t xml:space="preserve">including any alternative </w:t>
      </w:r>
      <w:r w:rsidRPr="00E40AF1">
        <w:t>location w</w:t>
      </w:r>
      <w:r w:rsidR="00104DDF" w:rsidRPr="00E40AF1">
        <w:t>h</w:t>
      </w:r>
      <w:r w:rsidRPr="00E40AF1">
        <w:t xml:space="preserve">ere </w:t>
      </w:r>
      <w:r w:rsidR="000F7C94" w:rsidRPr="00E40AF1">
        <w:t xml:space="preserve">a calibration is </w:t>
      </w:r>
      <w:r w:rsidRPr="00E40AF1">
        <w:t>performed</w:t>
      </w:r>
      <w:r w:rsidR="000F7C94" w:rsidRPr="00E40AF1">
        <w:t xml:space="preserve"> (e.g., temporary, mobile, or alternative facility).</w:t>
      </w:r>
    </w:p>
    <w:p w14:paraId="4C6175D0" w14:textId="436CE6E9" w:rsidR="002500BF" w:rsidRPr="00E40AF1" w:rsidRDefault="000D08B1" w:rsidP="00802980">
      <w:pPr>
        <w:pStyle w:val="Heading2"/>
        <w:keepNext w:val="0"/>
        <w:keepLines w:val="0"/>
      </w:pPr>
      <w:r w:rsidRPr="00E40AF1">
        <w:t>U</w:t>
      </w:r>
      <w:r w:rsidR="002500BF" w:rsidRPr="00E40AF1">
        <w:t xml:space="preserve">nique identification </w:t>
      </w:r>
      <w:r w:rsidR="002102AD" w:rsidRPr="00E40AF1">
        <w:t xml:space="preserve">that all </w:t>
      </w:r>
      <w:r w:rsidR="002500BF" w:rsidRPr="00E40AF1">
        <w:t>calibration certificate</w:t>
      </w:r>
      <w:r w:rsidR="002102AD" w:rsidRPr="00E40AF1">
        <w:t xml:space="preserve"> components are recognized</w:t>
      </w:r>
      <w:r w:rsidR="002500BF" w:rsidRPr="00E40AF1">
        <w:t xml:space="preserve">, and </w:t>
      </w:r>
      <w:r w:rsidR="002102AD" w:rsidRPr="00E40AF1">
        <w:t xml:space="preserve">an identification </w:t>
      </w:r>
      <w:r w:rsidR="002500BF" w:rsidRPr="00E40AF1">
        <w:t xml:space="preserve">on each page to ensure that the page is recognized as part of the </w:t>
      </w:r>
      <w:r w:rsidR="002102AD" w:rsidRPr="00E40AF1">
        <w:t>complete document</w:t>
      </w:r>
      <w:r w:rsidR="002500BF" w:rsidRPr="00E40AF1">
        <w:t>, and a clear identification of the end of the certificate</w:t>
      </w:r>
      <w:r w:rsidR="00671984" w:rsidRPr="00E40AF1">
        <w:t xml:space="preserve">. </w:t>
      </w:r>
      <w:r w:rsidR="002102AD" w:rsidRPr="00E40AF1">
        <w:t>A unique calibration number and page X of Y formatting are frequently used to uniquely identify the components of a calibration certificate.</w:t>
      </w:r>
    </w:p>
    <w:p w14:paraId="3B13FFB3" w14:textId="78E0CE8E" w:rsidR="002500BF" w:rsidRPr="00E40AF1" w:rsidRDefault="002102AD" w:rsidP="00802980">
      <w:pPr>
        <w:pStyle w:val="Heading2"/>
        <w:keepNext w:val="0"/>
        <w:keepLines w:val="0"/>
      </w:pPr>
      <w:r w:rsidRPr="00E40AF1">
        <w:t>Customer n</w:t>
      </w:r>
      <w:r w:rsidR="002500BF" w:rsidRPr="00E40AF1">
        <w:t xml:space="preserve">ame and </w:t>
      </w:r>
      <w:r w:rsidR="00192537" w:rsidRPr="00E40AF1">
        <w:t>contact information</w:t>
      </w:r>
      <w:r w:rsidR="000D08B1" w:rsidRPr="00E40AF1">
        <w:t>.</w:t>
      </w:r>
    </w:p>
    <w:p w14:paraId="44439BBE" w14:textId="5E91B401" w:rsidR="002500BF" w:rsidRPr="00E40AF1" w:rsidRDefault="000D08B1" w:rsidP="00802980">
      <w:pPr>
        <w:pStyle w:val="Heading2"/>
        <w:keepNext w:val="0"/>
        <w:keepLines w:val="0"/>
      </w:pPr>
      <w:r w:rsidRPr="00E40AF1">
        <w:t>M</w:t>
      </w:r>
      <w:r w:rsidR="002500BF" w:rsidRPr="00E40AF1">
        <w:t>ethod used –</w:t>
      </w:r>
      <w:r w:rsidR="002102AD" w:rsidRPr="00E40AF1">
        <w:t>Cite the Standard Operating Procedure (</w:t>
      </w:r>
      <w:r w:rsidR="002500BF" w:rsidRPr="00E40AF1">
        <w:t>SOP</w:t>
      </w:r>
      <w:r w:rsidR="002102AD" w:rsidRPr="00E40AF1">
        <w:t xml:space="preserve">), including </w:t>
      </w:r>
      <w:r w:rsidR="00192537" w:rsidRPr="00E40AF1">
        <w:t>the full title or description and the version date</w:t>
      </w:r>
      <w:r w:rsidR="00FE1AA1" w:rsidRPr="00E40AF1">
        <w:t xml:space="preserve">. </w:t>
      </w:r>
      <w:r w:rsidR="002500BF" w:rsidRPr="00E40AF1">
        <w:t xml:space="preserve">In the absence of </w:t>
      </w:r>
      <w:r w:rsidR="002102AD" w:rsidRPr="00E40AF1">
        <w:t xml:space="preserve">a nationally or internationally published </w:t>
      </w:r>
      <w:r w:rsidR="002500BF" w:rsidRPr="00E40AF1">
        <w:t xml:space="preserve">SOP, </w:t>
      </w:r>
      <w:r w:rsidR="005E3126" w:rsidRPr="00E40AF1">
        <w:t xml:space="preserve">a </w:t>
      </w:r>
      <w:r w:rsidR="002500BF" w:rsidRPr="00E40AF1">
        <w:t xml:space="preserve">brief but informative description of the methodology </w:t>
      </w:r>
      <w:r w:rsidR="005E3126" w:rsidRPr="00E40AF1">
        <w:t xml:space="preserve">shall </w:t>
      </w:r>
      <w:r w:rsidR="002500BF" w:rsidRPr="00E40AF1">
        <w:t>be included</w:t>
      </w:r>
      <w:r w:rsidR="00FE1AA1" w:rsidRPr="00E40AF1">
        <w:t xml:space="preserve">. </w:t>
      </w:r>
      <w:r w:rsidR="005E3126" w:rsidRPr="00E40AF1">
        <w:t xml:space="preserve">When a customer approves of </w:t>
      </w:r>
      <w:r w:rsidR="00D67598" w:rsidRPr="00E40AF1">
        <w:t xml:space="preserve">an </w:t>
      </w:r>
      <w:r w:rsidR="005E3126" w:rsidRPr="00E40AF1">
        <w:t>a</w:t>
      </w:r>
      <w:r w:rsidR="00D67598" w:rsidRPr="00E40AF1">
        <w:t>ddition,</w:t>
      </w:r>
      <w:r w:rsidR="005E3126" w:rsidRPr="00E40AF1">
        <w:t xml:space="preserve"> </w:t>
      </w:r>
      <w:r w:rsidR="002500BF" w:rsidRPr="00E40AF1">
        <w:t>deviation</w:t>
      </w:r>
      <w:r w:rsidR="00D67598" w:rsidRPr="00E40AF1">
        <w:t>,</w:t>
      </w:r>
      <w:r w:rsidR="002500BF" w:rsidRPr="00E40AF1">
        <w:t xml:space="preserve"> </w:t>
      </w:r>
      <w:r w:rsidR="00192537" w:rsidRPr="00E40AF1">
        <w:t>or exclusion from the</w:t>
      </w:r>
      <w:r w:rsidR="005E3126" w:rsidRPr="00E40AF1">
        <w:t xml:space="preserve"> published</w:t>
      </w:r>
      <w:r w:rsidR="00192537" w:rsidRPr="00E40AF1">
        <w:t xml:space="preserve"> method</w:t>
      </w:r>
      <w:r w:rsidR="00D67598" w:rsidRPr="00E40AF1">
        <w:t>,</w:t>
      </w:r>
      <w:r w:rsidR="00192537" w:rsidRPr="00E40AF1">
        <w:t xml:space="preserve"> </w:t>
      </w:r>
      <w:r w:rsidR="005E3126" w:rsidRPr="00E40AF1">
        <w:t xml:space="preserve">these departures shall </w:t>
      </w:r>
      <w:r w:rsidR="00192537" w:rsidRPr="00E40AF1">
        <w:t xml:space="preserve">also be included </w:t>
      </w:r>
    </w:p>
    <w:p w14:paraId="4134203A" w14:textId="2B7C8A9B" w:rsidR="002500BF" w:rsidRPr="00E40AF1" w:rsidRDefault="005E3126" w:rsidP="00802980">
      <w:pPr>
        <w:pStyle w:val="Heading2"/>
        <w:keepNext w:val="0"/>
        <w:keepLines w:val="0"/>
      </w:pPr>
      <w:r w:rsidRPr="00E40AF1">
        <w:t>Unambiguous identification and description of the calibration artifact, and when necessary, the condition of the item</w:t>
      </w:r>
      <w:r w:rsidR="00671984" w:rsidRPr="00E40AF1">
        <w:t xml:space="preserve">. </w:t>
      </w:r>
      <w:r w:rsidRPr="00E40AF1">
        <w:t>Serial numbers are assigned to items by the customer, laboratory, or manufacturer to facilitate the internal control of the item during the calibration process and subsequent use by the customer. Unique identification is verified when an item is submitted to the laboratory for calibration</w:t>
      </w:r>
      <w:r w:rsidR="00671984" w:rsidRPr="00E40AF1">
        <w:t xml:space="preserve">. </w:t>
      </w:r>
    </w:p>
    <w:p w14:paraId="32063E94" w14:textId="395B58DE" w:rsidR="00D154D9" w:rsidRPr="00E40AF1" w:rsidRDefault="000D08B1" w:rsidP="00802980">
      <w:pPr>
        <w:pStyle w:val="Heading2"/>
        <w:keepNext w:val="0"/>
        <w:keepLines w:val="0"/>
      </w:pPr>
      <w:r w:rsidRPr="00E40AF1">
        <w:t>D</w:t>
      </w:r>
      <w:r w:rsidR="002500BF" w:rsidRPr="00E40AF1">
        <w:t>ate</w:t>
      </w:r>
      <w:r w:rsidR="00D4755D" w:rsidRPr="00E40AF1">
        <w:t>(s)</w:t>
      </w:r>
      <w:r w:rsidR="002500BF" w:rsidRPr="00E40AF1">
        <w:t xml:space="preserve"> of</w:t>
      </w:r>
      <w:r w:rsidR="00D4755D" w:rsidRPr="00E40AF1">
        <w:t>:</w:t>
      </w:r>
      <w:r w:rsidR="002500BF" w:rsidRPr="00E40AF1">
        <w:t xml:space="preserve"> </w:t>
      </w:r>
    </w:p>
    <w:p w14:paraId="349B6F09" w14:textId="77777777" w:rsidR="00907874" w:rsidRPr="00D70F2B" w:rsidRDefault="00D4755D" w:rsidP="00802980">
      <w:pPr>
        <w:pStyle w:val="BodyText"/>
        <w:numPr>
          <w:ilvl w:val="0"/>
          <w:numId w:val="25"/>
        </w:numPr>
      </w:pPr>
      <w:r w:rsidRPr="007F4E61">
        <w:t>Calibration item receipt;</w:t>
      </w:r>
    </w:p>
    <w:p w14:paraId="49FF79BF" w14:textId="77777777" w:rsidR="00D4755D" w:rsidRPr="00830308" w:rsidRDefault="00D4755D" w:rsidP="00802980">
      <w:pPr>
        <w:pStyle w:val="BodyText"/>
        <w:numPr>
          <w:ilvl w:val="0"/>
          <w:numId w:val="25"/>
        </w:numPr>
      </w:pPr>
      <w:r w:rsidRPr="00830308">
        <w:t xml:space="preserve">Sampling, where critical to the validity and application of the results; </w:t>
      </w:r>
    </w:p>
    <w:p w14:paraId="68EE672E" w14:textId="77777777" w:rsidR="00D4755D" w:rsidRPr="00830308" w:rsidRDefault="00D4755D" w:rsidP="00802980">
      <w:pPr>
        <w:pStyle w:val="BodyText"/>
        <w:numPr>
          <w:ilvl w:val="0"/>
          <w:numId w:val="25"/>
        </w:numPr>
      </w:pPr>
      <w:r w:rsidRPr="00830308">
        <w:t>Calibration or laboratory activity performance; and</w:t>
      </w:r>
    </w:p>
    <w:p w14:paraId="1CF944E7" w14:textId="77777777" w:rsidR="00D4755D" w:rsidRPr="00830308" w:rsidRDefault="00D4755D" w:rsidP="00802980">
      <w:pPr>
        <w:pStyle w:val="BodyText"/>
        <w:numPr>
          <w:ilvl w:val="0"/>
          <w:numId w:val="25"/>
        </w:numPr>
      </w:pPr>
      <w:r w:rsidRPr="00830308">
        <w:t>Certificate issuance.</w:t>
      </w:r>
    </w:p>
    <w:p w14:paraId="04BB3FAD" w14:textId="3938ADC7" w:rsidR="00D4755D" w:rsidRPr="00E40AF1" w:rsidRDefault="00D4755D" w:rsidP="00802980">
      <w:pPr>
        <w:pStyle w:val="Heading2"/>
        <w:keepNext w:val="0"/>
        <w:keepLines w:val="0"/>
      </w:pPr>
      <w:r w:rsidRPr="00E40AF1">
        <w:t xml:space="preserve">Cite the </w:t>
      </w:r>
      <w:r w:rsidR="00907874" w:rsidRPr="00E40AF1">
        <w:t>sampling plan</w:t>
      </w:r>
      <w:r w:rsidRPr="00E40AF1">
        <w:t xml:space="preserve"> and methods used.</w:t>
      </w:r>
      <w:r w:rsidR="00907874" w:rsidRPr="00E40AF1">
        <w:t xml:space="preserve"> </w:t>
      </w:r>
      <w:bookmarkStart w:id="0" w:name="_Hlk502926208"/>
      <w:r w:rsidRPr="00E40AF1">
        <w:t>Uniquely identify the items sampled. Include</w:t>
      </w:r>
      <w:r w:rsidR="007F4E61" w:rsidRPr="00E40AF1">
        <w:t xml:space="preserve"> the</w:t>
      </w:r>
      <w:r w:rsidRPr="00E40AF1">
        <w:t xml:space="preserve">: </w:t>
      </w:r>
      <w:bookmarkEnd w:id="0"/>
    </w:p>
    <w:p w14:paraId="1E868D5E" w14:textId="77777777" w:rsidR="007F4E61" w:rsidRDefault="007F4E61" w:rsidP="00802980">
      <w:pPr>
        <w:pStyle w:val="BodyText"/>
        <w:numPr>
          <w:ilvl w:val="0"/>
          <w:numId w:val="26"/>
        </w:numPr>
      </w:pPr>
      <w:r>
        <w:t>T</w:t>
      </w:r>
      <w:r w:rsidRPr="007F4E61">
        <w:t>he date and location of sampling</w:t>
      </w:r>
      <w:r>
        <w:t>;</w:t>
      </w:r>
      <w:r w:rsidRPr="007F4E61">
        <w:t xml:space="preserve"> </w:t>
      </w:r>
    </w:p>
    <w:p w14:paraId="2AEA077F" w14:textId="77777777" w:rsidR="007F4E61" w:rsidRDefault="007F4E61" w:rsidP="00802980">
      <w:pPr>
        <w:pStyle w:val="BodyText"/>
        <w:numPr>
          <w:ilvl w:val="0"/>
          <w:numId w:val="26"/>
        </w:numPr>
      </w:pPr>
      <w:r>
        <w:t>E</w:t>
      </w:r>
      <w:r w:rsidRPr="007F4E61">
        <w:t xml:space="preserve">nvironmental conditions during sampling that affect </w:t>
      </w:r>
      <w:r>
        <w:t>the interpretation of results; and</w:t>
      </w:r>
    </w:p>
    <w:p w14:paraId="6F2E5D63" w14:textId="77777777" w:rsidR="00D4755D" w:rsidRDefault="007F4E61" w:rsidP="00802980">
      <w:pPr>
        <w:pStyle w:val="BodyText"/>
        <w:numPr>
          <w:ilvl w:val="0"/>
          <w:numId w:val="26"/>
        </w:numPr>
      </w:pPr>
      <w:r>
        <w:t>I</w:t>
      </w:r>
      <w:r w:rsidRPr="007F4E61">
        <w:t>nformation related to the measurement uncertainty, where relevant</w:t>
      </w:r>
      <w:r>
        <w:t>.</w:t>
      </w:r>
    </w:p>
    <w:p w14:paraId="7F0CA60D" w14:textId="7E9B34B6" w:rsidR="00A12290" w:rsidRPr="00E40AF1" w:rsidRDefault="000D08B1" w:rsidP="00802980">
      <w:pPr>
        <w:pStyle w:val="Heading2"/>
        <w:keepNext w:val="0"/>
        <w:keepLines w:val="0"/>
      </w:pPr>
      <w:r w:rsidRPr="00E40AF1">
        <w:t>C</w:t>
      </w:r>
      <w:r w:rsidR="002500BF" w:rsidRPr="00E40AF1">
        <w:t xml:space="preserve">alibration results </w:t>
      </w:r>
      <w:r w:rsidR="00D67598" w:rsidRPr="00E40AF1">
        <w:t xml:space="preserve">and corresponding </w:t>
      </w:r>
      <w:r w:rsidR="002500BF" w:rsidRPr="00E40AF1">
        <w:t xml:space="preserve">units of measurement </w:t>
      </w:r>
      <w:r w:rsidR="000B4C67" w:rsidRPr="00E40AF1">
        <w:t xml:space="preserve">are clearly </w:t>
      </w:r>
      <w:r w:rsidR="005B7C83" w:rsidRPr="00E40AF1">
        <w:t xml:space="preserve">organized </w:t>
      </w:r>
      <w:r w:rsidR="002500BF" w:rsidRPr="00E40AF1">
        <w:t xml:space="preserve">in </w:t>
      </w:r>
      <w:r w:rsidR="005B7C83" w:rsidRPr="00E40AF1">
        <w:t xml:space="preserve">a </w:t>
      </w:r>
      <w:r w:rsidR="002500BF" w:rsidRPr="00E40AF1">
        <w:t>tabular or other convenient form</w:t>
      </w:r>
      <w:r w:rsidR="005B7C83" w:rsidRPr="00E40AF1">
        <w:t>at</w:t>
      </w:r>
      <w:r w:rsidR="00FE1AA1" w:rsidRPr="00E40AF1">
        <w:t xml:space="preserve">. </w:t>
      </w:r>
      <w:r w:rsidR="002500BF" w:rsidRPr="00E40AF1">
        <w:t>When a</w:t>
      </w:r>
      <w:r w:rsidR="005B7C83" w:rsidRPr="00E40AF1">
        <w:t xml:space="preserve"> calibration item</w:t>
      </w:r>
      <w:r w:rsidR="002500BF" w:rsidRPr="00E40AF1">
        <w:t xml:space="preserve"> has been repaired or adjusted</w:t>
      </w:r>
      <w:r w:rsidR="005B7C83" w:rsidRPr="00E40AF1">
        <w:t>,</w:t>
      </w:r>
      <w:r w:rsidR="002500BF" w:rsidRPr="00E40AF1">
        <w:t xml:space="preserve"> the calibration results before and after repair or adjustment </w:t>
      </w:r>
      <w:r w:rsidR="000B4C67" w:rsidRPr="00E40AF1">
        <w:t xml:space="preserve">shall be </w:t>
      </w:r>
      <w:r w:rsidR="002500BF" w:rsidRPr="00E40AF1">
        <w:t>reported.</w:t>
      </w:r>
      <w:r w:rsidR="000B4C67" w:rsidRPr="00E40AF1">
        <w:t xml:space="preserve"> The measurement units reported are typically related to the nominal value </w:t>
      </w:r>
      <w:r w:rsidR="000B4C67" w:rsidRPr="00E40AF1">
        <w:lastRenderedPageBreak/>
        <w:t xml:space="preserve">of the calibration item. </w:t>
      </w:r>
      <w:r w:rsidR="00A12290" w:rsidRPr="00E40AF1">
        <w:t xml:space="preserve">Measurement units may </w:t>
      </w:r>
      <w:r w:rsidR="000B4C67" w:rsidRPr="00E40AF1">
        <w:t xml:space="preserve">be selected to </w:t>
      </w:r>
      <w:r w:rsidR="00A12290" w:rsidRPr="00E40AF1">
        <w:t xml:space="preserve">reflect </w:t>
      </w:r>
      <w:r w:rsidR="000B4C67" w:rsidRPr="00E40AF1">
        <w:t>an industry practice</w:t>
      </w:r>
      <w:r w:rsidR="00A12290" w:rsidRPr="00E40AF1">
        <w:t xml:space="preserve"> or a cu</w:t>
      </w:r>
      <w:r w:rsidR="000B4C67" w:rsidRPr="00E40AF1">
        <w:t>stomer request</w:t>
      </w:r>
      <w:r w:rsidR="00A12290" w:rsidRPr="00E40AF1">
        <w:t xml:space="preserve">. </w:t>
      </w:r>
    </w:p>
    <w:p w14:paraId="1931B3FB" w14:textId="031745C5" w:rsidR="00907874" w:rsidRPr="00E40AF1" w:rsidRDefault="00A12290" w:rsidP="00802980">
      <w:pPr>
        <w:pStyle w:val="Heading2"/>
        <w:keepNext w:val="0"/>
        <w:keepLines w:val="0"/>
      </w:pPr>
      <w:r w:rsidRPr="00E40AF1">
        <w:t xml:space="preserve">A statement of the measurement uncertainty, </w:t>
      </w:r>
      <w:r w:rsidR="000B4C67" w:rsidRPr="00E40AF1">
        <w:t>and corresponding measurement unit</w:t>
      </w:r>
      <w:r w:rsidRPr="00E40AF1">
        <w:t>, coverage factor, and estimated confidence interval</w:t>
      </w:r>
      <w:r w:rsidR="000B4C67" w:rsidRPr="00E40AF1">
        <w:t xml:space="preserve"> shall accompany the measurement result</w:t>
      </w:r>
      <w:r w:rsidRPr="00E40AF1">
        <w:t xml:space="preserve">. The measurement uncertainty is reported in the same measurement units as the </w:t>
      </w:r>
      <w:r w:rsidR="000B4C67" w:rsidRPr="00E40AF1">
        <w:t>measurement result</w:t>
      </w:r>
      <w:r w:rsidRPr="00E40AF1">
        <w:t xml:space="preserve"> (e.g.,</w:t>
      </w:r>
      <w:r w:rsidR="000B4C67" w:rsidRPr="00E40AF1">
        <w:t xml:space="preserve"> multiple or </w:t>
      </w:r>
      <w:r w:rsidRPr="00E40AF1">
        <w:t>submultiple)</w:t>
      </w:r>
      <w:r w:rsidR="000B4C67" w:rsidRPr="00E40AF1">
        <w:t xml:space="preserve">. </w:t>
      </w:r>
      <w:r w:rsidRPr="00E40AF1">
        <w:t xml:space="preserve">Special care shall be used when the </w:t>
      </w:r>
      <w:r w:rsidR="000B4C67" w:rsidRPr="00E40AF1">
        <w:t xml:space="preserve">coverage </w:t>
      </w:r>
      <w:r w:rsidRPr="00E40AF1">
        <w:t>factor is not consistent for all</w:t>
      </w:r>
      <w:r w:rsidR="005D6B62" w:rsidRPr="00E40AF1">
        <w:t xml:space="preserve"> calibrated</w:t>
      </w:r>
      <w:r w:rsidRPr="00E40AF1">
        <w:t xml:space="preserve"> items</w:t>
      </w:r>
      <w:r w:rsidR="000B4C67" w:rsidRPr="00E40AF1">
        <w:t>.</w:t>
      </w:r>
      <w:r w:rsidRPr="00E40AF1">
        <w:t xml:space="preserve"> </w:t>
      </w:r>
      <w:r w:rsidR="000B4C67" w:rsidRPr="00E40AF1">
        <w:t xml:space="preserve">The results table should be formatted </w:t>
      </w:r>
      <w:r w:rsidR="00104DDF" w:rsidRPr="00E40AF1">
        <w:t xml:space="preserve">to </w:t>
      </w:r>
      <w:r w:rsidRPr="00E40AF1">
        <w:t>clearly identify individual coverage factor</w:t>
      </w:r>
      <w:r w:rsidR="000B4C67" w:rsidRPr="00E40AF1">
        <w:t>s when variations exist (e.g., an additional column containing the corresponding coverage factors).</w:t>
      </w:r>
      <w:r w:rsidR="005D6B62" w:rsidRPr="00E40AF1">
        <w:t xml:space="preserve"> When appropriate, significant uncertainty components and the rationale for their inclusion are included.</w:t>
      </w:r>
      <w:r w:rsidR="00C87806" w:rsidRPr="00E40AF1">
        <w:t xml:space="preserve"> Note: </w:t>
      </w:r>
      <w:r w:rsidR="00B27C22" w:rsidRPr="00E40AF1">
        <w:t>the use of standard industry practices or reporting units based on customer requests is permitted.</w:t>
      </w:r>
    </w:p>
    <w:p w14:paraId="7EBB2F0C" w14:textId="77777777" w:rsidR="00D67598" w:rsidRPr="00E40AF1" w:rsidRDefault="00D67598" w:rsidP="00802980">
      <w:pPr>
        <w:pStyle w:val="Heading2"/>
        <w:keepNext w:val="0"/>
        <w:keepLines w:val="0"/>
      </w:pPr>
      <w:r w:rsidRPr="00E40AF1">
        <w:t>Environmental or other conditions under which the calibrations were made that influence the measurement results.</w:t>
      </w:r>
    </w:p>
    <w:p w14:paraId="670AB6BF" w14:textId="5CE214EC" w:rsidR="00907874" w:rsidRPr="00E40AF1" w:rsidRDefault="005B7C83" w:rsidP="00802980">
      <w:pPr>
        <w:pStyle w:val="Heading2"/>
        <w:keepNext w:val="0"/>
        <w:keepLines w:val="0"/>
      </w:pPr>
      <w:r w:rsidRPr="00E40AF1">
        <w:t xml:space="preserve">Clearly identify the person(s) performing </w:t>
      </w:r>
      <w:r w:rsidR="00D67598" w:rsidRPr="00E40AF1">
        <w:t xml:space="preserve">the calibration </w:t>
      </w:r>
      <w:r w:rsidRPr="00E40AF1">
        <w:t xml:space="preserve">and authorizing calibration </w:t>
      </w:r>
      <w:r w:rsidR="00D67598" w:rsidRPr="00E40AF1">
        <w:t xml:space="preserve">certificate </w:t>
      </w:r>
      <w:r w:rsidRPr="00E40AF1">
        <w:t xml:space="preserve">by </w:t>
      </w:r>
      <w:r w:rsidR="00D67598" w:rsidRPr="00E40AF1">
        <w:t>stating</w:t>
      </w:r>
      <w:r w:rsidRPr="00E40AF1">
        <w:t xml:space="preserve"> the</w:t>
      </w:r>
      <w:r w:rsidR="00D67598" w:rsidRPr="00E40AF1">
        <w:t>ir corresponding</w:t>
      </w:r>
      <w:r w:rsidRPr="00E40AF1">
        <w:t xml:space="preserve"> n</w:t>
      </w:r>
      <w:r w:rsidR="00907874" w:rsidRPr="00E40AF1">
        <w:t>ame, title, and signature</w:t>
      </w:r>
      <w:r w:rsidR="00B50F42" w:rsidRPr="00E40AF1">
        <w:t xml:space="preserve">. </w:t>
      </w:r>
      <w:r w:rsidR="00907874" w:rsidRPr="00E40AF1">
        <w:t>Each</w:t>
      </w:r>
      <w:r w:rsidR="00D67598" w:rsidRPr="00E40AF1">
        <w:t xml:space="preserve"> </w:t>
      </w:r>
      <w:r w:rsidR="00007820" w:rsidRPr="00E40AF1">
        <w:t xml:space="preserve">authorized </w:t>
      </w:r>
      <w:r w:rsidR="00D67598" w:rsidRPr="00E40AF1">
        <w:t>signatory</w:t>
      </w:r>
      <w:r w:rsidR="00907874" w:rsidRPr="00E40AF1">
        <w:t xml:space="preserve"> accepts responsibility for the technical accuracy</w:t>
      </w:r>
      <w:r w:rsidR="00D67598" w:rsidRPr="00E40AF1">
        <w:t xml:space="preserve"> and validity of the reported results.</w:t>
      </w:r>
      <w:r w:rsidR="00907874" w:rsidRPr="00E40AF1">
        <w:t xml:space="preserve"> </w:t>
      </w:r>
    </w:p>
    <w:p w14:paraId="3FBD25E0" w14:textId="36EDDEDC" w:rsidR="00907874" w:rsidRPr="00E40AF1" w:rsidRDefault="00D67598" w:rsidP="00802980">
      <w:pPr>
        <w:pStyle w:val="Heading2"/>
        <w:keepNext w:val="0"/>
        <w:keepLines w:val="0"/>
      </w:pPr>
      <w:r w:rsidRPr="00E40AF1">
        <w:t xml:space="preserve">A </w:t>
      </w:r>
      <w:r w:rsidR="00907874" w:rsidRPr="00E40AF1">
        <w:t>statement to the effect that the results relate only to the items calibrated</w:t>
      </w:r>
      <w:r w:rsidRPr="00E40AF1">
        <w:t xml:space="preserve"> or sampled</w:t>
      </w:r>
      <w:r w:rsidR="00907874" w:rsidRPr="00E40AF1">
        <w:t>.</w:t>
      </w:r>
    </w:p>
    <w:p w14:paraId="0F8049F3" w14:textId="480F0515" w:rsidR="002500BF" w:rsidRPr="00E40AF1" w:rsidRDefault="00A06D50" w:rsidP="00802980">
      <w:pPr>
        <w:pStyle w:val="Heading2"/>
        <w:keepNext w:val="0"/>
        <w:keepLines w:val="0"/>
      </w:pPr>
      <w:r w:rsidRPr="00E40AF1">
        <w:t xml:space="preserve">A statement identifying how the measurements are </w:t>
      </w:r>
      <w:r w:rsidR="00FE1AA1" w:rsidRPr="00E40AF1">
        <w:t>metrological</w:t>
      </w:r>
      <w:r w:rsidR="00611507" w:rsidRPr="00E40AF1">
        <w:t>ly</w:t>
      </w:r>
      <w:r w:rsidR="00FE1AA1" w:rsidRPr="00E40AF1">
        <w:t xml:space="preserve"> traceabl</w:t>
      </w:r>
      <w:r w:rsidR="00611507" w:rsidRPr="00E40AF1">
        <w:t xml:space="preserve">e </w:t>
      </w:r>
      <w:r w:rsidR="000D6868" w:rsidRPr="00E40AF1">
        <w:t>(e.g., the laboratory establishes metrological traceability to the International System of Units (SI) and is recognized by NIST OWM).</w:t>
      </w:r>
      <w:r w:rsidR="00FE1AA1" w:rsidRPr="00E40AF1">
        <w:t xml:space="preserve"> </w:t>
      </w:r>
      <w:r w:rsidR="000D6868" w:rsidRPr="00E40AF1">
        <w:t>The inclusion of supplemental supporting information may be requested by the customer.</w:t>
      </w:r>
    </w:p>
    <w:p w14:paraId="1D66A960" w14:textId="52ECB178" w:rsidR="002500BF" w:rsidRPr="00E40AF1" w:rsidRDefault="00E12FFB" w:rsidP="00802980">
      <w:pPr>
        <w:pStyle w:val="Heading2"/>
        <w:keepNext w:val="0"/>
        <w:keepLines w:val="0"/>
      </w:pPr>
      <w:r w:rsidRPr="00E40AF1">
        <w:t xml:space="preserve">When </w:t>
      </w:r>
      <w:r w:rsidR="002500BF" w:rsidRPr="00E40AF1">
        <w:t>statement of compliance</w:t>
      </w:r>
      <w:r w:rsidR="007A3AAC" w:rsidRPr="00E40AF1">
        <w:t xml:space="preserve"> or </w:t>
      </w:r>
      <w:r w:rsidR="002500BF" w:rsidRPr="00E40AF1">
        <w:t>non-compliance with requirements and/or specifications</w:t>
      </w:r>
      <w:r w:rsidR="00A06D50" w:rsidRPr="00E40AF1">
        <w:t xml:space="preserve"> (e.g., </w:t>
      </w:r>
      <w:r w:rsidR="007A3AAC" w:rsidRPr="00E40AF1">
        <w:t xml:space="preserve">a </w:t>
      </w:r>
      <w:r w:rsidR="00A06D50" w:rsidRPr="00E40AF1">
        <w:t>conformity assessment)</w:t>
      </w:r>
      <w:r w:rsidR="007A3AAC" w:rsidRPr="00E40AF1">
        <w:t>, where relevant</w:t>
      </w:r>
      <w:r w:rsidR="00FE1AA1" w:rsidRPr="00E40AF1">
        <w:t xml:space="preserve">. </w:t>
      </w:r>
      <w:r w:rsidR="000D08B1" w:rsidRPr="00E40AF1">
        <w:t>Compliance refers to</w:t>
      </w:r>
      <w:r w:rsidR="007A3AAC" w:rsidRPr="00E40AF1">
        <w:t xml:space="preserve"> an assessment of</w:t>
      </w:r>
      <w:r w:rsidR="000D08B1" w:rsidRPr="00E40AF1">
        <w:t xml:space="preserve"> all criteria</w:t>
      </w:r>
      <w:r w:rsidR="00FE1AA1" w:rsidRPr="00E40AF1">
        <w:t xml:space="preserve"> </w:t>
      </w:r>
      <w:r w:rsidR="000D08B1" w:rsidRPr="00E40AF1">
        <w:t xml:space="preserve">of a referenced </w:t>
      </w:r>
      <w:r w:rsidR="007A3AAC" w:rsidRPr="00E40AF1">
        <w:t xml:space="preserve">documentary </w:t>
      </w:r>
      <w:r w:rsidR="000D08B1" w:rsidRPr="00E40AF1">
        <w:t xml:space="preserve">standard and not </w:t>
      </w:r>
      <w:r w:rsidR="007A3AAC" w:rsidRPr="00E40AF1">
        <w:t xml:space="preserve">a limited assessment of </w:t>
      </w:r>
      <w:r w:rsidR="007A7CCC" w:rsidRPr="00E40AF1">
        <w:t xml:space="preserve">a </w:t>
      </w:r>
      <w:r w:rsidR="000D08B1" w:rsidRPr="00E40AF1">
        <w:t xml:space="preserve">portion </w:t>
      </w:r>
      <w:r w:rsidR="007A3AAC" w:rsidRPr="00E40AF1">
        <w:t xml:space="preserve">or specific clauses </w:t>
      </w:r>
      <w:r w:rsidR="000D08B1" w:rsidRPr="00E40AF1">
        <w:t xml:space="preserve">(e.g., compliance to </w:t>
      </w:r>
      <w:r w:rsidR="00FE1AA1" w:rsidRPr="00E40AF1">
        <w:t xml:space="preserve">all specifications versus </w:t>
      </w:r>
      <w:r w:rsidR="007A3AAC" w:rsidRPr="00E40AF1">
        <w:t xml:space="preserve">only the </w:t>
      </w:r>
      <w:r w:rsidR="000D08B1" w:rsidRPr="00E40AF1">
        <w:t xml:space="preserve">tolerance </w:t>
      </w:r>
      <w:r w:rsidR="007A3AAC" w:rsidRPr="00E40AF1">
        <w:t>specification</w:t>
      </w:r>
      <w:r w:rsidR="000D08B1" w:rsidRPr="00E40AF1">
        <w:t>).</w:t>
      </w:r>
      <w:r w:rsidR="005F5A57" w:rsidRPr="00E40AF1">
        <w:t xml:space="preserve"> </w:t>
      </w:r>
      <w:r w:rsidRPr="00E40AF1">
        <w:t>When a statement of conformity is made, the laboratory must clearly identify to which results the statement of conformity applies (e.g., all results or a specific portion of the results), which specifications, standards or parts thereof are met or not met, and the decision rule applied (unless the decision rule is inherent in the specification or documentary standard)</w:t>
      </w:r>
      <w:r w:rsidR="00671984" w:rsidRPr="00E40AF1">
        <w:t xml:space="preserve">. </w:t>
      </w:r>
      <w:r w:rsidR="00BF3E2A" w:rsidRPr="00E40AF1">
        <w:t xml:space="preserve">When a statement of conformity to a specification or documentary standard is made, the laboratory shall document the decision rule applied, take into account the level of risk associated with the decision rule employed (such as false accept, false reject, and statistical assumptions), and apply the decision rule. </w:t>
      </w:r>
      <w:r w:rsidR="00FB686F" w:rsidRPr="00E40AF1">
        <w:t xml:space="preserve">Where decision rules regarding uncertainties and tolerances are not part of the documentary standard, decision rules will be agreed to by the customer and reported on the </w:t>
      </w:r>
      <w:r w:rsidR="007A3AAC" w:rsidRPr="00E40AF1">
        <w:t xml:space="preserve">calibration </w:t>
      </w:r>
      <w:r w:rsidR="00FB686F" w:rsidRPr="00E40AF1">
        <w:t xml:space="preserve">certificate. </w:t>
      </w:r>
    </w:p>
    <w:p w14:paraId="740495CA" w14:textId="0D7DAC40" w:rsidR="002500BF" w:rsidRPr="00E40AF1" w:rsidRDefault="00A06D50" w:rsidP="00802980">
      <w:pPr>
        <w:pStyle w:val="Heading2"/>
        <w:keepNext w:val="0"/>
        <w:keepLines w:val="0"/>
      </w:pPr>
      <w:r w:rsidRPr="00E40AF1">
        <w:lastRenderedPageBreak/>
        <w:t>Opinions and interpretations, w</w:t>
      </w:r>
      <w:r w:rsidR="002500BF" w:rsidRPr="00E40AF1">
        <w:t>here appropriate and needed,</w:t>
      </w:r>
      <w:r w:rsidR="002A46F1" w:rsidRPr="00E40AF1">
        <w:t xml:space="preserve"> shall be based on the measurement results, clearly stated, and identified as such</w:t>
      </w:r>
      <w:r w:rsidR="00FE1AA1" w:rsidRPr="00E40AF1">
        <w:t xml:space="preserve">. </w:t>
      </w:r>
      <w:r w:rsidR="00FB686F" w:rsidRPr="00E40AF1">
        <w:t xml:space="preserve">Only </w:t>
      </w:r>
      <w:r w:rsidR="00BF3E2A" w:rsidRPr="00E40AF1">
        <w:t xml:space="preserve">technically competent laboratory </w:t>
      </w:r>
      <w:r w:rsidR="00FB686F" w:rsidRPr="00E40AF1">
        <w:t>personnel are permitted to express opinions and interpretations</w:t>
      </w:r>
      <w:r w:rsidR="00BF3E2A" w:rsidRPr="00E40AF1">
        <w:t xml:space="preserve"> (e.g., a</w:t>
      </w:r>
      <w:r w:rsidR="002A46F1" w:rsidRPr="00E40AF1">
        <w:t>n</w:t>
      </w:r>
      <w:r w:rsidR="00BF3E2A" w:rsidRPr="00E40AF1">
        <w:t xml:space="preserve"> authorized signatory)</w:t>
      </w:r>
      <w:r w:rsidR="00FB686F" w:rsidRPr="00E40AF1">
        <w:t xml:space="preserve">. </w:t>
      </w:r>
      <w:r w:rsidR="002A46F1" w:rsidRPr="00E40AF1">
        <w:t xml:space="preserve">When opinions and interpretations are directly communicated and discussed with the customer, a record of the conversation shall be documented and retained. </w:t>
      </w:r>
    </w:p>
    <w:p w14:paraId="0B5FD27C" w14:textId="77777777" w:rsidR="009842F4" w:rsidRPr="00E40AF1" w:rsidRDefault="009842F4" w:rsidP="00802980">
      <w:pPr>
        <w:pStyle w:val="Heading2"/>
        <w:keepNext w:val="0"/>
        <w:keepLines w:val="0"/>
      </w:pPr>
      <w:r w:rsidRPr="00E40AF1">
        <w:t xml:space="preserve">Results from external providers shall be clearly identified. </w:t>
      </w:r>
    </w:p>
    <w:p w14:paraId="72E18274" w14:textId="524336B8" w:rsidR="002500BF" w:rsidRPr="00E40AF1" w:rsidRDefault="000D08B1" w:rsidP="00802980">
      <w:pPr>
        <w:pStyle w:val="Heading2"/>
        <w:keepNext w:val="0"/>
        <w:keepLines w:val="0"/>
      </w:pPr>
      <w:r w:rsidRPr="00E40AF1">
        <w:t>A</w:t>
      </w:r>
      <w:r w:rsidR="002500BF" w:rsidRPr="00E40AF1">
        <w:t xml:space="preserve">dditional information which may be required by </w:t>
      </w:r>
      <w:r w:rsidR="00E12FFB" w:rsidRPr="00E40AF1">
        <w:t xml:space="preserve">specifications, </w:t>
      </w:r>
      <w:r w:rsidR="002500BF" w:rsidRPr="00E40AF1">
        <w:t>specific methods,</w:t>
      </w:r>
      <w:r w:rsidR="000D6868" w:rsidRPr="00E40AF1">
        <w:t xml:space="preserve"> customers, or groups of customers</w:t>
      </w:r>
      <w:r w:rsidRPr="00E40AF1">
        <w:t>.</w:t>
      </w:r>
    </w:p>
    <w:p w14:paraId="31967674" w14:textId="2B3A393A" w:rsidR="00907874" w:rsidRPr="00E40AF1" w:rsidRDefault="00007820" w:rsidP="00802980">
      <w:pPr>
        <w:pStyle w:val="Heading2"/>
        <w:keepNext w:val="0"/>
        <w:keepLines w:val="0"/>
      </w:pPr>
      <w:r w:rsidRPr="00E40AF1">
        <w:t>To ensure parts of the calibration certificate results are not taken out of context,</w:t>
      </w:r>
      <w:r w:rsidR="002500BF" w:rsidRPr="00E40AF1">
        <w:t xml:space="preserve"> </w:t>
      </w:r>
      <w:r w:rsidRPr="00E40AF1">
        <w:t xml:space="preserve">a </w:t>
      </w:r>
      <w:r w:rsidR="002500BF" w:rsidRPr="00E40AF1">
        <w:t>statement specifying that the calibration certificate shall not be reproduced except in full, without written approval of the laboratory</w:t>
      </w:r>
      <w:r w:rsidRPr="00E40AF1">
        <w:t xml:space="preserve"> may be included</w:t>
      </w:r>
      <w:r w:rsidR="002500BF" w:rsidRPr="00E40AF1">
        <w:t>.</w:t>
      </w:r>
    </w:p>
    <w:p w14:paraId="01305859" w14:textId="4950A9DD" w:rsidR="00907874" w:rsidRPr="00E40AF1" w:rsidRDefault="00E54EA4" w:rsidP="00802980">
      <w:pPr>
        <w:pStyle w:val="Heading2"/>
        <w:keepNext w:val="0"/>
        <w:keepLines w:val="0"/>
      </w:pPr>
      <w:r w:rsidRPr="00E40AF1">
        <w:t>A calibration certificate or calibration label shall not include any recommended calibration interval, except when required</w:t>
      </w:r>
      <w:r w:rsidR="00907874" w:rsidRPr="00E40AF1">
        <w:t xml:space="preserve"> for legal applications or where requested </w:t>
      </w:r>
      <w:r w:rsidR="00192537" w:rsidRPr="00E40AF1">
        <w:t xml:space="preserve">and agreed to </w:t>
      </w:r>
      <w:r w:rsidR="00907874" w:rsidRPr="00E40AF1">
        <w:t xml:space="preserve">by the customer. </w:t>
      </w:r>
    </w:p>
    <w:p w14:paraId="1B5C976C" w14:textId="77777777" w:rsidR="00C03B77" w:rsidRPr="00E40AF1" w:rsidRDefault="00C03B77" w:rsidP="00802980">
      <w:pPr>
        <w:pStyle w:val="Heading1"/>
        <w:keepNext w:val="0"/>
        <w:keepLines w:val="0"/>
      </w:pPr>
      <w:r w:rsidRPr="00E40AF1">
        <w:t>Review and Issue to Customer.</w:t>
      </w:r>
    </w:p>
    <w:p w14:paraId="4A29D6D0" w14:textId="2309C09A" w:rsidR="00C03B77" w:rsidRPr="00E40AF1" w:rsidRDefault="00C03B77" w:rsidP="00802980">
      <w:pPr>
        <w:pStyle w:val="Heading2"/>
        <w:keepNext w:val="0"/>
        <w:keepLines w:val="0"/>
      </w:pPr>
      <w:r w:rsidRPr="00E40AF1">
        <w:t>A thorough technical and quality review of each calibration certificate should be conducted according to laboratory Quality Management System before issuance to prevent errors,</w:t>
      </w:r>
      <w:r w:rsidR="002562DF" w:rsidRPr="00E40AF1">
        <w:t xml:space="preserve"> recall</w:t>
      </w:r>
      <w:r w:rsidRPr="00E40AF1">
        <w:t>, and certificate amendment.</w:t>
      </w:r>
    </w:p>
    <w:p w14:paraId="4222B577" w14:textId="2EC1BBA1" w:rsidR="002562DF" w:rsidRPr="00E40AF1" w:rsidRDefault="002562DF" w:rsidP="00802980">
      <w:pPr>
        <w:pStyle w:val="Heading2"/>
        <w:keepNext w:val="0"/>
        <w:keepLines w:val="0"/>
      </w:pPr>
      <w:r w:rsidRPr="00E40AF1">
        <w:t>Review measurement units and symbols according to the current edition of NIST Special Publication (SP 811), The NIST Guide for the Use of the International System of Units (</w:t>
      </w:r>
      <w:hyperlink r:id="rId8" w:history="1">
        <w:r w:rsidR="00B50F42" w:rsidRPr="00E40AF1">
          <w:rPr>
            <w:rStyle w:val="Hyperlink"/>
            <w:color w:val="auto"/>
            <w:u w:val="none"/>
          </w:rPr>
          <w:t>https://www.nist.gov/physical-measurement-laboratory/special-publication-811</w:t>
        </w:r>
      </w:hyperlink>
      <w:r w:rsidRPr="00E40AF1">
        <w:t xml:space="preserve">). </w:t>
      </w:r>
    </w:p>
    <w:p w14:paraId="48987025" w14:textId="77777777" w:rsidR="00C03B77" w:rsidRPr="00E40AF1" w:rsidRDefault="00C03B77" w:rsidP="00802980">
      <w:pPr>
        <w:pStyle w:val="Heading2"/>
        <w:keepNext w:val="0"/>
        <w:keepLines w:val="0"/>
      </w:pPr>
      <w:r w:rsidRPr="00E40AF1">
        <w:t>T</w:t>
      </w:r>
      <w:r w:rsidR="002562DF" w:rsidRPr="00E40AF1">
        <w:t>he</w:t>
      </w:r>
      <w:r w:rsidRPr="00E40AF1">
        <w:t xml:space="preserve"> template </w:t>
      </w:r>
      <w:r w:rsidR="002562DF" w:rsidRPr="00E40AF1">
        <w:t>Calibration Certificate Review C</w:t>
      </w:r>
      <w:r w:rsidRPr="00E40AF1">
        <w:t>hecklist</w:t>
      </w:r>
      <w:r w:rsidR="002562DF" w:rsidRPr="00E40AF1">
        <w:t xml:space="preserve"> </w:t>
      </w:r>
      <w:r w:rsidRPr="00E40AF1">
        <w:t>may be used by the laboratory to aid in multiple evaluation functions</w:t>
      </w:r>
      <w:r w:rsidR="002562DF" w:rsidRPr="00E40AF1">
        <w:t xml:space="preserve"> (Appendix B)</w:t>
      </w:r>
      <w:r w:rsidRPr="00E40AF1">
        <w:t>.</w:t>
      </w:r>
    </w:p>
    <w:p w14:paraId="1B131416" w14:textId="62526F4E" w:rsidR="00C03B77" w:rsidRDefault="00C03B77" w:rsidP="00802980">
      <w:pPr>
        <w:pStyle w:val="Heading3"/>
        <w:keepNext w:val="0"/>
        <w:keepLines w:val="0"/>
      </w:pPr>
      <w:r>
        <w:t>Review each</w:t>
      </w:r>
      <w:r w:rsidRPr="00E54EA4">
        <w:t xml:space="preserve"> </w:t>
      </w:r>
      <w:r w:rsidR="002562DF">
        <w:t xml:space="preserve">calibration </w:t>
      </w:r>
      <w:r w:rsidRPr="00E54EA4">
        <w:t>certificates</w:t>
      </w:r>
      <w:r>
        <w:t xml:space="preserve"> before issue to the customer to ensure it meets the requirements of this procedure.</w:t>
      </w:r>
    </w:p>
    <w:p w14:paraId="45F63EE6" w14:textId="5D607B87" w:rsidR="00C03B77" w:rsidRDefault="00C03B77" w:rsidP="00802980">
      <w:pPr>
        <w:pStyle w:val="Heading3"/>
        <w:keepNext w:val="0"/>
        <w:keepLines w:val="0"/>
      </w:pPr>
      <w:r>
        <w:t>Review external calibration certificates</w:t>
      </w:r>
      <w:r w:rsidRPr="00E54EA4">
        <w:t xml:space="preserve"> during </w:t>
      </w:r>
      <w:r>
        <w:t xml:space="preserve">the </w:t>
      </w:r>
      <w:r w:rsidRPr="00E54EA4">
        <w:t>supplier evaluation</w:t>
      </w:r>
      <w:r>
        <w:t xml:space="preserve"> process.</w:t>
      </w:r>
    </w:p>
    <w:p w14:paraId="12D7CC28" w14:textId="77777777" w:rsidR="00C03B77" w:rsidRDefault="00C03B77" w:rsidP="00802980">
      <w:pPr>
        <w:pStyle w:val="Heading3"/>
        <w:keepNext w:val="0"/>
        <w:keepLines w:val="0"/>
      </w:pPr>
      <w:r>
        <w:t xml:space="preserve">Review issued and/or template calibration certificates during a </w:t>
      </w:r>
      <w:r w:rsidRPr="00E54EA4">
        <w:t xml:space="preserve">technical </w:t>
      </w:r>
      <w:r>
        <w:t>or quality audit</w:t>
      </w:r>
      <w:r w:rsidRPr="00E54EA4">
        <w:t xml:space="preserve">. </w:t>
      </w:r>
    </w:p>
    <w:p w14:paraId="0B6B3094" w14:textId="77777777" w:rsidR="00007820" w:rsidRPr="00E40AF1" w:rsidRDefault="00007820" w:rsidP="00802980">
      <w:pPr>
        <w:pStyle w:val="Heading1"/>
        <w:keepNext w:val="0"/>
        <w:keepLines w:val="0"/>
      </w:pPr>
      <w:r w:rsidRPr="00E40AF1">
        <w:t xml:space="preserve">Calibration Certificate Amendment. </w:t>
      </w:r>
    </w:p>
    <w:p w14:paraId="2A335A3C" w14:textId="6D2F02E9" w:rsidR="00007820" w:rsidRPr="00E40AF1" w:rsidRDefault="00C03B77" w:rsidP="00802980">
      <w:pPr>
        <w:pStyle w:val="Heading2"/>
        <w:keepNext w:val="0"/>
        <w:keepLines w:val="0"/>
      </w:pPr>
      <w:r w:rsidRPr="00E40AF1">
        <w:t>When a</w:t>
      </w:r>
      <w:r w:rsidR="00007820" w:rsidRPr="00E40AF1">
        <w:t xml:space="preserve"> calibration certificate issued to a customer must be changed, amended, or re-issued, the changed information shall be clearly identified. The reason for the change shall be included in the report, when appropriate. </w:t>
      </w:r>
    </w:p>
    <w:p w14:paraId="0F1979AE" w14:textId="026BD3C1" w:rsidR="00007820" w:rsidRPr="00E40AF1" w:rsidRDefault="00007820" w:rsidP="00802980">
      <w:pPr>
        <w:pStyle w:val="Heading2"/>
        <w:keepNext w:val="0"/>
        <w:keepLines w:val="0"/>
      </w:pPr>
      <w:r w:rsidRPr="00E40AF1">
        <w:lastRenderedPageBreak/>
        <w:t>Amendments made after issue to the customer shall be made only in the form of a further document or data transfer, which includes the statement “Amendment to Calibration Certificate” or an equivalent form of wording.</w:t>
      </w:r>
    </w:p>
    <w:p w14:paraId="5F5DBF6E" w14:textId="7A18519F" w:rsidR="00007820" w:rsidRPr="00E40AF1" w:rsidRDefault="00007820" w:rsidP="00802980">
      <w:pPr>
        <w:pStyle w:val="Heading2"/>
        <w:keepNext w:val="0"/>
        <w:keepLines w:val="0"/>
      </w:pPr>
      <w:r w:rsidRPr="00E40AF1">
        <w:t>When it is necessary to issue a completely new calibration certificate, it shall be uniquely identified and contain a reference to the original calibration certificate that it replaces.</w:t>
      </w:r>
    </w:p>
    <w:p w14:paraId="2A85DA25" w14:textId="77777777" w:rsidR="00007820" w:rsidRPr="00E40AF1" w:rsidRDefault="00007820" w:rsidP="00802980">
      <w:pPr>
        <w:pStyle w:val="Heading2"/>
        <w:keepNext w:val="0"/>
        <w:keepLines w:val="0"/>
      </w:pPr>
      <w:r w:rsidRPr="00E40AF1">
        <w:t>Amended calibration certificates shall meet all the requirements of this procedure.</w:t>
      </w:r>
    </w:p>
    <w:p w14:paraId="4BC869FC" w14:textId="77777777" w:rsidR="002500BF" w:rsidRPr="00E40AF1" w:rsidRDefault="002500BF" w:rsidP="00802980">
      <w:pPr>
        <w:pStyle w:val="Heading1"/>
        <w:keepNext w:val="0"/>
        <w:keepLines w:val="0"/>
      </w:pPr>
      <w:r w:rsidRPr="00E40AF1">
        <w:t>Record</w:t>
      </w:r>
      <w:r w:rsidR="00FE1AA1" w:rsidRPr="00E40AF1">
        <w:t>s</w:t>
      </w:r>
    </w:p>
    <w:p w14:paraId="4D83B7F0" w14:textId="1DD81AF0" w:rsidR="002500BF" w:rsidRPr="00E40AF1" w:rsidRDefault="00E54EA4" w:rsidP="00802980">
      <w:pPr>
        <w:pStyle w:val="Heading2"/>
        <w:keepNext w:val="0"/>
        <w:keepLines w:val="0"/>
      </w:pPr>
      <w:r w:rsidRPr="00E40AF1">
        <w:t>The laboratory shall f</w:t>
      </w:r>
      <w:r w:rsidR="002500BF" w:rsidRPr="00E40AF1">
        <w:t>ile</w:t>
      </w:r>
      <w:r w:rsidRPr="00E40AF1">
        <w:t>, organize, and retain</w:t>
      </w:r>
      <w:r w:rsidR="002500BF" w:rsidRPr="00E40AF1">
        <w:t xml:space="preserve"> all </w:t>
      </w:r>
      <w:r w:rsidR="00BC726E" w:rsidRPr="00E40AF1">
        <w:t xml:space="preserve">calibration certificates </w:t>
      </w:r>
      <w:r w:rsidR="002500BF" w:rsidRPr="00E40AF1">
        <w:t>in a systematic manner for ease of retrieval.</w:t>
      </w:r>
    </w:p>
    <w:p w14:paraId="5DF0DEBD" w14:textId="77777777" w:rsidR="002500BF" w:rsidRPr="00E40AF1" w:rsidRDefault="002500BF" w:rsidP="00802980">
      <w:pPr>
        <w:pStyle w:val="Heading2"/>
        <w:keepNext w:val="0"/>
        <w:keepLines w:val="0"/>
      </w:pPr>
      <w:r w:rsidRPr="00E40AF1">
        <w:t xml:space="preserve">Retain </w:t>
      </w:r>
      <w:r w:rsidR="00E54EA4" w:rsidRPr="00E40AF1">
        <w:t xml:space="preserve">legible </w:t>
      </w:r>
      <w:r w:rsidRPr="00E40AF1">
        <w:t xml:space="preserve">copies of all </w:t>
      </w:r>
      <w:r w:rsidR="00E54EA4" w:rsidRPr="00E40AF1">
        <w:t xml:space="preserve">issued and amended </w:t>
      </w:r>
      <w:r w:rsidR="007A7CCC" w:rsidRPr="00E40AF1">
        <w:t xml:space="preserve">calibration certificates according to the laboratory Quality Management System. </w:t>
      </w:r>
    </w:p>
    <w:p w14:paraId="3AFFBF93" w14:textId="434858C9" w:rsidR="00EB39B8" w:rsidRPr="00802980" w:rsidRDefault="002500BF" w:rsidP="00802980">
      <w:pPr>
        <w:pStyle w:val="BodyText"/>
        <w:jc w:val="center"/>
        <w:rPr>
          <w:b/>
        </w:rPr>
      </w:pPr>
      <w:r w:rsidRPr="00E40AF1">
        <w:br w:type="page"/>
      </w:r>
      <w:r w:rsidR="00812FB5" w:rsidRPr="00802980">
        <w:rPr>
          <w:b/>
          <w:noProof/>
        </w:rPr>
        <w:lastRenderedPageBreak/>
        <mc:AlternateContent>
          <mc:Choice Requires="wps">
            <w:drawing>
              <wp:anchor distT="0" distB="0" distL="114300" distR="114300" simplePos="0" relativeHeight="251657216" behindDoc="0" locked="0" layoutInCell="1" allowOverlap="1" wp14:anchorId="67BCEE76" wp14:editId="3E0FFDC3">
                <wp:simplePos x="0" y="0"/>
                <wp:positionH relativeFrom="column">
                  <wp:posOffset>4220845</wp:posOffset>
                </wp:positionH>
                <wp:positionV relativeFrom="paragraph">
                  <wp:posOffset>-336220</wp:posOffset>
                </wp:positionV>
                <wp:extent cx="1990725" cy="555955"/>
                <wp:effectExtent l="0" t="0" r="9525" b="0"/>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555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8818E0" w14:textId="1442FA69" w:rsidR="00B50F42" w:rsidRPr="00B50F42" w:rsidRDefault="00B50F42" w:rsidP="00EB39B8">
                            <w:pPr>
                              <w:pStyle w:val="Header"/>
                              <w:jc w:val="right"/>
                              <w:rPr>
                                <w:bCs/>
                                <w:sz w:val="22"/>
                              </w:rPr>
                            </w:pPr>
                            <w:r w:rsidRPr="00B50F42">
                              <w:rPr>
                                <w:bCs/>
                                <w:sz w:val="22"/>
                              </w:rPr>
                              <w:t>Calibration No.:  TI-01-056</w:t>
                            </w:r>
                          </w:p>
                          <w:p w14:paraId="742EFF8C" w14:textId="77777777" w:rsidR="00B50F42" w:rsidRPr="00B50F42" w:rsidRDefault="00B50F42" w:rsidP="00EB39B8">
                            <w:pPr>
                              <w:pStyle w:val="Header"/>
                              <w:jc w:val="right"/>
                              <w:rPr>
                                <w:sz w:val="22"/>
                              </w:rPr>
                            </w:pPr>
                            <w:r w:rsidRPr="00B50F42">
                              <w:rPr>
                                <w:sz w:val="22"/>
                              </w:rPr>
                              <w:t>Page 1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CEE76" id="_x0000_t202" coordsize="21600,21600" o:spt="202" path="m,l,21600r21600,l21600,xe">
                <v:stroke joinstyle="miter"/>
                <v:path gradientshapeok="t" o:connecttype="rect"/>
              </v:shapetype>
              <v:shape id="Text Box 36" o:spid="_x0000_s1026" type="#_x0000_t202" style="position:absolute;left:0;text-align:left;margin-left:332.35pt;margin-top:-26.45pt;width:156.75pt;height:4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" stroked="f">
                <v:textbox>
                  <w:txbxContent>
                    <w:p w14:paraId="048818E0" w14:textId="1442FA69" w:rsidR="00B50F42" w:rsidRPr="00B50F42" w:rsidRDefault="00B50F42" w:rsidP="00EB39B8">
                      <w:pPr>
                        <w:pStyle w:val="Header"/>
                        <w:jc w:val="right"/>
                        <w:rPr>
                          <w:bCs/>
                          <w:sz w:val="22"/>
                        </w:rPr>
                      </w:pPr>
                      <w:r w:rsidRPr="00B50F42">
                        <w:rPr>
                          <w:bCs/>
                          <w:sz w:val="22"/>
                        </w:rPr>
                        <w:t>Calibration No.:  TI-01-056</w:t>
                      </w:r>
                    </w:p>
                    <w:p w14:paraId="742EFF8C" w14:textId="77777777" w:rsidR="00B50F42" w:rsidRPr="00B50F42" w:rsidRDefault="00B50F42" w:rsidP="00EB39B8">
                      <w:pPr>
                        <w:pStyle w:val="Header"/>
                        <w:jc w:val="right"/>
                        <w:rPr>
                          <w:sz w:val="22"/>
                        </w:rPr>
                      </w:pPr>
                      <w:r w:rsidRPr="00B50F42">
                        <w:rPr>
                          <w:sz w:val="22"/>
                        </w:rPr>
                        <w:t>Page 1 of 2</w:t>
                      </w:r>
                    </w:p>
                  </w:txbxContent>
                </v:textbox>
              </v:shape>
            </w:pict>
          </mc:Fallback>
        </mc:AlternateContent>
      </w:r>
      <w:r w:rsidR="00B50F42" w:rsidRPr="00802980">
        <w:rPr>
          <w:b/>
        </w:rPr>
        <w:t>Appendix</w:t>
      </w:r>
      <w:r w:rsidR="00EB39B8" w:rsidRPr="00802980">
        <w:rPr>
          <w:b/>
        </w:rPr>
        <w:t xml:space="preserve"> </w:t>
      </w:r>
      <w:r w:rsidR="008907F0" w:rsidRPr="00802980">
        <w:rPr>
          <w:b/>
        </w:rPr>
        <w:t xml:space="preserve">A </w:t>
      </w:r>
      <w:r w:rsidR="00B50F42" w:rsidRPr="00802980">
        <w:rPr>
          <w:b/>
        </w:rPr>
        <w:t>–</w:t>
      </w:r>
      <w:r w:rsidR="00EB39B8" w:rsidRPr="00802980">
        <w:rPr>
          <w:b/>
        </w:rPr>
        <w:t xml:space="preserve"> Example</w:t>
      </w:r>
      <w:r w:rsidR="00B50F42" w:rsidRPr="00802980">
        <w:rPr>
          <w:b/>
        </w:rPr>
        <w:t xml:space="preserve"> Certificate</w:t>
      </w:r>
    </w:p>
    <w:p w14:paraId="48481EA7" w14:textId="77777777" w:rsidR="00EB39B8" w:rsidRPr="00B50F42" w:rsidRDefault="00EB39B8" w:rsidP="006245D1">
      <w:pPr>
        <w:jc w:val="center"/>
        <w:rPr>
          <w:sz w:val="22"/>
        </w:rPr>
      </w:pPr>
      <w:r w:rsidRPr="00B50F42">
        <w:rPr>
          <w:sz w:val="22"/>
        </w:rPr>
        <w:t>COMPLIANT CALIBRATION LABORATORY</w:t>
      </w:r>
    </w:p>
    <w:p w14:paraId="11CCDB1E" w14:textId="77777777" w:rsidR="00EB39B8" w:rsidRPr="00B50F42" w:rsidRDefault="00EB39B8" w:rsidP="006245D1">
      <w:pPr>
        <w:jc w:val="center"/>
        <w:rPr>
          <w:sz w:val="22"/>
        </w:rPr>
      </w:pPr>
      <w:r w:rsidRPr="00B50F42">
        <w:rPr>
          <w:sz w:val="22"/>
        </w:rPr>
        <w:t>123 Some Ave.</w:t>
      </w:r>
    </w:p>
    <w:p w14:paraId="7AFEB755" w14:textId="7C7A65E9" w:rsidR="00EB39B8" w:rsidRPr="00B50F42" w:rsidRDefault="00EB39B8" w:rsidP="006245D1">
      <w:pPr>
        <w:jc w:val="center"/>
        <w:rPr>
          <w:sz w:val="22"/>
        </w:rPr>
      </w:pPr>
      <w:r w:rsidRPr="00B50F42">
        <w:rPr>
          <w:sz w:val="22"/>
        </w:rPr>
        <w:t xml:space="preserve">City, State  </w:t>
      </w:r>
      <w:r w:rsidR="006245D1" w:rsidRPr="00B50F42">
        <w:rPr>
          <w:sz w:val="22"/>
        </w:rPr>
        <w:t xml:space="preserve"> Mail </w:t>
      </w:r>
      <w:r w:rsidR="002562DF" w:rsidRPr="00B50F42">
        <w:rPr>
          <w:sz w:val="22"/>
        </w:rPr>
        <w:t>code</w:t>
      </w:r>
    </w:p>
    <w:p w14:paraId="18CC22E1" w14:textId="77777777" w:rsidR="00D759BB" w:rsidRPr="00B50F42" w:rsidRDefault="00D759BB" w:rsidP="006245D1">
      <w:pPr>
        <w:jc w:val="center"/>
        <w:rPr>
          <w:sz w:val="22"/>
        </w:rPr>
      </w:pPr>
      <w:r w:rsidRPr="00B50F42">
        <w:rPr>
          <w:sz w:val="22"/>
        </w:rPr>
        <w:t>XYZ Accreditation Body:  1234567890</w:t>
      </w:r>
    </w:p>
    <w:p w14:paraId="6A62D3E6" w14:textId="77777777" w:rsidR="00EB39B8" w:rsidRPr="008B0267" w:rsidRDefault="00EB39B8" w:rsidP="006245D1">
      <w:pPr>
        <w:jc w:val="center"/>
        <w:rPr>
          <w:sz w:val="18"/>
        </w:rPr>
      </w:pPr>
    </w:p>
    <w:p w14:paraId="6C68074D" w14:textId="77777777" w:rsidR="00EB39B8" w:rsidRPr="00EB39B8" w:rsidRDefault="00EB39B8" w:rsidP="006245D1">
      <w:pPr>
        <w:jc w:val="center"/>
        <w:rPr>
          <w:sz w:val="32"/>
          <w:szCs w:val="32"/>
        </w:rPr>
      </w:pPr>
      <w:r w:rsidRPr="00EB39B8">
        <w:rPr>
          <w:sz w:val="32"/>
          <w:szCs w:val="32"/>
        </w:rPr>
        <w:t>CALIBRATION</w:t>
      </w:r>
      <w:r w:rsidR="008907F0">
        <w:rPr>
          <w:sz w:val="32"/>
          <w:szCs w:val="32"/>
        </w:rPr>
        <w:t xml:space="preserve"> CERTIFICATE</w:t>
      </w:r>
    </w:p>
    <w:p w14:paraId="6DED12A0" w14:textId="77777777" w:rsidR="00EB39B8" w:rsidRPr="00B50F42" w:rsidRDefault="00EB39B8" w:rsidP="006245D1">
      <w:pPr>
        <w:jc w:val="center"/>
        <w:rPr>
          <w:sz w:val="22"/>
        </w:rPr>
      </w:pPr>
      <w:r w:rsidRPr="00B50F42">
        <w:rPr>
          <w:sz w:val="22"/>
        </w:rPr>
        <w:t>FOR</w:t>
      </w:r>
    </w:p>
    <w:p w14:paraId="3AF0757E" w14:textId="0E53AE49" w:rsidR="00EB39B8" w:rsidRPr="00B50F42" w:rsidRDefault="00EB39B8" w:rsidP="00EB39B8">
      <w:pPr>
        <w:jc w:val="center"/>
        <w:rPr>
          <w:b/>
        </w:rPr>
      </w:pPr>
      <w:r w:rsidRPr="00B50F42">
        <w:rPr>
          <w:b/>
        </w:rPr>
        <w:t>1 kg to 10 mg kit</w:t>
      </w:r>
    </w:p>
    <w:p w14:paraId="35D835DF" w14:textId="4CB4EDDD" w:rsidR="00EB39B8" w:rsidRPr="00B50F42" w:rsidRDefault="00EB39B8" w:rsidP="00EB39B8">
      <w:pPr>
        <w:jc w:val="center"/>
        <w:rPr>
          <w:sz w:val="22"/>
        </w:rPr>
      </w:pPr>
      <w:r w:rsidRPr="00B50F42">
        <w:rPr>
          <w:sz w:val="22"/>
        </w:rPr>
        <w:t>(Twenty-one weights)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easurement Data Example on a Calibration Certificate"/>
        <w:tblDescription w:val="sample measurement results "/>
      </w:tblPr>
      <w:tblGrid>
        <w:gridCol w:w="3960"/>
        <w:gridCol w:w="1800"/>
        <w:gridCol w:w="3420"/>
      </w:tblGrid>
      <w:tr w:rsidR="008B0267" w14:paraId="7AAF04BD" w14:textId="77777777" w:rsidTr="00135564">
        <w:trPr>
          <w:jc w:val="center"/>
        </w:trPr>
        <w:tc>
          <w:tcPr>
            <w:tcW w:w="3960" w:type="dxa"/>
          </w:tcPr>
          <w:p w14:paraId="6443963F" w14:textId="65BB0DDF" w:rsidR="008B0267" w:rsidRPr="008B0267" w:rsidRDefault="008B0267" w:rsidP="008B0267">
            <w:pPr>
              <w:rPr>
                <w:sz w:val="22"/>
              </w:rPr>
            </w:pPr>
            <w:r w:rsidRPr="008B0267">
              <w:rPr>
                <w:sz w:val="22"/>
              </w:rPr>
              <w:t>Manufacturer: DENTROM LAKE</w:t>
            </w:r>
            <w:r w:rsidRPr="008B0267">
              <w:rPr>
                <w:sz w:val="22"/>
              </w:rPr>
              <w:tab/>
            </w:r>
            <w:r w:rsidRPr="008B0267">
              <w:rPr>
                <w:sz w:val="22"/>
              </w:rPr>
              <w:tab/>
            </w:r>
          </w:p>
          <w:p w14:paraId="7489B198" w14:textId="0FE7D0E5" w:rsidR="008B0267" w:rsidRPr="008B0267" w:rsidRDefault="008B0267" w:rsidP="008B0267">
            <w:pPr>
              <w:rPr>
                <w:sz w:val="22"/>
              </w:rPr>
            </w:pPr>
            <w:r w:rsidRPr="008B0267">
              <w:rPr>
                <w:sz w:val="22"/>
                <w:lang w:val="es-PR"/>
              </w:rPr>
              <w:t>Serial No.</w:t>
            </w:r>
            <w:r w:rsidRPr="008B0267">
              <w:rPr>
                <w:sz w:val="22"/>
                <w:lang w:val="es-ES_tradnl"/>
              </w:rPr>
              <w:t>: 27269</w:t>
            </w:r>
          </w:p>
        </w:tc>
        <w:tc>
          <w:tcPr>
            <w:tcW w:w="1800" w:type="dxa"/>
          </w:tcPr>
          <w:p w14:paraId="7D104D73" w14:textId="77777777" w:rsidR="008B0267" w:rsidRPr="008B0267" w:rsidRDefault="008B0267" w:rsidP="008B0267">
            <w:pPr>
              <w:rPr>
                <w:sz w:val="22"/>
              </w:rPr>
            </w:pPr>
          </w:p>
        </w:tc>
        <w:tc>
          <w:tcPr>
            <w:tcW w:w="3420" w:type="dxa"/>
          </w:tcPr>
          <w:p w14:paraId="2AE1E473" w14:textId="69D720C0" w:rsidR="008B0267" w:rsidRPr="008B0267" w:rsidRDefault="008B0267" w:rsidP="008B0267">
            <w:pPr>
              <w:rPr>
                <w:sz w:val="22"/>
              </w:rPr>
            </w:pPr>
            <w:r w:rsidRPr="008B0267">
              <w:rPr>
                <w:sz w:val="22"/>
              </w:rPr>
              <w:t>SUBMITTED BY:</w:t>
            </w:r>
          </w:p>
          <w:p w14:paraId="3705D2B0" w14:textId="77777777" w:rsidR="008B0267" w:rsidRPr="008B0267" w:rsidRDefault="008B0267" w:rsidP="008B0267">
            <w:pPr>
              <w:rPr>
                <w:sz w:val="22"/>
              </w:rPr>
            </w:pPr>
            <w:r w:rsidRPr="008B0267">
              <w:rPr>
                <w:sz w:val="22"/>
              </w:rPr>
              <w:t>YOUR CUSTOMER, INC.</w:t>
            </w:r>
          </w:p>
          <w:p w14:paraId="75708BA4" w14:textId="77777777" w:rsidR="008B0267" w:rsidRPr="008B0267" w:rsidRDefault="008B0267" w:rsidP="008B0267">
            <w:pPr>
              <w:rPr>
                <w:sz w:val="22"/>
              </w:rPr>
            </w:pPr>
            <w:r w:rsidRPr="008B0267">
              <w:rPr>
                <w:sz w:val="22"/>
              </w:rPr>
              <w:t>Customer’s Address</w:t>
            </w:r>
          </w:p>
          <w:p w14:paraId="79AA0D62" w14:textId="6D06AD8C" w:rsidR="008B0267" w:rsidRPr="008B0267" w:rsidRDefault="008B0267" w:rsidP="008B0267">
            <w:pPr>
              <w:rPr>
                <w:sz w:val="22"/>
              </w:rPr>
            </w:pPr>
            <w:r w:rsidRPr="008B0267">
              <w:rPr>
                <w:sz w:val="22"/>
              </w:rPr>
              <w:t xml:space="preserve">City, State </w:t>
            </w:r>
            <w:r w:rsidR="00B50F42" w:rsidRPr="008B0267">
              <w:rPr>
                <w:sz w:val="22"/>
              </w:rPr>
              <w:t>Zip code</w:t>
            </w:r>
          </w:p>
          <w:p w14:paraId="616F0210" w14:textId="08FDBE3A" w:rsidR="008B0267" w:rsidRPr="008B0267" w:rsidRDefault="008B0267" w:rsidP="008B0267">
            <w:pPr>
              <w:rPr>
                <w:sz w:val="22"/>
              </w:rPr>
            </w:pPr>
            <w:r w:rsidRPr="008B0267">
              <w:rPr>
                <w:sz w:val="22"/>
              </w:rPr>
              <w:t>Phone/Email</w:t>
            </w:r>
          </w:p>
        </w:tc>
      </w:tr>
    </w:tbl>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Caption w:val="Measurement Data Example on a Calibration Certificate"/>
        <w:tblDescription w:val="sample measurement results "/>
      </w:tblPr>
      <w:tblGrid>
        <w:gridCol w:w="1515"/>
        <w:gridCol w:w="1980"/>
        <w:gridCol w:w="1980"/>
        <w:gridCol w:w="1980"/>
        <w:gridCol w:w="1800"/>
      </w:tblGrid>
      <w:tr w:rsidR="00135564" w14:paraId="7F5AD05E" w14:textId="3E9A3AAF" w:rsidTr="00135564">
        <w:trPr>
          <w:cantSplit/>
          <w:trHeight w:val="683"/>
          <w:tblHeader/>
          <w:jc w:val="center"/>
        </w:trPr>
        <w:tc>
          <w:tcPr>
            <w:tcW w:w="1515" w:type="dxa"/>
            <w:tcBorders>
              <w:top w:val="double" w:sz="4" w:space="0" w:color="auto"/>
              <w:bottom w:val="double" w:sz="4" w:space="0" w:color="auto"/>
            </w:tcBorders>
            <w:vAlign w:val="center"/>
          </w:tcPr>
          <w:p w14:paraId="5E00CE71" w14:textId="77777777" w:rsidR="00135564" w:rsidRDefault="00135564" w:rsidP="00B50F42">
            <w:pPr>
              <w:jc w:val="center"/>
              <w:rPr>
                <w:b/>
                <w:bCs/>
                <w:sz w:val="18"/>
              </w:rPr>
            </w:pPr>
            <w:r w:rsidRPr="006245D1">
              <w:rPr>
                <w:b/>
                <w:bCs/>
                <w:sz w:val="18"/>
              </w:rPr>
              <w:t>Nominal</w:t>
            </w:r>
          </w:p>
          <w:p w14:paraId="4E0072B0" w14:textId="76ECE1F3" w:rsidR="00135564" w:rsidRPr="006245D1" w:rsidRDefault="00135564" w:rsidP="00B50F42">
            <w:pPr>
              <w:jc w:val="center"/>
              <w:rPr>
                <w:b/>
                <w:bCs/>
                <w:sz w:val="18"/>
              </w:rPr>
            </w:pPr>
            <w:r w:rsidRPr="006245D1">
              <w:rPr>
                <w:b/>
                <w:bCs/>
                <w:sz w:val="18"/>
              </w:rPr>
              <w:t>(g)</w:t>
            </w:r>
          </w:p>
        </w:tc>
        <w:tc>
          <w:tcPr>
            <w:tcW w:w="1980" w:type="dxa"/>
            <w:tcBorders>
              <w:top w:val="double" w:sz="4" w:space="0" w:color="auto"/>
              <w:bottom w:val="double" w:sz="4" w:space="0" w:color="auto"/>
            </w:tcBorders>
            <w:vAlign w:val="center"/>
          </w:tcPr>
          <w:p w14:paraId="023CB89C" w14:textId="77777777" w:rsidR="00135564" w:rsidRPr="006245D1" w:rsidRDefault="00135564" w:rsidP="008B0267">
            <w:pPr>
              <w:jc w:val="center"/>
              <w:rPr>
                <w:b/>
                <w:bCs/>
                <w:sz w:val="18"/>
              </w:rPr>
            </w:pPr>
            <w:r w:rsidRPr="006245D1">
              <w:rPr>
                <w:b/>
                <w:bCs/>
                <w:sz w:val="18"/>
              </w:rPr>
              <w:t>Conventional Mass</w:t>
            </w:r>
          </w:p>
          <w:p w14:paraId="314B0CBA" w14:textId="77777777" w:rsidR="00135564" w:rsidRPr="006245D1" w:rsidRDefault="00135564" w:rsidP="008B0267">
            <w:pPr>
              <w:jc w:val="center"/>
              <w:rPr>
                <w:b/>
                <w:bCs/>
                <w:sz w:val="18"/>
              </w:rPr>
            </w:pPr>
            <w:r w:rsidRPr="006245D1">
              <w:rPr>
                <w:b/>
                <w:bCs/>
                <w:sz w:val="18"/>
              </w:rPr>
              <w:t>(g)</w:t>
            </w:r>
          </w:p>
        </w:tc>
        <w:tc>
          <w:tcPr>
            <w:tcW w:w="1980" w:type="dxa"/>
            <w:tcBorders>
              <w:top w:val="double" w:sz="4" w:space="0" w:color="auto"/>
              <w:bottom w:val="double" w:sz="4" w:space="0" w:color="auto"/>
            </w:tcBorders>
            <w:vAlign w:val="center"/>
          </w:tcPr>
          <w:p w14:paraId="273415DC" w14:textId="77777777" w:rsidR="00135564" w:rsidRPr="006245D1" w:rsidRDefault="00135564" w:rsidP="008B0267">
            <w:pPr>
              <w:jc w:val="center"/>
              <w:rPr>
                <w:b/>
                <w:bCs/>
                <w:sz w:val="18"/>
              </w:rPr>
            </w:pPr>
            <w:r w:rsidRPr="006245D1">
              <w:rPr>
                <w:b/>
                <w:bCs/>
                <w:sz w:val="18"/>
              </w:rPr>
              <w:t>Conventional Mass</w:t>
            </w:r>
            <w:r w:rsidRPr="006245D1">
              <w:rPr>
                <w:rStyle w:val="FootnoteReference"/>
                <w:b/>
                <w:bCs/>
                <w:sz w:val="18"/>
              </w:rPr>
              <w:footnoteReference w:id="3"/>
            </w:r>
          </w:p>
          <w:p w14:paraId="14376E0B" w14:textId="1FFF7258" w:rsidR="00135564" w:rsidRPr="006245D1" w:rsidRDefault="00135564" w:rsidP="008B0267">
            <w:pPr>
              <w:jc w:val="center"/>
              <w:rPr>
                <w:b/>
                <w:bCs/>
                <w:sz w:val="18"/>
              </w:rPr>
            </w:pPr>
            <w:r w:rsidRPr="006245D1">
              <w:rPr>
                <w:b/>
                <w:bCs/>
                <w:sz w:val="18"/>
              </w:rPr>
              <w:t>Correction</w:t>
            </w:r>
          </w:p>
          <w:p w14:paraId="2D855CA9" w14:textId="77777777" w:rsidR="00135564" w:rsidRPr="006245D1" w:rsidRDefault="00135564" w:rsidP="008B0267">
            <w:pPr>
              <w:jc w:val="center"/>
              <w:rPr>
                <w:b/>
                <w:bCs/>
                <w:sz w:val="18"/>
              </w:rPr>
            </w:pPr>
            <w:r w:rsidRPr="006245D1">
              <w:rPr>
                <w:b/>
                <w:bCs/>
                <w:sz w:val="18"/>
              </w:rPr>
              <w:t>(mg)</w:t>
            </w:r>
          </w:p>
        </w:tc>
        <w:tc>
          <w:tcPr>
            <w:tcW w:w="1980" w:type="dxa"/>
            <w:tcBorders>
              <w:top w:val="double" w:sz="4" w:space="0" w:color="auto"/>
              <w:bottom w:val="double" w:sz="4" w:space="0" w:color="auto"/>
            </w:tcBorders>
            <w:vAlign w:val="center"/>
          </w:tcPr>
          <w:p w14:paraId="70408FDD" w14:textId="77777777" w:rsidR="00135564" w:rsidRPr="006245D1" w:rsidRDefault="00135564" w:rsidP="008B0267">
            <w:pPr>
              <w:jc w:val="center"/>
              <w:rPr>
                <w:b/>
                <w:bCs/>
                <w:sz w:val="18"/>
              </w:rPr>
            </w:pPr>
            <w:r w:rsidRPr="006245D1">
              <w:rPr>
                <w:b/>
                <w:bCs/>
                <w:sz w:val="18"/>
              </w:rPr>
              <w:t>Expanded</w:t>
            </w:r>
          </w:p>
          <w:p w14:paraId="77DC14A2" w14:textId="25D24BA6" w:rsidR="00135564" w:rsidRPr="006245D1" w:rsidRDefault="00135564" w:rsidP="008B0267">
            <w:pPr>
              <w:jc w:val="center"/>
              <w:rPr>
                <w:b/>
                <w:bCs/>
                <w:sz w:val="18"/>
              </w:rPr>
            </w:pPr>
            <w:r w:rsidRPr="006245D1">
              <w:rPr>
                <w:b/>
                <w:bCs/>
                <w:sz w:val="18"/>
              </w:rPr>
              <w:t>Uncertainty</w:t>
            </w:r>
          </w:p>
          <w:p w14:paraId="511074B9" w14:textId="77777777" w:rsidR="00135564" w:rsidRPr="006245D1" w:rsidRDefault="00135564" w:rsidP="008B0267">
            <w:pPr>
              <w:jc w:val="center"/>
              <w:rPr>
                <w:b/>
                <w:bCs/>
                <w:sz w:val="18"/>
              </w:rPr>
            </w:pPr>
            <w:r w:rsidRPr="006245D1">
              <w:rPr>
                <w:b/>
                <w:bCs/>
                <w:sz w:val="18"/>
              </w:rPr>
              <w:t>(mg)</w:t>
            </w:r>
          </w:p>
        </w:tc>
        <w:tc>
          <w:tcPr>
            <w:tcW w:w="1800" w:type="dxa"/>
            <w:tcBorders>
              <w:top w:val="double" w:sz="4" w:space="0" w:color="auto"/>
              <w:bottom w:val="double" w:sz="4" w:space="0" w:color="auto"/>
            </w:tcBorders>
            <w:vAlign w:val="center"/>
          </w:tcPr>
          <w:p w14:paraId="69C82C53" w14:textId="77777777" w:rsidR="00135564" w:rsidRDefault="00135564" w:rsidP="00135564">
            <w:pPr>
              <w:jc w:val="center"/>
              <w:rPr>
                <w:b/>
                <w:bCs/>
                <w:sz w:val="18"/>
              </w:rPr>
            </w:pPr>
            <w:r>
              <w:rPr>
                <w:b/>
                <w:bCs/>
                <w:sz w:val="18"/>
              </w:rPr>
              <w:t>ASTM Class 4</w:t>
            </w:r>
          </w:p>
          <w:p w14:paraId="7A1914A6" w14:textId="58B951B1" w:rsidR="00135564" w:rsidRPr="00135564" w:rsidRDefault="00135564" w:rsidP="00135564">
            <w:pPr>
              <w:jc w:val="center"/>
              <w:rPr>
                <w:b/>
                <w:bCs/>
                <w:sz w:val="18"/>
              </w:rPr>
            </w:pPr>
            <w:r w:rsidRPr="00135564">
              <w:rPr>
                <w:b/>
                <w:bCs/>
                <w:sz w:val="18"/>
              </w:rPr>
              <w:t>Tolerance</w:t>
            </w:r>
            <w:r>
              <w:rPr>
                <w:b/>
                <w:bCs/>
                <w:sz w:val="18"/>
              </w:rPr>
              <w:t>s</w:t>
            </w:r>
          </w:p>
          <w:p w14:paraId="3DCA1827" w14:textId="2F3A2BA0" w:rsidR="00135564" w:rsidRPr="006245D1" w:rsidRDefault="00135564" w:rsidP="00135564">
            <w:pPr>
              <w:jc w:val="center"/>
              <w:rPr>
                <w:b/>
                <w:bCs/>
                <w:sz w:val="18"/>
              </w:rPr>
            </w:pPr>
            <w:r w:rsidRPr="00135564">
              <w:rPr>
                <w:b/>
                <w:bCs/>
                <w:sz w:val="18"/>
              </w:rPr>
              <w:t>(mg)</w:t>
            </w:r>
          </w:p>
        </w:tc>
      </w:tr>
      <w:tr w:rsidR="00CA2E2D" w14:paraId="6FF09190" w14:textId="0D0D5C13" w:rsidTr="00EA29BD">
        <w:trPr>
          <w:trHeight w:val="233"/>
          <w:jc w:val="center"/>
        </w:trPr>
        <w:tc>
          <w:tcPr>
            <w:tcW w:w="1515" w:type="dxa"/>
            <w:tcBorders>
              <w:top w:val="double" w:sz="4" w:space="0" w:color="auto"/>
            </w:tcBorders>
            <w:vAlign w:val="center"/>
          </w:tcPr>
          <w:p w14:paraId="59F8AD51" w14:textId="3164B1C7" w:rsidR="00CA2E2D" w:rsidRPr="006245D1" w:rsidRDefault="00CA2E2D" w:rsidP="00CA2E2D">
            <w:pPr>
              <w:tabs>
                <w:tab w:val="decimal" w:pos="600"/>
              </w:tabs>
              <w:rPr>
                <w:sz w:val="18"/>
              </w:rPr>
            </w:pPr>
            <w:r w:rsidRPr="006245D1">
              <w:rPr>
                <w:sz w:val="18"/>
              </w:rPr>
              <w:t>1000</w:t>
            </w:r>
          </w:p>
        </w:tc>
        <w:tc>
          <w:tcPr>
            <w:tcW w:w="1980" w:type="dxa"/>
            <w:tcBorders>
              <w:top w:val="double" w:sz="4" w:space="0" w:color="auto"/>
            </w:tcBorders>
            <w:vAlign w:val="center"/>
          </w:tcPr>
          <w:p w14:paraId="341DF057" w14:textId="204B1935" w:rsidR="00CA2E2D" w:rsidRPr="006245D1" w:rsidRDefault="00CA2E2D" w:rsidP="00CA2E2D">
            <w:pPr>
              <w:tabs>
                <w:tab w:val="decimal" w:pos="346"/>
              </w:tabs>
              <w:jc w:val="center"/>
              <w:rPr>
                <w:sz w:val="18"/>
              </w:rPr>
            </w:pPr>
            <w:r w:rsidRPr="006245D1">
              <w:rPr>
                <w:sz w:val="18"/>
              </w:rPr>
              <w:t>1000.000 82</w:t>
            </w:r>
          </w:p>
        </w:tc>
        <w:tc>
          <w:tcPr>
            <w:tcW w:w="1980" w:type="dxa"/>
            <w:tcBorders>
              <w:top w:val="double" w:sz="4" w:space="0" w:color="auto"/>
            </w:tcBorders>
            <w:vAlign w:val="center"/>
          </w:tcPr>
          <w:p w14:paraId="7B9A135E" w14:textId="77777777" w:rsidR="00CA2E2D" w:rsidRPr="006245D1" w:rsidRDefault="00CA2E2D" w:rsidP="00CA2E2D">
            <w:pPr>
              <w:tabs>
                <w:tab w:val="decimal" w:pos="0"/>
              </w:tabs>
              <w:jc w:val="center"/>
              <w:rPr>
                <w:sz w:val="18"/>
              </w:rPr>
            </w:pPr>
            <w:r w:rsidRPr="006245D1">
              <w:rPr>
                <w:sz w:val="18"/>
              </w:rPr>
              <w:t>0.82</w:t>
            </w:r>
          </w:p>
        </w:tc>
        <w:tc>
          <w:tcPr>
            <w:tcW w:w="1980" w:type="dxa"/>
            <w:tcBorders>
              <w:top w:val="double" w:sz="4" w:space="0" w:color="auto"/>
            </w:tcBorders>
            <w:vAlign w:val="center"/>
          </w:tcPr>
          <w:p w14:paraId="60E5EE37" w14:textId="77777777" w:rsidR="00CA2E2D" w:rsidRPr="006245D1" w:rsidRDefault="00CA2E2D" w:rsidP="00CA2E2D">
            <w:pPr>
              <w:tabs>
                <w:tab w:val="decimal" w:pos="159"/>
              </w:tabs>
              <w:jc w:val="center"/>
              <w:rPr>
                <w:sz w:val="18"/>
              </w:rPr>
            </w:pPr>
            <w:r w:rsidRPr="006245D1">
              <w:rPr>
                <w:sz w:val="18"/>
              </w:rPr>
              <w:t>0.92</w:t>
            </w:r>
          </w:p>
        </w:tc>
        <w:tc>
          <w:tcPr>
            <w:tcW w:w="1800" w:type="dxa"/>
            <w:tcBorders>
              <w:top w:val="nil"/>
              <w:left w:val="nil"/>
              <w:bottom w:val="single" w:sz="4" w:space="0" w:color="auto"/>
              <w:right w:val="double" w:sz="6" w:space="0" w:color="auto"/>
            </w:tcBorders>
            <w:shd w:val="clear" w:color="auto" w:fill="auto"/>
            <w:vAlign w:val="center"/>
          </w:tcPr>
          <w:p w14:paraId="5491F874" w14:textId="243D74AC" w:rsidR="00CA2E2D" w:rsidRPr="006245D1" w:rsidRDefault="00CA2E2D" w:rsidP="00CA2E2D">
            <w:pPr>
              <w:tabs>
                <w:tab w:val="decimal" w:pos="159"/>
              </w:tabs>
              <w:jc w:val="center"/>
              <w:rPr>
                <w:sz w:val="18"/>
              </w:rPr>
            </w:pPr>
            <w:r>
              <w:rPr>
                <w:color w:val="000000"/>
                <w:sz w:val="18"/>
                <w:szCs w:val="18"/>
              </w:rPr>
              <w:t>20</w:t>
            </w:r>
          </w:p>
        </w:tc>
      </w:tr>
      <w:tr w:rsidR="00CA2E2D" w14:paraId="7030F3A1" w14:textId="7EF552C7" w:rsidTr="00EA29BD">
        <w:trPr>
          <w:trHeight w:val="233"/>
          <w:jc w:val="center"/>
        </w:trPr>
        <w:tc>
          <w:tcPr>
            <w:tcW w:w="1515" w:type="dxa"/>
            <w:vAlign w:val="center"/>
          </w:tcPr>
          <w:p w14:paraId="7B0D3C7E" w14:textId="77777777" w:rsidR="00CA2E2D" w:rsidRPr="006245D1" w:rsidRDefault="00CA2E2D" w:rsidP="00CA2E2D">
            <w:pPr>
              <w:tabs>
                <w:tab w:val="decimal" w:pos="600"/>
              </w:tabs>
              <w:rPr>
                <w:sz w:val="18"/>
              </w:rPr>
            </w:pPr>
            <w:r w:rsidRPr="006245D1">
              <w:rPr>
                <w:sz w:val="18"/>
              </w:rPr>
              <w:t xml:space="preserve">   500</w:t>
            </w:r>
          </w:p>
        </w:tc>
        <w:tc>
          <w:tcPr>
            <w:tcW w:w="1980" w:type="dxa"/>
            <w:vAlign w:val="center"/>
          </w:tcPr>
          <w:p w14:paraId="45D69F4A" w14:textId="77777777" w:rsidR="00CA2E2D" w:rsidRPr="006245D1" w:rsidRDefault="00CA2E2D" w:rsidP="00CA2E2D">
            <w:pPr>
              <w:tabs>
                <w:tab w:val="decimal" w:pos="346"/>
              </w:tabs>
              <w:jc w:val="center"/>
              <w:rPr>
                <w:sz w:val="18"/>
              </w:rPr>
            </w:pPr>
            <w:r w:rsidRPr="006245D1">
              <w:rPr>
                <w:sz w:val="18"/>
              </w:rPr>
              <w:t xml:space="preserve">   500.000 71</w:t>
            </w:r>
          </w:p>
        </w:tc>
        <w:tc>
          <w:tcPr>
            <w:tcW w:w="1980" w:type="dxa"/>
            <w:vAlign w:val="center"/>
          </w:tcPr>
          <w:p w14:paraId="55A9BAEA" w14:textId="77777777" w:rsidR="00CA2E2D" w:rsidRPr="006245D1" w:rsidRDefault="00CA2E2D" w:rsidP="00CA2E2D">
            <w:pPr>
              <w:tabs>
                <w:tab w:val="decimal" w:pos="0"/>
              </w:tabs>
              <w:jc w:val="center"/>
              <w:rPr>
                <w:sz w:val="18"/>
              </w:rPr>
            </w:pPr>
            <w:r w:rsidRPr="006245D1">
              <w:rPr>
                <w:sz w:val="18"/>
              </w:rPr>
              <w:t>0.71</w:t>
            </w:r>
          </w:p>
        </w:tc>
        <w:tc>
          <w:tcPr>
            <w:tcW w:w="1980" w:type="dxa"/>
            <w:vAlign w:val="center"/>
          </w:tcPr>
          <w:p w14:paraId="6B748576" w14:textId="77777777" w:rsidR="00CA2E2D" w:rsidRPr="006245D1" w:rsidRDefault="00CA2E2D" w:rsidP="00CA2E2D">
            <w:pPr>
              <w:tabs>
                <w:tab w:val="decimal" w:pos="159"/>
              </w:tabs>
              <w:jc w:val="center"/>
              <w:rPr>
                <w:sz w:val="18"/>
              </w:rPr>
            </w:pPr>
            <w:r w:rsidRPr="006245D1">
              <w:rPr>
                <w:sz w:val="18"/>
              </w:rPr>
              <w:t>0.53</w:t>
            </w:r>
          </w:p>
        </w:tc>
        <w:tc>
          <w:tcPr>
            <w:tcW w:w="1800" w:type="dxa"/>
            <w:tcBorders>
              <w:top w:val="single" w:sz="4" w:space="0" w:color="auto"/>
              <w:left w:val="nil"/>
              <w:bottom w:val="single" w:sz="4" w:space="0" w:color="auto"/>
              <w:right w:val="double" w:sz="6" w:space="0" w:color="auto"/>
            </w:tcBorders>
            <w:shd w:val="clear" w:color="auto" w:fill="auto"/>
            <w:vAlign w:val="center"/>
          </w:tcPr>
          <w:p w14:paraId="247597ED" w14:textId="64B1BD34" w:rsidR="00CA2E2D" w:rsidRPr="006245D1" w:rsidRDefault="00CA2E2D" w:rsidP="00CA2E2D">
            <w:pPr>
              <w:tabs>
                <w:tab w:val="decimal" w:pos="159"/>
              </w:tabs>
              <w:jc w:val="center"/>
              <w:rPr>
                <w:sz w:val="18"/>
              </w:rPr>
            </w:pPr>
            <w:r>
              <w:rPr>
                <w:color w:val="000000"/>
                <w:sz w:val="18"/>
                <w:szCs w:val="18"/>
              </w:rPr>
              <w:t>10</w:t>
            </w:r>
          </w:p>
        </w:tc>
      </w:tr>
      <w:tr w:rsidR="00CA2E2D" w14:paraId="6CA002C5" w14:textId="4E522DD9" w:rsidTr="00EA29BD">
        <w:trPr>
          <w:trHeight w:val="233"/>
          <w:jc w:val="center"/>
        </w:trPr>
        <w:tc>
          <w:tcPr>
            <w:tcW w:w="1515" w:type="dxa"/>
            <w:vAlign w:val="center"/>
          </w:tcPr>
          <w:p w14:paraId="20FF59C2" w14:textId="77777777" w:rsidR="00CA2E2D" w:rsidRPr="006245D1" w:rsidRDefault="00CA2E2D" w:rsidP="00CA2E2D">
            <w:pPr>
              <w:tabs>
                <w:tab w:val="decimal" w:pos="600"/>
              </w:tabs>
              <w:rPr>
                <w:sz w:val="18"/>
              </w:rPr>
            </w:pPr>
            <w:r w:rsidRPr="006245D1">
              <w:rPr>
                <w:sz w:val="18"/>
              </w:rPr>
              <w:t xml:space="preserve">   300</w:t>
            </w:r>
          </w:p>
        </w:tc>
        <w:tc>
          <w:tcPr>
            <w:tcW w:w="1980" w:type="dxa"/>
            <w:vAlign w:val="center"/>
          </w:tcPr>
          <w:p w14:paraId="7F231B19" w14:textId="77777777" w:rsidR="00CA2E2D" w:rsidRPr="006245D1" w:rsidRDefault="00CA2E2D" w:rsidP="00CA2E2D">
            <w:pPr>
              <w:tabs>
                <w:tab w:val="decimal" w:pos="346"/>
              </w:tabs>
              <w:jc w:val="center"/>
              <w:rPr>
                <w:sz w:val="18"/>
              </w:rPr>
            </w:pPr>
            <w:r w:rsidRPr="006245D1">
              <w:rPr>
                <w:sz w:val="18"/>
              </w:rPr>
              <w:t xml:space="preserve">   299.999 87</w:t>
            </w:r>
          </w:p>
        </w:tc>
        <w:tc>
          <w:tcPr>
            <w:tcW w:w="1980" w:type="dxa"/>
            <w:vAlign w:val="center"/>
          </w:tcPr>
          <w:p w14:paraId="00D3940F" w14:textId="719C3793" w:rsidR="00CA2E2D" w:rsidRPr="006245D1" w:rsidRDefault="00CA2E2D" w:rsidP="00CA2E2D">
            <w:pPr>
              <w:tabs>
                <w:tab w:val="decimal" w:pos="0"/>
              </w:tabs>
              <w:jc w:val="center"/>
              <w:rPr>
                <w:sz w:val="18"/>
              </w:rPr>
            </w:pPr>
            <w:r w:rsidRPr="006245D1">
              <w:rPr>
                <w:sz w:val="18"/>
              </w:rPr>
              <w:t>- 0.13</w:t>
            </w:r>
          </w:p>
        </w:tc>
        <w:tc>
          <w:tcPr>
            <w:tcW w:w="1980" w:type="dxa"/>
            <w:vAlign w:val="center"/>
          </w:tcPr>
          <w:p w14:paraId="4FE3AE3C" w14:textId="77777777" w:rsidR="00CA2E2D" w:rsidRPr="006245D1" w:rsidRDefault="00CA2E2D" w:rsidP="00CA2E2D">
            <w:pPr>
              <w:tabs>
                <w:tab w:val="decimal" w:pos="159"/>
              </w:tabs>
              <w:jc w:val="center"/>
              <w:rPr>
                <w:sz w:val="18"/>
              </w:rPr>
            </w:pPr>
            <w:r w:rsidRPr="006245D1">
              <w:rPr>
                <w:sz w:val="18"/>
              </w:rPr>
              <w:t>0.27</w:t>
            </w:r>
          </w:p>
        </w:tc>
        <w:tc>
          <w:tcPr>
            <w:tcW w:w="1800" w:type="dxa"/>
            <w:tcBorders>
              <w:top w:val="single" w:sz="4" w:space="0" w:color="auto"/>
              <w:left w:val="nil"/>
              <w:bottom w:val="single" w:sz="4" w:space="0" w:color="auto"/>
              <w:right w:val="double" w:sz="6" w:space="0" w:color="auto"/>
            </w:tcBorders>
            <w:shd w:val="clear" w:color="auto" w:fill="auto"/>
            <w:vAlign w:val="center"/>
          </w:tcPr>
          <w:p w14:paraId="41B5B400" w14:textId="11B4621D" w:rsidR="00CA2E2D" w:rsidRPr="006245D1" w:rsidRDefault="00CA2E2D" w:rsidP="00CA2E2D">
            <w:pPr>
              <w:tabs>
                <w:tab w:val="decimal" w:pos="159"/>
              </w:tabs>
              <w:jc w:val="center"/>
              <w:rPr>
                <w:sz w:val="18"/>
              </w:rPr>
            </w:pPr>
            <w:r>
              <w:rPr>
                <w:color w:val="000000"/>
                <w:sz w:val="18"/>
                <w:szCs w:val="18"/>
              </w:rPr>
              <w:t>6.0</w:t>
            </w:r>
          </w:p>
        </w:tc>
      </w:tr>
      <w:tr w:rsidR="00CA2E2D" w14:paraId="1A23BB6A" w14:textId="72C7397E" w:rsidTr="00EA29BD">
        <w:trPr>
          <w:trHeight w:val="233"/>
          <w:jc w:val="center"/>
        </w:trPr>
        <w:tc>
          <w:tcPr>
            <w:tcW w:w="1515" w:type="dxa"/>
            <w:vAlign w:val="center"/>
          </w:tcPr>
          <w:p w14:paraId="5197361A" w14:textId="77777777" w:rsidR="00CA2E2D" w:rsidRPr="006245D1" w:rsidRDefault="00CA2E2D" w:rsidP="00CA2E2D">
            <w:pPr>
              <w:tabs>
                <w:tab w:val="decimal" w:pos="600"/>
              </w:tabs>
              <w:rPr>
                <w:sz w:val="18"/>
              </w:rPr>
            </w:pPr>
            <w:r w:rsidRPr="006245D1">
              <w:rPr>
                <w:sz w:val="18"/>
              </w:rPr>
              <w:t xml:space="preserve">   200</w:t>
            </w:r>
          </w:p>
        </w:tc>
        <w:tc>
          <w:tcPr>
            <w:tcW w:w="1980" w:type="dxa"/>
            <w:vAlign w:val="center"/>
          </w:tcPr>
          <w:p w14:paraId="31036B13" w14:textId="77777777" w:rsidR="00CA2E2D" w:rsidRPr="006245D1" w:rsidRDefault="00CA2E2D" w:rsidP="00CA2E2D">
            <w:pPr>
              <w:tabs>
                <w:tab w:val="decimal" w:pos="346"/>
              </w:tabs>
              <w:jc w:val="center"/>
              <w:rPr>
                <w:sz w:val="18"/>
              </w:rPr>
            </w:pPr>
            <w:r w:rsidRPr="006245D1">
              <w:rPr>
                <w:sz w:val="18"/>
              </w:rPr>
              <w:t xml:space="preserve">   200.000 67</w:t>
            </w:r>
          </w:p>
        </w:tc>
        <w:tc>
          <w:tcPr>
            <w:tcW w:w="1980" w:type="dxa"/>
            <w:vAlign w:val="center"/>
          </w:tcPr>
          <w:p w14:paraId="6B2F7365" w14:textId="77777777" w:rsidR="00CA2E2D" w:rsidRPr="006245D1" w:rsidRDefault="00CA2E2D" w:rsidP="00CA2E2D">
            <w:pPr>
              <w:tabs>
                <w:tab w:val="decimal" w:pos="0"/>
              </w:tabs>
              <w:jc w:val="center"/>
              <w:rPr>
                <w:sz w:val="18"/>
              </w:rPr>
            </w:pPr>
            <w:r w:rsidRPr="006245D1">
              <w:rPr>
                <w:sz w:val="18"/>
              </w:rPr>
              <w:t>0.67</w:t>
            </w:r>
          </w:p>
        </w:tc>
        <w:tc>
          <w:tcPr>
            <w:tcW w:w="1980" w:type="dxa"/>
            <w:vAlign w:val="center"/>
          </w:tcPr>
          <w:p w14:paraId="166ACC13" w14:textId="77777777" w:rsidR="00CA2E2D" w:rsidRPr="006245D1" w:rsidRDefault="00CA2E2D" w:rsidP="00CA2E2D">
            <w:pPr>
              <w:tabs>
                <w:tab w:val="decimal" w:pos="159"/>
              </w:tabs>
              <w:jc w:val="center"/>
              <w:rPr>
                <w:sz w:val="18"/>
              </w:rPr>
            </w:pPr>
            <w:r w:rsidRPr="006245D1">
              <w:rPr>
                <w:sz w:val="18"/>
              </w:rPr>
              <w:t>0.18</w:t>
            </w:r>
          </w:p>
        </w:tc>
        <w:tc>
          <w:tcPr>
            <w:tcW w:w="1800" w:type="dxa"/>
            <w:tcBorders>
              <w:top w:val="single" w:sz="4" w:space="0" w:color="auto"/>
              <w:left w:val="nil"/>
              <w:bottom w:val="single" w:sz="4" w:space="0" w:color="auto"/>
              <w:right w:val="double" w:sz="6" w:space="0" w:color="auto"/>
            </w:tcBorders>
            <w:shd w:val="clear" w:color="auto" w:fill="auto"/>
            <w:vAlign w:val="center"/>
          </w:tcPr>
          <w:p w14:paraId="5FF57A47" w14:textId="5024AD6E" w:rsidR="00CA2E2D" w:rsidRPr="006245D1" w:rsidRDefault="00CA2E2D" w:rsidP="00CA2E2D">
            <w:pPr>
              <w:tabs>
                <w:tab w:val="decimal" w:pos="159"/>
              </w:tabs>
              <w:jc w:val="center"/>
              <w:rPr>
                <w:sz w:val="18"/>
              </w:rPr>
            </w:pPr>
            <w:r>
              <w:rPr>
                <w:color w:val="000000"/>
                <w:sz w:val="18"/>
                <w:szCs w:val="18"/>
              </w:rPr>
              <w:t>4.0</w:t>
            </w:r>
          </w:p>
        </w:tc>
      </w:tr>
      <w:tr w:rsidR="00CA2E2D" w14:paraId="286A750B" w14:textId="6760D806" w:rsidTr="00EA29BD">
        <w:trPr>
          <w:trHeight w:val="216"/>
          <w:jc w:val="center"/>
        </w:trPr>
        <w:tc>
          <w:tcPr>
            <w:tcW w:w="1515" w:type="dxa"/>
            <w:vAlign w:val="center"/>
          </w:tcPr>
          <w:p w14:paraId="67D9820F" w14:textId="77777777" w:rsidR="00CA2E2D" w:rsidRPr="006245D1" w:rsidRDefault="00CA2E2D" w:rsidP="00CA2E2D">
            <w:pPr>
              <w:tabs>
                <w:tab w:val="decimal" w:pos="600"/>
              </w:tabs>
              <w:rPr>
                <w:sz w:val="18"/>
              </w:rPr>
            </w:pPr>
            <w:r w:rsidRPr="006245D1">
              <w:rPr>
                <w:sz w:val="18"/>
              </w:rPr>
              <w:t xml:space="preserve">   100</w:t>
            </w:r>
          </w:p>
        </w:tc>
        <w:tc>
          <w:tcPr>
            <w:tcW w:w="1980" w:type="dxa"/>
            <w:vAlign w:val="center"/>
          </w:tcPr>
          <w:p w14:paraId="1E5F6E44" w14:textId="77777777" w:rsidR="00CA2E2D" w:rsidRPr="006245D1" w:rsidRDefault="00CA2E2D" w:rsidP="00CA2E2D">
            <w:pPr>
              <w:tabs>
                <w:tab w:val="decimal" w:pos="346"/>
              </w:tabs>
              <w:jc w:val="center"/>
              <w:rPr>
                <w:sz w:val="18"/>
              </w:rPr>
            </w:pPr>
            <w:r w:rsidRPr="006245D1">
              <w:rPr>
                <w:sz w:val="18"/>
              </w:rPr>
              <w:t xml:space="preserve">     100.000 411</w:t>
            </w:r>
          </w:p>
        </w:tc>
        <w:tc>
          <w:tcPr>
            <w:tcW w:w="1980" w:type="dxa"/>
            <w:vAlign w:val="center"/>
          </w:tcPr>
          <w:p w14:paraId="4E15E0FF" w14:textId="110D0109" w:rsidR="00CA2E2D" w:rsidRPr="006245D1" w:rsidRDefault="00CA2E2D" w:rsidP="00CA2E2D">
            <w:pPr>
              <w:tabs>
                <w:tab w:val="decimal" w:pos="166"/>
              </w:tabs>
              <w:jc w:val="center"/>
              <w:rPr>
                <w:sz w:val="18"/>
              </w:rPr>
            </w:pPr>
            <w:r w:rsidRPr="006245D1">
              <w:rPr>
                <w:sz w:val="18"/>
              </w:rPr>
              <w:t>0.411</w:t>
            </w:r>
          </w:p>
        </w:tc>
        <w:tc>
          <w:tcPr>
            <w:tcW w:w="1980" w:type="dxa"/>
            <w:vAlign w:val="center"/>
          </w:tcPr>
          <w:p w14:paraId="38657C9D" w14:textId="77777777" w:rsidR="00CA2E2D" w:rsidRPr="006245D1" w:rsidRDefault="00CA2E2D" w:rsidP="00CA2E2D">
            <w:pPr>
              <w:tabs>
                <w:tab w:val="decimal" w:pos="159"/>
              </w:tabs>
              <w:jc w:val="center"/>
              <w:rPr>
                <w:sz w:val="18"/>
              </w:rPr>
            </w:pPr>
            <w:r w:rsidRPr="006245D1">
              <w:rPr>
                <w:sz w:val="18"/>
              </w:rPr>
              <w:t xml:space="preserve">  0.091</w:t>
            </w:r>
          </w:p>
        </w:tc>
        <w:tc>
          <w:tcPr>
            <w:tcW w:w="1800" w:type="dxa"/>
            <w:tcBorders>
              <w:top w:val="single" w:sz="4" w:space="0" w:color="auto"/>
              <w:left w:val="nil"/>
              <w:bottom w:val="single" w:sz="4" w:space="0" w:color="auto"/>
              <w:right w:val="double" w:sz="6" w:space="0" w:color="auto"/>
            </w:tcBorders>
            <w:shd w:val="clear" w:color="auto" w:fill="auto"/>
            <w:vAlign w:val="center"/>
          </w:tcPr>
          <w:p w14:paraId="094C3D0B" w14:textId="2A1E25F6" w:rsidR="00CA2E2D" w:rsidRPr="006245D1" w:rsidRDefault="00CA2E2D" w:rsidP="00CA2E2D">
            <w:pPr>
              <w:tabs>
                <w:tab w:val="decimal" w:pos="159"/>
              </w:tabs>
              <w:jc w:val="center"/>
              <w:rPr>
                <w:sz w:val="18"/>
              </w:rPr>
            </w:pPr>
            <w:r>
              <w:rPr>
                <w:color w:val="000000"/>
                <w:sz w:val="18"/>
                <w:szCs w:val="18"/>
              </w:rPr>
              <w:t>2.0</w:t>
            </w:r>
          </w:p>
        </w:tc>
      </w:tr>
      <w:tr w:rsidR="00CA2E2D" w14:paraId="23A1BD2F" w14:textId="4CCE80D3" w:rsidTr="00EA29BD">
        <w:trPr>
          <w:trHeight w:val="233"/>
          <w:jc w:val="center"/>
        </w:trPr>
        <w:tc>
          <w:tcPr>
            <w:tcW w:w="1515" w:type="dxa"/>
            <w:vAlign w:val="center"/>
          </w:tcPr>
          <w:p w14:paraId="1718F0F4" w14:textId="77777777" w:rsidR="00CA2E2D" w:rsidRPr="006245D1" w:rsidRDefault="00CA2E2D" w:rsidP="00CA2E2D">
            <w:pPr>
              <w:tabs>
                <w:tab w:val="decimal" w:pos="600"/>
              </w:tabs>
              <w:rPr>
                <w:sz w:val="18"/>
              </w:rPr>
            </w:pPr>
            <w:r w:rsidRPr="006245D1">
              <w:rPr>
                <w:sz w:val="18"/>
              </w:rPr>
              <w:t xml:space="preserve">     50</w:t>
            </w:r>
          </w:p>
        </w:tc>
        <w:tc>
          <w:tcPr>
            <w:tcW w:w="1980" w:type="dxa"/>
            <w:vAlign w:val="center"/>
          </w:tcPr>
          <w:p w14:paraId="32E07ED5" w14:textId="77777777" w:rsidR="00CA2E2D" w:rsidRPr="006245D1" w:rsidRDefault="00CA2E2D" w:rsidP="00CA2E2D">
            <w:pPr>
              <w:tabs>
                <w:tab w:val="decimal" w:pos="346"/>
              </w:tabs>
              <w:jc w:val="center"/>
              <w:rPr>
                <w:sz w:val="18"/>
              </w:rPr>
            </w:pPr>
            <w:r w:rsidRPr="006245D1">
              <w:rPr>
                <w:sz w:val="18"/>
              </w:rPr>
              <w:t xml:space="preserve">       50.000 318</w:t>
            </w:r>
          </w:p>
        </w:tc>
        <w:tc>
          <w:tcPr>
            <w:tcW w:w="1980" w:type="dxa"/>
            <w:vAlign w:val="center"/>
          </w:tcPr>
          <w:p w14:paraId="696E8213" w14:textId="3AED68D9" w:rsidR="00CA2E2D" w:rsidRPr="006245D1" w:rsidRDefault="00CA2E2D" w:rsidP="00CA2E2D">
            <w:pPr>
              <w:tabs>
                <w:tab w:val="decimal" w:pos="166"/>
              </w:tabs>
              <w:jc w:val="center"/>
              <w:rPr>
                <w:sz w:val="18"/>
              </w:rPr>
            </w:pPr>
            <w:r w:rsidRPr="006245D1">
              <w:rPr>
                <w:sz w:val="18"/>
              </w:rPr>
              <w:t>0.318</w:t>
            </w:r>
          </w:p>
        </w:tc>
        <w:tc>
          <w:tcPr>
            <w:tcW w:w="1980" w:type="dxa"/>
            <w:vAlign w:val="center"/>
          </w:tcPr>
          <w:p w14:paraId="4F8104CB" w14:textId="77777777" w:rsidR="00CA2E2D" w:rsidRPr="006245D1" w:rsidRDefault="00CA2E2D" w:rsidP="00CA2E2D">
            <w:pPr>
              <w:tabs>
                <w:tab w:val="decimal" w:pos="159"/>
              </w:tabs>
              <w:jc w:val="center"/>
              <w:rPr>
                <w:sz w:val="18"/>
              </w:rPr>
            </w:pPr>
            <w:r w:rsidRPr="006245D1">
              <w:rPr>
                <w:sz w:val="18"/>
              </w:rPr>
              <w:t xml:space="preserve">  0.051</w:t>
            </w:r>
          </w:p>
        </w:tc>
        <w:tc>
          <w:tcPr>
            <w:tcW w:w="1800" w:type="dxa"/>
            <w:tcBorders>
              <w:top w:val="single" w:sz="4" w:space="0" w:color="auto"/>
              <w:left w:val="nil"/>
              <w:bottom w:val="single" w:sz="4" w:space="0" w:color="auto"/>
              <w:right w:val="double" w:sz="6" w:space="0" w:color="auto"/>
            </w:tcBorders>
            <w:shd w:val="clear" w:color="auto" w:fill="auto"/>
            <w:vAlign w:val="center"/>
          </w:tcPr>
          <w:p w14:paraId="2930F07A" w14:textId="61A30F67" w:rsidR="00CA2E2D" w:rsidRPr="006245D1" w:rsidRDefault="00CA2E2D" w:rsidP="00CA2E2D">
            <w:pPr>
              <w:tabs>
                <w:tab w:val="decimal" w:pos="159"/>
              </w:tabs>
              <w:jc w:val="center"/>
              <w:rPr>
                <w:sz w:val="18"/>
              </w:rPr>
            </w:pPr>
            <w:r>
              <w:rPr>
                <w:color w:val="000000"/>
                <w:sz w:val="18"/>
                <w:szCs w:val="18"/>
              </w:rPr>
              <w:t>1.2</w:t>
            </w:r>
          </w:p>
        </w:tc>
      </w:tr>
      <w:tr w:rsidR="00CA2E2D" w14:paraId="6B7F7874" w14:textId="55863948" w:rsidTr="00EA29BD">
        <w:trPr>
          <w:trHeight w:val="233"/>
          <w:jc w:val="center"/>
        </w:trPr>
        <w:tc>
          <w:tcPr>
            <w:tcW w:w="1515" w:type="dxa"/>
            <w:vAlign w:val="center"/>
          </w:tcPr>
          <w:p w14:paraId="0EE37AF6" w14:textId="77777777" w:rsidR="00CA2E2D" w:rsidRPr="006245D1" w:rsidRDefault="00CA2E2D" w:rsidP="00CA2E2D">
            <w:pPr>
              <w:tabs>
                <w:tab w:val="decimal" w:pos="600"/>
              </w:tabs>
              <w:rPr>
                <w:sz w:val="18"/>
              </w:rPr>
            </w:pPr>
            <w:r w:rsidRPr="006245D1">
              <w:rPr>
                <w:sz w:val="18"/>
              </w:rPr>
              <w:t xml:space="preserve">     30</w:t>
            </w:r>
          </w:p>
        </w:tc>
        <w:tc>
          <w:tcPr>
            <w:tcW w:w="1980" w:type="dxa"/>
            <w:vAlign w:val="center"/>
          </w:tcPr>
          <w:p w14:paraId="47F0DC66" w14:textId="77777777" w:rsidR="00CA2E2D" w:rsidRPr="006245D1" w:rsidRDefault="00CA2E2D" w:rsidP="00CA2E2D">
            <w:pPr>
              <w:tabs>
                <w:tab w:val="decimal" w:pos="346"/>
              </w:tabs>
              <w:jc w:val="center"/>
              <w:rPr>
                <w:sz w:val="18"/>
              </w:rPr>
            </w:pPr>
            <w:r w:rsidRPr="006245D1">
              <w:rPr>
                <w:sz w:val="18"/>
              </w:rPr>
              <w:t xml:space="preserve">       30.000 117</w:t>
            </w:r>
          </w:p>
        </w:tc>
        <w:tc>
          <w:tcPr>
            <w:tcW w:w="1980" w:type="dxa"/>
            <w:vAlign w:val="center"/>
          </w:tcPr>
          <w:p w14:paraId="7E441542" w14:textId="40DC179C" w:rsidR="00CA2E2D" w:rsidRPr="006245D1" w:rsidRDefault="00CA2E2D" w:rsidP="00CA2E2D">
            <w:pPr>
              <w:tabs>
                <w:tab w:val="decimal" w:pos="166"/>
              </w:tabs>
              <w:jc w:val="center"/>
              <w:rPr>
                <w:sz w:val="18"/>
              </w:rPr>
            </w:pPr>
            <w:r w:rsidRPr="006245D1">
              <w:rPr>
                <w:sz w:val="18"/>
              </w:rPr>
              <w:t>0.117</w:t>
            </w:r>
          </w:p>
        </w:tc>
        <w:tc>
          <w:tcPr>
            <w:tcW w:w="1980" w:type="dxa"/>
            <w:vAlign w:val="center"/>
          </w:tcPr>
          <w:p w14:paraId="14F08DE0" w14:textId="77777777" w:rsidR="00CA2E2D" w:rsidRPr="006245D1" w:rsidRDefault="00CA2E2D" w:rsidP="00CA2E2D">
            <w:pPr>
              <w:tabs>
                <w:tab w:val="decimal" w:pos="159"/>
              </w:tabs>
              <w:jc w:val="center"/>
              <w:rPr>
                <w:sz w:val="18"/>
              </w:rPr>
            </w:pPr>
            <w:r w:rsidRPr="006245D1">
              <w:rPr>
                <w:sz w:val="18"/>
              </w:rPr>
              <w:t xml:space="preserve">  0.028</w:t>
            </w:r>
          </w:p>
        </w:tc>
        <w:tc>
          <w:tcPr>
            <w:tcW w:w="1800" w:type="dxa"/>
            <w:tcBorders>
              <w:top w:val="single" w:sz="4" w:space="0" w:color="auto"/>
              <w:left w:val="nil"/>
              <w:bottom w:val="single" w:sz="4" w:space="0" w:color="auto"/>
              <w:right w:val="double" w:sz="6" w:space="0" w:color="auto"/>
            </w:tcBorders>
            <w:shd w:val="clear" w:color="auto" w:fill="auto"/>
            <w:vAlign w:val="center"/>
          </w:tcPr>
          <w:p w14:paraId="19506B81" w14:textId="4792D5BC" w:rsidR="00CA2E2D" w:rsidRPr="006245D1" w:rsidRDefault="00CA2E2D" w:rsidP="00CA2E2D">
            <w:pPr>
              <w:tabs>
                <w:tab w:val="decimal" w:pos="159"/>
              </w:tabs>
              <w:jc w:val="center"/>
              <w:rPr>
                <w:sz w:val="18"/>
              </w:rPr>
            </w:pPr>
            <w:r>
              <w:rPr>
                <w:color w:val="000000"/>
                <w:sz w:val="18"/>
                <w:szCs w:val="18"/>
              </w:rPr>
              <w:t>0.90</w:t>
            </w:r>
          </w:p>
        </w:tc>
      </w:tr>
      <w:tr w:rsidR="00CA2E2D" w14:paraId="10D16A79" w14:textId="3D39005E" w:rsidTr="00EA29BD">
        <w:trPr>
          <w:trHeight w:val="233"/>
          <w:jc w:val="center"/>
        </w:trPr>
        <w:tc>
          <w:tcPr>
            <w:tcW w:w="1515" w:type="dxa"/>
            <w:vAlign w:val="center"/>
          </w:tcPr>
          <w:p w14:paraId="143CEF2E" w14:textId="77777777" w:rsidR="00CA2E2D" w:rsidRPr="006245D1" w:rsidRDefault="00CA2E2D" w:rsidP="00CA2E2D">
            <w:pPr>
              <w:tabs>
                <w:tab w:val="decimal" w:pos="600"/>
              </w:tabs>
              <w:rPr>
                <w:sz w:val="18"/>
              </w:rPr>
            </w:pPr>
            <w:r w:rsidRPr="006245D1">
              <w:rPr>
                <w:sz w:val="18"/>
              </w:rPr>
              <w:t xml:space="preserve">     20</w:t>
            </w:r>
          </w:p>
        </w:tc>
        <w:tc>
          <w:tcPr>
            <w:tcW w:w="1980" w:type="dxa"/>
            <w:vAlign w:val="center"/>
          </w:tcPr>
          <w:p w14:paraId="00B08710" w14:textId="77777777" w:rsidR="00CA2E2D" w:rsidRPr="006245D1" w:rsidRDefault="00CA2E2D" w:rsidP="00CA2E2D">
            <w:pPr>
              <w:tabs>
                <w:tab w:val="decimal" w:pos="346"/>
              </w:tabs>
              <w:jc w:val="center"/>
              <w:rPr>
                <w:sz w:val="18"/>
              </w:rPr>
            </w:pPr>
            <w:r w:rsidRPr="006245D1">
              <w:rPr>
                <w:sz w:val="18"/>
              </w:rPr>
              <w:t xml:space="preserve">       19.999 987</w:t>
            </w:r>
          </w:p>
        </w:tc>
        <w:tc>
          <w:tcPr>
            <w:tcW w:w="1980" w:type="dxa"/>
            <w:vAlign w:val="center"/>
          </w:tcPr>
          <w:p w14:paraId="0F3A3201" w14:textId="77777777" w:rsidR="00CA2E2D" w:rsidRPr="006245D1" w:rsidRDefault="00CA2E2D" w:rsidP="00CA2E2D">
            <w:pPr>
              <w:tabs>
                <w:tab w:val="decimal" w:pos="166"/>
              </w:tabs>
              <w:jc w:val="center"/>
              <w:rPr>
                <w:sz w:val="18"/>
              </w:rPr>
            </w:pPr>
            <w:r w:rsidRPr="006245D1">
              <w:rPr>
                <w:sz w:val="18"/>
              </w:rPr>
              <w:t>- 0.013</w:t>
            </w:r>
          </w:p>
        </w:tc>
        <w:tc>
          <w:tcPr>
            <w:tcW w:w="1980" w:type="dxa"/>
            <w:vAlign w:val="center"/>
          </w:tcPr>
          <w:p w14:paraId="469D04E4" w14:textId="77777777" w:rsidR="00CA2E2D" w:rsidRPr="006245D1" w:rsidRDefault="00CA2E2D" w:rsidP="00CA2E2D">
            <w:pPr>
              <w:tabs>
                <w:tab w:val="decimal" w:pos="159"/>
              </w:tabs>
              <w:jc w:val="center"/>
              <w:rPr>
                <w:sz w:val="18"/>
              </w:rPr>
            </w:pPr>
            <w:r w:rsidRPr="006245D1">
              <w:rPr>
                <w:sz w:val="18"/>
              </w:rPr>
              <w:t xml:space="preserve">  0.023</w:t>
            </w:r>
          </w:p>
        </w:tc>
        <w:tc>
          <w:tcPr>
            <w:tcW w:w="1800" w:type="dxa"/>
            <w:tcBorders>
              <w:top w:val="single" w:sz="4" w:space="0" w:color="auto"/>
              <w:left w:val="nil"/>
              <w:bottom w:val="single" w:sz="4" w:space="0" w:color="auto"/>
              <w:right w:val="double" w:sz="6" w:space="0" w:color="auto"/>
            </w:tcBorders>
            <w:shd w:val="clear" w:color="auto" w:fill="auto"/>
            <w:vAlign w:val="center"/>
          </w:tcPr>
          <w:p w14:paraId="4ECFDB15" w14:textId="671E55AD" w:rsidR="00CA2E2D" w:rsidRPr="006245D1" w:rsidRDefault="00CA2E2D" w:rsidP="00CA2E2D">
            <w:pPr>
              <w:tabs>
                <w:tab w:val="decimal" w:pos="159"/>
              </w:tabs>
              <w:jc w:val="center"/>
              <w:rPr>
                <w:sz w:val="18"/>
              </w:rPr>
            </w:pPr>
            <w:r>
              <w:rPr>
                <w:color w:val="000000"/>
                <w:sz w:val="18"/>
                <w:szCs w:val="18"/>
              </w:rPr>
              <w:t>0.70</w:t>
            </w:r>
          </w:p>
        </w:tc>
      </w:tr>
      <w:tr w:rsidR="00CA2E2D" w14:paraId="181D4CDC" w14:textId="171492AB" w:rsidTr="00EA29BD">
        <w:trPr>
          <w:trHeight w:val="233"/>
          <w:jc w:val="center"/>
        </w:trPr>
        <w:tc>
          <w:tcPr>
            <w:tcW w:w="1515" w:type="dxa"/>
            <w:vAlign w:val="center"/>
          </w:tcPr>
          <w:p w14:paraId="4CEE5243" w14:textId="77777777" w:rsidR="00CA2E2D" w:rsidRPr="006245D1" w:rsidRDefault="00CA2E2D" w:rsidP="00CA2E2D">
            <w:pPr>
              <w:tabs>
                <w:tab w:val="decimal" w:pos="600"/>
              </w:tabs>
              <w:rPr>
                <w:sz w:val="18"/>
              </w:rPr>
            </w:pPr>
            <w:r w:rsidRPr="006245D1">
              <w:rPr>
                <w:sz w:val="18"/>
              </w:rPr>
              <w:t xml:space="preserve">     10</w:t>
            </w:r>
          </w:p>
        </w:tc>
        <w:tc>
          <w:tcPr>
            <w:tcW w:w="1980" w:type="dxa"/>
            <w:vAlign w:val="center"/>
          </w:tcPr>
          <w:p w14:paraId="6DD6B7EB" w14:textId="77777777" w:rsidR="00CA2E2D" w:rsidRPr="006245D1" w:rsidRDefault="00CA2E2D" w:rsidP="00CA2E2D">
            <w:pPr>
              <w:tabs>
                <w:tab w:val="decimal" w:pos="346"/>
              </w:tabs>
              <w:jc w:val="center"/>
              <w:rPr>
                <w:sz w:val="18"/>
              </w:rPr>
            </w:pPr>
            <w:r w:rsidRPr="006245D1">
              <w:rPr>
                <w:sz w:val="18"/>
              </w:rPr>
              <w:t xml:space="preserve">       10.000 011</w:t>
            </w:r>
          </w:p>
        </w:tc>
        <w:tc>
          <w:tcPr>
            <w:tcW w:w="1980" w:type="dxa"/>
            <w:vAlign w:val="center"/>
          </w:tcPr>
          <w:p w14:paraId="615A9B92" w14:textId="5682A026" w:rsidR="00CA2E2D" w:rsidRPr="006245D1" w:rsidRDefault="00CA2E2D" w:rsidP="00CA2E2D">
            <w:pPr>
              <w:tabs>
                <w:tab w:val="decimal" w:pos="166"/>
              </w:tabs>
              <w:jc w:val="center"/>
              <w:rPr>
                <w:sz w:val="18"/>
              </w:rPr>
            </w:pPr>
            <w:r w:rsidRPr="006245D1">
              <w:rPr>
                <w:sz w:val="18"/>
              </w:rPr>
              <w:t>0.011</w:t>
            </w:r>
          </w:p>
        </w:tc>
        <w:tc>
          <w:tcPr>
            <w:tcW w:w="1980" w:type="dxa"/>
            <w:vAlign w:val="center"/>
          </w:tcPr>
          <w:p w14:paraId="6C0F0AC6" w14:textId="77777777" w:rsidR="00CA2E2D" w:rsidRPr="006245D1" w:rsidRDefault="00CA2E2D" w:rsidP="00CA2E2D">
            <w:pPr>
              <w:tabs>
                <w:tab w:val="decimal" w:pos="159"/>
              </w:tabs>
              <w:jc w:val="center"/>
              <w:rPr>
                <w:sz w:val="18"/>
              </w:rPr>
            </w:pPr>
            <w:r w:rsidRPr="006245D1">
              <w:rPr>
                <w:sz w:val="18"/>
              </w:rPr>
              <w:t xml:space="preserve">  0.018</w:t>
            </w:r>
          </w:p>
        </w:tc>
        <w:tc>
          <w:tcPr>
            <w:tcW w:w="1800" w:type="dxa"/>
            <w:tcBorders>
              <w:top w:val="single" w:sz="4" w:space="0" w:color="auto"/>
              <w:left w:val="nil"/>
              <w:bottom w:val="single" w:sz="4" w:space="0" w:color="auto"/>
              <w:right w:val="double" w:sz="6" w:space="0" w:color="auto"/>
            </w:tcBorders>
            <w:shd w:val="clear" w:color="auto" w:fill="auto"/>
            <w:vAlign w:val="center"/>
          </w:tcPr>
          <w:p w14:paraId="0B4B5C07" w14:textId="11C9B986" w:rsidR="00CA2E2D" w:rsidRPr="006245D1" w:rsidRDefault="00CA2E2D" w:rsidP="00CA2E2D">
            <w:pPr>
              <w:tabs>
                <w:tab w:val="decimal" w:pos="159"/>
              </w:tabs>
              <w:jc w:val="center"/>
              <w:rPr>
                <w:sz w:val="18"/>
              </w:rPr>
            </w:pPr>
            <w:r>
              <w:rPr>
                <w:color w:val="000000"/>
                <w:sz w:val="18"/>
                <w:szCs w:val="18"/>
              </w:rPr>
              <w:t>0.50</w:t>
            </w:r>
          </w:p>
        </w:tc>
      </w:tr>
      <w:tr w:rsidR="00CA2E2D" w14:paraId="31717FD0" w14:textId="65162AF8" w:rsidTr="00EA29BD">
        <w:trPr>
          <w:trHeight w:val="216"/>
          <w:jc w:val="center"/>
        </w:trPr>
        <w:tc>
          <w:tcPr>
            <w:tcW w:w="1515" w:type="dxa"/>
            <w:vAlign w:val="center"/>
          </w:tcPr>
          <w:p w14:paraId="371A625F" w14:textId="77777777" w:rsidR="00CA2E2D" w:rsidRPr="006245D1" w:rsidRDefault="00CA2E2D" w:rsidP="00CA2E2D">
            <w:pPr>
              <w:tabs>
                <w:tab w:val="decimal" w:pos="600"/>
              </w:tabs>
              <w:rPr>
                <w:sz w:val="18"/>
              </w:rPr>
            </w:pPr>
            <w:r w:rsidRPr="006245D1">
              <w:rPr>
                <w:sz w:val="18"/>
              </w:rPr>
              <w:t xml:space="preserve">       5</w:t>
            </w:r>
          </w:p>
        </w:tc>
        <w:tc>
          <w:tcPr>
            <w:tcW w:w="1980" w:type="dxa"/>
            <w:vAlign w:val="center"/>
          </w:tcPr>
          <w:p w14:paraId="0A3CB72C" w14:textId="77777777" w:rsidR="00CA2E2D" w:rsidRPr="006245D1" w:rsidRDefault="00CA2E2D" w:rsidP="00CA2E2D">
            <w:pPr>
              <w:tabs>
                <w:tab w:val="decimal" w:pos="346"/>
              </w:tabs>
              <w:jc w:val="center"/>
              <w:rPr>
                <w:sz w:val="18"/>
              </w:rPr>
            </w:pPr>
            <w:r w:rsidRPr="006245D1">
              <w:rPr>
                <w:sz w:val="18"/>
              </w:rPr>
              <w:t xml:space="preserve">         5.000 022</w:t>
            </w:r>
          </w:p>
        </w:tc>
        <w:tc>
          <w:tcPr>
            <w:tcW w:w="1980" w:type="dxa"/>
            <w:vAlign w:val="center"/>
          </w:tcPr>
          <w:p w14:paraId="564BD299" w14:textId="6C46C1E5" w:rsidR="00CA2E2D" w:rsidRPr="006245D1" w:rsidRDefault="00CA2E2D" w:rsidP="00CA2E2D">
            <w:pPr>
              <w:tabs>
                <w:tab w:val="decimal" w:pos="166"/>
              </w:tabs>
              <w:jc w:val="center"/>
              <w:rPr>
                <w:sz w:val="18"/>
              </w:rPr>
            </w:pPr>
            <w:r w:rsidRPr="006245D1">
              <w:rPr>
                <w:sz w:val="18"/>
              </w:rPr>
              <w:t>0.022</w:t>
            </w:r>
          </w:p>
        </w:tc>
        <w:tc>
          <w:tcPr>
            <w:tcW w:w="1980" w:type="dxa"/>
            <w:vAlign w:val="center"/>
          </w:tcPr>
          <w:p w14:paraId="35DB1997" w14:textId="77777777" w:rsidR="00CA2E2D" w:rsidRPr="006245D1" w:rsidRDefault="00CA2E2D" w:rsidP="00CA2E2D">
            <w:pPr>
              <w:tabs>
                <w:tab w:val="decimal" w:pos="159"/>
              </w:tabs>
              <w:jc w:val="center"/>
              <w:rPr>
                <w:sz w:val="18"/>
              </w:rPr>
            </w:pPr>
            <w:r w:rsidRPr="006245D1">
              <w:rPr>
                <w:sz w:val="18"/>
              </w:rPr>
              <w:t xml:space="preserve">  0.015</w:t>
            </w:r>
          </w:p>
        </w:tc>
        <w:tc>
          <w:tcPr>
            <w:tcW w:w="1800" w:type="dxa"/>
            <w:tcBorders>
              <w:top w:val="single" w:sz="4" w:space="0" w:color="auto"/>
              <w:left w:val="nil"/>
              <w:bottom w:val="single" w:sz="4" w:space="0" w:color="auto"/>
              <w:right w:val="double" w:sz="6" w:space="0" w:color="auto"/>
            </w:tcBorders>
            <w:shd w:val="clear" w:color="auto" w:fill="auto"/>
            <w:vAlign w:val="center"/>
          </w:tcPr>
          <w:p w14:paraId="1E7B4F4D" w14:textId="02DEFDD5" w:rsidR="00CA2E2D" w:rsidRPr="006245D1" w:rsidRDefault="00CA2E2D" w:rsidP="00CA2E2D">
            <w:pPr>
              <w:tabs>
                <w:tab w:val="decimal" w:pos="159"/>
              </w:tabs>
              <w:jc w:val="center"/>
              <w:rPr>
                <w:sz w:val="18"/>
              </w:rPr>
            </w:pPr>
            <w:r>
              <w:rPr>
                <w:color w:val="000000"/>
                <w:sz w:val="18"/>
                <w:szCs w:val="18"/>
              </w:rPr>
              <w:t>0.36</w:t>
            </w:r>
          </w:p>
        </w:tc>
      </w:tr>
      <w:tr w:rsidR="00CA2E2D" w14:paraId="71514CA0" w14:textId="7B9E0354" w:rsidTr="00EA29BD">
        <w:trPr>
          <w:trHeight w:val="233"/>
          <w:jc w:val="center"/>
        </w:trPr>
        <w:tc>
          <w:tcPr>
            <w:tcW w:w="1515" w:type="dxa"/>
            <w:vAlign w:val="center"/>
          </w:tcPr>
          <w:p w14:paraId="6A410CC0" w14:textId="77777777" w:rsidR="00CA2E2D" w:rsidRPr="006245D1" w:rsidRDefault="00CA2E2D" w:rsidP="00CA2E2D">
            <w:pPr>
              <w:tabs>
                <w:tab w:val="decimal" w:pos="600"/>
              </w:tabs>
              <w:rPr>
                <w:sz w:val="18"/>
              </w:rPr>
            </w:pPr>
            <w:r w:rsidRPr="006245D1">
              <w:rPr>
                <w:sz w:val="18"/>
              </w:rPr>
              <w:t xml:space="preserve">       3</w:t>
            </w:r>
          </w:p>
        </w:tc>
        <w:tc>
          <w:tcPr>
            <w:tcW w:w="1980" w:type="dxa"/>
            <w:vAlign w:val="center"/>
          </w:tcPr>
          <w:p w14:paraId="5C9318CF" w14:textId="77777777" w:rsidR="00CA2E2D" w:rsidRPr="006245D1" w:rsidRDefault="00CA2E2D" w:rsidP="00CA2E2D">
            <w:pPr>
              <w:tabs>
                <w:tab w:val="decimal" w:pos="346"/>
              </w:tabs>
              <w:jc w:val="center"/>
              <w:rPr>
                <w:sz w:val="18"/>
              </w:rPr>
            </w:pPr>
            <w:r w:rsidRPr="006245D1">
              <w:rPr>
                <w:sz w:val="18"/>
              </w:rPr>
              <w:t xml:space="preserve">         3.000 112</w:t>
            </w:r>
          </w:p>
        </w:tc>
        <w:tc>
          <w:tcPr>
            <w:tcW w:w="1980" w:type="dxa"/>
            <w:vAlign w:val="center"/>
          </w:tcPr>
          <w:p w14:paraId="122BAF18" w14:textId="71896433" w:rsidR="00CA2E2D" w:rsidRPr="006245D1" w:rsidRDefault="00CA2E2D" w:rsidP="00CA2E2D">
            <w:pPr>
              <w:tabs>
                <w:tab w:val="decimal" w:pos="166"/>
              </w:tabs>
              <w:jc w:val="center"/>
              <w:rPr>
                <w:sz w:val="18"/>
              </w:rPr>
            </w:pPr>
            <w:r w:rsidRPr="006245D1">
              <w:rPr>
                <w:sz w:val="18"/>
              </w:rPr>
              <w:t>0.112</w:t>
            </w:r>
          </w:p>
        </w:tc>
        <w:tc>
          <w:tcPr>
            <w:tcW w:w="1980" w:type="dxa"/>
            <w:vAlign w:val="center"/>
          </w:tcPr>
          <w:p w14:paraId="30E8E2CB" w14:textId="77777777" w:rsidR="00CA2E2D" w:rsidRPr="006245D1" w:rsidRDefault="00CA2E2D" w:rsidP="00CA2E2D">
            <w:pPr>
              <w:tabs>
                <w:tab w:val="decimal" w:pos="159"/>
              </w:tabs>
              <w:jc w:val="center"/>
              <w:rPr>
                <w:sz w:val="18"/>
              </w:rPr>
            </w:pPr>
            <w:r w:rsidRPr="006245D1">
              <w:rPr>
                <w:sz w:val="18"/>
              </w:rPr>
              <w:t xml:space="preserve">  0.013</w:t>
            </w:r>
          </w:p>
        </w:tc>
        <w:tc>
          <w:tcPr>
            <w:tcW w:w="1800" w:type="dxa"/>
            <w:tcBorders>
              <w:top w:val="single" w:sz="4" w:space="0" w:color="auto"/>
              <w:left w:val="nil"/>
              <w:bottom w:val="single" w:sz="4" w:space="0" w:color="auto"/>
              <w:right w:val="double" w:sz="6" w:space="0" w:color="auto"/>
            </w:tcBorders>
            <w:shd w:val="clear" w:color="auto" w:fill="auto"/>
            <w:vAlign w:val="center"/>
          </w:tcPr>
          <w:p w14:paraId="77F29CDB" w14:textId="3FBC980A" w:rsidR="00CA2E2D" w:rsidRPr="006245D1" w:rsidRDefault="00CA2E2D" w:rsidP="00CA2E2D">
            <w:pPr>
              <w:tabs>
                <w:tab w:val="decimal" w:pos="159"/>
              </w:tabs>
              <w:jc w:val="center"/>
              <w:rPr>
                <w:sz w:val="18"/>
              </w:rPr>
            </w:pPr>
            <w:r>
              <w:rPr>
                <w:color w:val="000000"/>
                <w:sz w:val="18"/>
                <w:szCs w:val="18"/>
              </w:rPr>
              <w:t>0.30</w:t>
            </w:r>
          </w:p>
        </w:tc>
      </w:tr>
      <w:tr w:rsidR="00CA2E2D" w14:paraId="0C13CBC0" w14:textId="31787AC4" w:rsidTr="00EA29BD">
        <w:trPr>
          <w:trHeight w:val="233"/>
          <w:jc w:val="center"/>
        </w:trPr>
        <w:tc>
          <w:tcPr>
            <w:tcW w:w="1515" w:type="dxa"/>
            <w:vAlign w:val="center"/>
          </w:tcPr>
          <w:p w14:paraId="56F58FE2" w14:textId="77777777" w:rsidR="00CA2E2D" w:rsidRPr="006245D1" w:rsidRDefault="00CA2E2D" w:rsidP="00CA2E2D">
            <w:pPr>
              <w:tabs>
                <w:tab w:val="decimal" w:pos="600"/>
              </w:tabs>
              <w:rPr>
                <w:sz w:val="18"/>
              </w:rPr>
            </w:pPr>
            <w:r w:rsidRPr="006245D1">
              <w:rPr>
                <w:sz w:val="18"/>
              </w:rPr>
              <w:t xml:space="preserve">       2</w:t>
            </w:r>
          </w:p>
        </w:tc>
        <w:tc>
          <w:tcPr>
            <w:tcW w:w="1980" w:type="dxa"/>
            <w:vAlign w:val="center"/>
          </w:tcPr>
          <w:p w14:paraId="259DB163" w14:textId="77777777" w:rsidR="00CA2E2D" w:rsidRPr="006245D1" w:rsidRDefault="00CA2E2D" w:rsidP="00CA2E2D">
            <w:pPr>
              <w:tabs>
                <w:tab w:val="decimal" w:pos="346"/>
              </w:tabs>
              <w:jc w:val="center"/>
              <w:rPr>
                <w:sz w:val="18"/>
              </w:rPr>
            </w:pPr>
            <w:r w:rsidRPr="006245D1">
              <w:rPr>
                <w:sz w:val="18"/>
              </w:rPr>
              <w:t xml:space="preserve">         1.999 965</w:t>
            </w:r>
          </w:p>
        </w:tc>
        <w:tc>
          <w:tcPr>
            <w:tcW w:w="1980" w:type="dxa"/>
            <w:vAlign w:val="center"/>
          </w:tcPr>
          <w:p w14:paraId="2DAAE61A" w14:textId="77777777" w:rsidR="00CA2E2D" w:rsidRPr="006245D1" w:rsidRDefault="00CA2E2D" w:rsidP="00CA2E2D">
            <w:pPr>
              <w:tabs>
                <w:tab w:val="decimal" w:pos="166"/>
              </w:tabs>
              <w:jc w:val="center"/>
              <w:rPr>
                <w:sz w:val="18"/>
              </w:rPr>
            </w:pPr>
            <w:r w:rsidRPr="006245D1">
              <w:rPr>
                <w:sz w:val="18"/>
              </w:rPr>
              <w:t>- 0.035</w:t>
            </w:r>
          </w:p>
        </w:tc>
        <w:tc>
          <w:tcPr>
            <w:tcW w:w="1980" w:type="dxa"/>
            <w:vAlign w:val="center"/>
          </w:tcPr>
          <w:p w14:paraId="104A43B2" w14:textId="77777777" w:rsidR="00CA2E2D" w:rsidRPr="006245D1" w:rsidRDefault="00CA2E2D" w:rsidP="00CA2E2D">
            <w:pPr>
              <w:tabs>
                <w:tab w:val="decimal" w:pos="159"/>
              </w:tabs>
              <w:jc w:val="center"/>
              <w:rPr>
                <w:sz w:val="18"/>
              </w:rPr>
            </w:pPr>
            <w:r w:rsidRPr="006245D1">
              <w:rPr>
                <w:sz w:val="18"/>
              </w:rPr>
              <w:t xml:space="preserve">  0.012</w:t>
            </w:r>
          </w:p>
        </w:tc>
        <w:tc>
          <w:tcPr>
            <w:tcW w:w="1800" w:type="dxa"/>
            <w:tcBorders>
              <w:top w:val="single" w:sz="4" w:space="0" w:color="auto"/>
              <w:left w:val="nil"/>
              <w:bottom w:val="single" w:sz="4" w:space="0" w:color="auto"/>
              <w:right w:val="double" w:sz="6" w:space="0" w:color="auto"/>
            </w:tcBorders>
            <w:shd w:val="clear" w:color="auto" w:fill="auto"/>
            <w:vAlign w:val="center"/>
          </w:tcPr>
          <w:p w14:paraId="760A78C2" w14:textId="4121924C" w:rsidR="00CA2E2D" w:rsidRPr="006245D1" w:rsidRDefault="00CA2E2D" w:rsidP="00CA2E2D">
            <w:pPr>
              <w:tabs>
                <w:tab w:val="decimal" w:pos="159"/>
              </w:tabs>
              <w:jc w:val="center"/>
              <w:rPr>
                <w:sz w:val="18"/>
              </w:rPr>
            </w:pPr>
            <w:r>
              <w:rPr>
                <w:color w:val="000000"/>
                <w:sz w:val="18"/>
                <w:szCs w:val="18"/>
              </w:rPr>
              <w:t>0.26</w:t>
            </w:r>
          </w:p>
        </w:tc>
      </w:tr>
      <w:tr w:rsidR="00CA2E2D" w14:paraId="6A6CD09A" w14:textId="0AC7963A" w:rsidTr="00EA29BD">
        <w:trPr>
          <w:trHeight w:val="233"/>
          <w:jc w:val="center"/>
        </w:trPr>
        <w:tc>
          <w:tcPr>
            <w:tcW w:w="1515" w:type="dxa"/>
            <w:vAlign w:val="center"/>
          </w:tcPr>
          <w:p w14:paraId="6E7C2E2F" w14:textId="77777777" w:rsidR="00CA2E2D" w:rsidRPr="006245D1" w:rsidRDefault="00CA2E2D" w:rsidP="00CA2E2D">
            <w:pPr>
              <w:tabs>
                <w:tab w:val="decimal" w:pos="600"/>
              </w:tabs>
              <w:rPr>
                <w:sz w:val="18"/>
              </w:rPr>
            </w:pPr>
            <w:r w:rsidRPr="006245D1">
              <w:rPr>
                <w:sz w:val="18"/>
              </w:rPr>
              <w:t xml:space="preserve">       1</w:t>
            </w:r>
          </w:p>
        </w:tc>
        <w:tc>
          <w:tcPr>
            <w:tcW w:w="1980" w:type="dxa"/>
            <w:vAlign w:val="center"/>
          </w:tcPr>
          <w:p w14:paraId="2D04AC13" w14:textId="77777777" w:rsidR="00CA2E2D" w:rsidRPr="006245D1" w:rsidRDefault="00CA2E2D" w:rsidP="00CA2E2D">
            <w:pPr>
              <w:tabs>
                <w:tab w:val="decimal" w:pos="346"/>
              </w:tabs>
              <w:jc w:val="center"/>
              <w:rPr>
                <w:sz w:val="18"/>
              </w:rPr>
            </w:pPr>
            <w:r w:rsidRPr="006245D1">
              <w:rPr>
                <w:sz w:val="18"/>
              </w:rPr>
              <w:t xml:space="preserve">         1.000 117</w:t>
            </w:r>
          </w:p>
        </w:tc>
        <w:tc>
          <w:tcPr>
            <w:tcW w:w="1980" w:type="dxa"/>
            <w:vAlign w:val="center"/>
          </w:tcPr>
          <w:p w14:paraId="274A1711" w14:textId="3ED5FC07" w:rsidR="00CA2E2D" w:rsidRPr="006245D1" w:rsidRDefault="00CA2E2D" w:rsidP="00CA2E2D">
            <w:pPr>
              <w:tabs>
                <w:tab w:val="decimal" w:pos="166"/>
              </w:tabs>
              <w:jc w:val="center"/>
              <w:rPr>
                <w:sz w:val="18"/>
              </w:rPr>
            </w:pPr>
            <w:r w:rsidRPr="006245D1">
              <w:rPr>
                <w:sz w:val="18"/>
              </w:rPr>
              <w:t>0.117</w:t>
            </w:r>
          </w:p>
        </w:tc>
        <w:tc>
          <w:tcPr>
            <w:tcW w:w="1980" w:type="dxa"/>
            <w:vAlign w:val="center"/>
          </w:tcPr>
          <w:p w14:paraId="6063A990" w14:textId="77777777" w:rsidR="00CA2E2D" w:rsidRPr="006245D1" w:rsidRDefault="00CA2E2D" w:rsidP="00CA2E2D">
            <w:pPr>
              <w:tabs>
                <w:tab w:val="decimal" w:pos="159"/>
              </w:tabs>
              <w:jc w:val="center"/>
              <w:rPr>
                <w:sz w:val="18"/>
              </w:rPr>
            </w:pPr>
            <w:r w:rsidRPr="006245D1">
              <w:rPr>
                <w:sz w:val="18"/>
              </w:rPr>
              <w:t xml:space="preserve">  0.010</w:t>
            </w:r>
          </w:p>
        </w:tc>
        <w:tc>
          <w:tcPr>
            <w:tcW w:w="1800" w:type="dxa"/>
            <w:tcBorders>
              <w:top w:val="single" w:sz="4" w:space="0" w:color="auto"/>
              <w:left w:val="nil"/>
              <w:bottom w:val="single" w:sz="4" w:space="0" w:color="auto"/>
              <w:right w:val="double" w:sz="6" w:space="0" w:color="auto"/>
            </w:tcBorders>
            <w:shd w:val="clear" w:color="auto" w:fill="auto"/>
            <w:vAlign w:val="center"/>
          </w:tcPr>
          <w:p w14:paraId="25DAEA57" w14:textId="3FF65636" w:rsidR="00CA2E2D" w:rsidRPr="006245D1" w:rsidRDefault="00CA2E2D" w:rsidP="00CA2E2D">
            <w:pPr>
              <w:tabs>
                <w:tab w:val="decimal" w:pos="159"/>
              </w:tabs>
              <w:jc w:val="center"/>
              <w:rPr>
                <w:sz w:val="18"/>
              </w:rPr>
            </w:pPr>
            <w:r>
              <w:rPr>
                <w:color w:val="000000"/>
                <w:sz w:val="18"/>
                <w:szCs w:val="18"/>
              </w:rPr>
              <w:t>0.20</w:t>
            </w:r>
          </w:p>
        </w:tc>
      </w:tr>
      <w:tr w:rsidR="00CA2E2D" w14:paraId="0B5F9B2F" w14:textId="5A5CD914" w:rsidTr="00EA29BD">
        <w:trPr>
          <w:trHeight w:val="233"/>
          <w:jc w:val="center"/>
        </w:trPr>
        <w:tc>
          <w:tcPr>
            <w:tcW w:w="1515" w:type="dxa"/>
            <w:vAlign w:val="center"/>
          </w:tcPr>
          <w:p w14:paraId="6B8B953C" w14:textId="77777777" w:rsidR="00CA2E2D" w:rsidRPr="006245D1" w:rsidRDefault="00CA2E2D" w:rsidP="00CA2E2D">
            <w:pPr>
              <w:tabs>
                <w:tab w:val="decimal" w:pos="600"/>
              </w:tabs>
              <w:rPr>
                <w:sz w:val="18"/>
              </w:rPr>
            </w:pPr>
            <w:r w:rsidRPr="006245D1">
              <w:rPr>
                <w:sz w:val="18"/>
              </w:rPr>
              <w:t xml:space="preserve">              0.500</w:t>
            </w:r>
          </w:p>
        </w:tc>
        <w:tc>
          <w:tcPr>
            <w:tcW w:w="1980" w:type="dxa"/>
            <w:vAlign w:val="center"/>
          </w:tcPr>
          <w:p w14:paraId="64E91136" w14:textId="77777777" w:rsidR="00CA2E2D" w:rsidRPr="006245D1" w:rsidRDefault="00CA2E2D" w:rsidP="00CA2E2D">
            <w:pPr>
              <w:tabs>
                <w:tab w:val="decimal" w:pos="346"/>
              </w:tabs>
              <w:jc w:val="center"/>
              <w:rPr>
                <w:sz w:val="18"/>
              </w:rPr>
            </w:pPr>
            <w:r w:rsidRPr="006245D1">
              <w:rPr>
                <w:sz w:val="18"/>
              </w:rPr>
              <w:t xml:space="preserve">            0.500 013 2</w:t>
            </w:r>
          </w:p>
        </w:tc>
        <w:tc>
          <w:tcPr>
            <w:tcW w:w="1980" w:type="dxa"/>
            <w:vAlign w:val="center"/>
          </w:tcPr>
          <w:p w14:paraId="5C462C8B" w14:textId="323269FE" w:rsidR="00CA2E2D" w:rsidRPr="006245D1" w:rsidRDefault="00CA2E2D" w:rsidP="00CA2E2D">
            <w:pPr>
              <w:tabs>
                <w:tab w:val="decimal" w:pos="256"/>
              </w:tabs>
              <w:jc w:val="center"/>
              <w:rPr>
                <w:sz w:val="18"/>
              </w:rPr>
            </w:pPr>
            <w:r w:rsidRPr="006245D1">
              <w:rPr>
                <w:sz w:val="18"/>
              </w:rPr>
              <w:t>0.013 2</w:t>
            </w:r>
          </w:p>
        </w:tc>
        <w:tc>
          <w:tcPr>
            <w:tcW w:w="1980" w:type="dxa"/>
            <w:vAlign w:val="center"/>
          </w:tcPr>
          <w:p w14:paraId="0B27A7DE" w14:textId="77777777" w:rsidR="00CA2E2D" w:rsidRPr="006245D1" w:rsidRDefault="00CA2E2D" w:rsidP="00CA2E2D">
            <w:pPr>
              <w:tabs>
                <w:tab w:val="decimal" w:pos="159"/>
              </w:tabs>
              <w:jc w:val="center"/>
              <w:rPr>
                <w:sz w:val="18"/>
              </w:rPr>
            </w:pPr>
            <w:r w:rsidRPr="006245D1">
              <w:rPr>
                <w:sz w:val="18"/>
              </w:rPr>
              <w:t xml:space="preserve">     0.005 1</w:t>
            </w:r>
          </w:p>
        </w:tc>
        <w:tc>
          <w:tcPr>
            <w:tcW w:w="1800" w:type="dxa"/>
            <w:tcBorders>
              <w:top w:val="single" w:sz="4" w:space="0" w:color="auto"/>
              <w:left w:val="nil"/>
              <w:bottom w:val="single" w:sz="4" w:space="0" w:color="auto"/>
              <w:right w:val="double" w:sz="6" w:space="0" w:color="auto"/>
            </w:tcBorders>
            <w:shd w:val="clear" w:color="auto" w:fill="auto"/>
            <w:vAlign w:val="center"/>
          </w:tcPr>
          <w:p w14:paraId="3700CD6D" w14:textId="68561EF8" w:rsidR="00CA2E2D" w:rsidRPr="006245D1" w:rsidRDefault="00CA2E2D" w:rsidP="00CA2E2D">
            <w:pPr>
              <w:tabs>
                <w:tab w:val="decimal" w:pos="159"/>
              </w:tabs>
              <w:jc w:val="center"/>
              <w:rPr>
                <w:sz w:val="18"/>
              </w:rPr>
            </w:pPr>
            <w:r>
              <w:rPr>
                <w:color w:val="000000"/>
                <w:sz w:val="18"/>
                <w:szCs w:val="18"/>
              </w:rPr>
              <w:t>0.16</w:t>
            </w:r>
          </w:p>
        </w:tc>
      </w:tr>
      <w:tr w:rsidR="00CA2E2D" w14:paraId="14602F71" w14:textId="34D59D6C" w:rsidTr="00EA29BD">
        <w:trPr>
          <w:trHeight w:val="216"/>
          <w:jc w:val="center"/>
        </w:trPr>
        <w:tc>
          <w:tcPr>
            <w:tcW w:w="1515" w:type="dxa"/>
            <w:vAlign w:val="center"/>
          </w:tcPr>
          <w:p w14:paraId="6DD12201" w14:textId="77777777" w:rsidR="00CA2E2D" w:rsidRPr="006245D1" w:rsidRDefault="00CA2E2D" w:rsidP="00CA2E2D">
            <w:pPr>
              <w:tabs>
                <w:tab w:val="decimal" w:pos="600"/>
              </w:tabs>
              <w:rPr>
                <w:sz w:val="18"/>
              </w:rPr>
            </w:pPr>
            <w:r w:rsidRPr="006245D1">
              <w:rPr>
                <w:sz w:val="18"/>
              </w:rPr>
              <w:t xml:space="preserve">              0.300</w:t>
            </w:r>
          </w:p>
        </w:tc>
        <w:tc>
          <w:tcPr>
            <w:tcW w:w="1980" w:type="dxa"/>
            <w:vAlign w:val="center"/>
          </w:tcPr>
          <w:p w14:paraId="0B126898" w14:textId="77777777" w:rsidR="00CA2E2D" w:rsidRPr="006245D1" w:rsidRDefault="00CA2E2D" w:rsidP="00CA2E2D">
            <w:pPr>
              <w:tabs>
                <w:tab w:val="decimal" w:pos="346"/>
              </w:tabs>
              <w:jc w:val="center"/>
              <w:rPr>
                <w:sz w:val="18"/>
              </w:rPr>
            </w:pPr>
            <w:r w:rsidRPr="006245D1">
              <w:rPr>
                <w:sz w:val="18"/>
              </w:rPr>
              <w:t xml:space="preserve">            0.300 022 3</w:t>
            </w:r>
          </w:p>
        </w:tc>
        <w:tc>
          <w:tcPr>
            <w:tcW w:w="1980" w:type="dxa"/>
            <w:vAlign w:val="center"/>
          </w:tcPr>
          <w:p w14:paraId="5C4335CE" w14:textId="5318F9C2" w:rsidR="00CA2E2D" w:rsidRPr="006245D1" w:rsidRDefault="00CA2E2D" w:rsidP="00CA2E2D">
            <w:pPr>
              <w:tabs>
                <w:tab w:val="decimal" w:pos="256"/>
              </w:tabs>
              <w:jc w:val="center"/>
              <w:rPr>
                <w:sz w:val="18"/>
              </w:rPr>
            </w:pPr>
            <w:r w:rsidRPr="006245D1">
              <w:rPr>
                <w:sz w:val="18"/>
              </w:rPr>
              <w:t>0.022 3</w:t>
            </w:r>
          </w:p>
        </w:tc>
        <w:tc>
          <w:tcPr>
            <w:tcW w:w="1980" w:type="dxa"/>
            <w:vAlign w:val="center"/>
          </w:tcPr>
          <w:p w14:paraId="19740E95" w14:textId="77777777" w:rsidR="00CA2E2D" w:rsidRPr="006245D1" w:rsidRDefault="00CA2E2D" w:rsidP="00CA2E2D">
            <w:pPr>
              <w:tabs>
                <w:tab w:val="decimal" w:pos="159"/>
              </w:tabs>
              <w:jc w:val="center"/>
              <w:rPr>
                <w:sz w:val="18"/>
              </w:rPr>
            </w:pPr>
            <w:r w:rsidRPr="006245D1">
              <w:rPr>
                <w:sz w:val="18"/>
              </w:rPr>
              <w:t xml:space="preserve">     0.004 8</w:t>
            </w:r>
          </w:p>
        </w:tc>
        <w:tc>
          <w:tcPr>
            <w:tcW w:w="1800" w:type="dxa"/>
            <w:tcBorders>
              <w:top w:val="single" w:sz="4" w:space="0" w:color="auto"/>
              <w:left w:val="nil"/>
              <w:bottom w:val="single" w:sz="4" w:space="0" w:color="auto"/>
              <w:right w:val="double" w:sz="6" w:space="0" w:color="auto"/>
            </w:tcBorders>
            <w:shd w:val="clear" w:color="auto" w:fill="auto"/>
            <w:vAlign w:val="center"/>
          </w:tcPr>
          <w:p w14:paraId="02051560" w14:textId="4AEF09A1" w:rsidR="00CA2E2D" w:rsidRPr="006245D1" w:rsidRDefault="00CA2E2D" w:rsidP="00CA2E2D">
            <w:pPr>
              <w:tabs>
                <w:tab w:val="decimal" w:pos="159"/>
              </w:tabs>
              <w:jc w:val="center"/>
              <w:rPr>
                <w:sz w:val="18"/>
              </w:rPr>
            </w:pPr>
            <w:r>
              <w:rPr>
                <w:color w:val="000000"/>
                <w:sz w:val="18"/>
                <w:szCs w:val="18"/>
              </w:rPr>
              <w:t>0.14</w:t>
            </w:r>
          </w:p>
        </w:tc>
      </w:tr>
      <w:tr w:rsidR="00CA2E2D" w14:paraId="198724FA" w14:textId="1811AEE3" w:rsidTr="00EA29BD">
        <w:trPr>
          <w:trHeight w:val="233"/>
          <w:jc w:val="center"/>
        </w:trPr>
        <w:tc>
          <w:tcPr>
            <w:tcW w:w="1515" w:type="dxa"/>
            <w:vAlign w:val="center"/>
          </w:tcPr>
          <w:p w14:paraId="4908B633" w14:textId="77777777" w:rsidR="00CA2E2D" w:rsidRPr="006245D1" w:rsidRDefault="00CA2E2D" w:rsidP="00CA2E2D">
            <w:pPr>
              <w:tabs>
                <w:tab w:val="decimal" w:pos="600"/>
              </w:tabs>
              <w:rPr>
                <w:sz w:val="18"/>
              </w:rPr>
            </w:pPr>
            <w:r w:rsidRPr="006245D1">
              <w:rPr>
                <w:sz w:val="18"/>
              </w:rPr>
              <w:t xml:space="preserve">              0.200</w:t>
            </w:r>
          </w:p>
        </w:tc>
        <w:tc>
          <w:tcPr>
            <w:tcW w:w="1980" w:type="dxa"/>
            <w:vAlign w:val="center"/>
          </w:tcPr>
          <w:p w14:paraId="6E42AC8C" w14:textId="77777777" w:rsidR="00CA2E2D" w:rsidRPr="006245D1" w:rsidRDefault="00CA2E2D" w:rsidP="00CA2E2D">
            <w:pPr>
              <w:tabs>
                <w:tab w:val="decimal" w:pos="346"/>
              </w:tabs>
              <w:jc w:val="center"/>
              <w:rPr>
                <w:sz w:val="18"/>
              </w:rPr>
            </w:pPr>
            <w:r w:rsidRPr="006245D1">
              <w:rPr>
                <w:sz w:val="18"/>
              </w:rPr>
              <w:t xml:space="preserve">            0.200 001 7</w:t>
            </w:r>
          </w:p>
        </w:tc>
        <w:tc>
          <w:tcPr>
            <w:tcW w:w="1980" w:type="dxa"/>
            <w:vAlign w:val="center"/>
          </w:tcPr>
          <w:p w14:paraId="0EE277E4" w14:textId="00326212" w:rsidR="00CA2E2D" w:rsidRPr="006245D1" w:rsidRDefault="00CA2E2D" w:rsidP="00CA2E2D">
            <w:pPr>
              <w:tabs>
                <w:tab w:val="decimal" w:pos="256"/>
              </w:tabs>
              <w:jc w:val="center"/>
              <w:rPr>
                <w:sz w:val="18"/>
              </w:rPr>
            </w:pPr>
            <w:r w:rsidRPr="006245D1">
              <w:rPr>
                <w:sz w:val="18"/>
              </w:rPr>
              <w:t>0.001 7</w:t>
            </w:r>
          </w:p>
        </w:tc>
        <w:tc>
          <w:tcPr>
            <w:tcW w:w="1980" w:type="dxa"/>
            <w:vAlign w:val="center"/>
          </w:tcPr>
          <w:p w14:paraId="211E1137" w14:textId="77777777" w:rsidR="00CA2E2D" w:rsidRPr="006245D1" w:rsidRDefault="00CA2E2D" w:rsidP="00CA2E2D">
            <w:pPr>
              <w:tabs>
                <w:tab w:val="decimal" w:pos="159"/>
              </w:tabs>
              <w:jc w:val="center"/>
              <w:rPr>
                <w:sz w:val="18"/>
              </w:rPr>
            </w:pPr>
            <w:r w:rsidRPr="006245D1">
              <w:rPr>
                <w:sz w:val="18"/>
              </w:rPr>
              <w:t xml:space="preserve">     0.004 3</w:t>
            </w:r>
          </w:p>
        </w:tc>
        <w:tc>
          <w:tcPr>
            <w:tcW w:w="1800" w:type="dxa"/>
            <w:tcBorders>
              <w:top w:val="single" w:sz="4" w:space="0" w:color="auto"/>
              <w:left w:val="nil"/>
              <w:bottom w:val="single" w:sz="4" w:space="0" w:color="auto"/>
              <w:right w:val="double" w:sz="6" w:space="0" w:color="auto"/>
            </w:tcBorders>
            <w:shd w:val="clear" w:color="auto" w:fill="auto"/>
            <w:vAlign w:val="center"/>
          </w:tcPr>
          <w:p w14:paraId="796EF7FB" w14:textId="4F5130CA" w:rsidR="00CA2E2D" w:rsidRPr="006245D1" w:rsidRDefault="00CA2E2D" w:rsidP="00CA2E2D">
            <w:pPr>
              <w:tabs>
                <w:tab w:val="decimal" w:pos="159"/>
              </w:tabs>
              <w:jc w:val="center"/>
              <w:rPr>
                <w:sz w:val="18"/>
              </w:rPr>
            </w:pPr>
            <w:r>
              <w:rPr>
                <w:color w:val="000000"/>
                <w:sz w:val="18"/>
                <w:szCs w:val="18"/>
              </w:rPr>
              <w:t>0.12</w:t>
            </w:r>
          </w:p>
        </w:tc>
      </w:tr>
      <w:tr w:rsidR="00CA2E2D" w14:paraId="3D17D02F" w14:textId="312C4DE6" w:rsidTr="00EA29BD">
        <w:trPr>
          <w:trHeight w:val="233"/>
          <w:jc w:val="center"/>
        </w:trPr>
        <w:tc>
          <w:tcPr>
            <w:tcW w:w="1515" w:type="dxa"/>
            <w:vAlign w:val="center"/>
          </w:tcPr>
          <w:p w14:paraId="70A254EC" w14:textId="77777777" w:rsidR="00CA2E2D" w:rsidRPr="006245D1" w:rsidRDefault="00CA2E2D" w:rsidP="00CA2E2D">
            <w:pPr>
              <w:tabs>
                <w:tab w:val="decimal" w:pos="600"/>
              </w:tabs>
              <w:rPr>
                <w:sz w:val="18"/>
              </w:rPr>
            </w:pPr>
            <w:r w:rsidRPr="006245D1">
              <w:rPr>
                <w:sz w:val="18"/>
              </w:rPr>
              <w:t xml:space="preserve">              0.100</w:t>
            </w:r>
          </w:p>
        </w:tc>
        <w:tc>
          <w:tcPr>
            <w:tcW w:w="1980" w:type="dxa"/>
            <w:vAlign w:val="center"/>
          </w:tcPr>
          <w:p w14:paraId="1EA0D43A" w14:textId="77777777" w:rsidR="00CA2E2D" w:rsidRPr="006245D1" w:rsidRDefault="00CA2E2D" w:rsidP="00CA2E2D">
            <w:pPr>
              <w:tabs>
                <w:tab w:val="decimal" w:pos="346"/>
              </w:tabs>
              <w:jc w:val="center"/>
              <w:rPr>
                <w:sz w:val="18"/>
              </w:rPr>
            </w:pPr>
            <w:r w:rsidRPr="006245D1">
              <w:rPr>
                <w:sz w:val="18"/>
              </w:rPr>
              <w:t xml:space="preserve">            0.100 001 3</w:t>
            </w:r>
          </w:p>
        </w:tc>
        <w:tc>
          <w:tcPr>
            <w:tcW w:w="1980" w:type="dxa"/>
            <w:vAlign w:val="center"/>
          </w:tcPr>
          <w:p w14:paraId="1AFA7D87" w14:textId="27E8F0CE" w:rsidR="00CA2E2D" w:rsidRPr="006245D1" w:rsidRDefault="00CA2E2D" w:rsidP="00CA2E2D">
            <w:pPr>
              <w:tabs>
                <w:tab w:val="decimal" w:pos="256"/>
              </w:tabs>
              <w:jc w:val="center"/>
              <w:rPr>
                <w:sz w:val="18"/>
              </w:rPr>
            </w:pPr>
            <w:r w:rsidRPr="006245D1">
              <w:rPr>
                <w:sz w:val="18"/>
              </w:rPr>
              <w:t>0.001 3</w:t>
            </w:r>
          </w:p>
        </w:tc>
        <w:tc>
          <w:tcPr>
            <w:tcW w:w="1980" w:type="dxa"/>
            <w:vAlign w:val="center"/>
          </w:tcPr>
          <w:p w14:paraId="16AE7053" w14:textId="77777777" w:rsidR="00CA2E2D" w:rsidRPr="006245D1" w:rsidRDefault="00CA2E2D" w:rsidP="00CA2E2D">
            <w:pPr>
              <w:tabs>
                <w:tab w:val="decimal" w:pos="159"/>
              </w:tabs>
              <w:jc w:val="center"/>
              <w:rPr>
                <w:sz w:val="18"/>
              </w:rPr>
            </w:pPr>
            <w:r w:rsidRPr="006245D1">
              <w:rPr>
                <w:sz w:val="18"/>
              </w:rPr>
              <w:t xml:space="preserve">     0.004 2</w:t>
            </w:r>
          </w:p>
        </w:tc>
        <w:tc>
          <w:tcPr>
            <w:tcW w:w="1800" w:type="dxa"/>
            <w:tcBorders>
              <w:top w:val="single" w:sz="4" w:space="0" w:color="auto"/>
              <w:left w:val="nil"/>
              <w:bottom w:val="single" w:sz="4" w:space="0" w:color="auto"/>
              <w:right w:val="double" w:sz="6" w:space="0" w:color="auto"/>
            </w:tcBorders>
            <w:shd w:val="clear" w:color="auto" w:fill="auto"/>
            <w:vAlign w:val="center"/>
          </w:tcPr>
          <w:p w14:paraId="0BB531D2" w14:textId="78C9A446" w:rsidR="00CA2E2D" w:rsidRPr="006245D1" w:rsidRDefault="00CA2E2D" w:rsidP="00CA2E2D">
            <w:pPr>
              <w:tabs>
                <w:tab w:val="decimal" w:pos="159"/>
              </w:tabs>
              <w:jc w:val="center"/>
              <w:rPr>
                <w:sz w:val="18"/>
              </w:rPr>
            </w:pPr>
            <w:r>
              <w:rPr>
                <w:color w:val="000000"/>
                <w:sz w:val="18"/>
                <w:szCs w:val="18"/>
              </w:rPr>
              <w:t>0.10</w:t>
            </w:r>
          </w:p>
        </w:tc>
      </w:tr>
      <w:tr w:rsidR="00CA2E2D" w14:paraId="21E3175C" w14:textId="414500C8" w:rsidTr="00EA29BD">
        <w:trPr>
          <w:trHeight w:val="233"/>
          <w:jc w:val="center"/>
        </w:trPr>
        <w:tc>
          <w:tcPr>
            <w:tcW w:w="1515" w:type="dxa"/>
            <w:vAlign w:val="center"/>
          </w:tcPr>
          <w:p w14:paraId="559A5F1C" w14:textId="77777777" w:rsidR="00CA2E2D" w:rsidRPr="006245D1" w:rsidRDefault="00CA2E2D" w:rsidP="00CA2E2D">
            <w:pPr>
              <w:tabs>
                <w:tab w:val="decimal" w:pos="600"/>
              </w:tabs>
              <w:rPr>
                <w:sz w:val="18"/>
              </w:rPr>
            </w:pPr>
            <w:r w:rsidRPr="006245D1">
              <w:rPr>
                <w:sz w:val="18"/>
              </w:rPr>
              <w:t xml:space="preserve">              0.050</w:t>
            </w:r>
          </w:p>
        </w:tc>
        <w:tc>
          <w:tcPr>
            <w:tcW w:w="1980" w:type="dxa"/>
            <w:vAlign w:val="center"/>
          </w:tcPr>
          <w:p w14:paraId="1E3F8C51" w14:textId="77777777" w:rsidR="00CA2E2D" w:rsidRPr="006245D1" w:rsidRDefault="00CA2E2D" w:rsidP="00CA2E2D">
            <w:pPr>
              <w:tabs>
                <w:tab w:val="decimal" w:pos="346"/>
              </w:tabs>
              <w:jc w:val="center"/>
              <w:rPr>
                <w:sz w:val="18"/>
              </w:rPr>
            </w:pPr>
            <w:r w:rsidRPr="006245D1">
              <w:rPr>
                <w:sz w:val="18"/>
              </w:rPr>
              <w:t xml:space="preserve">            0.050 001 8</w:t>
            </w:r>
          </w:p>
        </w:tc>
        <w:tc>
          <w:tcPr>
            <w:tcW w:w="1980" w:type="dxa"/>
            <w:vAlign w:val="center"/>
          </w:tcPr>
          <w:p w14:paraId="06F6BC6C" w14:textId="2E6AE562" w:rsidR="00CA2E2D" w:rsidRPr="006245D1" w:rsidRDefault="00CA2E2D" w:rsidP="00CA2E2D">
            <w:pPr>
              <w:tabs>
                <w:tab w:val="decimal" w:pos="256"/>
              </w:tabs>
              <w:jc w:val="center"/>
              <w:rPr>
                <w:sz w:val="18"/>
              </w:rPr>
            </w:pPr>
            <w:r w:rsidRPr="006245D1">
              <w:rPr>
                <w:sz w:val="18"/>
              </w:rPr>
              <w:t>0.001 8</w:t>
            </w:r>
          </w:p>
        </w:tc>
        <w:tc>
          <w:tcPr>
            <w:tcW w:w="1980" w:type="dxa"/>
            <w:vAlign w:val="center"/>
          </w:tcPr>
          <w:p w14:paraId="42A7292A" w14:textId="77777777" w:rsidR="00CA2E2D" w:rsidRPr="006245D1" w:rsidRDefault="00CA2E2D" w:rsidP="00CA2E2D">
            <w:pPr>
              <w:tabs>
                <w:tab w:val="decimal" w:pos="159"/>
              </w:tabs>
              <w:jc w:val="center"/>
              <w:rPr>
                <w:sz w:val="18"/>
              </w:rPr>
            </w:pPr>
            <w:r w:rsidRPr="006245D1">
              <w:rPr>
                <w:sz w:val="18"/>
              </w:rPr>
              <w:t xml:space="preserve">     0.004 0</w:t>
            </w:r>
          </w:p>
        </w:tc>
        <w:tc>
          <w:tcPr>
            <w:tcW w:w="1800" w:type="dxa"/>
            <w:tcBorders>
              <w:top w:val="single" w:sz="4" w:space="0" w:color="auto"/>
              <w:left w:val="nil"/>
              <w:bottom w:val="single" w:sz="4" w:space="0" w:color="auto"/>
              <w:right w:val="double" w:sz="6" w:space="0" w:color="auto"/>
            </w:tcBorders>
            <w:shd w:val="clear" w:color="auto" w:fill="auto"/>
            <w:vAlign w:val="center"/>
          </w:tcPr>
          <w:p w14:paraId="0F3BDB0A" w14:textId="6AB00B09" w:rsidR="00CA2E2D" w:rsidRPr="006245D1" w:rsidRDefault="00CA2E2D" w:rsidP="00CA2E2D">
            <w:pPr>
              <w:tabs>
                <w:tab w:val="decimal" w:pos="159"/>
              </w:tabs>
              <w:jc w:val="center"/>
              <w:rPr>
                <w:sz w:val="18"/>
              </w:rPr>
            </w:pPr>
            <w:r>
              <w:rPr>
                <w:color w:val="000000"/>
                <w:sz w:val="18"/>
                <w:szCs w:val="18"/>
              </w:rPr>
              <w:t>0.085</w:t>
            </w:r>
          </w:p>
        </w:tc>
      </w:tr>
      <w:tr w:rsidR="00CA2E2D" w14:paraId="3CA8EC97" w14:textId="064ED512" w:rsidTr="00EA29BD">
        <w:trPr>
          <w:trHeight w:val="233"/>
          <w:jc w:val="center"/>
        </w:trPr>
        <w:tc>
          <w:tcPr>
            <w:tcW w:w="1515" w:type="dxa"/>
            <w:vAlign w:val="center"/>
          </w:tcPr>
          <w:p w14:paraId="2003FBDE" w14:textId="77777777" w:rsidR="00CA2E2D" w:rsidRPr="006245D1" w:rsidRDefault="00CA2E2D" w:rsidP="00CA2E2D">
            <w:pPr>
              <w:tabs>
                <w:tab w:val="decimal" w:pos="600"/>
              </w:tabs>
              <w:rPr>
                <w:sz w:val="18"/>
              </w:rPr>
            </w:pPr>
            <w:r w:rsidRPr="006245D1">
              <w:rPr>
                <w:sz w:val="18"/>
              </w:rPr>
              <w:t xml:space="preserve">              0.030</w:t>
            </w:r>
          </w:p>
        </w:tc>
        <w:tc>
          <w:tcPr>
            <w:tcW w:w="1980" w:type="dxa"/>
            <w:vAlign w:val="center"/>
          </w:tcPr>
          <w:p w14:paraId="53E22626" w14:textId="77777777" w:rsidR="00CA2E2D" w:rsidRPr="006245D1" w:rsidRDefault="00CA2E2D" w:rsidP="00CA2E2D">
            <w:pPr>
              <w:tabs>
                <w:tab w:val="decimal" w:pos="346"/>
              </w:tabs>
              <w:jc w:val="center"/>
              <w:rPr>
                <w:sz w:val="18"/>
              </w:rPr>
            </w:pPr>
            <w:r w:rsidRPr="006245D1">
              <w:rPr>
                <w:sz w:val="18"/>
              </w:rPr>
              <w:t xml:space="preserve">            0.030 001 1</w:t>
            </w:r>
          </w:p>
        </w:tc>
        <w:tc>
          <w:tcPr>
            <w:tcW w:w="1980" w:type="dxa"/>
            <w:vAlign w:val="center"/>
          </w:tcPr>
          <w:p w14:paraId="25DE69FB" w14:textId="55EE9A98" w:rsidR="00CA2E2D" w:rsidRPr="006245D1" w:rsidRDefault="00CA2E2D" w:rsidP="00CA2E2D">
            <w:pPr>
              <w:tabs>
                <w:tab w:val="decimal" w:pos="256"/>
              </w:tabs>
              <w:jc w:val="center"/>
              <w:rPr>
                <w:sz w:val="18"/>
              </w:rPr>
            </w:pPr>
            <w:r w:rsidRPr="006245D1">
              <w:rPr>
                <w:sz w:val="18"/>
              </w:rPr>
              <w:t>0.001 1</w:t>
            </w:r>
          </w:p>
        </w:tc>
        <w:tc>
          <w:tcPr>
            <w:tcW w:w="1980" w:type="dxa"/>
            <w:vAlign w:val="center"/>
          </w:tcPr>
          <w:p w14:paraId="6094846B" w14:textId="77777777" w:rsidR="00CA2E2D" w:rsidRPr="006245D1" w:rsidRDefault="00CA2E2D" w:rsidP="00CA2E2D">
            <w:pPr>
              <w:tabs>
                <w:tab w:val="decimal" w:pos="159"/>
              </w:tabs>
              <w:jc w:val="center"/>
              <w:rPr>
                <w:sz w:val="18"/>
              </w:rPr>
            </w:pPr>
            <w:r w:rsidRPr="006245D1">
              <w:rPr>
                <w:sz w:val="18"/>
              </w:rPr>
              <w:t xml:space="preserve">     0.003 7</w:t>
            </w:r>
          </w:p>
        </w:tc>
        <w:tc>
          <w:tcPr>
            <w:tcW w:w="1800" w:type="dxa"/>
            <w:tcBorders>
              <w:top w:val="single" w:sz="4" w:space="0" w:color="auto"/>
              <w:left w:val="nil"/>
              <w:bottom w:val="single" w:sz="4" w:space="0" w:color="auto"/>
              <w:right w:val="double" w:sz="6" w:space="0" w:color="auto"/>
            </w:tcBorders>
            <w:shd w:val="clear" w:color="auto" w:fill="auto"/>
            <w:vAlign w:val="center"/>
          </w:tcPr>
          <w:p w14:paraId="1950BD21" w14:textId="7EA450FA" w:rsidR="00CA2E2D" w:rsidRPr="006245D1" w:rsidRDefault="00CA2E2D" w:rsidP="00CA2E2D">
            <w:pPr>
              <w:tabs>
                <w:tab w:val="decimal" w:pos="159"/>
              </w:tabs>
              <w:jc w:val="center"/>
              <w:rPr>
                <w:sz w:val="18"/>
              </w:rPr>
            </w:pPr>
            <w:r>
              <w:rPr>
                <w:color w:val="000000"/>
                <w:sz w:val="18"/>
                <w:szCs w:val="18"/>
              </w:rPr>
              <w:t>0.075</w:t>
            </w:r>
          </w:p>
        </w:tc>
      </w:tr>
      <w:tr w:rsidR="00CA2E2D" w14:paraId="3DB0B42E" w14:textId="49744732" w:rsidTr="00EA29BD">
        <w:trPr>
          <w:trHeight w:val="216"/>
          <w:jc w:val="center"/>
        </w:trPr>
        <w:tc>
          <w:tcPr>
            <w:tcW w:w="1515" w:type="dxa"/>
            <w:vAlign w:val="center"/>
          </w:tcPr>
          <w:p w14:paraId="37893007" w14:textId="77777777" w:rsidR="00CA2E2D" w:rsidRPr="006245D1" w:rsidRDefault="00CA2E2D" w:rsidP="00CA2E2D">
            <w:pPr>
              <w:tabs>
                <w:tab w:val="decimal" w:pos="600"/>
              </w:tabs>
              <w:rPr>
                <w:sz w:val="18"/>
              </w:rPr>
            </w:pPr>
            <w:r w:rsidRPr="006245D1">
              <w:rPr>
                <w:sz w:val="18"/>
              </w:rPr>
              <w:t xml:space="preserve">              0.020</w:t>
            </w:r>
          </w:p>
        </w:tc>
        <w:tc>
          <w:tcPr>
            <w:tcW w:w="1980" w:type="dxa"/>
            <w:vAlign w:val="center"/>
          </w:tcPr>
          <w:p w14:paraId="250447D9" w14:textId="77777777" w:rsidR="00CA2E2D" w:rsidRPr="006245D1" w:rsidRDefault="00CA2E2D" w:rsidP="00CA2E2D">
            <w:pPr>
              <w:tabs>
                <w:tab w:val="decimal" w:pos="346"/>
              </w:tabs>
              <w:jc w:val="center"/>
              <w:rPr>
                <w:sz w:val="18"/>
              </w:rPr>
            </w:pPr>
            <w:r w:rsidRPr="006245D1">
              <w:rPr>
                <w:sz w:val="18"/>
              </w:rPr>
              <w:t xml:space="preserve">            0.020 000 9</w:t>
            </w:r>
          </w:p>
        </w:tc>
        <w:tc>
          <w:tcPr>
            <w:tcW w:w="1980" w:type="dxa"/>
            <w:vAlign w:val="center"/>
          </w:tcPr>
          <w:p w14:paraId="3045185D" w14:textId="3DADA9B0" w:rsidR="00CA2E2D" w:rsidRPr="006245D1" w:rsidRDefault="00CA2E2D" w:rsidP="00CA2E2D">
            <w:pPr>
              <w:tabs>
                <w:tab w:val="decimal" w:pos="256"/>
              </w:tabs>
              <w:jc w:val="center"/>
              <w:rPr>
                <w:sz w:val="18"/>
              </w:rPr>
            </w:pPr>
            <w:r w:rsidRPr="006245D1">
              <w:rPr>
                <w:sz w:val="18"/>
              </w:rPr>
              <w:t>0.000 9</w:t>
            </w:r>
          </w:p>
        </w:tc>
        <w:tc>
          <w:tcPr>
            <w:tcW w:w="1980" w:type="dxa"/>
            <w:vAlign w:val="center"/>
          </w:tcPr>
          <w:p w14:paraId="65C47B07" w14:textId="77777777" w:rsidR="00CA2E2D" w:rsidRPr="006245D1" w:rsidRDefault="00CA2E2D" w:rsidP="00CA2E2D">
            <w:pPr>
              <w:tabs>
                <w:tab w:val="decimal" w:pos="159"/>
              </w:tabs>
              <w:jc w:val="center"/>
              <w:rPr>
                <w:sz w:val="18"/>
              </w:rPr>
            </w:pPr>
            <w:r w:rsidRPr="006245D1">
              <w:rPr>
                <w:sz w:val="18"/>
              </w:rPr>
              <w:t xml:space="preserve">     0.003 3</w:t>
            </w:r>
          </w:p>
        </w:tc>
        <w:tc>
          <w:tcPr>
            <w:tcW w:w="1800" w:type="dxa"/>
            <w:tcBorders>
              <w:top w:val="single" w:sz="4" w:space="0" w:color="auto"/>
              <w:left w:val="nil"/>
              <w:bottom w:val="single" w:sz="4" w:space="0" w:color="auto"/>
              <w:right w:val="double" w:sz="6" w:space="0" w:color="auto"/>
            </w:tcBorders>
            <w:shd w:val="clear" w:color="auto" w:fill="auto"/>
            <w:vAlign w:val="center"/>
          </w:tcPr>
          <w:p w14:paraId="0CDC2973" w14:textId="00C37891" w:rsidR="00CA2E2D" w:rsidRPr="006245D1" w:rsidRDefault="00CA2E2D" w:rsidP="00CA2E2D">
            <w:pPr>
              <w:tabs>
                <w:tab w:val="decimal" w:pos="159"/>
              </w:tabs>
              <w:jc w:val="center"/>
              <w:rPr>
                <w:sz w:val="18"/>
              </w:rPr>
            </w:pPr>
            <w:r>
              <w:rPr>
                <w:color w:val="000000"/>
                <w:sz w:val="18"/>
                <w:szCs w:val="18"/>
              </w:rPr>
              <w:t>0.070</w:t>
            </w:r>
          </w:p>
        </w:tc>
      </w:tr>
      <w:tr w:rsidR="00CA2E2D" w14:paraId="4E53A348" w14:textId="752EE3E9" w:rsidTr="00EA29BD">
        <w:trPr>
          <w:trHeight w:val="233"/>
          <w:jc w:val="center"/>
        </w:trPr>
        <w:tc>
          <w:tcPr>
            <w:tcW w:w="1515" w:type="dxa"/>
            <w:vAlign w:val="center"/>
          </w:tcPr>
          <w:p w14:paraId="3EFD0D1F" w14:textId="77777777" w:rsidR="00CA2E2D" w:rsidRPr="006245D1" w:rsidRDefault="00CA2E2D" w:rsidP="00CA2E2D">
            <w:pPr>
              <w:tabs>
                <w:tab w:val="decimal" w:pos="600"/>
              </w:tabs>
              <w:rPr>
                <w:sz w:val="18"/>
              </w:rPr>
            </w:pPr>
            <w:r w:rsidRPr="006245D1">
              <w:rPr>
                <w:sz w:val="18"/>
              </w:rPr>
              <w:t xml:space="preserve">              0.010</w:t>
            </w:r>
          </w:p>
        </w:tc>
        <w:tc>
          <w:tcPr>
            <w:tcW w:w="1980" w:type="dxa"/>
            <w:vAlign w:val="center"/>
          </w:tcPr>
          <w:p w14:paraId="0CED31E3" w14:textId="77777777" w:rsidR="00CA2E2D" w:rsidRPr="006245D1" w:rsidRDefault="00CA2E2D" w:rsidP="00CA2E2D">
            <w:pPr>
              <w:tabs>
                <w:tab w:val="decimal" w:pos="346"/>
              </w:tabs>
              <w:jc w:val="center"/>
              <w:rPr>
                <w:sz w:val="18"/>
              </w:rPr>
            </w:pPr>
            <w:r w:rsidRPr="006245D1">
              <w:rPr>
                <w:sz w:val="18"/>
              </w:rPr>
              <w:t xml:space="preserve">            0.009 999 7</w:t>
            </w:r>
          </w:p>
        </w:tc>
        <w:tc>
          <w:tcPr>
            <w:tcW w:w="1980" w:type="dxa"/>
            <w:vAlign w:val="center"/>
          </w:tcPr>
          <w:p w14:paraId="029F79DB" w14:textId="4A539110" w:rsidR="00CA2E2D" w:rsidRPr="006245D1" w:rsidRDefault="00CA2E2D" w:rsidP="00CA2E2D">
            <w:pPr>
              <w:tabs>
                <w:tab w:val="decimal" w:pos="256"/>
              </w:tabs>
              <w:jc w:val="center"/>
              <w:rPr>
                <w:sz w:val="18"/>
              </w:rPr>
            </w:pPr>
            <w:r w:rsidRPr="006245D1">
              <w:rPr>
                <w:sz w:val="18"/>
              </w:rPr>
              <w:t>- 0.000 3</w:t>
            </w:r>
          </w:p>
        </w:tc>
        <w:tc>
          <w:tcPr>
            <w:tcW w:w="1980" w:type="dxa"/>
            <w:vAlign w:val="center"/>
          </w:tcPr>
          <w:p w14:paraId="3B12765D" w14:textId="77777777" w:rsidR="00CA2E2D" w:rsidRPr="006245D1" w:rsidRDefault="00CA2E2D" w:rsidP="00CA2E2D">
            <w:pPr>
              <w:tabs>
                <w:tab w:val="decimal" w:pos="159"/>
              </w:tabs>
              <w:jc w:val="center"/>
              <w:rPr>
                <w:sz w:val="18"/>
              </w:rPr>
            </w:pPr>
            <w:r w:rsidRPr="006245D1">
              <w:rPr>
                <w:sz w:val="18"/>
              </w:rPr>
              <w:t xml:space="preserve">     0.003 1</w:t>
            </w:r>
          </w:p>
        </w:tc>
        <w:tc>
          <w:tcPr>
            <w:tcW w:w="1800" w:type="dxa"/>
            <w:tcBorders>
              <w:top w:val="single" w:sz="4" w:space="0" w:color="auto"/>
              <w:left w:val="nil"/>
              <w:bottom w:val="double" w:sz="6" w:space="0" w:color="auto"/>
              <w:right w:val="double" w:sz="6" w:space="0" w:color="auto"/>
            </w:tcBorders>
            <w:shd w:val="clear" w:color="auto" w:fill="auto"/>
            <w:vAlign w:val="center"/>
          </w:tcPr>
          <w:p w14:paraId="22EA5842" w14:textId="65F4FBF6" w:rsidR="00CA2E2D" w:rsidRPr="006245D1" w:rsidRDefault="00CA2E2D" w:rsidP="00CA2E2D">
            <w:pPr>
              <w:tabs>
                <w:tab w:val="decimal" w:pos="159"/>
              </w:tabs>
              <w:jc w:val="center"/>
              <w:rPr>
                <w:sz w:val="18"/>
              </w:rPr>
            </w:pPr>
            <w:r>
              <w:rPr>
                <w:color w:val="000000"/>
                <w:sz w:val="18"/>
                <w:szCs w:val="18"/>
              </w:rPr>
              <w:t>0.060</w:t>
            </w:r>
          </w:p>
        </w:tc>
      </w:tr>
    </w:tbl>
    <w:p w14:paraId="79ABD54C" w14:textId="295D14DD" w:rsidR="00EB39B8" w:rsidRPr="00B50F42" w:rsidRDefault="00EB39B8" w:rsidP="00B50F42">
      <w:pPr>
        <w:ind w:firstLine="720"/>
        <w:rPr>
          <w:i/>
          <w:sz w:val="16"/>
        </w:rPr>
      </w:pPr>
      <w:r w:rsidRPr="00B50F42">
        <w:rPr>
          <w:i/>
          <w:sz w:val="16"/>
        </w:rPr>
        <w:t xml:space="preserve">The data in the above table applies </w:t>
      </w:r>
      <w:r w:rsidR="00843EAE" w:rsidRPr="00B50F42">
        <w:rPr>
          <w:i/>
          <w:sz w:val="16"/>
        </w:rPr>
        <w:t xml:space="preserve">only </w:t>
      </w:r>
      <w:r w:rsidRPr="00B50F42">
        <w:rPr>
          <w:i/>
          <w:sz w:val="16"/>
        </w:rPr>
        <w:t>to those items specifically listed on this</w:t>
      </w:r>
      <w:r w:rsidR="00843EAE" w:rsidRPr="00B50F42">
        <w:rPr>
          <w:i/>
          <w:sz w:val="16"/>
        </w:rPr>
        <w:t xml:space="preserve"> calibration certificate</w:t>
      </w:r>
      <w:r w:rsidRPr="00B50F42">
        <w:rPr>
          <w:i/>
          <w:sz w:val="16"/>
        </w:rPr>
        <w:t>.</w:t>
      </w:r>
    </w:p>
    <w:p w14:paraId="60CB528C" w14:textId="74E8DD9C" w:rsidR="008907F0" w:rsidRDefault="008907F0" w:rsidP="00EB39B8">
      <w:pPr>
        <w:pStyle w:val="BodyText2"/>
        <w:rPr>
          <w:b/>
          <w:bCs/>
          <w:sz w:val="18"/>
          <w:lang w:val="en-US"/>
        </w:rPr>
      </w:pPr>
    </w:p>
    <w:p w14:paraId="56D7BAAB" w14:textId="22403521" w:rsidR="00EB39B8" w:rsidRDefault="00EB39B8" w:rsidP="00EB39B8">
      <w:pPr>
        <w:pStyle w:val="BodyText2"/>
        <w:rPr>
          <w:lang w:val="en-US"/>
        </w:rPr>
      </w:pPr>
      <w:r w:rsidRPr="00E16557">
        <w:rPr>
          <w:b/>
          <w:bCs/>
          <w:sz w:val="18"/>
          <w:lang w:val="en-US"/>
        </w:rPr>
        <w:t xml:space="preserve">Uncertainty </w:t>
      </w:r>
      <w:r w:rsidR="00D759BB">
        <w:rPr>
          <w:b/>
          <w:bCs/>
          <w:sz w:val="18"/>
          <w:lang w:val="en-US"/>
        </w:rPr>
        <w:t>S</w:t>
      </w:r>
      <w:r w:rsidRPr="00E16557">
        <w:rPr>
          <w:b/>
          <w:bCs/>
          <w:sz w:val="18"/>
          <w:lang w:val="en-US"/>
        </w:rPr>
        <w:t xml:space="preserve">tatement: </w:t>
      </w:r>
    </w:p>
    <w:p w14:paraId="2D211E05" w14:textId="229A4FC0" w:rsidR="00EB39B8" w:rsidRDefault="00EB39B8" w:rsidP="00EB39B8">
      <w:pPr>
        <w:pStyle w:val="BodyText2"/>
        <w:rPr>
          <w:sz w:val="18"/>
          <w:lang w:val="en-US"/>
        </w:rPr>
      </w:pPr>
      <w:r w:rsidRPr="00CA2E2D">
        <w:rPr>
          <w:sz w:val="18"/>
          <w:lang w:val="en-US"/>
        </w:rPr>
        <w:t>The combined standard uncertainty includes the standard uncertainty reported for the standard, the standard uncertainty for the measurement process, the standard uncertainty for any uncorrected errors associated with buoyancy corrections, and a component of uncertainty to account for any observed deviations from NIST values that are less than surveillance limits</w:t>
      </w:r>
      <w:r w:rsidR="00FE1AA1" w:rsidRPr="00CA2E2D">
        <w:rPr>
          <w:sz w:val="18"/>
          <w:lang w:val="en-US"/>
        </w:rPr>
        <w:t xml:space="preserve">. </w:t>
      </w:r>
      <w:r w:rsidRPr="00CA2E2D">
        <w:rPr>
          <w:sz w:val="18"/>
          <w:lang w:val="en-US"/>
        </w:rPr>
        <w:t>The combined standard uncertainty is multiplied by a coverage</w:t>
      </w:r>
      <w:r w:rsidR="00255AD4" w:rsidRPr="00CA2E2D">
        <w:rPr>
          <w:sz w:val="18"/>
          <w:lang w:val="en-US"/>
        </w:rPr>
        <w:t xml:space="preserve"> </w:t>
      </w:r>
      <w:r w:rsidRPr="00CA2E2D">
        <w:rPr>
          <w:sz w:val="18"/>
          <w:lang w:val="en-US"/>
        </w:rPr>
        <w:t xml:space="preserve">factor </w:t>
      </w:r>
      <w:r w:rsidR="00255AD4" w:rsidRPr="00CA2E2D">
        <w:rPr>
          <w:sz w:val="18"/>
          <w:lang w:val="en-US"/>
        </w:rPr>
        <w:t>(</w:t>
      </w:r>
      <w:r w:rsidR="00255AD4" w:rsidRPr="00CA2E2D">
        <w:rPr>
          <w:i/>
          <w:sz w:val="18"/>
          <w:lang w:val="en-US"/>
        </w:rPr>
        <w:t>k</w:t>
      </w:r>
      <w:r w:rsidR="00255AD4" w:rsidRPr="00CA2E2D">
        <w:rPr>
          <w:sz w:val="18"/>
          <w:lang w:val="en-US"/>
        </w:rPr>
        <w:t xml:space="preserve">) </w:t>
      </w:r>
      <w:r w:rsidRPr="00CA2E2D">
        <w:rPr>
          <w:sz w:val="18"/>
          <w:lang w:val="en-US"/>
        </w:rPr>
        <w:t xml:space="preserve">of 2 to </w:t>
      </w:r>
      <w:r w:rsidR="0066524D" w:rsidRPr="00CA2E2D">
        <w:rPr>
          <w:sz w:val="18"/>
          <w:lang w:val="en-US"/>
        </w:rPr>
        <w:t xml:space="preserve">provide </w:t>
      </w:r>
      <w:r w:rsidRPr="00CA2E2D">
        <w:rPr>
          <w:sz w:val="18"/>
          <w:lang w:val="en-US"/>
        </w:rPr>
        <w:t>an expanded uncertainty, which defines a</w:t>
      </w:r>
      <w:r w:rsidR="00B50F42" w:rsidRPr="00CA2E2D">
        <w:rPr>
          <w:sz w:val="18"/>
          <w:lang w:val="en-US"/>
        </w:rPr>
        <w:t xml:space="preserve"> </w:t>
      </w:r>
      <w:r w:rsidRPr="00CA2E2D">
        <w:rPr>
          <w:sz w:val="18"/>
          <w:lang w:val="en-US"/>
        </w:rPr>
        <w:t>level of confidence of approximately 95 percent</w:t>
      </w:r>
      <w:r w:rsidR="00F8168B" w:rsidRPr="00CA2E2D">
        <w:rPr>
          <w:sz w:val="18"/>
          <w:lang w:val="en-US"/>
        </w:rPr>
        <w:t xml:space="preserve"> (95.45 %)</w:t>
      </w:r>
      <w:r w:rsidR="00FE1AA1" w:rsidRPr="00CA2E2D">
        <w:rPr>
          <w:sz w:val="18"/>
          <w:lang w:val="en-US"/>
        </w:rPr>
        <w:t xml:space="preserve">. </w:t>
      </w:r>
      <w:r w:rsidRPr="00CA2E2D">
        <w:rPr>
          <w:sz w:val="18"/>
          <w:lang w:val="en-US"/>
        </w:rPr>
        <w:t>The expanded uncertainty presented in this report is consistent with the ISO</w:t>
      </w:r>
      <w:r w:rsidR="00E05131" w:rsidRPr="00CA2E2D">
        <w:rPr>
          <w:sz w:val="18"/>
          <w:lang w:val="en-US"/>
        </w:rPr>
        <w:t>/IEC</w:t>
      </w:r>
      <w:r w:rsidRPr="00CA2E2D">
        <w:rPr>
          <w:sz w:val="18"/>
          <w:lang w:val="en-US"/>
        </w:rPr>
        <w:t xml:space="preserve"> </w:t>
      </w:r>
      <w:r w:rsidR="00CA2E2D">
        <w:rPr>
          <w:noProof/>
        </w:rPr>
        <w:lastRenderedPageBreak/>
        <mc:AlternateContent>
          <mc:Choice Requires="wps">
            <w:drawing>
              <wp:anchor distT="0" distB="0" distL="114300" distR="114300" simplePos="0" relativeHeight="251659264" behindDoc="0" locked="0" layoutInCell="1" allowOverlap="1" wp14:anchorId="2773106F" wp14:editId="4314BAD0">
                <wp:simplePos x="0" y="0"/>
                <wp:positionH relativeFrom="column">
                  <wp:posOffset>3933825</wp:posOffset>
                </wp:positionH>
                <wp:positionV relativeFrom="paragraph">
                  <wp:posOffset>0</wp:posOffset>
                </wp:positionV>
                <wp:extent cx="1990725" cy="497433"/>
                <wp:effectExtent l="0" t="0" r="9525" b="0"/>
                <wp:wrapTopAndBottom/>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97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119BB7" w14:textId="77777777" w:rsidR="00B50F42" w:rsidRPr="00B50F42" w:rsidRDefault="00B50F42" w:rsidP="00B50F42">
                            <w:pPr>
                              <w:pStyle w:val="Header"/>
                              <w:jc w:val="right"/>
                              <w:rPr>
                                <w:bCs/>
                                <w:sz w:val="22"/>
                              </w:rPr>
                            </w:pPr>
                            <w:r w:rsidRPr="00B50F42">
                              <w:rPr>
                                <w:bCs/>
                                <w:sz w:val="22"/>
                              </w:rPr>
                              <w:t>Calibration No.:  TI-01-056</w:t>
                            </w:r>
                          </w:p>
                          <w:p w14:paraId="278FAC53" w14:textId="5DDF191F" w:rsidR="00B50F42" w:rsidRPr="00B50F42" w:rsidRDefault="00B50F42" w:rsidP="00B50F42">
                            <w:pPr>
                              <w:pStyle w:val="Header"/>
                              <w:jc w:val="right"/>
                              <w:rPr>
                                <w:sz w:val="22"/>
                              </w:rPr>
                            </w:pPr>
                            <w:r w:rsidRPr="00B50F42">
                              <w:rPr>
                                <w:sz w:val="22"/>
                              </w:rPr>
                              <w:t xml:space="preserve">Page </w:t>
                            </w:r>
                            <w:r>
                              <w:rPr>
                                <w:sz w:val="22"/>
                              </w:rPr>
                              <w:t>2</w:t>
                            </w:r>
                            <w:r w:rsidRPr="00B50F42">
                              <w:rPr>
                                <w:sz w:val="22"/>
                              </w:rPr>
                              <w:t xml:space="preserve">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3106F" id="_x0000_s1027" type="#_x0000_t202" style="position:absolute;left:0;text-align:left;margin-left:309.75pt;margin-top:0;width:156.75pt;height:3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" stroked="f">
                <v:textbox>
                  <w:txbxContent>
                    <w:p w14:paraId="7D119BB7" w14:textId="77777777" w:rsidR="00B50F42" w:rsidRPr="00B50F42" w:rsidRDefault="00B50F42" w:rsidP="00B50F42">
                      <w:pPr>
                        <w:pStyle w:val="Header"/>
                        <w:jc w:val="right"/>
                        <w:rPr>
                          <w:bCs/>
                          <w:sz w:val="22"/>
                        </w:rPr>
                      </w:pPr>
                      <w:r w:rsidRPr="00B50F42">
                        <w:rPr>
                          <w:bCs/>
                          <w:sz w:val="22"/>
                        </w:rPr>
                        <w:t>Calibration No.:  TI-01-056</w:t>
                      </w:r>
                    </w:p>
                    <w:p w14:paraId="278FAC53" w14:textId="5DDF191F" w:rsidR="00B50F42" w:rsidRPr="00B50F42" w:rsidRDefault="00B50F42" w:rsidP="00B50F42">
                      <w:pPr>
                        <w:pStyle w:val="Header"/>
                        <w:jc w:val="right"/>
                        <w:rPr>
                          <w:sz w:val="22"/>
                        </w:rPr>
                      </w:pPr>
                      <w:r w:rsidRPr="00B50F42">
                        <w:rPr>
                          <w:sz w:val="22"/>
                        </w:rPr>
                        <w:t xml:space="preserve">Page </w:t>
                      </w:r>
                      <w:r>
                        <w:rPr>
                          <w:sz w:val="22"/>
                        </w:rPr>
                        <w:t>2</w:t>
                      </w:r>
                      <w:r w:rsidRPr="00B50F42">
                        <w:rPr>
                          <w:sz w:val="22"/>
                        </w:rPr>
                        <w:t xml:space="preserve"> of 2</w:t>
                      </w:r>
                    </w:p>
                  </w:txbxContent>
                </v:textbox>
                <w10:wrap type="topAndBottom"/>
              </v:shape>
            </w:pict>
          </mc:Fallback>
        </mc:AlternateContent>
      </w:r>
      <w:r w:rsidRPr="00CA2E2D">
        <w:rPr>
          <w:sz w:val="18"/>
          <w:lang w:val="en-US"/>
        </w:rPr>
        <w:t>Guide to the Expression of Uncertainty in Measurement</w:t>
      </w:r>
      <w:r w:rsidR="008907F0" w:rsidRPr="00CA2E2D">
        <w:rPr>
          <w:sz w:val="18"/>
          <w:lang w:val="en-US"/>
        </w:rPr>
        <w:t xml:space="preserve"> (2008)</w:t>
      </w:r>
      <w:r w:rsidRPr="00CA2E2D">
        <w:rPr>
          <w:sz w:val="18"/>
          <w:lang w:val="en-US"/>
        </w:rPr>
        <w:t>. The expanded uncertainty is not to be confused with a tolerance limit for the user during application.</w:t>
      </w:r>
    </w:p>
    <w:p w14:paraId="14F23106" w14:textId="77777777" w:rsidR="00CA2E2D" w:rsidRPr="00CA2E2D" w:rsidRDefault="00CA2E2D" w:rsidP="00EB39B8">
      <w:pPr>
        <w:pStyle w:val="BodyText2"/>
        <w:rPr>
          <w:sz w:val="18"/>
          <w:szCs w:val="18"/>
          <w:lang w:val="en-US"/>
        </w:rPr>
      </w:pPr>
    </w:p>
    <w:p w14:paraId="356F3EAC" w14:textId="19EEB38D" w:rsidR="00EB39B8" w:rsidRPr="00CA2E2D" w:rsidRDefault="00EB39B8" w:rsidP="00802980">
      <w:pPr>
        <w:pStyle w:val="BodyText2"/>
        <w:keepNext/>
        <w:keepLines/>
        <w:rPr>
          <w:sz w:val="18"/>
          <w:szCs w:val="18"/>
          <w:lang w:val="en-US"/>
        </w:rPr>
      </w:pPr>
      <w:r w:rsidRPr="00CA2E2D">
        <w:rPr>
          <w:b/>
          <w:bCs/>
          <w:sz w:val="18"/>
          <w:szCs w:val="18"/>
          <w:lang w:val="en-US"/>
        </w:rPr>
        <w:t xml:space="preserve">Traceability </w:t>
      </w:r>
      <w:r w:rsidR="00D759BB" w:rsidRPr="00CA2E2D">
        <w:rPr>
          <w:b/>
          <w:bCs/>
          <w:sz w:val="18"/>
          <w:szCs w:val="18"/>
          <w:lang w:val="en-US"/>
        </w:rPr>
        <w:t>S</w:t>
      </w:r>
      <w:r w:rsidRPr="00CA2E2D">
        <w:rPr>
          <w:b/>
          <w:bCs/>
          <w:sz w:val="18"/>
          <w:szCs w:val="18"/>
          <w:lang w:val="en-US"/>
        </w:rPr>
        <w:t xml:space="preserve">tatement: </w:t>
      </w:r>
    </w:p>
    <w:p w14:paraId="07C42846" w14:textId="24AF64CF" w:rsidR="00EB39B8" w:rsidRPr="00CA2E2D" w:rsidRDefault="00EB39B8" w:rsidP="00802980">
      <w:pPr>
        <w:pStyle w:val="BodyText2"/>
        <w:keepNext/>
        <w:keepLines/>
        <w:rPr>
          <w:sz w:val="18"/>
          <w:szCs w:val="18"/>
          <w:lang w:val="en-US"/>
        </w:rPr>
      </w:pPr>
      <w:r w:rsidRPr="00CA2E2D">
        <w:rPr>
          <w:sz w:val="18"/>
          <w:szCs w:val="18"/>
          <w:lang w:val="en-US"/>
        </w:rPr>
        <w:t xml:space="preserve">The Standards of the Compliant Calibration Laboratory are traceable to the </w:t>
      </w:r>
      <w:r w:rsidR="00907874" w:rsidRPr="00CA2E2D">
        <w:rPr>
          <w:sz w:val="18"/>
          <w:szCs w:val="18"/>
          <w:lang w:val="en-US"/>
        </w:rPr>
        <w:t>International System of Units (</w:t>
      </w:r>
      <w:r w:rsidR="0066524D" w:rsidRPr="00CA2E2D">
        <w:rPr>
          <w:sz w:val="18"/>
          <w:szCs w:val="18"/>
          <w:lang w:val="en-US"/>
        </w:rPr>
        <w:t>SI</w:t>
      </w:r>
      <w:r w:rsidR="00907874" w:rsidRPr="00CA2E2D">
        <w:rPr>
          <w:sz w:val="18"/>
          <w:szCs w:val="18"/>
          <w:lang w:val="en-US"/>
        </w:rPr>
        <w:t>)</w:t>
      </w:r>
      <w:r w:rsidR="0066524D" w:rsidRPr="00CA2E2D">
        <w:rPr>
          <w:sz w:val="18"/>
          <w:szCs w:val="18"/>
          <w:lang w:val="en-US"/>
        </w:rPr>
        <w:t xml:space="preserve"> through the </w:t>
      </w:r>
      <w:r w:rsidRPr="00CA2E2D">
        <w:rPr>
          <w:sz w:val="18"/>
          <w:szCs w:val="18"/>
          <w:lang w:val="en-US"/>
        </w:rPr>
        <w:t>National Institute</w:t>
      </w:r>
      <w:r w:rsidR="0066524D" w:rsidRPr="00CA2E2D">
        <w:rPr>
          <w:sz w:val="18"/>
          <w:szCs w:val="18"/>
          <w:lang w:val="en-US"/>
        </w:rPr>
        <w:t xml:space="preserve"> of Standards and Technology</w:t>
      </w:r>
      <w:r w:rsidRPr="00CA2E2D">
        <w:rPr>
          <w:sz w:val="18"/>
          <w:szCs w:val="18"/>
          <w:lang w:val="en-US"/>
        </w:rPr>
        <w:t>, and are part of a comprehensive measurement assurance program for ensuring continued accuracy and measurement traceability within the level of uncertainty reported by this laboratory</w:t>
      </w:r>
      <w:r w:rsidR="00FE1AA1" w:rsidRPr="00CA2E2D">
        <w:rPr>
          <w:sz w:val="18"/>
          <w:szCs w:val="18"/>
          <w:lang w:val="en-US"/>
        </w:rPr>
        <w:t xml:space="preserve">. </w:t>
      </w:r>
      <w:r w:rsidRPr="00CA2E2D">
        <w:rPr>
          <w:sz w:val="18"/>
          <w:szCs w:val="18"/>
          <w:lang w:val="en-US"/>
        </w:rPr>
        <w:t>The</w:t>
      </w:r>
      <w:r w:rsidR="00D304EC" w:rsidRPr="00CA2E2D">
        <w:rPr>
          <w:sz w:val="18"/>
          <w:szCs w:val="18"/>
          <w:lang w:val="en-US"/>
        </w:rPr>
        <w:t xml:space="preserve"> unique</w:t>
      </w:r>
      <w:r w:rsidRPr="00CA2E2D">
        <w:rPr>
          <w:sz w:val="18"/>
          <w:szCs w:val="18"/>
          <w:lang w:val="en-US"/>
        </w:rPr>
        <w:t xml:space="preserve"> laboratory </w:t>
      </w:r>
      <w:r w:rsidR="004F5245" w:rsidRPr="00CA2E2D">
        <w:rPr>
          <w:sz w:val="18"/>
          <w:szCs w:val="18"/>
          <w:lang w:val="en-US"/>
        </w:rPr>
        <w:t xml:space="preserve">calibration </w:t>
      </w:r>
      <w:r w:rsidRPr="00CA2E2D">
        <w:rPr>
          <w:sz w:val="18"/>
          <w:szCs w:val="18"/>
          <w:lang w:val="en-US"/>
        </w:rPr>
        <w:t xml:space="preserve">number identified above </w:t>
      </w:r>
      <w:r w:rsidR="00D304EC" w:rsidRPr="00CA2E2D">
        <w:rPr>
          <w:sz w:val="18"/>
          <w:szCs w:val="18"/>
          <w:lang w:val="en-US"/>
        </w:rPr>
        <w:t xml:space="preserve">shall </w:t>
      </w:r>
      <w:r w:rsidRPr="00CA2E2D">
        <w:rPr>
          <w:sz w:val="18"/>
          <w:szCs w:val="18"/>
          <w:lang w:val="en-US"/>
        </w:rPr>
        <w:t xml:space="preserve">be used in referencing </w:t>
      </w:r>
      <w:r w:rsidR="00D304EC" w:rsidRPr="00CA2E2D">
        <w:rPr>
          <w:sz w:val="18"/>
          <w:szCs w:val="18"/>
          <w:lang w:val="en-US"/>
        </w:rPr>
        <w:t xml:space="preserve">metrological </w:t>
      </w:r>
      <w:r w:rsidRPr="00CA2E2D">
        <w:rPr>
          <w:sz w:val="18"/>
          <w:szCs w:val="18"/>
          <w:lang w:val="en-US"/>
        </w:rPr>
        <w:t>traceability for artifacts identified only</w:t>
      </w:r>
      <w:r w:rsidR="00D304EC" w:rsidRPr="00CA2E2D">
        <w:rPr>
          <w:sz w:val="18"/>
          <w:szCs w:val="18"/>
          <w:lang w:val="en-US"/>
        </w:rPr>
        <w:t xml:space="preserve"> in this certificate</w:t>
      </w:r>
      <w:r w:rsidRPr="00CA2E2D">
        <w:rPr>
          <w:sz w:val="18"/>
          <w:szCs w:val="18"/>
          <w:lang w:val="en-US"/>
        </w:rPr>
        <w:t>.</w:t>
      </w:r>
    </w:p>
    <w:p w14:paraId="72CA1790" w14:textId="77777777" w:rsidR="00EB39B8" w:rsidRPr="00CA2E2D" w:rsidRDefault="00EB39B8" w:rsidP="00EB39B8">
      <w:pPr>
        <w:jc w:val="both"/>
        <w:rPr>
          <w:sz w:val="18"/>
          <w:szCs w:val="18"/>
        </w:rPr>
      </w:pPr>
    </w:p>
    <w:p w14:paraId="6809BB7E" w14:textId="4930C211" w:rsidR="00F8168B" w:rsidRPr="00CA2E2D" w:rsidRDefault="00F8168B" w:rsidP="008B0267">
      <w:pPr>
        <w:rPr>
          <w:b/>
          <w:sz w:val="18"/>
          <w:szCs w:val="18"/>
        </w:rPr>
      </w:pPr>
      <w:r w:rsidRPr="00CA2E2D">
        <w:rPr>
          <w:b/>
          <w:sz w:val="18"/>
          <w:szCs w:val="18"/>
        </w:rPr>
        <w:t>Conformity Assessment:</w:t>
      </w:r>
    </w:p>
    <w:p w14:paraId="6E91E51B" w14:textId="6EA90886" w:rsidR="00F8168B" w:rsidRPr="00CA2E2D" w:rsidRDefault="00F8168B" w:rsidP="008B0267">
      <w:pPr>
        <w:rPr>
          <w:sz w:val="18"/>
          <w:szCs w:val="18"/>
        </w:rPr>
      </w:pPr>
      <w:r w:rsidRPr="00CA2E2D">
        <w:rPr>
          <w:sz w:val="18"/>
          <w:szCs w:val="18"/>
        </w:rPr>
        <w:t>The weights submitted for this calibration were marked as ASTM Class 4. AS</w:t>
      </w:r>
      <w:r w:rsidR="00EA29BD">
        <w:rPr>
          <w:sz w:val="18"/>
          <w:szCs w:val="18"/>
        </w:rPr>
        <w:t>T</w:t>
      </w:r>
      <w:r w:rsidRPr="00CA2E2D">
        <w:rPr>
          <w:sz w:val="18"/>
          <w:szCs w:val="18"/>
        </w:rPr>
        <w:t xml:space="preserve">M E617 (2018), Standard Specification for Laboratory Weights and Precision Mass Standards, was used to evaluate these weights.  Weights fully comply with all requirements (both specifications and tolerances) of this documentary standard. Stated expanded uncertainties are less than one-third of the specified </w:t>
      </w:r>
      <w:r w:rsidR="00135564" w:rsidRPr="00CA2E2D">
        <w:rPr>
          <w:sz w:val="18"/>
          <w:szCs w:val="18"/>
        </w:rPr>
        <w:t>tolerances (</w:t>
      </w:r>
      <w:r w:rsidRPr="00CA2E2D">
        <w:rPr>
          <w:sz w:val="18"/>
          <w:szCs w:val="18"/>
        </w:rPr>
        <w:t>maximum permissible errors</w:t>
      </w:r>
      <w:r w:rsidR="00135564" w:rsidRPr="00CA2E2D">
        <w:rPr>
          <w:sz w:val="18"/>
          <w:szCs w:val="18"/>
        </w:rPr>
        <w:t>,</w:t>
      </w:r>
      <w:r w:rsidRPr="00CA2E2D">
        <w:rPr>
          <w:sz w:val="18"/>
          <w:szCs w:val="18"/>
        </w:rPr>
        <w:t xml:space="preserve"> </w:t>
      </w:r>
      <w:proofErr w:type="spellStart"/>
      <w:r w:rsidRPr="00CA2E2D">
        <w:rPr>
          <w:sz w:val="18"/>
          <w:szCs w:val="18"/>
        </w:rPr>
        <w:t>m.p.e</w:t>
      </w:r>
      <w:proofErr w:type="spellEnd"/>
      <w:r w:rsidRPr="00CA2E2D">
        <w:rPr>
          <w:sz w:val="18"/>
          <w:szCs w:val="18"/>
        </w:rPr>
        <w:t xml:space="preserve">.) and the mass value plus or minus the expanded uncertainty is within the stated </w:t>
      </w:r>
      <w:r w:rsidR="00135564" w:rsidRPr="00CA2E2D">
        <w:rPr>
          <w:sz w:val="18"/>
          <w:szCs w:val="18"/>
        </w:rPr>
        <w:t>tolerances</w:t>
      </w:r>
      <w:r w:rsidRPr="00CA2E2D">
        <w:rPr>
          <w:sz w:val="18"/>
          <w:szCs w:val="18"/>
        </w:rPr>
        <w:t>.</w:t>
      </w:r>
    </w:p>
    <w:p w14:paraId="0D70350B" w14:textId="77777777" w:rsidR="00F8168B" w:rsidRPr="00CA2E2D" w:rsidRDefault="00F8168B" w:rsidP="008B0267">
      <w:pPr>
        <w:rPr>
          <w:sz w:val="18"/>
          <w:szCs w:val="18"/>
        </w:rPr>
      </w:pPr>
    </w:p>
    <w:p w14:paraId="4DF6D60A" w14:textId="7D8B6760" w:rsidR="00EB39B8" w:rsidRPr="00CA2E2D" w:rsidRDefault="00EB39B8" w:rsidP="008B0267">
      <w:pPr>
        <w:rPr>
          <w:b/>
          <w:sz w:val="18"/>
          <w:szCs w:val="18"/>
        </w:rPr>
      </w:pPr>
      <w:r w:rsidRPr="00CA2E2D">
        <w:rPr>
          <w:b/>
          <w:sz w:val="18"/>
          <w:szCs w:val="18"/>
        </w:rPr>
        <w:t>Supplemental Information</w:t>
      </w:r>
      <w:r w:rsidR="006245D1" w:rsidRPr="00CA2E2D">
        <w:rPr>
          <w:b/>
          <w:sz w:val="18"/>
          <w:szCs w:val="18"/>
        </w:rPr>
        <w:t>:</w:t>
      </w:r>
    </w:p>
    <w:p w14:paraId="2D854C90" w14:textId="3AA3A8B5" w:rsidR="00EB39B8" w:rsidRPr="00CA2E2D" w:rsidRDefault="00EB39B8" w:rsidP="00B50F42">
      <w:pPr>
        <w:jc w:val="both"/>
        <w:rPr>
          <w:b/>
          <w:bCs/>
          <w:sz w:val="18"/>
          <w:szCs w:val="18"/>
        </w:rPr>
      </w:pPr>
      <w:r w:rsidRPr="00CA2E2D">
        <w:rPr>
          <w:b/>
          <w:bCs/>
          <w:sz w:val="18"/>
          <w:szCs w:val="18"/>
        </w:rPr>
        <w:t xml:space="preserve">Description of </w:t>
      </w:r>
      <w:r w:rsidR="00D759BB" w:rsidRPr="00CA2E2D">
        <w:rPr>
          <w:b/>
          <w:bCs/>
          <w:sz w:val="18"/>
          <w:szCs w:val="18"/>
        </w:rPr>
        <w:t>Artifacts Submitted for Calibration</w:t>
      </w:r>
      <w:r w:rsidRPr="00CA2E2D">
        <w:rPr>
          <w:b/>
          <w:bCs/>
          <w:sz w:val="18"/>
          <w:szCs w:val="18"/>
        </w:rPr>
        <w:t>:</w:t>
      </w:r>
    </w:p>
    <w:p w14:paraId="697A3C35" w14:textId="43B45681" w:rsidR="00EB39B8" w:rsidRPr="00CA2E2D" w:rsidRDefault="00EB39B8" w:rsidP="00B50F42">
      <w:pPr>
        <w:jc w:val="both"/>
        <w:rPr>
          <w:sz w:val="18"/>
          <w:szCs w:val="18"/>
        </w:rPr>
      </w:pPr>
      <w:r w:rsidRPr="00CA2E2D">
        <w:rPr>
          <w:sz w:val="18"/>
          <w:szCs w:val="18"/>
        </w:rPr>
        <w:t>Twenty one weights from 1 kg to 10 mg, marked ASTM</w:t>
      </w:r>
      <w:r w:rsidR="00D304EC" w:rsidRPr="00CA2E2D">
        <w:rPr>
          <w:sz w:val="18"/>
          <w:szCs w:val="18"/>
        </w:rPr>
        <w:t xml:space="preserve"> E617 </w:t>
      </w:r>
      <w:r w:rsidR="00B50F42" w:rsidRPr="00CA2E2D">
        <w:rPr>
          <w:sz w:val="18"/>
          <w:szCs w:val="18"/>
        </w:rPr>
        <w:t>Class</w:t>
      </w:r>
      <w:r w:rsidRPr="00CA2E2D">
        <w:rPr>
          <w:sz w:val="18"/>
          <w:szCs w:val="18"/>
        </w:rPr>
        <w:t xml:space="preserve"> 4</w:t>
      </w:r>
      <w:r w:rsidR="00FE1AA1" w:rsidRPr="00CA2E2D">
        <w:rPr>
          <w:sz w:val="18"/>
          <w:szCs w:val="18"/>
        </w:rPr>
        <w:t xml:space="preserve">. </w:t>
      </w:r>
      <w:r w:rsidRPr="00CA2E2D">
        <w:rPr>
          <w:sz w:val="18"/>
          <w:szCs w:val="18"/>
        </w:rPr>
        <w:t>Weights from 1 kg to 1 g:  two-piece weights, with assumed density of 8.0 g/cm</w:t>
      </w:r>
      <w:r w:rsidR="00EA29BD">
        <w:rPr>
          <w:sz w:val="18"/>
          <w:szCs w:val="18"/>
        </w:rPr>
        <w:t>³</w:t>
      </w:r>
      <w:r w:rsidR="00FE1AA1" w:rsidRPr="00CA2E2D">
        <w:rPr>
          <w:sz w:val="18"/>
          <w:szCs w:val="18"/>
        </w:rPr>
        <w:t xml:space="preserve">. </w:t>
      </w:r>
      <w:r w:rsidRPr="00CA2E2D">
        <w:rPr>
          <w:sz w:val="18"/>
          <w:szCs w:val="18"/>
        </w:rPr>
        <w:t xml:space="preserve">Weights from 500 mg to 50 mg:  sheet weights, with assumed density of 16.6 </w:t>
      </w:r>
      <w:r w:rsidR="00EA29BD" w:rsidRPr="00CA2E2D">
        <w:rPr>
          <w:sz w:val="18"/>
          <w:szCs w:val="18"/>
        </w:rPr>
        <w:t>g/cm</w:t>
      </w:r>
      <w:r w:rsidR="00EA29BD">
        <w:rPr>
          <w:sz w:val="18"/>
          <w:szCs w:val="18"/>
        </w:rPr>
        <w:t>³</w:t>
      </w:r>
      <w:r w:rsidR="00FE1AA1" w:rsidRPr="00CA2E2D">
        <w:rPr>
          <w:sz w:val="18"/>
          <w:szCs w:val="18"/>
        </w:rPr>
        <w:t xml:space="preserve">. </w:t>
      </w:r>
      <w:r w:rsidRPr="00CA2E2D">
        <w:rPr>
          <w:sz w:val="18"/>
          <w:szCs w:val="18"/>
        </w:rPr>
        <w:t xml:space="preserve">Weights from 30 mg to 10 mg:  sheet weights, with assumed density of 2.7 </w:t>
      </w:r>
      <w:r w:rsidR="00EA29BD" w:rsidRPr="00CA2E2D">
        <w:rPr>
          <w:sz w:val="18"/>
          <w:szCs w:val="18"/>
        </w:rPr>
        <w:t>g/cm</w:t>
      </w:r>
      <w:r w:rsidR="00EA29BD">
        <w:rPr>
          <w:sz w:val="18"/>
          <w:szCs w:val="18"/>
        </w:rPr>
        <w:t>³</w:t>
      </w:r>
      <w:r w:rsidRPr="00CA2E2D">
        <w:rPr>
          <w:sz w:val="18"/>
          <w:szCs w:val="18"/>
        </w:rPr>
        <w:t>.</w:t>
      </w:r>
    </w:p>
    <w:p w14:paraId="061D8930" w14:textId="77777777" w:rsidR="00B50F42" w:rsidRPr="00CA2E2D" w:rsidRDefault="00B50F42" w:rsidP="00B50F42">
      <w:pPr>
        <w:jc w:val="both"/>
        <w:rPr>
          <w:b/>
          <w:bCs/>
          <w:sz w:val="18"/>
          <w:szCs w:val="18"/>
        </w:rPr>
      </w:pPr>
    </w:p>
    <w:p w14:paraId="5BF6BA87" w14:textId="7BB91312" w:rsidR="00EB39B8" w:rsidRPr="00CA2E2D" w:rsidRDefault="00EB39B8" w:rsidP="00B50F42">
      <w:pPr>
        <w:jc w:val="both"/>
        <w:rPr>
          <w:b/>
          <w:bCs/>
          <w:sz w:val="18"/>
          <w:szCs w:val="18"/>
        </w:rPr>
      </w:pPr>
      <w:r w:rsidRPr="00CA2E2D">
        <w:rPr>
          <w:b/>
          <w:bCs/>
          <w:sz w:val="18"/>
          <w:szCs w:val="18"/>
        </w:rPr>
        <w:t>Conditions of</w:t>
      </w:r>
      <w:r w:rsidR="00D759BB" w:rsidRPr="00CA2E2D">
        <w:rPr>
          <w:b/>
          <w:bCs/>
          <w:sz w:val="18"/>
          <w:szCs w:val="18"/>
        </w:rPr>
        <w:t xml:space="preserve"> Artifacts Submitted for Calibration</w:t>
      </w:r>
      <w:r w:rsidRPr="00CA2E2D">
        <w:rPr>
          <w:b/>
          <w:bCs/>
          <w:sz w:val="18"/>
          <w:szCs w:val="18"/>
        </w:rPr>
        <w:t>:</w:t>
      </w:r>
    </w:p>
    <w:p w14:paraId="0101401B" w14:textId="77777777" w:rsidR="00EB39B8" w:rsidRPr="00CA2E2D" w:rsidRDefault="00EB39B8" w:rsidP="00B50F42">
      <w:pPr>
        <w:jc w:val="both"/>
        <w:rPr>
          <w:sz w:val="18"/>
          <w:szCs w:val="18"/>
        </w:rPr>
      </w:pPr>
      <w:r w:rsidRPr="00CA2E2D">
        <w:rPr>
          <w:sz w:val="18"/>
          <w:szCs w:val="18"/>
        </w:rPr>
        <w:t>Artifacts showed evidence of improper handling</w:t>
      </w:r>
      <w:r w:rsidR="00FE1AA1" w:rsidRPr="00CA2E2D">
        <w:rPr>
          <w:sz w:val="18"/>
          <w:szCs w:val="18"/>
        </w:rPr>
        <w:t xml:space="preserve">. </w:t>
      </w:r>
      <w:r w:rsidRPr="00CA2E2D">
        <w:rPr>
          <w:sz w:val="18"/>
          <w:szCs w:val="18"/>
        </w:rPr>
        <w:t>Fingerprints and dents were visible on the surface of the weights.</w:t>
      </w:r>
    </w:p>
    <w:p w14:paraId="2829C356" w14:textId="77777777" w:rsidR="00B50F42" w:rsidRPr="00CA2E2D" w:rsidRDefault="00B50F42" w:rsidP="00B50F42">
      <w:pPr>
        <w:jc w:val="both"/>
        <w:rPr>
          <w:b/>
          <w:bCs/>
          <w:sz w:val="18"/>
          <w:szCs w:val="18"/>
        </w:rPr>
      </w:pPr>
    </w:p>
    <w:p w14:paraId="624F6A5D" w14:textId="60E76565" w:rsidR="00EB39B8" w:rsidRPr="00CA2E2D" w:rsidRDefault="00EB39B8" w:rsidP="00B50F42">
      <w:pPr>
        <w:jc w:val="both"/>
        <w:rPr>
          <w:b/>
          <w:bCs/>
          <w:sz w:val="18"/>
          <w:szCs w:val="18"/>
        </w:rPr>
      </w:pPr>
      <w:r w:rsidRPr="00CA2E2D">
        <w:rPr>
          <w:b/>
          <w:bCs/>
          <w:sz w:val="18"/>
          <w:szCs w:val="18"/>
        </w:rPr>
        <w:t xml:space="preserve">Treatment of </w:t>
      </w:r>
      <w:r w:rsidR="00D759BB" w:rsidRPr="00CA2E2D">
        <w:rPr>
          <w:b/>
          <w:bCs/>
          <w:sz w:val="18"/>
          <w:szCs w:val="18"/>
        </w:rPr>
        <w:t>Artifacts Prior to Calibration</w:t>
      </w:r>
      <w:r w:rsidRPr="00CA2E2D">
        <w:rPr>
          <w:b/>
          <w:bCs/>
          <w:sz w:val="18"/>
          <w:szCs w:val="18"/>
        </w:rPr>
        <w:t>:</w:t>
      </w:r>
    </w:p>
    <w:p w14:paraId="58AEF41A" w14:textId="08433145" w:rsidR="00EB39B8" w:rsidRPr="00CA2E2D" w:rsidRDefault="00EB39B8" w:rsidP="00B50F42">
      <w:pPr>
        <w:jc w:val="both"/>
        <w:rPr>
          <w:sz w:val="18"/>
          <w:szCs w:val="18"/>
        </w:rPr>
      </w:pPr>
      <w:r w:rsidRPr="00CA2E2D">
        <w:rPr>
          <w:sz w:val="18"/>
          <w:szCs w:val="18"/>
        </w:rPr>
        <w:t>Artifacts were cleaned with cheesecloth and ethyl alcohol</w:t>
      </w:r>
      <w:r w:rsidR="00FE1AA1" w:rsidRPr="00CA2E2D">
        <w:rPr>
          <w:sz w:val="18"/>
          <w:szCs w:val="18"/>
        </w:rPr>
        <w:t xml:space="preserve">. </w:t>
      </w:r>
      <w:r w:rsidRPr="00CA2E2D">
        <w:rPr>
          <w:sz w:val="18"/>
          <w:szCs w:val="18"/>
        </w:rPr>
        <w:t xml:space="preserve">Thermal equilibrium time/conditions:  </w:t>
      </w:r>
      <w:r w:rsidR="00612042" w:rsidRPr="00CA2E2D">
        <w:rPr>
          <w:sz w:val="18"/>
          <w:szCs w:val="18"/>
        </w:rPr>
        <w:t xml:space="preserve">seven </w:t>
      </w:r>
      <w:r w:rsidRPr="00CA2E2D">
        <w:rPr>
          <w:sz w:val="18"/>
          <w:szCs w:val="18"/>
        </w:rPr>
        <w:t>days next to balances in mass lab</w:t>
      </w:r>
      <w:r w:rsidR="00D304EC" w:rsidRPr="00CA2E2D">
        <w:rPr>
          <w:sz w:val="18"/>
          <w:szCs w:val="18"/>
        </w:rPr>
        <w:t>oratory</w:t>
      </w:r>
      <w:r w:rsidRPr="00CA2E2D">
        <w:rPr>
          <w:sz w:val="18"/>
          <w:szCs w:val="18"/>
        </w:rPr>
        <w:t>.</w:t>
      </w:r>
    </w:p>
    <w:p w14:paraId="4AD75FB0" w14:textId="77777777" w:rsidR="00EB39B8" w:rsidRPr="00CA2E2D" w:rsidRDefault="00EB39B8" w:rsidP="00B50F42">
      <w:pPr>
        <w:jc w:val="both"/>
        <w:rPr>
          <w:sz w:val="18"/>
          <w:szCs w:val="18"/>
        </w:rPr>
      </w:pPr>
    </w:p>
    <w:p w14:paraId="7BAB4F37" w14:textId="2BD10631" w:rsidR="00EB39B8" w:rsidRPr="00CA2E2D" w:rsidRDefault="00EB39B8" w:rsidP="00B50F42">
      <w:pPr>
        <w:pStyle w:val="BodyText2"/>
        <w:rPr>
          <w:sz w:val="18"/>
          <w:szCs w:val="18"/>
          <w:lang w:val="en-US"/>
        </w:rPr>
      </w:pPr>
      <w:r w:rsidRPr="00CA2E2D">
        <w:rPr>
          <w:b/>
          <w:bCs/>
          <w:sz w:val="18"/>
          <w:szCs w:val="18"/>
          <w:lang w:val="en-US"/>
        </w:rPr>
        <w:t xml:space="preserve">Procedure </w:t>
      </w:r>
      <w:r w:rsidR="00D759BB" w:rsidRPr="00CA2E2D">
        <w:rPr>
          <w:b/>
          <w:bCs/>
          <w:sz w:val="18"/>
          <w:szCs w:val="18"/>
          <w:lang w:val="en-US"/>
        </w:rPr>
        <w:t>Used</w:t>
      </w:r>
      <w:r w:rsidRPr="00CA2E2D">
        <w:rPr>
          <w:b/>
          <w:bCs/>
          <w:sz w:val="18"/>
          <w:szCs w:val="18"/>
          <w:lang w:val="en-US"/>
        </w:rPr>
        <w:t>:</w:t>
      </w:r>
    </w:p>
    <w:p w14:paraId="19F0AB23" w14:textId="78677072" w:rsidR="00EB39B8" w:rsidRPr="00CA2E2D" w:rsidRDefault="00EB39B8" w:rsidP="00B50F42">
      <w:pPr>
        <w:pStyle w:val="BodyText2"/>
        <w:rPr>
          <w:sz w:val="18"/>
          <w:szCs w:val="18"/>
          <w:lang w:val="fr-FR"/>
        </w:rPr>
      </w:pPr>
      <w:r w:rsidRPr="00CA2E2D">
        <w:rPr>
          <w:sz w:val="18"/>
          <w:szCs w:val="18"/>
          <w:lang w:val="fr-FR"/>
        </w:rPr>
        <w:t>Double Substitution (NIST</w:t>
      </w:r>
      <w:r w:rsidR="008907F0" w:rsidRPr="00CA2E2D">
        <w:rPr>
          <w:sz w:val="18"/>
          <w:szCs w:val="18"/>
          <w:lang w:val="fr-FR"/>
        </w:rPr>
        <w:t>IR</w:t>
      </w:r>
      <w:r w:rsidRPr="00CA2E2D">
        <w:rPr>
          <w:sz w:val="18"/>
          <w:szCs w:val="18"/>
          <w:lang w:val="fr-FR"/>
        </w:rPr>
        <w:t xml:space="preserve"> </w:t>
      </w:r>
      <w:r w:rsidR="008907F0" w:rsidRPr="00CA2E2D">
        <w:rPr>
          <w:sz w:val="18"/>
          <w:szCs w:val="18"/>
          <w:lang w:val="fr-FR"/>
        </w:rPr>
        <w:t xml:space="preserve">6969, </w:t>
      </w:r>
      <w:r w:rsidRPr="00CA2E2D">
        <w:rPr>
          <w:sz w:val="18"/>
          <w:szCs w:val="18"/>
          <w:lang w:val="fr-FR"/>
        </w:rPr>
        <w:t>SOP 4</w:t>
      </w:r>
      <w:r w:rsidR="008907F0" w:rsidRPr="00CA2E2D">
        <w:rPr>
          <w:sz w:val="18"/>
          <w:szCs w:val="18"/>
          <w:lang w:val="fr-FR"/>
        </w:rPr>
        <w:t xml:space="preserve">, </w:t>
      </w:r>
      <w:r w:rsidR="00F8168B" w:rsidRPr="00CA2E2D">
        <w:rPr>
          <w:sz w:val="18"/>
          <w:szCs w:val="18"/>
          <w:lang w:val="fr-FR"/>
        </w:rPr>
        <w:t>2019</w:t>
      </w:r>
      <w:r w:rsidRPr="00CA2E2D">
        <w:rPr>
          <w:sz w:val="18"/>
          <w:szCs w:val="18"/>
          <w:lang w:val="fr-FR"/>
        </w:rPr>
        <w:t>)</w:t>
      </w:r>
    </w:p>
    <w:p w14:paraId="40E20FB1" w14:textId="77777777" w:rsidR="00EB39B8" w:rsidRPr="00CA2E2D" w:rsidRDefault="00EB39B8" w:rsidP="00B50F42">
      <w:pPr>
        <w:jc w:val="both"/>
        <w:rPr>
          <w:sz w:val="18"/>
          <w:szCs w:val="18"/>
          <w:lang w:val="fr-FR"/>
        </w:rPr>
      </w:pPr>
    </w:p>
    <w:p w14:paraId="3B80D90F" w14:textId="109F7A68" w:rsidR="00EB39B8" w:rsidRPr="00CA2E2D" w:rsidRDefault="00EB39B8" w:rsidP="00B50F42">
      <w:pPr>
        <w:jc w:val="both"/>
        <w:rPr>
          <w:b/>
          <w:bCs/>
          <w:sz w:val="18"/>
          <w:szCs w:val="18"/>
        </w:rPr>
      </w:pPr>
      <w:r w:rsidRPr="00CA2E2D">
        <w:rPr>
          <w:b/>
          <w:bCs/>
          <w:sz w:val="18"/>
          <w:szCs w:val="18"/>
        </w:rPr>
        <w:t xml:space="preserve">Environmental </w:t>
      </w:r>
      <w:r w:rsidR="00D759BB" w:rsidRPr="00CA2E2D">
        <w:rPr>
          <w:b/>
          <w:bCs/>
          <w:sz w:val="18"/>
          <w:szCs w:val="18"/>
        </w:rPr>
        <w:t>Conditions at Time of Calibration</w:t>
      </w:r>
      <w:r w:rsidRPr="00CA2E2D">
        <w:rPr>
          <w:b/>
          <w:bCs/>
          <w:sz w:val="18"/>
          <w:szCs w:val="18"/>
        </w:rPr>
        <w:t>:</w:t>
      </w:r>
    </w:p>
    <w:p w14:paraId="6D729580" w14:textId="327B13FE" w:rsidR="00EB39B8" w:rsidRPr="00CA2E2D" w:rsidRDefault="00EB39B8" w:rsidP="00B50F42">
      <w:pPr>
        <w:jc w:val="both"/>
        <w:rPr>
          <w:sz w:val="18"/>
          <w:szCs w:val="18"/>
        </w:rPr>
      </w:pPr>
      <w:r w:rsidRPr="00CA2E2D">
        <w:rPr>
          <w:sz w:val="18"/>
          <w:szCs w:val="18"/>
        </w:rPr>
        <w:t xml:space="preserve">Temperature:  20.1 </w:t>
      </w:r>
      <w:r w:rsidR="00F314D1">
        <w:rPr>
          <w:sz w:val="18"/>
          <w:szCs w:val="18"/>
        </w:rPr>
        <w:t>°</w:t>
      </w:r>
      <w:r w:rsidRPr="00CA2E2D">
        <w:rPr>
          <w:sz w:val="18"/>
          <w:szCs w:val="18"/>
        </w:rPr>
        <w:t xml:space="preserve">C to 20.2 </w:t>
      </w:r>
      <w:r w:rsidR="00F314D1">
        <w:rPr>
          <w:sz w:val="18"/>
          <w:szCs w:val="18"/>
        </w:rPr>
        <w:t>°</w:t>
      </w:r>
      <w:bookmarkStart w:id="1" w:name="_GoBack"/>
      <w:bookmarkEnd w:id="1"/>
      <w:r w:rsidRPr="00CA2E2D">
        <w:rPr>
          <w:sz w:val="18"/>
          <w:szCs w:val="18"/>
        </w:rPr>
        <w:t>C</w:t>
      </w:r>
      <w:r w:rsidRPr="00CA2E2D">
        <w:rPr>
          <w:sz w:val="18"/>
          <w:szCs w:val="18"/>
        </w:rPr>
        <w:tab/>
      </w:r>
      <w:r w:rsidRPr="00CA2E2D">
        <w:rPr>
          <w:sz w:val="18"/>
          <w:szCs w:val="18"/>
        </w:rPr>
        <w:tab/>
        <w:t>Barometric Pressure:  752.7 mmHg</w:t>
      </w:r>
      <w:r w:rsidRPr="00CA2E2D">
        <w:rPr>
          <w:sz w:val="18"/>
          <w:szCs w:val="18"/>
        </w:rPr>
        <w:tab/>
        <w:t xml:space="preserve">   Relative Humidity:  43.35 % to 43.40</w:t>
      </w:r>
      <w:r w:rsidR="00CA2E2D">
        <w:rPr>
          <w:sz w:val="18"/>
          <w:szCs w:val="18"/>
        </w:rPr>
        <w:t> </w:t>
      </w:r>
      <w:r w:rsidRPr="00CA2E2D">
        <w:rPr>
          <w:sz w:val="18"/>
          <w:szCs w:val="18"/>
        </w:rPr>
        <w:t>%</w:t>
      </w:r>
    </w:p>
    <w:p w14:paraId="5FDE3B52" w14:textId="77777777" w:rsidR="00EB39B8" w:rsidRPr="00CA2E2D" w:rsidRDefault="00EB39B8" w:rsidP="00EB39B8">
      <w:pPr>
        <w:jc w:val="both"/>
        <w:rPr>
          <w:sz w:val="18"/>
          <w:szCs w:val="18"/>
        </w:rPr>
      </w:pPr>
    </w:p>
    <w:p w14:paraId="6B96A150" w14:textId="625678BC" w:rsidR="00EB39B8" w:rsidRPr="00CA2E2D" w:rsidRDefault="00EB39B8" w:rsidP="00EB39B8">
      <w:pPr>
        <w:jc w:val="both"/>
        <w:rPr>
          <w:sz w:val="18"/>
          <w:szCs w:val="18"/>
        </w:rPr>
      </w:pPr>
      <w:r w:rsidRPr="00CA2E2D">
        <w:rPr>
          <w:sz w:val="18"/>
          <w:szCs w:val="18"/>
        </w:rPr>
        <w:t xml:space="preserve">Date </w:t>
      </w:r>
      <w:r w:rsidR="00843EAE" w:rsidRPr="00CA2E2D">
        <w:rPr>
          <w:sz w:val="18"/>
          <w:szCs w:val="18"/>
        </w:rPr>
        <w:t>A</w:t>
      </w:r>
      <w:r w:rsidRPr="00CA2E2D">
        <w:rPr>
          <w:sz w:val="18"/>
          <w:szCs w:val="18"/>
        </w:rPr>
        <w:t xml:space="preserve">rtifacts </w:t>
      </w:r>
      <w:r w:rsidR="00843EAE" w:rsidRPr="00CA2E2D">
        <w:rPr>
          <w:sz w:val="18"/>
          <w:szCs w:val="18"/>
        </w:rPr>
        <w:t>R</w:t>
      </w:r>
      <w:r w:rsidRPr="00CA2E2D">
        <w:rPr>
          <w:sz w:val="18"/>
          <w:szCs w:val="18"/>
        </w:rPr>
        <w:t xml:space="preserve">eceived:  </w:t>
      </w:r>
      <w:r w:rsidR="00A921D2" w:rsidRPr="00CA2E2D">
        <w:rPr>
          <w:sz w:val="18"/>
          <w:szCs w:val="18"/>
        </w:rPr>
        <w:t xml:space="preserve">January </w:t>
      </w:r>
      <w:r w:rsidRPr="00CA2E2D">
        <w:rPr>
          <w:sz w:val="18"/>
          <w:szCs w:val="18"/>
        </w:rPr>
        <w:t xml:space="preserve">5, </w:t>
      </w:r>
      <w:r w:rsidR="00A921D2" w:rsidRPr="00CA2E2D">
        <w:rPr>
          <w:sz w:val="18"/>
          <w:szCs w:val="18"/>
        </w:rPr>
        <w:t>201</w:t>
      </w:r>
      <w:r w:rsidR="00F8168B" w:rsidRPr="00CA2E2D">
        <w:rPr>
          <w:sz w:val="18"/>
          <w:szCs w:val="18"/>
        </w:rPr>
        <w:t>9</w:t>
      </w:r>
      <w:r w:rsidRPr="00CA2E2D">
        <w:rPr>
          <w:sz w:val="18"/>
          <w:szCs w:val="18"/>
        </w:rPr>
        <w:tab/>
      </w:r>
      <w:r w:rsidRPr="00CA2E2D">
        <w:rPr>
          <w:sz w:val="18"/>
          <w:szCs w:val="18"/>
        </w:rPr>
        <w:tab/>
        <w:t xml:space="preserve">Date </w:t>
      </w:r>
      <w:r w:rsidR="00843EAE" w:rsidRPr="00CA2E2D">
        <w:rPr>
          <w:sz w:val="18"/>
          <w:szCs w:val="18"/>
        </w:rPr>
        <w:t>C</w:t>
      </w:r>
      <w:r w:rsidR="00E57A51" w:rsidRPr="00CA2E2D">
        <w:rPr>
          <w:sz w:val="18"/>
          <w:szCs w:val="18"/>
        </w:rPr>
        <w:t>ertificate</w:t>
      </w:r>
      <w:r w:rsidR="00843EAE" w:rsidRPr="00CA2E2D">
        <w:rPr>
          <w:sz w:val="18"/>
          <w:szCs w:val="18"/>
        </w:rPr>
        <w:t xml:space="preserve"> Issue</w:t>
      </w:r>
      <w:r w:rsidR="00B50F42" w:rsidRPr="00CA2E2D">
        <w:rPr>
          <w:sz w:val="18"/>
          <w:szCs w:val="18"/>
        </w:rPr>
        <w:t>d</w:t>
      </w:r>
      <w:r w:rsidRPr="00CA2E2D">
        <w:rPr>
          <w:sz w:val="18"/>
          <w:szCs w:val="18"/>
        </w:rPr>
        <w:t xml:space="preserve">:  </w:t>
      </w:r>
      <w:r w:rsidR="00A921D2" w:rsidRPr="00CA2E2D">
        <w:rPr>
          <w:sz w:val="18"/>
          <w:szCs w:val="18"/>
        </w:rPr>
        <w:t>January 1</w:t>
      </w:r>
      <w:r w:rsidRPr="00CA2E2D">
        <w:rPr>
          <w:sz w:val="18"/>
          <w:szCs w:val="18"/>
        </w:rPr>
        <w:t xml:space="preserve">3, </w:t>
      </w:r>
      <w:r w:rsidR="00A921D2" w:rsidRPr="00CA2E2D">
        <w:rPr>
          <w:sz w:val="18"/>
          <w:szCs w:val="18"/>
        </w:rPr>
        <w:t>201</w:t>
      </w:r>
      <w:r w:rsidR="00F8168B" w:rsidRPr="00CA2E2D">
        <w:rPr>
          <w:sz w:val="18"/>
          <w:szCs w:val="18"/>
        </w:rPr>
        <w:t>9</w:t>
      </w:r>
    </w:p>
    <w:p w14:paraId="0CB762D1" w14:textId="2A62A541" w:rsidR="00EB39B8" w:rsidRPr="00CA2E2D" w:rsidRDefault="00EB39B8" w:rsidP="00EB39B8">
      <w:pPr>
        <w:jc w:val="both"/>
        <w:rPr>
          <w:sz w:val="18"/>
          <w:szCs w:val="18"/>
        </w:rPr>
      </w:pPr>
      <w:r w:rsidRPr="00CA2E2D">
        <w:rPr>
          <w:sz w:val="18"/>
          <w:szCs w:val="18"/>
        </w:rPr>
        <w:t xml:space="preserve">Date of </w:t>
      </w:r>
      <w:r w:rsidR="00D304EC" w:rsidRPr="00CA2E2D">
        <w:rPr>
          <w:sz w:val="18"/>
          <w:szCs w:val="18"/>
        </w:rPr>
        <w:t>C</w:t>
      </w:r>
      <w:r w:rsidR="00A921D2" w:rsidRPr="00CA2E2D">
        <w:rPr>
          <w:sz w:val="18"/>
          <w:szCs w:val="18"/>
        </w:rPr>
        <w:t>alibration</w:t>
      </w:r>
      <w:r w:rsidRPr="00CA2E2D">
        <w:rPr>
          <w:sz w:val="18"/>
          <w:szCs w:val="18"/>
        </w:rPr>
        <w:t xml:space="preserve">:  </w:t>
      </w:r>
      <w:r w:rsidR="00A921D2" w:rsidRPr="00CA2E2D">
        <w:rPr>
          <w:sz w:val="18"/>
          <w:szCs w:val="18"/>
        </w:rPr>
        <w:t>January 1</w:t>
      </w:r>
      <w:r w:rsidRPr="00CA2E2D">
        <w:rPr>
          <w:sz w:val="18"/>
          <w:szCs w:val="18"/>
        </w:rPr>
        <w:t xml:space="preserve">2, </w:t>
      </w:r>
      <w:r w:rsidR="008907F0" w:rsidRPr="00CA2E2D">
        <w:rPr>
          <w:sz w:val="18"/>
          <w:szCs w:val="18"/>
        </w:rPr>
        <w:t>201</w:t>
      </w:r>
      <w:r w:rsidR="00F8168B" w:rsidRPr="00CA2E2D">
        <w:rPr>
          <w:sz w:val="18"/>
          <w:szCs w:val="18"/>
        </w:rPr>
        <w:t>9</w:t>
      </w:r>
    </w:p>
    <w:p w14:paraId="72569D00" w14:textId="256A8A1A" w:rsidR="00EB39B8" w:rsidRPr="00CA2E2D" w:rsidRDefault="00EB39B8" w:rsidP="00EB39B8">
      <w:pPr>
        <w:jc w:val="both"/>
        <w:rPr>
          <w:sz w:val="18"/>
          <w:szCs w:val="18"/>
        </w:rPr>
      </w:pPr>
      <w:r w:rsidRPr="00CA2E2D">
        <w:rPr>
          <w:sz w:val="18"/>
          <w:szCs w:val="18"/>
        </w:rPr>
        <w:t xml:space="preserve">Due </w:t>
      </w:r>
      <w:r w:rsidR="00D304EC" w:rsidRPr="00CA2E2D">
        <w:rPr>
          <w:sz w:val="18"/>
          <w:szCs w:val="18"/>
        </w:rPr>
        <w:t>Date (Requested by Customer)</w:t>
      </w:r>
      <w:r w:rsidRPr="00CA2E2D">
        <w:rPr>
          <w:sz w:val="18"/>
          <w:szCs w:val="18"/>
        </w:rPr>
        <w:t xml:space="preserve">:  </w:t>
      </w:r>
      <w:r w:rsidR="00A921D2" w:rsidRPr="00CA2E2D">
        <w:rPr>
          <w:sz w:val="18"/>
          <w:szCs w:val="18"/>
        </w:rPr>
        <w:t>January 1</w:t>
      </w:r>
      <w:r w:rsidRPr="00CA2E2D">
        <w:rPr>
          <w:sz w:val="18"/>
          <w:szCs w:val="18"/>
        </w:rPr>
        <w:t xml:space="preserve">5, </w:t>
      </w:r>
      <w:r w:rsidR="008907F0" w:rsidRPr="00CA2E2D">
        <w:rPr>
          <w:sz w:val="18"/>
          <w:szCs w:val="18"/>
        </w:rPr>
        <w:t>201</w:t>
      </w:r>
      <w:r w:rsidR="00F8168B" w:rsidRPr="00CA2E2D">
        <w:rPr>
          <w:sz w:val="18"/>
          <w:szCs w:val="18"/>
        </w:rPr>
        <w:t>9</w:t>
      </w:r>
    </w:p>
    <w:p w14:paraId="7FD2083A" w14:textId="77777777" w:rsidR="00EB39B8" w:rsidRDefault="00EB39B8" w:rsidP="00EB39B8">
      <w:pPr>
        <w:jc w:val="both"/>
        <w:rPr>
          <w:sz w:val="16"/>
        </w:rPr>
      </w:pPr>
    </w:p>
    <w:p w14:paraId="37928365" w14:textId="77777777" w:rsidR="00EB39B8" w:rsidRPr="006245D1" w:rsidRDefault="00EB39B8" w:rsidP="00EB39B8">
      <w:pPr>
        <w:rPr>
          <w:rFonts w:ascii="Lucida Handwriting" w:hAnsi="Lucida Handwriting"/>
          <w:sz w:val="28"/>
          <w:szCs w:val="36"/>
          <w:u w:val="single"/>
        </w:rPr>
      </w:pPr>
      <w:r w:rsidRPr="006245D1">
        <w:rPr>
          <w:sz w:val="48"/>
          <w:u w:val="single"/>
        </w:rPr>
        <w:tab/>
      </w:r>
      <w:r w:rsidRPr="006245D1">
        <w:rPr>
          <w:rFonts w:ascii="Lucida Handwriting" w:hAnsi="Lucida Handwriting"/>
          <w:sz w:val="28"/>
          <w:szCs w:val="36"/>
          <w:u w:val="single"/>
        </w:rPr>
        <w:t xml:space="preserve">Josh </w:t>
      </w:r>
      <w:proofErr w:type="spellStart"/>
      <w:r w:rsidRPr="006245D1">
        <w:rPr>
          <w:rFonts w:ascii="Lucida Handwriting" w:hAnsi="Lucida Handwriting"/>
          <w:sz w:val="28"/>
          <w:szCs w:val="36"/>
          <w:u w:val="single"/>
        </w:rPr>
        <w:t>Balani</w:t>
      </w:r>
      <w:proofErr w:type="spellEnd"/>
      <w:r w:rsidRPr="006245D1">
        <w:rPr>
          <w:rFonts w:ascii="Lucida Handwriting" w:hAnsi="Lucida Handwriting"/>
          <w:sz w:val="28"/>
          <w:szCs w:val="36"/>
          <w:u w:val="single"/>
        </w:rPr>
        <w:t xml:space="preserve"> II</w:t>
      </w:r>
    </w:p>
    <w:p w14:paraId="5C76DCC1" w14:textId="3176EC8A" w:rsidR="00EB39B8" w:rsidRPr="006245D1" w:rsidRDefault="00843EAE" w:rsidP="006245D1">
      <w:pPr>
        <w:jc w:val="both"/>
        <w:rPr>
          <w:lang w:val="fr-FR"/>
        </w:rPr>
      </w:pPr>
      <w:r w:rsidRPr="006245D1">
        <w:t xml:space="preserve">Calibration Performed </w:t>
      </w:r>
      <w:r w:rsidR="00EB39B8" w:rsidRPr="006245D1">
        <w:t xml:space="preserve">by:  Josh </w:t>
      </w:r>
      <w:proofErr w:type="spellStart"/>
      <w:r w:rsidR="00EB39B8" w:rsidRPr="006245D1">
        <w:t>Balani</w:t>
      </w:r>
      <w:proofErr w:type="spellEnd"/>
      <w:r w:rsidR="00EB39B8" w:rsidRPr="006245D1">
        <w:t xml:space="preserve"> II</w:t>
      </w:r>
      <w:r w:rsidR="006245D1" w:rsidRPr="006245D1">
        <w:t xml:space="preserve">, </w:t>
      </w:r>
      <w:r w:rsidRPr="006245D1">
        <w:t>Metrologist</w:t>
      </w:r>
    </w:p>
    <w:p w14:paraId="08C20672" w14:textId="77777777" w:rsidR="00CA2E2D" w:rsidRDefault="00CA2E2D" w:rsidP="00EB39B8">
      <w:pPr>
        <w:jc w:val="both"/>
        <w:rPr>
          <w:sz w:val="16"/>
        </w:rPr>
      </w:pPr>
    </w:p>
    <w:p w14:paraId="7C60B8DF" w14:textId="77777777" w:rsidR="00CA2E2D" w:rsidRDefault="00CA2E2D" w:rsidP="00EB39B8">
      <w:pPr>
        <w:jc w:val="both"/>
        <w:rPr>
          <w:sz w:val="16"/>
        </w:rPr>
      </w:pPr>
    </w:p>
    <w:p w14:paraId="36F2A2D9" w14:textId="77777777" w:rsidR="00CA2E2D" w:rsidRDefault="00CA2E2D" w:rsidP="00EB39B8">
      <w:pPr>
        <w:jc w:val="both"/>
        <w:rPr>
          <w:sz w:val="16"/>
        </w:rPr>
      </w:pPr>
    </w:p>
    <w:p w14:paraId="5A6353A6" w14:textId="77777777" w:rsidR="00CA2E2D" w:rsidRDefault="00CA2E2D" w:rsidP="00EB39B8">
      <w:pPr>
        <w:jc w:val="both"/>
        <w:rPr>
          <w:sz w:val="16"/>
        </w:rPr>
      </w:pPr>
    </w:p>
    <w:p w14:paraId="4A02417C" w14:textId="77777777" w:rsidR="00CA2E2D" w:rsidRDefault="00CA2E2D" w:rsidP="00EB39B8">
      <w:pPr>
        <w:jc w:val="both"/>
        <w:rPr>
          <w:sz w:val="16"/>
        </w:rPr>
      </w:pPr>
    </w:p>
    <w:p w14:paraId="6553ADC3" w14:textId="77777777" w:rsidR="00CA2E2D" w:rsidRDefault="00CA2E2D" w:rsidP="00EB39B8">
      <w:pPr>
        <w:jc w:val="both"/>
        <w:rPr>
          <w:sz w:val="16"/>
        </w:rPr>
      </w:pPr>
    </w:p>
    <w:p w14:paraId="2580AA98" w14:textId="77777777" w:rsidR="00CA2E2D" w:rsidRDefault="00CA2E2D" w:rsidP="00EB39B8">
      <w:pPr>
        <w:jc w:val="both"/>
        <w:rPr>
          <w:sz w:val="16"/>
        </w:rPr>
      </w:pPr>
    </w:p>
    <w:p w14:paraId="02FB8FD4" w14:textId="77777777" w:rsidR="00CA2E2D" w:rsidRDefault="00CA2E2D" w:rsidP="00EB39B8">
      <w:pPr>
        <w:jc w:val="both"/>
        <w:rPr>
          <w:sz w:val="16"/>
        </w:rPr>
      </w:pPr>
    </w:p>
    <w:p w14:paraId="54FCB4A5" w14:textId="77777777" w:rsidR="00CA2E2D" w:rsidRDefault="00CA2E2D" w:rsidP="00EB39B8">
      <w:pPr>
        <w:jc w:val="both"/>
        <w:rPr>
          <w:sz w:val="16"/>
        </w:rPr>
      </w:pPr>
    </w:p>
    <w:p w14:paraId="25518DE7" w14:textId="77777777" w:rsidR="00CA2E2D" w:rsidRDefault="00CA2E2D" w:rsidP="00EB39B8">
      <w:pPr>
        <w:jc w:val="both"/>
        <w:rPr>
          <w:sz w:val="16"/>
        </w:rPr>
      </w:pPr>
    </w:p>
    <w:p w14:paraId="37648B80" w14:textId="77777777" w:rsidR="00CA2E2D" w:rsidRDefault="00CA2E2D" w:rsidP="00EB39B8">
      <w:pPr>
        <w:jc w:val="both"/>
        <w:rPr>
          <w:sz w:val="16"/>
        </w:rPr>
      </w:pPr>
    </w:p>
    <w:p w14:paraId="56FFC967" w14:textId="44BD90B0" w:rsidR="00EB39B8" w:rsidRDefault="00EB39B8" w:rsidP="00EB39B8">
      <w:pPr>
        <w:jc w:val="both"/>
        <w:rPr>
          <w:sz w:val="16"/>
        </w:rPr>
      </w:pPr>
      <w:r w:rsidRPr="00E16557">
        <w:rPr>
          <w:sz w:val="16"/>
        </w:rPr>
        <w:t xml:space="preserve">This document does not represent or imply endorsement by the </w:t>
      </w:r>
      <w:r w:rsidR="00E57A51">
        <w:rPr>
          <w:sz w:val="16"/>
        </w:rPr>
        <w:t xml:space="preserve">Accreditation Body of </w:t>
      </w:r>
      <w:r w:rsidRPr="00E16557">
        <w:rPr>
          <w:sz w:val="16"/>
        </w:rPr>
        <w:t xml:space="preserve">Compliant Calibration Laboratory or any agency of </w:t>
      </w:r>
      <w:r w:rsidR="00843EAE">
        <w:rPr>
          <w:sz w:val="16"/>
        </w:rPr>
        <w:t>a s</w:t>
      </w:r>
      <w:r w:rsidRPr="00E16557">
        <w:rPr>
          <w:sz w:val="16"/>
        </w:rPr>
        <w:t>tate and/or national government</w:t>
      </w:r>
      <w:r w:rsidR="008907F0">
        <w:rPr>
          <w:sz w:val="16"/>
        </w:rPr>
        <w:t xml:space="preserve">. </w:t>
      </w:r>
      <w:r>
        <w:rPr>
          <w:sz w:val="16"/>
        </w:rPr>
        <w:t>This document</w:t>
      </w:r>
      <w:r w:rsidRPr="00E16557">
        <w:rPr>
          <w:sz w:val="16"/>
        </w:rPr>
        <w:t xml:space="preserve"> may not be reproduced, except in full, without the written</w:t>
      </w:r>
      <w:r>
        <w:rPr>
          <w:sz w:val="16"/>
        </w:rPr>
        <w:t xml:space="preserve"> permission of</w:t>
      </w:r>
      <w:r w:rsidRPr="00E16557">
        <w:rPr>
          <w:sz w:val="16"/>
        </w:rPr>
        <w:t xml:space="preserve"> the Compliant Calibration Laboratory.</w:t>
      </w:r>
    </w:p>
    <w:p w14:paraId="461C4BCC" w14:textId="77777777" w:rsidR="00744B9A" w:rsidRPr="00E16557" w:rsidRDefault="00744B9A" w:rsidP="00EB39B8">
      <w:pPr>
        <w:jc w:val="both"/>
        <w:rPr>
          <w:sz w:val="16"/>
        </w:rPr>
      </w:pPr>
    </w:p>
    <w:p w14:paraId="2DDE66D6" w14:textId="77777777" w:rsidR="00B75433" w:rsidRDefault="00B75433" w:rsidP="00EB39B8">
      <w:pPr>
        <w:pStyle w:val="BodyTextIndent"/>
        <w:tabs>
          <w:tab w:val="left" w:pos="0"/>
        </w:tabs>
        <w:ind w:left="0" w:firstLine="0"/>
        <w:jc w:val="center"/>
        <w:sectPr w:rsidR="00B75433" w:rsidSect="00BA4C88">
          <w:headerReference w:type="default" r:id="rId9"/>
          <w:footerReference w:type="default" r:id="rId10"/>
          <w:pgSz w:w="12240" w:h="15840" w:code="1"/>
          <w:pgMar w:top="1440" w:right="1440" w:bottom="1440" w:left="1440" w:header="720" w:footer="720" w:gutter="0"/>
          <w:pgNumType w:start="1"/>
          <w:cols w:space="720"/>
        </w:sectPr>
      </w:pPr>
    </w:p>
    <w:p w14:paraId="481BE13B" w14:textId="77777777" w:rsidR="00751363" w:rsidRDefault="00751363"/>
    <w:p w14:paraId="3AD51566" w14:textId="308080F0" w:rsidR="00751363" w:rsidRPr="00802980" w:rsidRDefault="00FE1AA1" w:rsidP="00802980">
      <w:pPr>
        <w:pStyle w:val="BodyText"/>
        <w:jc w:val="center"/>
        <w:rPr>
          <w:b/>
        </w:rPr>
      </w:pPr>
      <w:r w:rsidRPr="00802980">
        <w:rPr>
          <w:b/>
        </w:rPr>
        <w:t xml:space="preserve">Appendix </w:t>
      </w:r>
      <w:r w:rsidR="008907F0" w:rsidRPr="00802980">
        <w:rPr>
          <w:b/>
        </w:rPr>
        <w:t>B</w:t>
      </w:r>
      <w:r w:rsidRPr="00802980">
        <w:rPr>
          <w:b/>
        </w:rPr>
        <w:t xml:space="preserve"> - </w:t>
      </w:r>
      <w:r w:rsidR="00751363" w:rsidRPr="00802980">
        <w:rPr>
          <w:b/>
        </w:rPr>
        <w:t>Calibration Certificate Review Checklist</w:t>
      </w:r>
    </w:p>
    <w:p w14:paraId="1BA2B19D" w14:textId="48DD9D87" w:rsidR="00751363" w:rsidRDefault="00751363" w:rsidP="00802980">
      <w:pPr>
        <w:spacing w:after="240"/>
        <w:jc w:val="center"/>
        <w:rPr>
          <w:bCs/>
          <w:sz w:val="22"/>
        </w:rPr>
      </w:pPr>
      <w:r w:rsidRPr="005B69CF">
        <w:rPr>
          <w:sz w:val="22"/>
        </w:rPr>
        <w:t>ISO/IEC 17025:</w:t>
      </w:r>
      <w:r w:rsidR="00E57A51" w:rsidRPr="005B69CF">
        <w:rPr>
          <w:sz w:val="22"/>
        </w:rPr>
        <w:t>2017</w:t>
      </w:r>
      <w:r w:rsidRPr="005B69CF">
        <w:rPr>
          <w:sz w:val="22"/>
        </w:rPr>
        <w:t xml:space="preserve">, Section </w:t>
      </w:r>
      <w:r w:rsidR="00E57A51" w:rsidRPr="005B69CF">
        <w:rPr>
          <w:sz w:val="22"/>
        </w:rPr>
        <w:t>7</w:t>
      </w:r>
      <w:r w:rsidRPr="005B69CF">
        <w:rPr>
          <w:sz w:val="22"/>
        </w:rPr>
        <w:t>.</w:t>
      </w:r>
      <w:r w:rsidR="00E57A51" w:rsidRPr="005B69CF">
        <w:rPr>
          <w:sz w:val="22"/>
        </w:rPr>
        <w:t xml:space="preserve">8 </w:t>
      </w:r>
      <w:r w:rsidRPr="005B69CF">
        <w:rPr>
          <w:sz w:val="22"/>
        </w:rPr>
        <w:t xml:space="preserve">- </w:t>
      </w:r>
      <w:r w:rsidRPr="005B69CF">
        <w:rPr>
          <w:bCs/>
          <w:sz w:val="22"/>
        </w:rPr>
        <w:t xml:space="preserve">Reporting </w:t>
      </w:r>
      <w:r w:rsidR="00E57A51" w:rsidRPr="005B69CF">
        <w:rPr>
          <w:bCs/>
          <w:sz w:val="22"/>
        </w:rPr>
        <w:t xml:space="preserve">of </w:t>
      </w:r>
      <w:r w:rsidRPr="005B69CF">
        <w:rPr>
          <w:bCs/>
          <w:sz w:val="22"/>
        </w:rPr>
        <w:t>Results</w:t>
      </w:r>
    </w:p>
    <w:p w14:paraId="3F4E368F" w14:textId="6270411D" w:rsidR="00FB6B12" w:rsidRPr="00802980" w:rsidRDefault="002A789C" w:rsidP="00802980">
      <w:pPr>
        <w:pStyle w:val="BodyText"/>
        <w:rPr>
          <w:sz w:val="20"/>
        </w:rPr>
      </w:pPr>
      <w:r w:rsidRPr="00802980">
        <w:rPr>
          <w:sz w:val="22"/>
        </w:rPr>
        <w:t>This evaluation form may be used as an assessment tool for calibration certificates.  Its use needs to include objective evidence of the assessment (e.g., a marked-up certificate).</w:t>
      </w:r>
    </w:p>
    <w:tbl>
      <w:tblPr>
        <w:tblW w:w="104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Caption w:val="Appendix B - Calibration Certificate Review Checklist"/>
        <w:tblDescription w:val="Criteria from ISO/IEC 17025 Section 7.8 for calibration certificates"/>
      </w:tblPr>
      <w:tblGrid>
        <w:gridCol w:w="1245"/>
        <w:gridCol w:w="7860"/>
        <w:gridCol w:w="1320"/>
      </w:tblGrid>
      <w:tr w:rsidR="00B75433" w:rsidRPr="00751363" w14:paraId="1668859A" w14:textId="77777777" w:rsidTr="00BE12E2">
        <w:trPr>
          <w:cantSplit/>
          <w:trHeight w:val="70"/>
          <w:tblHeader/>
          <w:jc w:val="center"/>
        </w:trPr>
        <w:tc>
          <w:tcPr>
            <w:tcW w:w="9105" w:type="dxa"/>
            <w:gridSpan w:val="2"/>
            <w:tcBorders>
              <w:top w:val="double" w:sz="4" w:space="0" w:color="auto"/>
              <w:bottom w:val="double" w:sz="4" w:space="0" w:color="auto"/>
            </w:tcBorders>
            <w:shd w:val="clear" w:color="auto" w:fill="E6E6E6"/>
            <w:vAlign w:val="center"/>
          </w:tcPr>
          <w:p w14:paraId="4B84996B" w14:textId="77777777" w:rsidR="00B75433" w:rsidRPr="00BE12E2" w:rsidRDefault="00B75433" w:rsidP="00BE12E2">
            <w:pPr>
              <w:jc w:val="center"/>
              <w:rPr>
                <w:b/>
                <w:sz w:val="22"/>
              </w:rPr>
            </w:pPr>
            <w:r w:rsidRPr="00BE12E2">
              <w:rPr>
                <w:b/>
                <w:sz w:val="22"/>
              </w:rPr>
              <w:br w:type="page"/>
              <w:t>Criteria Guide</w:t>
            </w:r>
          </w:p>
        </w:tc>
        <w:tc>
          <w:tcPr>
            <w:tcW w:w="1320" w:type="dxa"/>
            <w:tcBorders>
              <w:top w:val="double" w:sz="4" w:space="0" w:color="auto"/>
              <w:bottom w:val="double" w:sz="4" w:space="0" w:color="auto"/>
            </w:tcBorders>
            <w:shd w:val="clear" w:color="auto" w:fill="E6E6E6"/>
            <w:vAlign w:val="center"/>
          </w:tcPr>
          <w:p w14:paraId="38FE7F5B" w14:textId="77777777" w:rsidR="00B75433" w:rsidRPr="00BE12E2" w:rsidRDefault="00B75433" w:rsidP="00BE12E2">
            <w:pPr>
              <w:ind w:left="-94" w:right="-46"/>
              <w:jc w:val="center"/>
              <w:rPr>
                <w:b/>
                <w:sz w:val="22"/>
              </w:rPr>
            </w:pPr>
            <w:r w:rsidRPr="00BE12E2">
              <w:rPr>
                <w:b/>
                <w:sz w:val="22"/>
              </w:rPr>
              <w:t>Compli</w:t>
            </w:r>
            <w:r w:rsidR="00087AC4" w:rsidRPr="00BE12E2">
              <w:rPr>
                <w:b/>
                <w:sz w:val="22"/>
              </w:rPr>
              <w:t>ance</w:t>
            </w:r>
          </w:p>
        </w:tc>
      </w:tr>
      <w:tr w:rsidR="00B75433" w:rsidRPr="00B148CA" w14:paraId="6D4D18F4" w14:textId="77777777" w:rsidTr="00F314D1">
        <w:trPr>
          <w:cantSplit/>
          <w:trHeight w:val="317"/>
          <w:jc w:val="center"/>
        </w:trPr>
        <w:tc>
          <w:tcPr>
            <w:tcW w:w="1245" w:type="dxa"/>
            <w:tcBorders>
              <w:top w:val="double" w:sz="4" w:space="0" w:color="auto"/>
            </w:tcBorders>
            <w:vAlign w:val="center"/>
          </w:tcPr>
          <w:p w14:paraId="42DA199F" w14:textId="77777777" w:rsidR="00B75433" w:rsidRPr="00751363" w:rsidRDefault="00E57A51" w:rsidP="00BE12E2">
            <w:pPr>
              <w:rPr>
                <w:sz w:val="19"/>
                <w:szCs w:val="19"/>
              </w:rPr>
            </w:pPr>
            <w:r>
              <w:rPr>
                <w:sz w:val="19"/>
                <w:szCs w:val="19"/>
              </w:rPr>
              <w:t>7.8.1.2</w:t>
            </w:r>
          </w:p>
        </w:tc>
        <w:tc>
          <w:tcPr>
            <w:tcW w:w="7860" w:type="dxa"/>
            <w:tcBorders>
              <w:top w:val="double" w:sz="4" w:space="0" w:color="auto"/>
            </w:tcBorders>
            <w:vAlign w:val="center"/>
          </w:tcPr>
          <w:p w14:paraId="4415B6D6" w14:textId="77777777" w:rsidR="00B75433" w:rsidRPr="00751363" w:rsidRDefault="00B75433" w:rsidP="00BE12E2">
            <w:pPr>
              <w:rPr>
                <w:sz w:val="19"/>
                <w:szCs w:val="19"/>
              </w:rPr>
            </w:pPr>
            <w:r w:rsidRPr="00751363">
              <w:rPr>
                <w:sz w:val="19"/>
                <w:szCs w:val="19"/>
              </w:rPr>
              <w:t>Reported accurately, clearly, unambiguously and objectively; in accordance with method instructions; include all info requested by customer, necessary for interpretation of the results, &amp; required by the method</w:t>
            </w:r>
          </w:p>
        </w:tc>
        <w:tc>
          <w:tcPr>
            <w:tcW w:w="1320" w:type="dxa"/>
            <w:tcBorders>
              <w:top w:val="double" w:sz="4" w:space="0" w:color="auto"/>
            </w:tcBorders>
            <w:vAlign w:val="center"/>
          </w:tcPr>
          <w:p w14:paraId="101413ED" w14:textId="77777777" w:rsidR="00B75433" w:rsidRPr="00751363" w:rsidRDefault="00B75433" w:rsidP="00BE12E2">
            <w:pPr>
              <w:rPr>
                <w:sz w:val="19"/>
                <w:szCs w:val="19"/>
              </w:rPr>
            </w:pPr>
          </w:p>
        </w:tc>
      </w:tr>
      <w:tr w:rsidR="00B75433" w:rsidRPr="00DD3E78" w14:paraId="58620D22" w14:textId="77777777" w:rsidTr="00BE12E2">
        <w:trPr>
          <w:cantSplit/>
          <w:trHeight w:val="317"/>
          <w:jc w:val="center"/>
        </w:trPr>
        <w:tc>
          <w:tcPr>
            <w:tcW w:w="9105" w:type="dxa"/>
            <w:gridSpan w:val="2"/>
            <w:shd w:val="clear" w:color="auto" w:fill="E6E6E6"/>
            <w:vAlign w:val="center"/>
          </w:tcPr>
          <w:p w14:paraId="41C328C6" w14:textId="2A3D54DC" w:rsidR="00B75433" w:rsidRPr="00751363" w:rsidRDefault="00B75433" w:rsidP="00BE12E2">
            <w:pPr>
              <w:rPr>
                <w:b/>
                <w:sz w:val="19"/>
                <w:szCs w:val="19"/>
              </w:rPr>
            </w:pPr>
            <w:r w:rsidRPr="00751363">
              <w:rPr>
                <w:b/>
                <w:sz w:val="19"/>
                <w:szCs w:val="19"/>
              </w:rPr>
              <w:t>Calibration Certificate</w:t>
            </w:r>
            <w:r w:rsidR="00E6156A">
              <w:rPr>
                <w:b/>
                <w:sz w:val="19"/>
                <w:szCs w:val="19"/>
              </w:rPr>
              <w:t xml:space="preserve"> Core</w:t>
            </w:r>
            <w:r w:rsidR="005B77D8">
              <w:rPr>
                <w:b/>
                <w:sz w:val="19"/>
                <w:szCs w:val="19"/>
              </w:rPr>
              <w:t xml:space="preserve"> Requirement</w:t>
            </w:r>
            <w:r w:rsidRPr="00751363">
              <w:rPr>
                <w:b/>
                <w:sz w:val="19"/>
                <w:szCs w:val="19"/>
              </w:rPr>
              <w:t xml:space="preserve">s </w:t>
            </w:r>
            <w:r w:rsidR="00E6156A">
              <w:rPr>
                <w:b/>
                <w:sz w:val="19"/>
                <w:szCs w:val="19"/>
              </w:rPr>
              <w:t>(</w:t>
            </w:r>
            <w:r w:rsidRPr="00751363">
              <w:rPr>
                <w:sz w:val="19"/>
                <w:szCs w:val="19"/>
              </w:rPr>
              <w:t>Include at least the following information, unless valid reasons for not</w:t>
            </w:r>
            <w:r w:rsidR="00E6156A">
              <w:rPr>
                <w:sz w:val="19"/>
                <w:szCs w:val="19"/>
              </w:rPr>
              <w:t>)</w:t>
            </w:r>
          </w:p>
        </w:tc>
        <w:tc>
          <w:tcPr>
            <w:tcW w:w="1320" w:type="dxa"/>
            <w:shd w:val="clear" w:color="auto" w:fill="E6E6E6"/>
            <w:vAlign w:val="center"/>
          </w:tcPr>
          <w:p w14:paraId="77000F90" w14:textId="77777777" w:rsidR="00B75433" w:rsidRPr="00751363" w:rsidRDefault="00B75433" w:rsidP="00BE12E2">
            <w:pPr>
              <w:rPr>
                <w:b/>
                <w:sz w:val="19"/>
                <w:szCs w:val="19"/>
              </w:rPr>
            </w:pPr>
          </w:p>
        </w:tc>
      </w:tr>
      <w:tr w:rsidR="00B75433" w:rsidRPr="00B148CA" w14:paraId="439A468B" w14:textId="77777777" w:rsidTr="00F314D1">
        <w:trPr>
          <w:cantSplit/>
          <w:trHeight w:val="317"/>
          <w:jc w:val="center"/>
        </w:trPr>
        <w:tc>
          <w:tcPr>
            <w:tcW w:w="1245" w:type="dxa"/>
            <w:vAlign w:val="center"/>
          </w:tcPr>
          <w:p w14:paraId="449EBB13" w14:textId="77777777" w:rsidR="00B75433" w:rsidRPr="00751363" w:rsidRDefault="00E57A51" w:rsidP="00BE12E2">
            <w:pPr>
              <w:rPr>
                <w:sz w:val="19"/>
                <w:szCs w:val="19"/>
              </w:rPr>
            </w:pPr>
            <w:r>
              <w:rPr>
                <w:sz w:val="19"/>
                <w:szCs w:val="19"/>
              </w:rPr>
              <w:t>7.8.2.1</w:t>
            </w:r>
            <w:r w:rsidR="00B75433" w:rsidRPr="00751363">
              <w:rPr>
                <w:sz w:val="19"/>
                <w:szCs w:val="19"/>
              </w:rPr>
              <w:t xml:space="preserve"> a)</w:t>
            </w:r>
          </w:p>
        </w:tc>
        <w:tc>
          <w:tcPr>
            <w:tcW w:w="7860" w:type="dxa"/>
            <w:vAlign w:val="center"/>
          </w:tcPr>
          <w:p w14:paraId="187BAD0F" w14:textId="77777777" w:rsidR="00B75433" w:rsidRPr="00751363" w:rsidRDefault="00B75433" w:rsidP="00BE12E2">
            <w:pPr>
              <w:rPr>
                <w:sz w:val="19"/>
                <w:szCs w:val="19"/>
              </w:rPr>
            </w:pPr>
            <w:r w:rsidRPr="00751363">
              <w:rPr>
                <w:sz w:val="19"/>
                <w:szCs w:val="19"/>
              </w:rPr>
              <w:t>Title</w:t>
            </w:r>
          </w:p>
        </w:tc>
        <w:tc>
          <w:tcPr>
            <w:tcW w:w="1320" w:type="dxa"/>
            <w:vAlign w:val="center"/>
          </w:tcPr>
          <w:p w14:paraId="5BAAD42A" w14:textId="77777777" w:rsidR="00B75433" w:rsidRPr="00751363" w:rsidRDefault="00B75433" w:rsidP="00BE12E2">
            <w:pPr>
              <w:rPr>
                <w:sz w:val="19"/>
                <w:szCs w:val="19"/>
              </w:rPr>
            </w:pPr>
          </w:p>
        </w:tc>
      </w:tr>
      <w:tr w:rsidR="00B75433" w:rsidRPr="00B148CA" w14:paraId="0C438B20" w14:textId="77777777" w:rsidTr="00F314D1">
        <w:trPr>
          <w:cantSplit/>
          <w:trHeight w:val="317"/>
          <w:jc w:val="center"/>
        </w:trPr>
        <w:tc>
          <w:tcPr>
            <w:tcW w:w="1245" w:type="dxa"/>
            <w:vAlign w:val="center"/>
          </w:tcPr>
          <w:p w14:paraId="109122EF" w14:textId="77777777" w:rsidR="00B75433" w:rsidRPr="00751363" w:rsidRDefault="00E57A51" w:rsidP="00BE12E2">
            <w:pPr>
              <w:rPr>
                <w:sz w:val="19"/>
                <w:szCs w:val="19"/>
              </w:rPr>
            </w:pPr>
            <w:r>
              <w:rPr>
                <w:sz w:val="19"/>
                <w:szCs w:val="19"/>
              </w:rPr>
              <w:t xml:space="preserve">7.8.2.1 </w:t>
            </w:r>
            <w:r w:rsidR="00B75433" w:rsidRPr="00751363">
              <w:rPr>
                <w:sz w:val="19"/>
                <w:szCs w:val="19"/>
              </w:rPr>
              <w:t>b</w:t>
            </w:r>
            <w:r w:rsidR="001B745D">
              <w:rPr>
                <w:sz w:val="19"/>
                <w:szCs w:val="19"/>
              </w:rPr>
              <w:t xml:space="preserve">, </w:t>
            </w:r>
            <w:r>
              <w:rPr>
                <w:sz w:val="19"/>
                <w:szCs w:val="19"/>
              </w:rPr>
              <w:t>c)</w:t>
            </w:r>
          </w:p>
        </w:tc>
        <w:tc>
          <w:tcPr>
            <w:tcW w:w="7860" w:type="dxa"/>
            <w:vAlign w:val="center"/>
          </w:tcPr>
          <w:p w14:paraId="2AF5D589" w14:textId="35A7E9C4" w:rsidR="00B75433" w:rsidRPr="00751363" w:rsidRDefault="00B75433" w:rsidP="00BE12E2">
            <w:pPr>
              <w:rPr>
                <w:sz w:val="19"/>
                <w:szCs w:val="19"/>
              </w:rPr>
            </w:pPr>
            <w:r w:rsidRPr="00751363">
              <w:rPr>
                <w:sz w:val="19"/>
                <w:szCs w:val="19"/>
              </w:rPr>
              <w:t>Laboratory name &amp; address</w:t>
            </w:r>
            <w:r w:rsidR="00E57A51">
              <w:rPr>
                <w:sz w:val="19"/>
                <w:szCs w:val="19"/>
              </w:rPr>
              <w:t xml:space="preserve"> and</w:t>
            </w:r>
            <w:r w:rsidRPr="00751363">
              <w:rPr>
                <w:sz w:val="19"/>
                <w:szCs w:val="19"/>
              </w:rPr>
              <w:t xml:space="preserve"> location where tests/calibrations </w:t>
            </w:r>
            <w:r w:rsidR="005B77D8">
              <w:rPr>
                <w:sz w:val="19"/>
                <w:szCs w:val="19"/>
              </w:rPr>
              <w:t>performed</w:t>
            </w:r>
            <w:r w:rsidRPr="00751363">
              <w:rPr>
                <w:sz w:val="19"/>
                <w:szCs w:val="19"/>
              </w:rPr>
              <w:t xml:space="preserve"> </w:t>
            </w:r>
          </w:p>
        </w:tc>
        <w:tc>
          <w:tcPr>
            <w:tcW w:w="1320" w:type="dxa"/>
            <w:vAlign w:val="center"/>
          </w:tcPr>
          <w:p w14:paraId="340DB0C7" w14:textId="77777777" w:rsidR="00B75433" w:rsidRPr="00751363" w:rsidRDefault="00B75433" w:rsidP="00BE12E2">
            <w:pPr>
              <w:rPr>
                <w:sz w:val="19"/>
                <w:szCs w:val="19"/>
              </w:rPr>
            </w:pPr>
          </w:p>
        </w:tc>
      </w:tr>
      <w:tr w:rsidR="00B75433" w:rsidRPr="00B148CA" w14:paraId="3BF97BB2" w14:textId="77777777" w:rsidTr="00F314D1">
        <w:trPr>
          <w:cantSplit/>
          <w:trHeight w:val="317"/>
          <w:jc w:val="center"/>
        </w:trPr>
        <w:tc>
          <w:tcPr>
            <w:tcW w:w="1245" w:type="dxa"/>
            <w:vAlign w:val="center"/>
          </w:tcPr>
          <w:p w14:paraId="163D1362" w14:textId="77777777" w:rsidR="00B75433" w:rsidRPr="00751363" w:rsidRDefault="00E57A51" w:rsidP="00BE12E2">
            <w:pPr>
              <w:rPr>
                <w:sz w:val="19"/>
                <w:szCs w:val="19"/>
              </w:rPr>
            </w:pPr>
            <w:r>
              <w:rPr>
                <w:sz w:val="19"/>
                <w:szCs w:val="19"/>
              </w:rPr>
              <w:t>7.8.2.1</w:t>
            </w:r>
            <w:r w:rsidR="00B75433" w:rsidRPr="00751363">
              <w:rPr>
                <w:sz w:val="19"/>
                <w:szCs w:val="19"/>
              </w:rPr>
              <w:t xml:space="preserve"> </w:t>
            </w:r>
            <w:r>
              <w:rPr>
                <w:sz w:val="19"/>
                <w:szCs w:val="19"/>
              </w:rPr>
              <w:t>d</w:t>
            </w:r>
            <w:r w:rsidR="00B75433" w:rsidRPr="00751363">
              <w:rPr>
                <w:sz w:val="19"/>
                <w:szCs w:val="19"/>
              </w:rPr>
              <w:t>)</w:t>
            </w:r>
          </w:p>
        </w:tc>
        <w:tc>
          <w:tcPr>
            <w:tcW w:w="7860" w:type="dxa"/>
            <w:vAlign w:val="center"/>
          </w:tcPr>
          <w:p w14:paraId="401D5864" w14:textId="4386FA86" w:rsidR="00B75433" w:rsidRPr="00751363" w:rsidRDefault="00B75433" w:rsidP="00BE12E2">
            <w:pPr>
              <w:rPr>
                <w:sz w:val="19"/>
                <w:szCs w:val="19"/>
              </w:rPr>
            </w:pPr>
            <w:r w:rsidRPr="00751363">
              <w:rPr>
                <w:sz w:val="19"/>
                <w:szCs w:val="19"/>
              </w:rPr>
              <w:t>Unique</w:t>
            </w:r>
            <w:r w:rsidR="005B77D8">
              <w:rPr>
                <w:sz w:val="19"/>
                <w:szCs w:val="19"/>
              </w:rPr>
              <w:t xml:space="preserve"> identification</w:t>
            </w:r>
            <w:r w:rsidRPr="00751363">
              <w:rPr>
                <w:sz w:val="19"/>
                <w:szCs w:val="19"/>
              </w:rPr>
              <w:t xml:space="preserve"> </w:t>
            </w:r>
            <w:r w:rsidR="00963390">
              <w:rPr>
                <w:sz w:val="19"/>
                <w:szCs w:val="19"/>
              </w:rPr>
              <w:t xml:space="preserve">making </w:t>
            </w:r>
            <w:r w:rsidR="005B77D8">
              <w:rPr>
                <w:sz w:val="19"/>
                <w:szCs w:val="19"/>
              </w:rPr>
              <w:t>all the portions of the certificate</w:t>
            </w:r>
            <w:r w:rsidR="00963390">
              <w:rPr>
                <w:sz w:val="19"/>
                <w:szCs w:val="19"/>
              </w:rPr>
              <w:t xml:space="preserve"> uniquely identifiable</w:t>
            </w:r>
            <w:r w:rsidR="005B77D8">
              <w:rPr>
                <w:sz w:val="19"/>
                <w:szCs w:val="19"/>
              </w:rPr>
              <w:t>.</w:t>
            </w:r>
            <w:r w:rsidRPr="00751363">
              <w:rPr>
                <w:sz w:val="19"/>
                <w:szCs w:val="19"/>
              </w:rPr>
              <w:t xml:space="preserve"> </w:t>
            </w:r>
            <w:r w:rsidR="005B77D8">
              <w:rPr>
                <w:sz w:val="19"/>
                <w:szCs w:val="19"/>
              </w:rPr>
              <w:t>C</w:t>
            </w:r>
            <w:r w:rsidRPr="00751363">
              <w:rPr>
                <w:sz w:val="19"/>
                <w:szCs w:val="19"/>
              </w:rPr>
              <w:t xml:space="preserve">learly </w:t>
            </w:r>
            <w:r w:rsidR="00963390">
              <w:rPr>
                <w:sz w:val="19"/>
                <w:szCs w:val="19"/>
              </w:rPr>
              <w:t>indicate</w:t>
            </w:r>
            <w:r w:rsidR="00963390" w:rsidRPr="00751363">
              <w:rPr>
                <w:sz w:val="19"/>
                <w:szCs w:val="19"/>
              </w:rPr>
              <w:t xml:space="preserve"> </w:t>
            </w:r>
            <w:r w:rsidRPr="00751363">
              <w:rPr>
                <w:sz w:val="19"/>
                <w:szCs w:val="19"/>
              </w:rPr>
              <w:t xml:space="preserve">document end </w:t>
            </w:r>
            <w:r w:rsidR="001B745D">
              <w:rPr>
                <w:sz w:val="19"/>
                <w:szCs w:val="19"/>
              </w:rPr>
              <w:t>(</w:t>
            </w:r>
            <w:r w:rsidR="005B77D8">
              <w:rPr>
                <w:sz w:val="19"/>
                <w:szCs w:val="19"/>
              </w:rPr>
              <w:t xml:space="preserve">a </w:t>
            </w:r>
            <w:r w:rsidR="001B745D">
              <w:rPr>
                <w:sz w:val="19"/>
                <w:szCs w:val="19"/>
              </w:rPr>
              <w:t>way to recognize a complete report)</w:t>
            </w:r>
            <w:r w:rsidR="00963390">
              <w:rPr>
                <w:sz w:val="19"/>
                <w:szCs w:val="19"/>
              </w:rPr>
              <w:t>.</w:t>
            </w:r>
            <w:r w:rsidR="001B745D">
              <w:rPr>
                <w:sz w:val="19"/>
                <w:szCs w:val="19"/>
              </w:rPr>
              <w:t xml:space="preserve"> </w:t>
            </w:r>
            <w:r w:rsidR="005B77D8">
              <w:rPr>
                <w:sz w:val="19"/>
                <w:szCs w:val="19"/>
              </w:rPr>
              <w:t>For Example:</w:t>
            </w:r>
            <w:r w:rsidRPr="00751363">
              <w:rPr>
                <w:sz w:val="19"/>
                <w:szCs w:val="19"/>
              </w:rPr>
              <w:t xml:space="preserve"> page number and total number of pages</w:t>
            </w:r>
            <w:r w:rsidR="00963390">
              <w:rPr>
                <w:sz w:val="19"/>
                <w:szCs w:val="19"/>
              </w:rPr>
              <w:t xml:space="preserve"> (X of Y)</w:t>
            </w:r>
          </w:p>
        </w:tc>
        <w:tc>
          <w:tcPr>
            <w:tcW w:w="1320" w:type="dxa"/>
            <w:vAlign w:val="center"/>
          </w:tcPr>
          <w:p w14:paraId="40D4BA3D" w14:textId="77777777" w:rsidR="00B75433" w:rsidRPr="00751363" w:rsidRDefault="00B75433" w:rsidP="00BE12E2">
            <w:pPr>
              <w:rPr>
                <w:sz w:val="19"/>
                <w:szCs w:val="19"/>
              </w:rPr>
            </w:pPr>
          </w:p>
        </w:tc>
      </w:tr>
      <w:tr w:rsidR="00B75433" w:rsidRPr="00B148CA" w14:paraId="7BC4A170" w14:textId="77777777" w:rsidTr="00F314D1">
        <w:trPr>
          <w:cantSplit/>
          <w:trHeight w:val="317"/>
          <w:jc w:val="center"/>
        </w:trPr>
        <w:tc>
          <w:tcPr>
            <w:tcW w:w="1245" w:type="dxa"/>
            <w:vAlign w:val="center"/>
          </w:tcPr>
          <w:p w14:paraId="6D0B24B7" w14:textId="77777777" w:rsidR="00B75433" w:rsidRPr="00751363" w:rsidRDefault="00E57A51" w:rsidP="00BE12E2">
            <w:pPr>
              <w:rPr>
                <w:sz w:val="19"/>
                <w:szCs w:val="19"/>
              </w:rPr>
            </w:pPr>
            <w:r w:rsidRPr="00E57A51">
              <w:rPr>
                <w:sz w:val="19"/>
                <w:szCs w:val="19"/>
              </w:rPr>
              <w:t xml:space="preserve">7.8.2.1 </w:t>
            </w:r>
            <w:r>
              <w:rPr>
                <w:sz w:val="19"/>
                <w:szCs w:val="19"/>
              </w:rPr>
              <w:t>e</w:t>
            </w:r>
            <w:r w:rsidRPr="00E57A51">
              <w:rPr>
                <w:sz w:val="19"/>
                <w:szCs w:val="19"/>
              </w:rPr>
              <w:t>)</w:t>
            </w:r>
          </w:p>
        </w:tc>
        <w:tc>
          <w:tcPr>
            <w:tcW w:w="7860" w:type="dxa"/>
            <w:vAlign w:val="center"/>
          </w:tcPr>
          <w:p w14:paraId="5F8C8481" w14:textId="77777777" w:rsidR="00B75433" w:rsidRPr="00751363" w:rsidRDefault="00B75433" w:rsidP="00BE12E2">
            <w:pPr>
              <w:rPr>
                <w:sz w:val="19"/>
                <w:szCs w:val="19"/>
              </w:rPr>
            </w:pPr>
            <w:r w:rsidRPr="00751363">
              <w:rPr>
                <w:sz w:val="19"/>
                <w:szCs w:val="19"/>
              </w:rPr>
              <w:t xml:space="preserve">Customer name </w:t>
            </w:r>
            <w:r w:rsidR="00E57A51">
              <w:rPr>
                <w:sz w:val="19"/>
                <w:szCs w:val="19"/>
              </w:rPr>
              <w:t>and contact information</w:t>
            </w:r>
          </w:p>
        </w:tc>
        <w:tc>
          <w:tcPr>
            <w:tcW w:w="1320" w:type="dxa"/>
            <w:vAlign w:val="center"/>
          </w:tcPr>
          <w:p w14:paraId="2CC424CD" w14:textId="77777777" w:rsidR="00B75433" w:rsidRPr="00751363" w:rsidRDefault="00B75433" w:rsidP="00BE12E2">
            <w:pPr>
              <w:rPr>
                <w:sz w:val="19"/>
                <w:szCs w:val="19"/>
              </w:rPr>
            </w:pPr>
          </w:p>
        </w:tc>
      </w:tr>
      <w:tr w:rsidR="00B75433" w:rsidRPr="00B148CA" w14:paraId="7C3A00EA" w14:textId="77777777" w:rsidTr="00F314D1">
        <w:trPr>
          <w:cantSplit/>
          <w:trHeight w:val="317"/>
          <w:jc w:val="center"/>
        </w:trPr>
        <w:tc>
          <w:tcPr>
            <w:tcW w:w="1245" w:type="dxa"/>
            <w:vAlign w:val="center"/>
          </w:tcPr>
          <w:p w14:paraId="41724524" w14:textId="77777777" w:rsidR="00B75433" w:rsidRPr="00751363" w:rsidRDefault="00E57A51" w:rsidP="00BE12E2">
            <w:pPr>
              <w:rPr>
                <w:sz w:val="19"/>
                <w:szCs w:val="19"/>
              </w:rPr>
            </w:pPr>
            <w:r w:rsidRPr="00E57A51">
              <w:rPr>
                <w:sz w:val="19"/>
                <w:szCs w:val="19"/>
              </w:rPr>
              <w:t xml:space="preserve">7.8.2.1 </w:t>
            </w:r>
            <w:r>
              <w:rPr>
                <w:sz w:val="19"/>
                <w:szCs w:val="19"/>
              </w:rPr>
              <w:t>f</w:t>
            </w:r>
            <w:r w:rsidR="001B745D">
              <w:rPr>
                <w:sz w:val="19"/>
                <w:szCs w:val="19"/>
              </w:rPr>
              <w:t>, n</w:t>
            </w:r>
            <w:r w:rsidRPr="00E57A51">
              <w:rPr>
                <w:sz w:val="19"/>
                <w:szCs w:val="19"/>
              </w:rPr>
              <w:t>)</w:t>
            </w:r>
          </w:p>
        </w:tc>
        <w:tc>
          <w:tcPr>
            <w:tcW w:w="7860" w:type="dxa"/>
            <w:vAlign w:val="center"/>
          </w:tcPr>
          <w:p w14:paraId="57D34EDE" w14:textId="032770F4" w:rsidR="00B75433" w:rsidRPr="00751363" w:rsidRDefault="005B77D8" w:rsidP="00BE12E2">
            <w:pPr>
              <w:rPr>
                <w:sz w:val="19"/>
                <w:szCs w:val="19"/>
              </w:rPr>
            </w:pPr>
            <w:r>
              <w:rPr>
                <w:sz w:val="19"/>
                <w:szCs w:val="19"/>
              </w:rPr>
              <w:t xml:space="preserve">Identify </w:t>
            </w:r>
            <w:r w:rsidR="00B75433" w:rsidRPr="00751363">
              <w:rPr>
                <w:sz w:val="19"/>
                <w:szCs w:val="19"/>
              </w:rPr>
              <w:t>method used</w:t>
            </w:r>
            <w:r w:rsidR="001B745D">
              <w:rPr>
                <w:sz w:val="19"/>
                <w:szCs w:val="19"/>
              </w:rPr>
              <w:t>; additions, deviations, exclusions from the method</w:t>
            </w:r>
          </w:p>
        </w:tc>
        <w:tc>
          <w:tcPr>
            <w:tcW w:w="1320" w:type="dxa"/>
            <w:vAlign w:val="center"/>
          </w:tcPr>
          <w:p w14:paraId="60857DDA" w14:textId="77777777" w:rsidR="00B75433" w:rsidRPr="00751363" w:rsidRDefault="00B75433" w:rsidP="00BE12E2">
            <w:pPr>
              <w:rPr>
                <w:sz w:val="19"/>
                <w:szCs w:val="19"/>
              </w:rPr>
            </w:pPr>
          </w:p>
        </w:tc>
      </w:tr>
      <w:tr w:rsidR="00B75433" w:rsidRPr="00B148CA" w14:paraId="5AE617F6" w14:textId="77777777" w:rsidTr="00F314D1">
        <w:trPr>
          <w:cantSplit/>
          <w:trHeight w:val="317"/>
          <w:jc w:val="center"/>
        </w:trPr>
        <w:tc>
          <w:tcPr>
            <w:tcW w:w="1245" w:type="dxa"/>
            <w:vAlign w:val="center"/>
          </w:tcPr>
          <w:p w14:paraId="5842005A" w14:textId="77777777" w:rsidR="00B75433" w:rsidRPr="00751363" w:rsidRDefault="00E57A51" w:rsidP="00BE12E2">
            <w:pPr>
              <w:rPr>
                <w:sz w:val="19"/>
                <w:szCs w:val="19"/>
              </w:rPr>
            </w:pPr>
            <w:r w:rsidRPr="00E57A51">
              <w:rPr>
                <w:sz w:val="19"/>
                <w:szCs w:val="19"/>
              </w:rPr>
              <w:t xml:space="preserve">7.8.2.1 </w:t>
            </w:r>
            <w:r>
              <w:rPr>
                <w:sz w:val="19"/>
                <w:szCs w:val="19"/>
              </w:rPr>
              <w:t>g</w:t>
            </w:r>
            <w:r w:rsidRPr="00E57A51">
              <w:rPr>
                <w:sz w:val="19"/>
                <w:szCs w:val="19"/>
              </w:rPr>
              <w:t>)</w:t>
            </w:r>
          </w:p>
        </w:tc>
        <w:tc>
          <w:tcPr>
            <w:tcW w:w="7860" w:type="dxa"/>
            <w:vAlign w:val="center"/>
          </w:tcPr>
          <w:p w14:paraId="77145389" w14:textId="1B250461" w:rsidR="00B75433" w:rsidRPr="00751363" w:rsidRDefault="00B75433" w:rsidP="00BE12E2">
            <w:pPr>
              <w:rPr>
                <w:sz w:val="19"/>
                <w:szCs w:val="19"/>
              </w:rPr>
            </w:pPr>
            <w:r w:rsidRPr="00751363">
              <w:rPr>
                <w:sz w:val="19"/>
                <w:szCs w:val="19"/>
              </w:rPr>
              <w:t xml:space="preserve">Description </w:t>
            </w:r>
            <w:r w:rsidR="00E57A51">
              <w:rPr>
                <w:sz w:val="19"/>
                <w:szCs w:val="19"/>
              </w:rPr>
              <w:t xml:space="preserve">and </w:t>
            </w:r>
            <w:r w:rsidRPr="00751363">
              <w:rPr>
                <w:sz w:val="19"/>
                <w:szCs w:val="19"/>
              </w:rPr>
              <w:t>unambiguous identification of the item(s) calibrated</w:t>
            </w:r>
            <w:r w:rsidR="00E57A51">
              <w:rPr>
                <w:sz w:val="19"/>
                <w:szCs w:val="19"/>
              </w:rPr>
              <w:t xml:space="preserve"> and when necessary condition</w:t>
            </w:r>
          </w:p>
        </w:tc>
        <w:tc>
          <w:tcPr>
            <w:tcW w:w="1320" w:type="dxa"/>
            <w:vAlign w:val="center"/>
          </w:tcPr>
          <w:p w14:paraId="61D59C9D" w14:textId="77777777" w:rsidR="00B75433" w:rsidRPr="00751363" w:rsidRDefault="00B75433" w:rsidP="00BE12E2">
            <w:pPr>
              <w:rPr>
                <w:sz w:val="19"/>
                <w:szCs w:val="19"/>
              </w:rPr>
            </w:pPr>
          </w:p>
        </w:tc>
      </w:tr>
      <w:tr w:rsidR="00B75433" w:rsidRPr="00B148CA" w14:paraId="464F742F" w14:textId="77777777" w:rsidTr="00F314D1">
        <w:trPr>
          <w:cantSplit/>
          <w:trHeight w:val="317"/>
          <w:jc w:val="center"/>
        </w:trPr>
        <w:tc>
          <w:tcPr>
            <w:tcW w:w="1245" w:type="dxa"/>
            <w:vAlign w:val="center"/>
          </w:tcPr>
          <w:p w14:paraId="48322BE8" w14:textId="77777777" w:rsidR="00B75433" w:rsidRPr="00751363" w:rsidRDefault="00E57A51" w:rsidP="00BE12E2">
            <w:pPr>
              <w:rPr>
                <w:sz w:val="19"/>
                <w:szCs w:val="19"/>
              </w:rPr>
            </w:pPr>
            <w:r w:rsidRPr="00E57A51">
              <w:rPr>
                <w:sz w:val="19"/>
                <w:szCs w:val="19"/>
              </w:rPr>
              <w:t xml:space="preserve">7.8.2.1 </w:t>
            </w:r>
            <w:r>
              <w:rPr>
                <w:sz w:val="19"/>
                <w:szCs w:val="19"/>
              </w:rPr>
              <w:t>h-j</w:t>
            </w:r>
            <w:r w:rsidRPr="00E57A51">
              <w:rPr>
                <w:sz w:val="19"/>
                <w:szCs w:val="19"/>
              </w:rPr>
              <w:t>)</w:t>
            </w:r>
          </w:p>
        </w:tc>
        <w:tc>
          <w:tcPr>
            <w:tcW w:w="7860" w:type="dxa"/>
            <w:vAlign w:val="center"/>
          </w:tcPr>
          <w:p w14:paraId="47CB4091" w14:textId="77777777" w:rsidR="00B75433" w:rsidRPr="00751363" w:rsidRDefault="00E57A51" w:rsidP="00BE12E2">
            <w:pPr>
              <w:rPr>
                <w:sz w:val="19"/>
                <w:szCs w:val="19"/>
              </w:rPr>
            </w:pPr>
            <w:r>
              <w:rPr>
                <w:sz w:val="19"/>
                <w:szCs w:val="19"/>
              </w:rPr>
              <w:t xml:space="preserve">Dates: receipt, sampling if applicable, </w:t>
            </w:r>
            <w:r w:rsidR="001B745D">
              <w:rPr>
                <w:sz w:val="19"/>
                <w:szCs w:val="19"/>
              </w:rPr>
              <w:t>date(s) of performance of lab activity, certificate issue</w:t>
            </w:r>
          </w:p>
        </w:tc>
        <w:tc>
          <w:tcPr>
            <w:tcW w:w="1320" w:type="dxa"/>
            <w:vAlign w:val="center"/>
          </w:tcPr>
          <w:p w14:paraId="5B78D9FC" w14:textId="77777777" w:rsidR="00B75433" w:rsidRPr="00751363" w:rsidRDefault="00B75433" w:rsidP="00BE12E2">
            <w:pPr>
              <w:rPr>
                <w:sz w:val="19"/>
                <w:szCs w:val="19"/>
              </w:rPr>
            </w:pPr>
          </w:p>
        </w:tc>
      </w:tr>
      <w:tr w:rsidR="00B75433" w:rsidRPr="00B148CA" w14:paraId="632D973F" w14:textId="77777777" w:rsidTr="00F314D1">
        <w:trPr>
          <w:cantSplit/>
          <w:trHeight w:val="317"/>
          <w:jc w:val="center"/>
        </w:trPr>
        <w:tc>
          <w:tcPr>
            <w:tcW w:w="1245" w:type="dxa"/>
            <w:vAlign w:val="center"/>
          </w:tcPr>
          <w:p w14:paraId="71290E88" w14:textId="77777777" w:rsidR="00B75433" w:rsidRPr="00751363" w:rsidRDefault="001B745D" w:rsidP="00BE12E2">
            <w:pPr>
              <w:rPr>
                <w:sz w:val="19"/>
                <w:szCs w:val="19"/>
              </w:rPr>
            </w:pPr>
            <w:r w:rsidRPr="001B745D">
              <w:rPr>
                <w:sz w:val="19"/>
                <w:szCs w:val="19"/>
              </w:rPr>
              <w:t>7.8.2.1</w:t>
            </w:r>
            <w:r>
              <w:rPr>
                <w:sz w:val="19"/>
                <w:szCs w:val="19"/>
              </w:rPr>
              <w:t xml:space="preserve"> k)</w:t>
            </w:r>
          </w:p>
        </w:tc>
        <w:tc>
          <w:tcPr>
            <w:tcW w:w="7860" w:type="dxa"/>
            <w:vAlign w:val="center"/>
          </w:tcPr>
          <w:p w14:paraId="4F1F60FB" w14:textId="77777777" w:rsidR="00B75433" w:rsidRPr="00751363" w:rsidRDefault="00B75433" w:rsidP="00BE12E2">
            <w:pPr>
              <w:rPr>
                <w:sz w:val="19"/>
                <w:szCs w:val="19"/>
              </w:rPr>
            </w:pPr>
            <w:r w:rsidRPr="00751363">
              <w:rPr>
                <w:sz w:val="19"/>
                <w:szCs w:val="19"/>
              </w:rPr>
              <w:t xml:space="preserve">Reference to sampling plan </w:t>
            </w:r>
            <w:r w:rsidR="001B745D">
              <w:rPr>
                <w:sz w:val="19"/>
                <w:szCs w:val="19"/>
              </w:rPr>
              <w:t xml:space="preserve">and </w:t>
            </w:r>
            <w:r w:rsidRPr="00751363">
              <w:rPr>
                <w:sz w:val="19"/>
                <w:szCs w:val="19"/>
              </w:rPr>
              <w:t>procedures used where relevant to validity or application of results</w:t>
            </w:r>
          </w:p>
        </w:tc>
        <w:tc>
          <w:tcPr>
            <w:tcW w:w="1320" w:type="dxa"/>
            <w:vAlign w:val="center"/>
          </w:tcPr>
          <w:p w14:paraId="01D8547B" w14:textId="77777777" w:rsidR="00B75433" w:rsidRPr="00751363" w:rsidRDefault="00B75433" w:rsidP="00BE12E2">
            <w:pPr>
              <w:rPr>
                <w:sz w:val="19"/>
                <w:szCs w:val="19"/>
              </w:rPr>
            </w:pPr>
          </w:p>
        </w:tc>
      </w:tr>
      <w:tr w:rsidR="001B745D" w:rsidRPr="00B148CA" w14:paraId="3A8910D4" w14:textId="77777777" w:rsidTr="00F314D1">
        <w:trPr>
          <w:cantSplit/>
          <w:trHeight w:val="317"/>
          <w:jc w:val="center"/>
        </w:trPr>
        <w:tc>
          <w:tcPr>
            <w:tcW w:w="1245" w:type="dxa"/>
            <w:vAlign w:val="center"/>
          </w:tcPr>
          <w:p w14:paraId="67103E4D" w14:textId="77777777" w:rsidR="001B745D" w:rsidRPr="00751363" w:rsidRDefault="001B745D" w:rsidP="00BE12E2">
            <w:pPr>
              <w:rPr>
                <w:sz w:val="19"/>
                <w:szCs w:val="19"/>
              </w:rPr>
            </w:pPr>
            <w:r w:rsidRPr="001B745D">
              <w:rPr>
                <w:sz w:val="19"/>
                <w:szCs w:val="19"/>
              </w:rPr>
              <w:t>7.8.2.1</w:t>
            </w:r>
            <w:r>
              <w:rPr>
                <w:sz w:val="19"/>
                <w:szCs w:val="19"/>
              </w:rPr>
              <w:t xml:space="preserve"> l)</w:t>
            </w:r>
          </w:p>
        </w:tc>
        <w:tc>
          <w:tcPr>
            <w:tcW w:w="7860" w:type="dxa"/>
            <w:vAlign w:val="center"/>
          </w:tcPr>
          <w:p w14:paraId="75330ED3" w14:textId="202437B5" w:rsidR="001B745D" w:rsidRPr="00751363" w:rsidRDefault="005B77D8" w:rsidP="00BE12E2">
            <w:pPr>
              <w:rPr>
                <w:sz w:val="19"/>
                <w:szCs w:val="19"/>
              </w:rPr>
            </w:pPr>
            <w:r>
              <w:rPr>
                <w:sz w:val="19"/>
                <w:szCs w:val="19"/>
              </w:rPr>
              <w:t>S</w:t>
            </w:r>
            <w:r w:rsidR="001B745D" w:rsidRPr="00751363">
              <w:rPr>
                <w:sz w:val="19"/>
                <w:szCs w:val="19"/>
              </w:rPr>
              <w:t>tatement to the effect that the results relate only to the calibrated</w:t>
            </w:r>
            <w:r>
              <w:rPr>
                <w:sz w:val="19"/>
                <w:szCs w:val="19"/>
              </w:rPr>
              <w:t xml:space="preserve"> items</w:t>
            </w:r>
          </w:p>
          <w:p w14:paraId="42CCA259" w14:textId="77777777" w:rsidR="001B745D" w:rsidRPr="00751363" w:rsidRDefault="001B745D" w:rsidP="00BE12E2">
            <w:pPr>
              <w:rPr>
                <w:sz w:val="19"/>
                <w:szCs w:val="19"/>
              </w:rPr>
            </w:pPr>
            <w:r w:rsidRPr="00751363">
              <w:rPr>
                <w:sz w:val="19"/>
                <w:szCs w:val="19"/>
              </w:rPr>
              <w:t>Note:  Recommend statement shall not be reproduced except in full, without written lab approval</w:t>
            </w:r>
          </w:p>
        </w:tc>
        <w:tc>
          <w:tcPr>
            <w:tcW w:w="1320" w:type="dxa"/>
            <w:vAlign w:val="center"/>
          </w:tcPr>
          <w:p w14:paraId="3F7D072D" w14:textId="77777777" w:rsidR="001B745D" w:rsidRPr="00751363" w:rsidRDefault="001B745D" w:rsidP="00BE12E2">
            <w:pPr>
              <w:rPr>
                <w:sz w:val="19"/>
                <w:szCs w:val="19"/>
              </w:rPr>
            </w:pPr>
          </w:p>
        </w:tc>
      </w:tr>
      <w:tr w:rsidR="00B75433" w:rsidRPr="00B148CA" w14:paraId="3D843B7B" w14:textId="77777777" w:rsidTr="00F314D1">
        <w:trPr>
          <w:cantSplit/>
          <w:trHeight w:val="317"/>
          <w:jc w:val="center"/>
        </w:trPr>
        <w:tc>
          <w:tcPr>
            <w:tcW w:w="1245" w:type="dxa"/>
            <w:vAlign w:val="center"/>
          </w:tcPr>
          <w:p w14:paraId="375779CC" w14:textId="77777777" w:rsidR="00B75433" w:rsidRPr="00751363" w:rsidRDefault="001B745D" w:rsidP="00BE12E2">
            <w:pPr>
              <w:rPr>
                <w:sz w:val="19"/>
                <w:szCs w:val="19"/>
              </w:rPr>
            </w:pPr>
            <w:r w:rsidRPr="001B745D">
              <w:rPr>
                <w:sz w:val="19"/>
                <w:szCs w:val="19"/>
              </w:rPr>
              <w:t>7.8.2.1</w:t>
            </w:r>
            <w:r>
              <w:rPr>
                <w:sz w:val="19"/>
                <w:szCs w:val="19"/>
              </w:rPr>
              <w:t xml:space="preserve"> m)</w:t>
            </w:r>
          </w:p>
        </w:tc>
        <w:tc>
          <w:tcPr>
            <w:tcW w:w="7860" w:type="dxa"/>
            <w:vAlign w:val="center"/>
          </w:tcPr>
          <w:p w14:paraId="31E8465A" w14:textId="2879E48F" w:rsidR="00B75433" w:rsidRPr="00751363" w:rsidRDefault="00B75433" w:rsidP="00BE12E2">
            <w:pPr>
              <w:rPr>
                <w:sz w:val="19"/>
                <w:szCs w:val="19"/>
              </w:rPr>
            </w:pPr>
            <w:r w:rsidRPr="00751363">
              <w:rPr>
                <w:sz w:val="19"/>
                <w:szCs w:val="19"/>
              </w:rPr>
              <w:t xml:space="preserve">Calibration results with </w:t>
            </w:r>
            <w:r w:rsidR="005B77D8">
              <w:rPr>
                <w:sz w:val="19"/>
                <w:szCs w:val="19"/>
              </w:rPr>
              <w:t xml:space="preserve">appropriate </w:t>
            </w:r>
            <w:r w:rsidRPr="00751363">
              <w:rPr>
                <w:sz w:val="19"/>
                <w:szCs w:val="19"/>
              </w:rPr>
              <w:t>units of measurement, where appropriate</w:t>
            </w:r>
          </w:p>
        </w:tc>
        <w:tc>
          <w:tcPr>
            <w:tcW w:w="1320" w:type="dxa"/>
            <w:vAlign w:val="center"/>
          </w:tcPr>
          <w:p w14:paraId="36DFA9DC" w14:textId="77777777" w:rsidR="00B75433" w:rsidRPr="00751363" w:rsidRDefault="00B75433" w:rsidP="00BE12E2">
            <w:pPr>
              <w:rPr>
                <w:sz w:val="19"/>
                <w:szCs w:val="19"/>
              </w:rPr>
            </w:pPr>
          </w:p>
        </w:tc>
      </w:tr>
      <w:tr w:rsidR="00B75433" w:rsidRPr="00B148CA" w14:paraId="2EC27925" w14:textId="77777777" w:rsidTr="00F314D1">
        <w:trPr>
          <w:cantSplit/>
          <w:trHeight w:val="317"/>
          <w:jc w:val="center"/>
        </w:trPr>
        <w:tc>
          <w:tcPr>
            <w:tcW w:w="1245" w:type="dxa"/>
            <w:vAlign w:val="center"/>
          </w:tcPr>
          <w:p w14:paraId="14EAC05E" w14:textId="77777777" w:rsidR="00B75433" w:rsidRPr="00751363" w:rsidRDefault="001B745D" w:rsidP="00BE12E2">
            <w:pPr>
              <w:rPr>
                <w:sz w:val="19"/>
                <w:szCs w:val="19"/>
              </w:rPr>
            </w:pPr>
            <w:r w:rsidRPr="001B745D">
              <w:rPr>
                <w:sz w:val="19"/>
                <w:szCs w:val="19"/>
              </w:rPr>
              <w:t>7.8.2.1</w:t>
            </w:r>
            <w:r w:rsidR="00B75433" w:rsidRPr="00751363">
              <w:rPr>
                <w:sz w:val="19"/>
                <w:szCs w:val="19"/>
              </w:rPr>
              <w:t xml:space="preserve"> </w:t>
            </w:r>
            <w:r>
              <w:rPr>
                <w:sz w:val="19"/>
                <w:szCs w:val="19"/>
              </w:rPr>
              <w:t>o</w:t>
            </w:r>
            <w:r w:rsidR="00B75433" w:rsidRPr="00751363">
              <w:rPr>
                <w:sz w:val="19"/>
                <w:szCs w:val="19"/>
              </w:rPr>
              <w:t>)</w:t>
            </w:r>
          </w:p>
        </w:tc>
        <w:tc>
          <w:tcPr>
            <w:tcW w:w="7860" w:type="dxa"/>
            <w:vAlign w:val="center"/>
          </w:tcPr>
          <w:p w14:paraId="0CE29218" w14:textId="67421890" w:rsidR="00B75433" w:rsidRPr="00751363" w:rsidRDefault="00B75433" w:rsidP="00BE12E2">
            <w:pPr>
              <w:rPr>
                <w:sz w:val="19"/>
                <w:szCs w:val="19"/>
              </w:rPr>
            </w:pPr>
            <w:r w:rsidRPr="00751363">
              <w:rPr>
                <w:sz w:val="19"/>
                <w:szCs w:val="19"/>
              </w:rPr>
              <w:t>Name(s), function(s) &amp; signature(s) or equivalent ID of person(s) authorizing the certificate</w:t>
            </w:r>
          </w:p>
        </w:tc>
        <w:tc>
          <w:tcPr>
            <w:tcW w:w="1320" w:type="dxa"/>
            <w:vAlign w:val="center"/>
          </w:tcPr>
          <w:p w14:paraId="6B0B622E" w14:textId="77777777" w:rsidR="00B75433" w:rsidRPr="00751363" w:rsidRDefault="00B75433" w:rsidP="00BE12E2">
            <w:pPr>
              <w:rPr>
                <w:sz w:val="19"/>
                <w:szCs w:val="19"/>
              </w:rPr>
            </w:pPr>
          </w:p>
        </w:tc>
      </w:tr>
      <w:tr w:rsidR="00B75433" w:rsidRPr="00DD3E78" w14:paraId="50FF9DB3" w14:textId="77777777" w:rsidTr="00BE12E2">
        <w:trPr>
          <w:cantSplit/>
          <w:trHeight w:val="317"/>
          <w:jc w:val="center"/>
        </w:trPr>
        <w:tc>
          <w:tcPr>
            <w:tcW w:w="9105" w:type="dxa"/>
            <w:gridSpan w:val="2"/>
            <w:shd w:val="clear" w:color="auto" w:fill="E6E6E6"/>
            <w:vAlign w:val="center"/>
          </w:tcPr>
          <w:p w14:paraId="3466D1B2" w14:textId="01440E75" w:rsidR="00B75433" w:rsidRPr="00751363" w:rsidRDefault="00B75433" w:rsidP="00BE12E2">
            <w:pPr>
              <w:rPr>
                <w:b/>
                <w:sz w:val="19"/>
                <w:szCs w:val="19"/>
              </w:rPr>
            </w:pPr>
            <w:r w:rsidRPr="00751363">
              <w:rPr>
                <w:b/>
                <w:sz w:val="19"/>
                <w:szCs w:val="19"/>
              </w:rPr>
              <w:t xml:space="preserve">Calibration Certificates </w:t>
            </w:r>
            <w:r w:rsidR="00E6156A">
              <w:rPr>
                <w:b/>
                <w:sz w:val="19"/>
                <w:szCs w:val="19"/>
              </w:rPr>
              <w:t>(</w:t>
            </w:r>
            <w:r w:rsidRPr="00751363">
              <w:rPr>
                <w:sz w:val="19"/>
                <w:szCs w:val="19"/>
              </w:rPr>
              <w:t xml:space="preserve">In addition to </w:t>
            </w:r>
            <w:r w:rsidR="000D1C31">
              <w:rPr>
                <w:sz w:val="19"/>
                <w:szCs w:val="19"/>
              </w:rPr>
              <w:t>7.8.2.1</w:t>
            </w:r>
            <w:r w:rsidR="00E6156A">
              <w:rPr>
                <w:sz w:val="19"/>
                <w:szCs w:val="19"/>
              </w:rPr>
              <w:t>)</w:t>
            </w:r>
          </w:p>
        </w:tc>
        <w:tc>
          <w:tcPr>
            <w:tcW w:w="1320" w:type="dxa"/>
            <w:shd w:val="clear" w:color="auto" w:fill="E6E6E6"/>
            <w:vAlign w:val="center"/>
          </w:tcPr>
          <w:p w14:paraId="67876A23" w14:textId="77777777" w:rsidR="00B75433" w:rsidRPr="00751363" w:rsidRDefault="00B75433" w:rsidP="00BE12E2">
            <w:pPr>
              <w:rPr>
                <w:b/>
                <w:sz w:val="19"/>
                <w:szCs w:val="19"/>
              </w:rPr>
            </w:pPr>
          </w:p>
        </w:tc>
      </w:tr>
      <w:tr w:rsidR="000D1C31" w:rsidRPr="00B148CA" w14:paraId="1756D400" w14:textId="77777777" w:rsidTr="00F314D1">
        <w:trPr>
          <w:cantSplit/>
          <w:trHeight w:val="317"/>
          <w:jc w:val="center"/>
        </w:trPr>
        <w:tc>
          <w:tcPr>
            <w:tcW w:w="1245" w:type="dxa"/>
            <w:vAlign w:val="center"/>
          </w:tcPr>
          <w:p w14:paraId="7951C5D3" w14:textId="77777777" w:rsidR="000D1C31" w:rsidRPr="00751363" w:rsidRDefault="000D1C31" w:rsidP="00BE12E2">
            <w:pPr>
              <w:rPr>
                <w:sz w:val="19"/>
                <w:szCs w:val="19"/>
              </w:rPr>
            </w:pPr>
            <w:r>
              <w:rPr>
                <w:sz w:val="19"/>
                <w:szCs w:val="19"/>
              </w:rPr>
              <w:t>7.8</w:t>
            </w:r>
            <w:r w:rsidRPr="00751363">
              <w:rPr>
                <w:sz w:val="19"/>
                <w:szCs w:val="19"/>
              </w:rPr>
              <w:t xml:space="preserve">.4.1 </w:t>
            </w:r>
            <w:r>
              <w:rPr>
                <w:sz w:val="19"/>
                <w:szCs w:val="19"/>
              </w:rPr>
              <w:t>a</w:t>
            </w:r>
            <w:r w:rsidRPr="00751363">
              <w:rPr>
                <w:sz w:val="19"/>
                <w:szCs w:val="19"/>
              </w:rPr>
              <w:t>)</w:t>
            </w:r>
          </w:p>
        </w:tc>
        <w:tc>
          <w:tcPr>
            <w:tcW w:w="7860" w:type="dxa"/>
            <w:vAlign w:val="center"/>
          </w:tcPr>
          <w:p w14:paraId="511F1BC6" w14:textId="77777777" w:rsidR="000D1C31" w:rsidRPr="00751363" w:rsidRDefault="000D1C31" w:rsidP="00BE12E2">
            <w:pPr>
              <w:rPr>
                <w:sz w:val="19"/>
                <w:szCs w:val="19"/>
              </w:rPr>
            </w:pPr>
            <w:r w:rsidRPr="00751363">
              <w:rPr>
                <w:sz w:val="19"/>
                <w:szCs w:val="19"/>
              </w:rPr>
              <w:t xml:space="preserve">Uncertainty </w:t>
            </w:r>
            <w:r>
              <w:rPr>
                <w:sz w:val="19"/>
                <w:szCs w:val="19"/>
              </w:rPr>
              <w:t>of the measurement result in the same unit as that of the measured item, or unit relative to item</w:t>
            </w:r>
          </w:p>
        </w:tc>
        <w:tc>
          <w:tcPr>
            <w:tcW w:w="1320" w:type="dxa"/>
            <w:vAlign w:val="center"/>
          </w:tcPr>
          <w:p w14:paraId="317958F7" w14:textId="77777777" w:rsidR="000D1C31" w:rsidRPr="00751363" w:rsidRDefault="000D1C31" w:rsidP="00BE12E2">
            <w:pPr>
              <w:rPr>
                <w:sz w:val="19"/>
                <w:szCs w:val="19"/>
              </w:rPr>
            </w:pPr>
          </w:p>
        </w:tc>
      </w:tr>
      <w:tr w:rsidR="00B75433" w:rsidRPr="00B148CA" w14:paraId="3E34BE38" w14:textId="77777777" w:rsidTr="00F314D1">
        <w:trPr>
          <w:cantSplit/>
          <w:trHeight w:val="317"/>
          <w:jc w:val="center"/>
        </w:trPr>
        <w:tc>
          <w:tcPr>
            <w:tcW w:w="1245" w:type="dxa"/>
            <w:vAlign w:val="center"/>
          </w:tcPr>
          <w:p w14:paraId="790FB66C" w14:textId="77777777" w:rsidR="00B75433" w:rsidRPr="00751363" w:rsidRDefault="000D1C31" w:rsidP="00BE12E2">
            <w:pPr>
              <w:rPr>
                <w:sz w:val="19"/>
                <w:szCs w:val="19"/>
              </w:rPr>
            </w:pPr>
            <w:r>
              <w:rPr>
                <w:sz w:val="19"/>
                <w:szCs w:val="19"/>
              </w:rPr>
              <w:t>7.8</w:t>
            </w:r>
            <w:r w:rsidR="00B75433" w:rsidRPr="00751363">
              <w:rPr>
                <w:sz w:val="19"/>
                <w:szCs w:val="19"/>
              </w:rPr>
              <w:t xml:space="preserve">.4.1 </w:t>
            </w:r>
            <w:r>
              <w:rPr>
                <w:sz w:val="19"/>
                <w:szCs w:val="19"/>
              </w:rPr>
              <w:t>b</w:t>
            </w:r>
            <w:r w:rsidR="00B75433" w:rsidRPr="00751363">
              <w:rPr>
                <w:sz w:val="19"/>
                <w:szCs w:val="19"/>
              </w:rPr>
              <w:t>)</w:t>
            </w:r>
          </w:p>
        </w:tc>
        <w:tc>
          <w:tcPr>
            <w:tcW w:w="7860" w:type="dxa"/>
            <w:vAlign w:val="center"/>
          </w:tcPr>
          <w:p w14:paraId="6AD656CD" w14:textId="21F9AD3F" w:rsidR="00B75433" w:rsidRPr="00751363" w:rsidRDefault="00B75433" w:rsidP="00BE12E2">
            <w:pPr>
              <w:rPr>
                <w:sz w:val="19"/>
                <w:szCs w:val="19"/>
              </w:rPr>
            </w:pPr>
            <w:r w:rsidRPr="00751363">
              <w:rPr>
                <w:sz w:val="19"/>
                <w:szCs w:val="19"/>
              </w:rPr>
              <w:t>Calibration conditions (e.g., environmental) that influence the measurement results</w:t>
            </w:r>
          </w:p>
        </w:tc>
        <w:tc>
          <w:tcPr>
            <w:tcW w:w="1320" w:type="dxa"/>
            <w:vAlign w:val="center"/>
          </w:tcPr>
          <w:p w14:paraId="3BCCE332" w14:textId="77777777" w:rsidR="00B75433" w:rsidRPr="00751363" w:rsidRDefault="00B75433" w:rsidP="00BE12E2">
            <w:pPr>
              <w:rPr>
                <w:sz w:val="19"/>
                <w:szCs w:val="19"/>
              </w:rPr>
            </w:pPr>
          </w:p>
        </w:tc>
      </w:tr>
      <w:tr w:rsidR="00B75433" w:rsidRPr="00B148CA" w14:paraId="549E42DC" w14:textId="77777777" w:rsidTr="00F314D1">
        <w:trPr>
          <w:cantSplit/>
          <w:trHeight w:val="317"/>
          <w:jc w:val="center"/>
        </w:trPr>
        <w:tc>
          <w:tcPr>
            <w:tcW w:w="1245" w:type="dxa"/>
            <w:vAlign w:val="center"/>
          </w:tcPr>
          <w:p w14:paraId="08724802" w14:textId="77777777" w:rsidR="00B75433" w:rsidRPr="00751363" w:rsidRDefault="000D1C31" w:rsidP="00BE12E2">
            <w:pPr>
              <w:rPr>
                <w:sz w:val="19"/>
                <w:szCs w:val="19"/>
              </w:rPr>
            </w:pPr>
            <w:r>
              <w:rPr>
                <w:sz w:val="19"/>
                <w:szCs w:val="19"/>
              </w:rPr>
              <w:t>7.8</w:t>
            </w:r>
            <w:r w:rsidRPr="00751363">
              <w:rPr>
                <w:sz w:val="19"/>
                <w:szCs w:val="19"/>
              </w:rPr>
              <w:t xml:space="preserve">.4.1 </w:t>
            </w:r>
            <w:r w:rsidR="00B75433" w:rsidRPr="00751363">
              <w:rPr>
                <w:sz w:val="19"/>
                <w:szCs w:val="19"/>
              </w:rPr>
              <w:t>c)</w:t>
            </w:r>
          </w:p>
        </w:tc>
        <w:tc>
          <w:tcPr>
            <w:tcW w:w="7860" w:type="dxa"/>
            <w:vAlign w:val="center"/>
          </w:tcPr>
          <w:p w14:paraId="23412A27" w14:textId="7BDBF6B6" w:rsidR="00B75433" w:rsidRPr="00751363" w:rsidRDefault="00D1144E" w:rsidP="00BE12E2">
            <w:pPr>
              <w:rPr>
                <w:sz w:val="19"/>
                <w:szCs w:val="19"/>
              </w:rPr>
            </w:pPr>
            <w:r>
              <w:rPr>
                <w:sz w:val="19"/>
                <w:szCs w:val="19"/>
              </w:rPr>
              <w:t>S</w:t>
            </w:r>
            <w:r w:rsidR="000D1C31">
              <w:rPr>
                <w:sz w:val="19"/>
                <w:szCs w:val="19"/>
              </w:rPr>
              <w:t xml:space="preserve">tatement </w:t>
            </w:r>
            <w:r>
              <w:rPr>
                <w:sz w:val="19"/>
                <w:szCs w:val="19"/>
              </w:rPr>
              <w:t xml:space="preserve">on how </w:t>
            </w:r>
            <w:r w:rsidR="00B75433" w:rsidRPr="00751363">
              <w:rPr>
                <w:sz w:val="19"/>
                <w:szCs w:val="19"/>
              </w:rPr>
              <w:t xml:space="preserve">the measurements are </w:t>
            </w:r>
            <w:r>
              <w:rPr>
                <w:sz w:val="19"/>
                <w:szCs w:val="19"/>
              </w:rPr>
              <w:t xml:space="preserve">metrologically </w:t>
            </w:r>
            <w:r w:rsidR="00B75433" w:rsidRPr="00751363">
              <w:rPr>
                <w:sz w:val="19"/>
                <w:szCs w:val="19"/>
              </w:rPr>
              <w:t>traceable</w:t>
            </w:r>
          </w:p>
        </w:tc>
        <w:tc>
          <w:tcPr>
            <w:tcW w:w="1320" w:type="dxa"/>
            <w:vAlign w:val="center"/>
          </w:tcPr>
          <w:p w14:paraId="15FAE134" w14:textId="77777777" w:rsidR="00B75433" w:rsidRPr="00751363" w:rsidRDefault="00B75433" w:rsidP="00BE12E2">
            <w:pPr>
              <w:rPr>
                <w:sz w:val="19"/>
                <w:szCs w:val="19"/>
              </w:rPr>
            </w:pPr>
          </w:p>
        </w:tc>
      </w:tr>
      <w:tr w:rsidR="000D1C31" w:rsidRPr="00B148CA" w14:paraId="60F9B956" w14:textId="77777777" w:rsidTr="00F314D1">
        <w:trPr>
          <w:cantSplit/>
          <w:trHeight w:val="317"/>
          <w:jc w:val="center"/>
        </w:trPr>
        <w:tc>
          <w:tcPr>
            <w:tcW w:w="1245" w:type="dxa"/>
            <w:vAlign w:val="center"/>
          </w:tcPr>
          <w:p w14:paraId="5677C9E3" w14:textId="77777777" w:rsidR="000D1C31" w:rsidRPr="00751363" w:rsidRDefault="000D1C31" w:rsidP="00BE12E2">
            <w:pPr>
              <w:rPr>
                <w:sz w:val="19"/>
                <w:szCs w:val="19"/>
              </w:rPr>
            </w:pPr>
            <w:r>
              <w:rPr>
                <w:sz w:val="19"/>
                <w:szCs w:val="19"/>
              </w:rPr>
              <w:t>7.8</w:t>
            </w:r>
            <w:r w:rsidRPr="00751363">
              <w:rPr>
                <w:sz w:val="19"/>
                <w:szCs w:val="19"/>
              </w:rPr>
              <w:t>.4.1</w:t>
            </w:r>
            <w:r>
              <w:rPr>
                <w:sz w:val="19"/>
                <w:szCs w:val="19"/>
              </w:rPr>
              <w:t xml:space="preserve"> d) </w:t>
            </w:r>
          </w:p>
        </w:tc>
        <w:tc>
          <w:tcPr>
            <w:tcW w:w="7860" w:type="dxa"/>
            <w:vAlign w:val="center"/>
          </w:tcPr>
          <w:p w14:paraId="4C88ECBF" w14:textId="0B4EF641" w:rsidR="000D1C31" w:rsidRPr="00751363" w:rsidRDefault="00D1144E" w:rsidP="00BE12E2">
            <w:pPr>
              <w:rPr>
                <w:sz w:val="19"/>
                <w:szCs w:val="19"/>
              </w:rPr>
            </w:pPr>
            <w:r>
              <w:rPr>
                <w:sz w:val="19"/>
                <w:szCs w:val="19"/>
              </w:rPr>
              <w:t>B</w:t>
            </w:r>
            <w:r w:rsidR="000D1C31" w:rsidRPr="00751363">
              <w:rPr>
                <w:sz w:val="19"/>
                <w:szCs w:val="19"/>
              </w:rPr>
              <w:t>efore and after</w:t>
            </w:r>
            <w:r>
              <w:rPr>
                <w:sz w:val="19"/>
                <w:szCs w:val="19"/>
              </w:rPr>
              <w:t xml:space="preserve"> measurement results when</w:t>
            </w:r>
            <w:r w:rsidR="000D1C31" w:rsidRPr="00751363">
              <w:rPr>
                <w:sz w:val="19"/>
                <w:szCs w:val="19"/>
              </w:rPr>
              <w:t xml:space="preserve"> adjustment or repair</w:t>
            </w:r>
            <w:r>
              <w:rPr>
                <w:sz w:val="19"/>
                <w:szCs w:val="19"/>
              </w:rPr>
              <w:t xml:space="preserve"> is</w:t>
            </w:r>
            <w:r w:rsidR="000D1C31" w:rsidRPr="00751363">
              <w:rPr>
                <w:sz w:val="19"/>
                <w:szCs w:val="19"/>
              </w:rPr>
              <w:t xml:space="preserve"> made</w:t>
            </w:r>
          </w:p>
        </w:tc>
        <w:tc>
          <w:tcPr>
            <w:tcW w:w="1320" w:type="dxa"/>
            <w:vAlign w:val="center"/>
          </w:tcPr>
          <w:p w14:paraId="3BEF28B7" w14:textId="77777777" w:rsidR="000D1C31" w:rsidRPr="00751363" w:rsidRDefault="000D1C31" w:rsidP="00BE12E2">
            <w:pPr>
              <w:rPr>
                <w:sz w:val="19"/>
                <w:szCs w:val="19"/>
              </w:rPr>
            </w:pPr>
          </w:p>
        </w:tc>
      </w:tr>
      <w:tr w:rsidR="00B75433" w:rsidRPr="00B148CA" w14:paraId="319D2E53" w14:textId="77777777" w:rsidTr="00F314D1">
        <w:trPr>
          <w:cantSplit/>
          <w:trHeight w:val="317"/>
          <w:jc w:val="center"/>
        </w:trPr>
        <w:tc>
          <w:tcPr>
            <w:tcW w:w="1245" w:type="dxa"/>
            <w:vAlign w:val="center"/>
          </w:tcPr>
          <w:p w14:paraId="674815AC" w14:textId="77777777" w:rsidR="00B75433" w:rsidRPr="00751363" w:rsidRDefault="000D1C31" w:rsidP="00BE12E2">
            <w:pPr>
              <w:rPr>
                <w:sz w:val="19"/>
                <w:szCs w:val="19"/>
              </w:rPr>
            </w:pPr>
            <w:r>
              <w:rPr>
                <w:sz w:val="19"/>
                <w:szCs w:val="19"/>
              </w:rPr>
              <w:t>7.8</w:t>
            </w:r>
            <w:r w:rsidRPr="00751363">
              <w:rPr>
                <w:sz w:val="19"/>
                <w:szCs w:val="19"/>
              </w:rPr>
              <w:t>.4.1</w:t>
            </w:r>
            <w:r>
              <w:rPr>
                <w:sz w:val="19"/>
                <w:szCs w:val="19"/>
              </w:rPr>
              <w:t xml:space="preserve"> e)</w:t>
            </w:r>
            <w:r w:rsidR="00E6156A">
              <w:rPr>
                <w:sz w:val="19"/>
                <w:szCs w:val="19"/>
              </w:rPr>
              <w:t>, 7.8.6</w:t>
            </w:r>
          </w:p>
        </w:tc>
        <w:tc>
          <w:tcPr>
            <w:tcW w:w="7860" w:type="dxa"/>
            <w:vAlign w:val="center"/>
          </w:tcPr>
          <w:p w14:paraId="537443DF" w14:textId="0A109FD0" w:rsidR="00B75433" w:rsidRPr="00751363" w:rsidRDefault="00B75433" w:rsidP="00BE12E2">
            <w:pPr>
              <w:rPr>
                <w:sz w:val="19"/>
                <w:szCs w:val="19"/>
              </w:rPr>
            </w:pPr>
            <w:r w:rsidRPr="00751363">
              <w:rPr>
                <w:sz w:val="19"/>
                <w:szCs w:val="19"/>
              </w:rPr>
              <w:t>I</w:t>
            </w:r>
            <w:r w:rsidR="00A921D2">
              <w:rPr>
                <w:sz w:val="19"/>
                <w:szCs w:val="19"/>
              </w:rPr>
              <w:t>f</w:t>
            </w:r>
            <w:r w:rsidRPr="00751363">
              <w:rPr>
                <w:sz w:val="19"/>
                <w:szCs w:val="19"/>
              </w:rPr>
              <w:t xml:space="preserve"> compliance statement is made: </w:t>
            </w:r>
            <w:r w:rsidR="00D1144E">
              <w:rPr>
                <w:sz w:val="19"/>
                <w:szCs w:val="19"/>
              </w:rPr>
              <w:t>Identify</w:t>
            </w:r>
            <w:r w:rsidR="00D1144E" w:rsidRPr="00751363">
              <w:rPr>
                <w:sz w:val="19"/>
                <w:szCs w:val="19"/>
              </w:rPr>
              <w:t xml:space="preserve"> </w:t>
            </w:r>
            <w:r w:rsidR="00D1144E">
              <w:rPr>
                <w:sz w:val="19"/>
                <w:szCs w:val="19"/>
              </w:rPr>
              <w:t xml:space="preserve">to which results they apply, </w:t>
            </w:r>
            <w:r w:rsidRPr="00751363">
              <w:rPr>
                <w:sz w:val="19"/>
                <w:szCs w:val="19"/>
              </w:rPr>
              <w:t>clauses met/not met</w:t>
            </w:r>
            <w:r w:rsidR="00D1144E">
              <w:rPr>
                <w:sz w:val="19"/>
                <w:szCs w:val="19"/>
              </w:rPr>
              <w:t>,</w:t>
            </w:r>
            <w:r w:rsidRPr="00751363">
              <w:rPr>
                <w:sz w:val="19"/>
                <w:szCs w:val="19"/>
              </w:rPr>
              <w:t xml:space="preserve"> </w:t>
            </w:r>
            <w:r w:rsidR="000D1C31">
              <w:rPr>
                <w:sz w:val="19"/>
                <w:szCs w:val="19"/>
              </w:rPr>
              <w:t xml:space="preserve">and </w:t>
            </w:r>
            <w:r w:rsidRPr="00751363">
              <w:rPr>
                <w:sz w:val="19"/>
                <w:szCs w:val="19"/>
              </w:rPr>
              <w:t xml:space="preserve">account for </w:t>
            </w:r>
            <w:r w:rsidR="00D1144E">
              <w:rPr>
                <w:sz w:val="19"/>
                <w:szCs w:val="19"/>
              </w:rPr>
              <w:t xml:space="preserve">the decision rule (e.g., </w:t>
            </w:r>
            <w:r w:rsidRPr="00751363">
              <w:rPr>
                <w:sz w:val="19"/>
                <w:szCs w:val="19"/>
              </w:rPr>
              <w:t>uncertainty</w:t>
            </w:r>
            <w:r w:rsidR="00D1144E">
              <w:rPr>
                <w:sz w:val="19"/>
                <w:szCs w:val="19"/>
              </w:rPr>
              <w:t>)</w:t>
            </w:r>
          </w:p>
        </w:tc>
        <w:tc>
          <w:tcPr>
            <w:tcW w:w="1320" w:type="dxa"/>
            <w:vAlign w:val="center"/>
          </w:tcPr>
          <w:p w14:paraId="2E5C9A6E" w14:textId="77777777" w:rsidR="00B75433" w:rsidRPr="00751363" w:rsidRDefault="00B75433" w:rsidP="00BE12E2">
            <w:pPr>
              <w:rPr>
                <w:sz w:val="19"/>
                <w:szCs w:val="19"/>
              </w:rPr>
            </w:pPr>
          </w:p>
        </w:tc>
      </w:tr>
      <w:tr w:rsidR="00B75433" w:rsidRPr="00B148CA" w14:paraId="34243E79" w14:textId="77777777" w:rsidTr="00F314D1">
        <w:trPr>
          <w:cantSplit/>
          <w:trHeight w:val="317"/>
          <w:jc w:val="center"/>
        </w:trPr>
        <w:tc>
          <w:tcPr>
            <w:tcW w:w="1245" w:type="dxa"/>
            <w:vAlign w:val="center"/>
          </w:tcPr>
          <w:p w14:paraId="7607011D" w14:textId="77777777" w:rsidR="00B75433" w:rsidRPr="00751363" w:rsidRDefault="000D1C31" w:rsidP="00BE12E2">
            <w:pPr>
              <w:rPr>
                <w:sz w:val="19"/>
                <w:szCs w:val="19"/>
              </w:rPr>
            </w:pPr>
            <w:r>
              <w:rPr>
                <w:sz w:val="19"/>
                <w:szCs w:val="19"/>
              </w:rPr>
              <w:t>7.8</w:t>
            </w:r>
            <w:r w:rsidR="00B75433" w:rsidRPr="00751363">
              <w:rPr>
                <w:sz w:val="19"/>
                <w:szCs w:val="19"/>
              </w:rPr>
              <w:t>.4.</w:t>
            </w:r>
            <w:r>
              <w:rPr>
                <w:sz w:val="19"/>
                <w:szCs w:val="19"/>
              </w:rPr>
              <w:t>3</w:t>
            </w:r>
          </w:p>
        </w:tc>
        <w:tc>
          <w:tcPr>
            <w:tcW w:w="7860" w:type="dxa"/>
            <w:vAlign w:val="center"/>
          </w:tcPr>
          <w:p w14:paraId="05C2A302" w14:textId="3ACFAB2E" w:rsidR="00B75433" w:rsidRPr="00751363" w:rsidRDefault="00B75433" w:rsidP="00BE12E2">
            <w:pPr>
              <w:rPr>
                <w:sz w:val="19"/>
                <w:szCs w:val="19"/>
              </w:rPr>
            </w:pPr>
            <w:r w:rsidRPr="00751363">
              <w:rPr>
                <w:sz w:val="19"/>
                <w:szCs w:val="19"/>
              </w:rPr>
              <w:t>No calibration interval on certificate/label except if customer</w:t>
            </w:r>
            <w:r w:rsidR="00E6156A">
              <w:rPr>
                <w:sz w:val="19"/>
                <w:szCs w:val="19"/>
              </w:rPr>
              <w:t xml:space="preserve"> agrees</w:t>
            </w:r>
            <w:r w:rsidRPr="00751363">
              <w:rPr>
                <w:sz w:val="19"/>
                <w:szCs w:val="19"/>
              </w:rPr>
              <w:t xml:space="preserve"> (superseded by legal regulations)</w:t>
            </w:r>
          </w:p>
        </w:tc>
        <w:tc>
          <w:tcPr>
            <w:tcW w:w="1320" w:type="dxa"/>
            <w:vAlign w:val="center"/>
          </w:tcPr>
          <w:p w14:paraId="16F445BE" w14:textId="77777777" w:rsidR="00B75433" w:rsidRPr="00751363" w:rsidRDefault="00B75433" w:rsidP="00BE12E2">
            <w:pPr>
              <w:rPr>
                <w:sz w:val="19"/>
                <w:szCs w:val="19"/>
              </w:rPr>
            </w:pPr>
          </w:p>
        </w:tc>
      </w:tr>
      <w:tr w:rsidR="00B045E6" w:rsidRPr="00751363" w14:paraId="02F4C99B" w14:textId="77777777" w:rsidTr="00B045E6">
        <w:trPr>
          <w:cantSplit/>
          <w:trHeight w:val="317"/>
          <w:jc w:val="center"/>
        </w:trPr>
        <w:tc>
          <w:tcPr>
            <w:tcW w:w="9105" w:type="dxa"/>
            <w:gridSpan w:val="2"/>
            <w:shd w:val="clear" w:color="auto" w:fill="E6E6E6"/>
          </w:tcPr>
          <w:p w14:paraId="6DB91178" w14:textId="1C3F7732" w:rsidR="00B045E6" w:rsidRPr="00B045E6" w:rsidRDefault="00B045E6" w:rsidP="00B045E6">
            <w:pPr>
              <w:rPr>
                <w:b/>
                <w:color w:val="FF0000"/>
                <w:sz w:val="19"/>
                <w:szCs w:val="19"/>
              </w:rPr>
            </w:pPr>
            <w:r w:rsidRPr="00B045E6">
              <w:rPr>
                <w:b/>
                <w:sz w:val="19"/>
                <w:szCs w:val="19"/>
              </w:rPr>
              <w:t xml:space="preserve">Conformity Assessment (7.8.6) </w:t>
            </w:r>
          </w:p>
        </w:tc>
        <w:tc>
          <w:tcPr>
            <w:tcW w:w="1320" w:type="dxa"/>
            <w:shd w:val="clear" w:color="auto" w:fill="E6E6E6"/>
          </w:tcPr>
          <w:p w14:paraId="6FE0178F" w14:textId="77777777" w:rsidR="00B045E6" w:rsidRPr="00B045E6" w:rsidRDefault="00B045E6" w:rsidP="00B045E6">
            <w:pPr>
              <w:rPr>
                <w:b/>
                <w:color w:val="FF0000"/>
                <w:sz w:val="19"/>
                <w:szCs w:val="19"/>
              </w:rPr>
            </w:pPr>
          </w:p>
        </w:tc>
      </w:tr>
      <w:tr w:rsidR="00B045E6" w:rsidRPr="00751363" w14:paraId="15FEB13E" w14:textId="77777777" w:rsidTr="00F314D1">
        <w:trPr>
          <w:cantSplit/>
          <w:trHeight w:val="317"/>
          <w:jc w:val="center"/>
        </w:trPr>
        <w:tc>
          <w:tcPr>
            <w:tcW w:w="1245" w:type="dxa"/>
          </w:tcPr>
          <w:p w14:paraId="03E6EE25" w14:textId="49CC77CE" w:rsidR="00B045E6" w:rsidRPr="00B045E6" w:rsidRDefault="00B045E6" w:rsidP="00B045E6">
            <w:pPr>
              <w:ind w:right="-115"/>
              <w:rPr>
                <w:sz w:val="19"/>
                <w:szCs w:val="19"/>
              </w:rPr>
            </w:pPr>
            <w:r w:rsidRPr="00B045E6">
              <w:rPr>
                <w:sz w:val="19"/>
                <w:szCs w:val="19"/>
              </w:rPr>
              <w:t xml:space="preserve">7.8.6 </w:t>
            </w:r>
          </w:p>
        </w:tc>
        <w:tc>
          <w:tcPr>
            <w:tcW w:w="7860" w:type="dxa"/>
          </w:tcPr>
          <w:p w14:paraId="4D4AA2B6" w14:textId="441CEDFB" w:rsidR="00B045E6" w:rsidRPr="00B045E6" w:rsidRDefault="00B045E6" w:rsidP="00B045E6">
            <w:pPr>
              <w:rPr>
                <w:color w:val="FF0000"/>
                <w:sz w:val="19"/>
                <w:szCs w:val="19"/>
              </w:rPr>
            </w:pPr>
            <w:r w:rsidRPr="00B045E6">
              <w:rPr>
                <w:sz w:val="19"/>
                <w:szCs w:val="19"/>
              </w:rPr>
              <w:t xml:space="preserve">Decision rule documented in procedure or by customer; statement identifies which results are applicable and which portions of the documentary standard were or were not assessed </w:t>
            </w:r>
          </w:p>
        </w:tc>
        <w:tc>
          <w:tcPr>
            <w:tcW w:w="1320" w:type="dxa"/>
          </w:tcPr>
          <w:p w14:paraId="43510376" w14:textId="77777777" w:rsidR="00B045E6" w:rsidRPr="00B045E6" w:rsidRDefault="00B045E6" w:rsidP="00B045E6">
            <w:pPr>
              <w:rPr>
                <w:color w:val="FF0000"/>
                <w:sz w:val="19"/>
                <w:szCs w:val="19"/>
              </w:rPr>
            </w:pPr>
          </w:p>
        </w:tc>
      </w:tr>
      <w:tr w:rsidR="00E6156A" w:rsidRPr="00DD3E78" w14:paraId="1F5C46EC" w14:textId="77777777" w:rsidTr="00BE12E2">
        <w:trPr>
          <w:cantSplit/>
          <w:trHeight w:val="317"/>
          <w:jc w:val="center"/>
        </w:trPr>
        <w:tc>
          <w:tcPr>
            <w:tcW w:w="9105" w:type="dxa"/>
            <w:gridSpan w:val="2"/>
            <w:shd w:val="clear" w:color="auto" w:fill="E6E6E6"/>
            <w:vAlign w:val="center"/>
          </w:tcPr>
          <w:p w14:paraId="3D0D30EC" w14:textId="77777777" w:rsidR="00E6156A" w:rsidRPr="00751363" w:rsidRDefault="00E6156A" w:rsidP="00BE12E2">
            <w:pPr>
              <w:rPr>
                <w:b/>
                <w:sz w:val="19"/>
                <w:szCs w:val="19"/>
              </w:rPr>
            </w:pPr>
            <w:bookmarkStart w:id="3" w:name="_Hlk535486275"/>
            <w:r>
              <w:rPr>
                <w:b/>
                <w:sz w:val="19"/>
                <w:szCs w:val="19"/>
              </w:rPr>
              <w:t>Sampling</w:t>
            </w:r>
            <w:r w:rsidRPr="00751363">
              <w:rPr>
                <w:b/>
                <w:sz w:val="19"/>
                <w:szCs w:val="19"/>
              </w:rPr>
              <w:t xml:space="preserve"> </w:t>
            </w:r>
            <w:r>
              <w:rPr>
                <w:b/>
                <w:sz w:val="19"/>
                <w:szCs w:val="19"/>
              </w:rPr>
              <w:t xml:space="preserve">(7.8.5) </w:t>
            </w:r>
            <w:r w:rsidRPr="00A96F88">
              <w:rPr>
                <w:sz w:val="19"/>
                <w:szCs w:val="19"/>
              </w:rPr>
              <w:t>S</w:t>
            </w:r>
            <w:r>
              <w:rPr>
                <w:sz w:val="19"/>
                <w:szCs w:val="19"/>
              </w:rPr>
              <w:t>pecific requirements noted in 7.8.3.2, 7.8.4.2</w:t>
            </w:r>
          </w:p>
        </w:tc>
        <w:tc>
          <w:tcPr>
            <w:tcW w:w="1320" w:type="dxa"/>
            <w:shd w:val="clear" w:color="auto" w:fill="E6E6E6"/>
            <w:vAlign w:val="center"/>
          </w:tcPr>
          <w:p w14:paraId="3E1AA5ED" w14:textId="77777777" w:rsidR="00E6156A" w:rsidRPr="00751363" w:rsidRDefault="00E6156A" w:rsidP="00BE12E2">
            <w:pPr>
              <w:rPr>
                <w:b/>
                <w:sz w:val="19"/>
                <w:szCs w:val="19"/>
              </w:rPr>
            </w:pPr>
          </w:p>
        </w:tc>
      </w:tr>
      <w:tr w:rsidR="00E6156A" w:rsidRPr="00B148CA" w14:paraId="6F394C26" w14:textId="77777777" w:rsidTr="00F314D1">
        <w:trPr>
          <w:cantSplit/>
          <w:trHeight w:val="317"/>
          <w:jc w:val="center"/>
        </w:trPr>
        <w:tc>
          <w:tcPr>
            <w:tcW w:w="1245" w:type="dxa"/>
            <w:vAlign w:val="center"/>
          </w:tcPr>
          <w:p w14:paraId="32198CB3" w14:textId="77777777" w:rsidR="00E6156A" w:rsidRPr="00751363" w:rsidRDefault="00E6156A" w:rsidP="00BE12E2">
            <w:pPr>
              <w:ind w:right="-115"/>
              <w:rPr>
                <w:sz w:val="19"/>
                <w:szCs w:val="19"/>
              </w:rPr>
            </w:pPr>
            <w:r>
              <w:rPr>
                <w:sz w:val="19"/>
                <w:szCs w:val="19"/>
              </w:rPr>
              <w:t>7.8.5</w:t>
            </w:r>
            <w:r w:rsidRPr="00751363">
              <w:rPr>
                <w:sz w:val="19"/>
                <w:szCs w:val="19"/>
              </w:rPr>
              <w:t xml:space="preserve"> a-f)</w:t>
            </w:r>
          </w:p>
        </w:tc>
        <w:tc>
          <w:tcPr>
            <w:tcW w:w="7860" w:type="dxa"/>
            <w:vAlign w:val="center"/>
          </w:tcPr>
          <w:p w14:paraId="19377503" w14:textId="4BE6DB87" w:rsidR="00E6156A" w:rsidRPr="00751363" w:rsidRDefault="00E6156A" w:rsidP="00BE12E2">
            <w:pPr>
              <w:rPr>
                <w:sz w:val="19"/>
                <w:szCs w:val="19"/>
              </w:rPr>
            </w:pPr>
            <w:r w:rsidRPr="00751363">
              <w:rPr>
                <w:sz w:val="19"/>
                <w:szCs w:val="19"/>
              </w:rPr>
              <w:t xml:space="preserve">Sampling date, </w:t>
            </w:r>
            <w:r>
              <w:rPr>
                <w:sz w:val="19"/>
                <w:szCs w:val="19"/>
              </w:rPr>
              <w:t>unique identify</w:t>
            </w:r>
            <w:r w:rsidRPr="00751363">
              <w:rPr>
                <w:sz w:val="19"/>
                <w:szCs w:val="19"/>
              </w:rPr>
              <w:t xml:space="preserve">, material or product, location, diagrams, sketches, photographs; reference plan &amp; procedures; environmental conditions; </w:t>
            </w:r>
            <w:r>
              <w:rPr>
                <w:sz w:val="19"/>
                <w:szCs w:val="19"/>
              </w:rPr>
              <w:t>information for uncertainty evaluation</w:t>
            </w:r>
          </w:p>
        </w:tc>
        <w:tc>
          <w:tcPr>
            <w:tcW w:w="1320" w:type="dxa"/>
            <w:vAlign w:val="center"/>
          </w:tcPr>
          <w:p w14:paraId="7F90C097" w14:textId="77777777" w:rsidR="00E6156A" w:rsidRPr="00751363" w:rsidRDefault="00E6156A" w:rsidP="00BE12E2">
            <w:pPr>
              <w:rPr>
                <w:sz w:val="19"/>
                <w:szCs w:val="19"/>
              </w:rPr>
            </w:pPr>
          </w:p>
        </w:tc>
      </w:tr>
      <w:bookmarkEnd w:id="3"/>
      <w:tr w:rsidR="00E6156A" w:rsidRPr="007A5375" w14:paraId="2D84C650" w14:textId="77777777" w:rsidTr="00BE12E2">
        <w:trPr>
          <w:cantSplit/>
          <w:trHeight w:val="317"/>
          <w:jc w:val="center"/>
        </w:trPr>
        <w:tc>
          <w:tcPr>
            <w:tcW w:w="9105" w:type="dxa"/>
            <w:gridSpan w:val="2"/>
            <w:shd w:val="clear" w:color="auto" w:fill="E6E6E6"/>
            <w:vAlign w:val="center"/>
          </w:tcPr>
          <w:p w14:paraId="6E66C6B4" w14:textId="77777777" w:rsidR="00E6156A" w:rsidRPr="00751363" w:rsidRDefault="00E6156A" w:rsidP="00BE12E2">
            <w:pPr>
              <w:rPr>
                <w:b/>
                <w:sz w:val="19"/>
                <w:szCs w:val="19"/>
              </w:rPr>
            </w:pPr>
            <w:r w:rsidRPr="00751363">
              <w:rPr>
                <w:b/>
                <w:sz w:val="19"/>
                <w:szCs w:val="19"/>
              </w:rPr>
              <w:t>Opinions and Interpretations</w:t>
            </w:r>
          </w:p>
        </w:tc>
        <w:tc>
          <w:tcPr>
            <w:tcW w:w="1320" w:type="dxa"/>
            <w:shd w:val="clear" w:color="auto" w:fill="E6E6E6"/>
            <w:vAlign w:val="center"/>
          </w:tcPr>
          <w:p w14:paraId="77E1D3BC" w14:textId="77777777" w:rsidR="00E6156A" w:rsidRPr="00751363" w:rsidRDefault="00E6156A" w:rsidP="00BE12E2">
            <w:pPr>
              <w:rPr>
                <w:b/>
                <w:sz w:val="19"/>
                <w:szCs w:val="19"/>
              </w:rPr>
            </w:pPr>
          </w:p>
        </w:tc>
      </w:tr>
      <w:tr w:rsidR="00E6156A" w:rsidRPr="00B148CA" w14:paraId="5F95B975" w14:textId="77777777" w:rsidTr="00F314D1">
        <w:trPr>
          <w:cantSplit/>
          <w:trHeight w:val="317"/>
          <w:jc w:val="center"/>
        </w:trPr>
        <w:tc>
          <w:tcPr>
            <w:tcW w:w="1245" w:type="dxa"/>
            <w:vAlign w:val="center"/>
          </w:tcPr>
          <w:p w14:paraId="2D10D7B2" w14:textId="3560BF7F" w:rsidR="00CD0278" w:rsidRDefault="00CD0278" w:rsidP="00BE12E2">
            <w:pPr>
              <w:rPr>
                <w:sz w:val="19"/>
                <w:szCs w:val="19"/>
              </w:rPr>
            </w:pPr>
            <w:r>
              <w:rPr>
                <w:sz w:val="19"/>
                <w:szCs w:val="19"/>
              </w:rPr>
              <w:t>7.8.4.1. f)</w:t>
            </w:r>
          </w:p>
          <w:p w14:paraId="59B8BE02" w14:textId="4E8A5CA4" w:rsidR="00E6156A" w:rsidRPr="00751363" w:rsidRDefault="00E6156A" w:rsidP="00BE12E2">
            <w:pPr>
              <w:rPr>
                <w:sz w:val="19"/>
                <w:szCs w:val="19"/>
              </w:rPr>
            </w:pPr>
            <w:r>
              <w:rPr>
                <w:sz w:val="19"/>
                <w:szCs w:val="19"/>
              </w:rPr>
              <w:t>7.8.7</w:t>
            </w:r>
          </w:p>
        </w:tc>
        <w:tc>
          <w:tcPr>
            <w:tcW w:w="7860" w:type="dxa"/>
            <w:vAlign w:val="center"/>
          </w:tcPr>
          <w:p w14:paraId="1F5E2F7D" w14:textId="4B6F6E88" w:rsidR="00E6156A" w:rsidRPr="00751363" w:rsidRDefault="00E6156A" w:rsidP="00BE12E2">
            <w:pPr>
              <w:rPr>
                <w:sz w:val="19"/>
                <w:szCs w:val="19"/>
              </w:rPr>
            </w:pPr>
            <w:r w:rsidRPr="00751363">
              <w:rPr>
                <w:sz w:val="19"/>
                <w:szCs w:val="19"/>
              </w:rPr>
              <w:t>Document basis of opinions and interpretations when included</w:t>
            </w:r>
            <w:r>
              <w:rPr>
                <w:sz w:val="19"/>
                <w:szCs w:val="19"/>
              </w:rPr>
              <w:t xml:space="preserve"> with reference to basis, performed by authorized personnel only</w:t>
            </w:r>
            <w:r w:rsidRPr="00751363">
              <w:rPr>
                <w:sz w:val="19"/>
                <w:szCs w:val="19"/>
              </w:rPr>
              <w:t xml:space="preserve">; clearly </w:t>
            </w:r>
            <w:r>
              <w:rPr>
                <w:sz w:val="19"/>
                <w:szCs w:val="19"/>
              </w:rPr>
              <w:t>identify</w:t>
            </w:r>
          </w:p>
        </w:tc>
        <w:tc>
          <w:tcPr>
            <w:tcW w:w="1320" w:type="dxa"/>
            <w:vAlign w:val="center"/>
          </w:tcPr>
          <w:p w14:paraId="7B50A34D" w14:textId="77777777" w:rsidR="00E6156A" w:rsidRPr="00751363" w:rsidRDefault="00E6156A" w:rsidP="00BE12E2">
            <w:pPr>
              <w:rPr>
                <w:sz w:val="19"/>
                <w:szCs w:val="19"/>
              </w:rPr>
            </w:pPr>
          </w:p>
        </w:tc>
      </w:tr>
      <w:tr w:rsidR="00E6156A" w:rsidRPr="007A5375" w14:paraId="3367E498" w14:textId="77777777" w:rsidTr="00BE12E2">
        <w:trPr>
          <w:cantSplit/>
          <w:trHeight w:val="317"/>
          <w:jc w:val="center"/>
        </w:trPr>
        <w:tc>
          <w:tcPr>
            <w:tcW w:w="9105" w:type="dxa"/>
            <w:gridSpan w:val="2"/>
            <w:shd w:val="clear" w:color="auto" w:fill="E6E6E6"/>
            <w:vAlign w:val="center"/>
          </w:tcPr>
          <w:p w14:paraId="0DF89A58" w14:textId="0CF04208" w:rsidR="00E6156A" w:rsidRPr="00751363" w:rsidRDefault="00E6156A" w:rsidP="00BE12E2">
            <w:pPr>
              <w:rPr>
                <w:b/>
                <w:sz w:val="19"/>
                <w:szCs w:val="19"/>
              </w:rPr>
            </w:pPr>
            <w:r w:rsidRPr="00751363">
              <w:rPr>
                <w:b/>
                <w:sz w:val="19"/>
                <w:szCs w:val="19"/>
              </w:rPr>
              <w:t xml:space="preserve">Amendments </w:t>
            </w:r>
          </w:p>
        </w:tc>
        <w:tc>
          <w:tcPr>
            <w:tcW w:w="1320" w:type="dxa"/>
            <w:shd w:val="clear" w:color="auto" w:fill="E6E6E6"/>
            <w:vAlign w:val="center"/>
          </w:tcPr>
          <w:p w14:paraId="1545D778" w14:textId="77777777" w:rsidR="00E6156A" w:rsidRPr="00751363" w:rsidRDefault="00E6156A" w:rsidP="00BE12E2">
            <w:pPr>
              <w:rPr>
                <w:b/>
                <w:sz w:val="19"/>
                <w:szCs w:val="19"/>
              </w:rPr>
            </w:pPr>
          </w:p>
        </w:tc>
      </w:tr>
      <w:tr w:rsidR="00E6156A" w:rsidRPr="00B148CA" w14:paraId="0007562C" w14:textId="77777777" w:rsidTr="00F314D1">
        <w:trPr>
          <w:cantSplit/>
          <w:trHeight w:val="317"/>
          <w:jc w:val="center"/>
        </w:trPr>
        <w:tc>
          <w:tcPr>
            <w:tcW w:w="1245" w:type="dxa"/>
            <w:vAlign w:val="center"/>
          </w:tcPr>
          <w:p w14:paraId="33B9786E" w14:textId="77777777" w:rsidR="00E6156A" w:rsidRPr="00751363" w:rsidRDefault="00E6156A" w:rsidP="00BE12E2">
            <w:pPr>
              <w:rPr>
                <w:sz w:val="19"/>
                <w:szCs w:val="19"/>
              </w:rPr>
            </w:pPr>
            <w:r>
              <w:rPr>
                <w:sz w:val="19"/>
                <w:szCs w:val="19"/>
              </w:rPr>
              <w:t>7.8.8</w:t>
            </w:r>
          </w:p>
        </w:tc>
        <w:tc>
          <w:tcPr>
            <w:tcW w:w="7860" w:type="dxa"/>
            <w:vAlign w:val="center"/>
          </w:tcPr>
          <w:p w14:paraId="6D4DEC4D" w14:textId="2B0A9754" w:rsidR="00E6156A" w:rsidRPr="00751363" w:rsidRDefault="00E6156A" w:rsidP="00BE12E2">
            <w:pPr>
              <w:rPr>
                <w:sz w:val="19"/>
                <w:szCs w:val="19"/>
              </w:rPr>
            </w:pPr>
            <w:r w:rsidRPr="00751363">
              <w:rPr>
                <w:sz w:val="19"/>
                <w:szCs w:val="19"/>
              </w:rPr>
              <w:t>Amendments after issue made as further document/data transfer with statement, meet all requirements</w:t>
            </w:r>
            <w:r>
              <w:rPr>
                <w:sz w:val="19"/>
                <w:szCs w:val="19"/>
              </w:rPr>
              <w:t>.</w:t>
            </w:r>
            <w:r w:rsidRPr="00751363">
              <w:rPr>
                <w:sz w:val="19"/>
                <w:szCs w:val="19"/>
              </w:rPr>
              <w:t xml:space="preserve"> New certificate is uniquely identified</w:t>
            </w:r>
            <w:r>
              <w:rPr>
                <w:sz w:val="19"/>
                <w:szCs w:val="19"/>
              </w:rPr>
              <w:t>, and</w:t>
            </w:r>
            <w:r w:rsidRPr="00751363">
              <w:rPr>
                <w:sz w:val="19"/>
                <w:szCs w:val="19"/>
              </w:rPr>
              <w:t xml:space="preserve"> reference to the original that it replaces</w:t>
            </w:r>
          </w:p>
        </w:tc>
        <w:tc>
          <w:tcPr>
            <w:tcW w:w="1320" w:type="dxa"/>
            <w:vAlign w:val="center"/>
          </w:tcPr>
          <w:p w14:paraId="616F25BB" w14:textId="77777777" w:rsidR="00E6156A" w:rsidRPr="00751363" w:rsidRDefault="00E6156A" w:rsidP="00BE12E2">
            <w:pPr>
              <w:rPr>
                <w:sz w:val="19"/>
                <w:szCs w:val="19"/>
              </w:rPr>
            </w:pPr>
          </w:p>
        </w:tc>
      </w:tr>
    </w:tbl>
    <w:p w14:paraId="2914E1A7" w14:textId="3B327D63" w:rsidR="002A789C" w:rsidRDefault="002A789C" w:rsidP="006245D1">
      <w:pPr>
        <w:tabs>
          <w:tab w:val="left" w:pos="4124"/>
        </w:tabs>
      </w:pPr>
    </w:p>
    <w:p w14:paraId="270DF87B" w14:textId="775D08E2" w:rsidR="002A789C" w:rsidRPr="00802980" w:rsidRDefault="002A789C" w:rsidP="00802980">
      <w:pPr>
        <w:pStyle w:val="BodyText"/>
        <w:jc w:val="center"/>
        <w:rPr>
          <w:b/>
        </w:rPr>
      </w:pPr>
      <w:r w:rsidRPr="00E40AF1">
        <w:br w:type="page"/>
      </w:r>
      <w:r w:rsidRPr="00802980">
        <w:rPr>
          <w:b/>
        </w:rPr>
        <w:lastRenderedPageBreak/>
        <w:t>Appendix C - Calibration Certificate Review Checklist</w:t>
      </w:r>
    </w:p>
    <w:p w14:paraId="5E0251D6" w14:textId="77777777" w:rsidR="002A789C" w:rsidRDefault="002A789C" w:rsidP="002A789C">
      <w:pPr>
        <w:jc w:val="center"/>
        <w:rPr>
          <w:bCs/>
          <w:sz w:val="22"/>
        </w:rPr>
      </w:pPr>
      <w:r w:rsidRPr="002A789C">
        <w:rPr>
          <w:b/>
          <w:sz w:val="22"/>
        </w:rPr>
        <w:t xml:space="preserve">ISO/IEC 17025:2017, Section 7.8 - </w:t>
      </w:r>
      <w:r w:rsidRPr="002A789C">
        <w:rPr>
          <w:b/>
          <w:bCs/>
          <w:sz w:val="22"/>
        </w:rPr>
        <w:t>Reporting of Results</w:t>
      </w:r>
    </w:p>
    <w:p w14:paraId="1ADA13B3" w14:textId="02349691" w:rsidR="002500BF" w:rsidRDefault="002500BF" w:rsidP="0063686C">
      <w:pPr>
        <w:tabs>
          <w:tab w:val="left" w:pos="4124"/>
        </w:tabs>
      </w:pPr>
    </w:p>
    <w:p w14:paraId="33B047D9" w14:textId="66666AE6" w:rsidR="002A789C" w:rsidRPr="005B69CF" w:rsidRDefault="002A789C" w:rsidP="002A789C">
      <w:pPr>
        <w:rPr>
          <w:sz w:val="22"/>
        </w:rPr>
      </w:pPr>
      <w:r w:rsidRPr="002A789C">
        <w:rPr>
          <w:bCs/>
          <w:sz w:val="20"/>
        </w:rPr>
        <w:t xml:space="preserve">This evaluation form may be used as an assessment tool for </w:t>
      </w:r>
      <w:r>
        <w:rPr>
          <w:bCs/>
          <w:sz w:val="20"/>
        </w:rPr>
        <w:t xml:space="preserve">evaluating multiple </w:t>
      </w:r>
      <w:r w:rsidRPr="002A789C">
        <w:rPr>
          <w:bCs/>
          <w:sz w:val="20"/>
        </w:rPr>
        <w:t>calibration certificates</w:t>
      </w:r>
      <w:r>
        <w:rPr>
          <w:bCs/>
          <w:sz w:val="20"/>
        </w:rPr>
        <w:t>; for example, during an internal audit or during review of proficiency testing certificates</w:t>
      </w:r>
      <w:r w:rsidRPr="002A789C">
        <w:rPr>
          <w:bCs/>
          <w:sz w:val="20"/>
        </w:rPr>
        <w:t>.  It</w:t>
      </w:r>
      <w:r>
        <w:rPr>
          <w:bCs/>
          <w:sz w:val="20"/>
        </w:rPr>
        <w:t xml:space="preserve">s use </w:t>
      </w:r>
      <w:r w:rsidRPr="002A789C">
        <w:rPr>
          <w:bCs/>
          <w:sz w:val="20"/>
        </w:rPr>
        <w:t>need</w:t>
      </w:r>
      <w:r>
        <w:rPr>
          <w:bCs/>
          <w:sz w:val="20"/>
        </w:rPr>
        <w:t>s</w:t>
      </w:r>
      <w:r w:rsidRPr="002A789C">
        <w:rPr>
          <w:bCs/>
          <w:sz w:val="20"/>
        </w:rPr>
        <w:t xml:space="preserve"> to </w:t>
      </w:r>
      <w:r>
        <w:rPr>
          <w:bCs/>
          <w:sz w:val="20"/>
        </w:rPr>
        <w:t xml:space="preserve">include </w:t>
      </w:r>
      <w:r w:rsidRPr="002A789C">
        <w:rPr>
          <w:bCs/>
          <w:sz w:val="20"/>
        </w:rPr>
        <w:t xml:space="preserve">objective evidence of </w:t>
      </w:r>
      <w:r>
        <w:rPr>
          <w:bCs/>
          <w:sz w:val="20"/>
        </w:rPr>
        <w:t xml:space="preserve">the </w:t>
      </w:r>
      <w:r w:rsidRPr="002A789C">
        <w:rPr>
          <w:bCs/>
          <w:sz w:val="20"/>
        </w:rPr>
        <w:t>assessment (marked-up certificate</w:t>
      </w:r>
      <w:r>
        <w:rPr>
          <w:bCs/>
          <w:sz w:val="20"/>
        </w:rPr>
        <w:t>s</w:t>
      </w:r>
      <w:r w:rsidRPr="002A789C">
        <w:rPr>
          <w:bCs/>
          <w:sz w:val="20"/>
        </w:rPr>
        <w:t>)</w:t>
      </w:r>
      <w:r>
        <w:rPr>
          <w:bCs/>
          <w:sz w:val="20"/>
        </w:rPr>
        <w:t>.</w:t>
      </w:r>
    </w:p>
    <w:tbl>
      <w:tblPr>
        <w:tblW w:w="10668"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Appendix C - Calibration Certificate Review Checklist"/>
        <w:tblDescription w:val="A form to be used for internal auditing or PT reviews or supplier evaluations of calibration certificates"/>
      </w:tblPr>
      <w:tblGrid>
        <w:gridCol w:w="1530"/>
        <w:gridCol w:w="1080"/>
        <w:gridCol w:w="1026"/>
        <w:gridCol w:w="879"/>
        <w:gridCol w:w="879"/>
        <w:gridCol w:w="879"/>
        <w:gridCol w:w="879"/>
        <w:gridCol w:w="879"/>
        <w:gridCol w:w="879"/>
        <w:gridCol w:w="879"/>
        <w:gridCol w:w="879"/>
      </w:tblGrid>
      <w:tr w:rsidR="002A789C" w:rsidRPr="00340218" w14:paraId="46B1389E" w14:textId="77777777" w:rsidTr="00BE12E2">
        <w:trPr>
          <w:cantSplit/>
          <w:trHeight w:val="360"/>
          <w:tblHeader/>
        </w:trPr>
        <w:tc>
          <w:tcPr>
            <w:tcW w:w="10668" w:type="dxa"/>
            <w:gridSpan w:val="11"/>
            <w:shd w:val="clear" w:color="auto" w:fill="auto"/>
            <w:vAlign w:val="center"/>
          </w:tcPr>
          <w:p w14:paraId="1F317063" w14:textId="77777777" w:rsidR="002A789C" w:rsidRPr="00CD0278" w:rsidRDefault="002A789C" w:rsidP="002A789C">
            <w:pPr>
              <w:jc w:val="center"/>
              <w:rPr>
                <w:b/>
              </w:rPr>
            </w:pPr>
            <w:r w:rsidRPr="00CD0278">
              <w:rPr>
                <w:b/>
                <w:sz w:val="22"/>
              </w:rPr>
              <w:t>X = Nonconformity          C = Comment</w:t>
            </w:r>
          </w:p>
        </w:tc>
      </w:tr>
      <w:tr w:rsidR="002A789C" w:rsidRPr="00DD3E78" w14:paraId="2C4BB314" w14:textId="77777777" w:rsidTr="00BE12E2">
        <w:trPr>
          <w:cantSplit/>
          <w:trHeight w:val="360"/>
          <w:tblHeader/>
        </w:trPr>
        <w:tc>
          <w:tcPr>
            <w:tcW w:w="1530" w:type="dxa"/>
            <w:shd w:val="clear" w:color="auto" w:fill="E6E6E6"/>
            <w:vAlign w:val="center"/>
          </w:tcPr>
          <w:p w14:paraId="17D5D726" w14:textId="637C5F03" w:rsidR="002A789C" w:rsidRPr="002A789C" w:rsidRDefault="002A789C" w:rsidP="002A789C">
            <w:pPr>
              <w:jc w:val="center"/>
              <w:rPr>
                <w:b/>
                <w:sz w:val="20"/>
                <w:szCs w:val="20"/>
              </w:rPr>
            </w:pPr>
            <w:r w:rsidRPr="002A789C">
              <w:rPr>
                <w:b/>
                <w:sz w:val="20"/>
                <w:szCs w:val="20"/>
              </w:rPr>
              <w:t xml:space="preserve">Lab Names </w:t>
            </w:r>
            <w:r>
              <w:rPr>
                <w:b/>
                <w:sz w:val="20"/>
                <w:szCs w:val="20"/>
              </w:rPr>
              <w:t>o</w:t>
            </w:r>
            <w:r w:rsidRPr="002A789C">
              <w:rPr>
                <w:b/>
                <w:sz w:val="20"/>
                <w:szCs w:val="20"/>
              </w:rPr>
              <w:t>r Parameters:</w:t>
            </w:r>
          </w:p>
        </w:tc>
        <w:tc>
          <w:tcPr>
            <w:tcW w:w="1080" w:type="dxa"/>
            <w:tcBorders>
              <w:bottom w:val="single" w:sz="4" w:space="0" w:color="auto"/>
            </w:tcBorders>
            <w:shd w:val="clear" w:color="auto" w:fill="E6E6E6"/>
            <w:vAlign w:val="center"/>
          </w:tcPr>
          <w:p w14:paraId="01AB86CE" w14:textId="77777777" w:rsidR="002A789C" w:rsidRPr="00DD3E78" w:rsidRDefault="002A789C" w:rsidP="002A789C">
            <w:pPr>
              <w:rPr>
                <w:rFonts w:ascii="Tw Cen MT" w:hAnsi="Tw Cen MT"/>
                <w:b/>
                <w:sz w:val="20"/>
                <w:szCs w:val="20"/>
              </w:rPr>
            </w:pPr>
          </w:p>
        </w:tc>
        <w:tc>
          <w:tcPr>
            <w:tcW w:w="1026" w:type="dxa"/>
            <w:tcBorders>
              <w:bottom w:val="single" w:sz="4" w:space="0" w:color="auto"/>
            </w:tcBorders>
            <w:shd w:val="clear" w:color="auto" w:fill="E6E6E6"/>
            <w:vAlign w:val="center"/>
          </w:tcPr>
          <w:p w14:paraId="2C5F3094" w14:textId="77777777" w:rsidR="002A789C" w:rsidRPr="00DD3E78" w:rsidRDefault="002A789C" w:rsidP="002A789C">
            <w:pPr>
              <w:rPr>
                <w:rFonts w:ascii="Tw Cen MT" w:hAnsi="Tw Cen MT"/>
                <w:b/>
                <w:sz w:val="20"/>
                <w:szCs w:val="20"/>
              </w:rPr>
            </w:pPr>
          </w:p>
        </w:tc>
        <w:tc>
          <w:tcPr>
            <w:tcW w:w="879" w:type="dxa"/>
            <w:shd w:val="clear" w:color="auto" w:fill="E6E6E6"/>
            <w:vAlign w:val="center"/>
          </w:tcPr>
          <w:p w14:paraId="5AD769E5" w14:textId="77777777" w:rsidR="002A789C" w:rsidRPr="00DD3E78" w:rsidRDefault="002A789C" w:rsidP="002A789C">
            <w:pPr>
              <w:rPr>
                <w:rFonts w:ascii="Tw Cen MT" w:hAnsi="Tw Cen MT"/>
                <w:b/>
                <w:sz w:val="20"/>
                <w:szCs w:val="20"/>
              </w:rPr>
            </w:pPr>
          </w:p>
        </w:tc>
        <w:tc>
          <w:tcPr>
            <w:tcW w:w="879" w:type="dxa"/>
            <w:shd w:val="clear" w:color="auto" w:fill="E6E6E6"/>
            <w:vAlign w:val="center"/>
          </w:tcPr>
          <w:p w14:paraId="150655A7" w14:textId="77777777" w:rsidR="002A789C" w:rsidRPr="00DD3E78" w:rsidRDefault="002A789C" w:rsidP="002A789C">
            <w:pPr>
              <w:rPr>
                <w:rFonts w:ascii="Tw Cen MT" w:hAnsi="Tw Cen MT"/>
                <w:b/>
                <w:sz w:val="20"/>
                <w:szCs w:val="20"/>
              </w:rPr>
            </w:pPr>
          </w:p>
        </w:tc>
        <w:tc>
          <w:tcPr>
            <w:tcW w:w="879" w:type="dxa"/>
            <w:shd w:val="clear" w:color="auto" w:fill="E6E6E6"/>
            <w:vAlign w:val="center"/>
          </w:tcPr>
          <w:p w14:paraId="2F10AAE1" w14:textId="77777777" w:rsidR="002A789C" w:rsidRPr="00DD3E78" w:rsidRDefault="002A789C" w:rsidP="002A789C">
            <w:pPr>
              <w:rPr>
                <w:rFonts w:ascii="Tw Cen MT" w:hAnsi="Tw Cen MT"/>
                <w:b/>
                <w:sz w:val="20"/>
                <w:szCs w:val="20"/>
              </w:rPr>
            </w:pPr>
          </w:p>
        </w:tc>
        <w:tc>
          <w:tcPr>
            <w:tcW w:w="879" w:type="dxa"/>
            <w:shd w:val="clear" w:color="auto" w:fill="E6E6E6"/>
            <w:vAlign w:val="center"/>
          </w:tcPr>
          <w:p w14:paraId="2D7850F5" w14:textId="77777777" w:rsidR="002A789C" w:rsidRPr="00DD3E78" w:rsidRDefault="002A789C" w:rsidP="002A789C">
            <w:pPr>
              <w:rPr>
                <w:rFonts w:ascii="Tw Cen MT" w:hAnsi="Tw Cen MT"/>
                <w:b/>
                <w:sz w:val="20"/>
                <w:szCs w:val="20"/>
              </w:rPr>
            </w:pPr>
          </w:p>
        </w:tc>
        <w:tc>
          <w:tcPr>
            <w:tcW w:w="879" w:type="dxa"/>
            <w:shd w:val="clear" w:color="auto" w:fill="E6E6E6"/>
            <w:vAlign w:val="center"/>
          </w:tcPr>
          <w:p w14:paraId="7BC68AF6" w14:textId="77777777" w:rsidR="002A789C" w:rsidRPr="00DD3E78" w:rsidRDefault="002A789C" w:rsidP="002A789C">
            <w:pPr>
              <w:rPr>
                <w:rFonts w:ascii="Tw Cen MT" w:hAnsi="Tw Cen MT"/>
                <w:b/>
                <w:sz w:val="20"/>
                <w:szCs w:val="20"/>
              </w:rPr>
            </w:pPr>
          </w:p>
        </w:tc>
        <w:tc>
          <w:tcPr>
            <w:tcW w:w="879" w:type="dxa"/>
            <w:shd w:val="clear" w:color="auto" w:fill="E6E6E6"/>
            <w:vAlign w:val="center"/>
          </w:tcPr>
          <w:p w14:paraId="0ACDF5E8" w14:textId="77777777" w:rsidR="002A789C" w:rsidRPr="00DD3E78" w:rsidRDefault="002A789C" w:rsidP="002A789C">
            <w:pPr>
              <w:rPr>
                <w:rFonts w:ascii="Tw Cen MT" w:hAnsi="Tw Cen MT"/>
                <w:b/>
                <w:sz w:val="20"/>
                <w:szCs w:val="20"/>
              </w:rPr>
            </w:pPr>
          </w:p>
        </w:tc>
        <w:tc>
          <w:tcPr>
            <w:tcW w:w="879" w:type="dxa"/>
            <w:shd w:val="clear" w:color="auto" w:fill="E6E6E6"/>
            <w:vAlign w:val="center"/>
          </w:tcPr>
          <w:p w14:paraId="1A5F868C" w14:textId="77777777" w:rsidR="002A789C" w:rsidRPr="00DD3E78" w:rsidRDefault="002A789C" w:rsidP="002A789C">
            <w:pPr>
              <w:rPr>
                <w:rFonts w:ascii="Tw Cen MT" w:hAnsi="Tw Cen MT"/>
                <w:b/>
                <w:sz w:val="20"/>
                <w:szCs w:val="20"/>
              </w:rPr>
            </w:pPr>
          </w:p>
        </w:tc>
        <w:tc>
          <w:tcPr>
            <w:tcW w:w="879" w:type="dxa"/>
            <w:shd w:val="clear" w:color="auto" w:fill="E6E6E6"/>
            <w:vAlign w:val="center"/>
          </w:tcPr>
          <w:p w14:paraId="5DB9645A" w14:textId="77777777" w:rsidR="002A789C" w:rsidRPr="00DD3E78" w:rsidRDefault="002A789C" w:rsidP="002A789C">
            <w:pPr>
              <w:rPr>
                <w:rFonts w:ascii="Tw Cen MT" w:hAnsi="Tw Cen MT"/>
                <w:b/>
                <w:sz w:val="20"/>
                <w:szCs w:val="20"/>
              </w:rPr>
            </w:pPr>
          </w:p>
        </w:tc>
      </w:tr>
      <w:tr w:rsidR="002A789C" w:rsidRPr="00B148CA" w14:paraId="104631CA" w14:textId="77777777" w:rsidTr="00BE12E2">
        <w:trPr>
          <w:cantSplit/>
          <w:trHeight w:val="317"/>
        </w:trPr>
        <w:tc>
          <w:tcPr>
            <w:tcW w:w="1530" w:type="dxa"/>
            <w:tcBorders>
              <w:bottom w:val="single" w:sz="4" w:space="0" w:color="auto"/>
            </w:tcBorders>
            <w:vAlign w:val="center"/>
          </w:tcPr>
          <w:p w14:paraId="6F21CCB2" w14:textId="795D7C56" w:rsidR="002A789C" w:rsidRPr="00C8726E" w:rsidRDefault="002A789C" w:rsidP="002A789C">
            <w:pPr>
              <w:rPr>
                <w:rFonts w:ascii="Tw Cen MT" w:hAnsi="Tw Cen MT"/>
                <w:sz w:val="20"/>
                <w:szCs w:val="20"/>
              </w:rPr>
            </w:pPr>
            <w:r>
              <w:rPr>
                <w:sz w:val="19"/>
                <w:szCs w:val="19"/>
              </w:rPr>
              <w:t>7.8.1.2</w:t>
            </w:r>
          </w:p>
        </w:tc>
        <w:tc>
          <w:tcPr>
            <w:tcW w:w="1080" w:type="dxa"/>
            <w:tcBorders>
              <w:bottom w:val="single" w:sz="4" w:space="0" w:color="auto"/>
            </w:tcBorders>
            <w:shd w:val="clear" w:color="auto" w:fill="auto"/>
            <w:vAlign w:val="center"/>
          </w:tcPr>
          <w:p w14:paraId="7EB6BEF9" w14:textId="77777777" w:rsidR="002A789C" w:rsidRPr="00B148CA" w:rsidRDefault="002A789C" w:rsidP="002A789C">
            <w:pPr>
              <w:rPr>
                <w:rFonts w:ascii="Tw Cen MT" w:hAnsi="Tw Cen MT"/>
                <w:sz w:val="22"/>
              </w:rPr>
            </w:pPr>
          </w:p>
        </w:tc>
        <w:tc>
          <w:tcPr>
            <w:tcW w:w="1026" w:type="dxa"/>
            <w:tcBorders>
              <w:bottom w:val="single" w:sz="4" w:space="0" w:color="auto"/>
            </w:tcBorders>
            <w:shd w:val="clear" w:color="auto" w:fill="auto"/>
            <w:vAlign w:val="center"/>
          </w:tcPr>
          <w:p w14:paraId="43C94F77" w14:textId="77777777" w:rsidR="002A789C" w:rsidRPr="00B148CA" w:rsidRDefault="002A789C" w:rsidP="002A789C">
            <w:pPr>
              <w:rPr>
                <w:rFonts w:ascii="Tw Cen MT" w:hAnsi="Tw Cen MT"/>
                <w:sz w:val="22"/>
              </w:rPr>
            </w:pPr>
          </w:p>
        </w:tc>
        <w:tc>
          <w:tcPr>
            <w:tcW w:w="879" w:type="dxa"/>
            <w:tcBorders>
              <w:bottom w:val="single" w:sz="4" w:space="0" w:color="auto"/>
            </w:tcBorders>
            <w:vAlign w:val="center"/>
          </w:tcPr>
          <w:p w14:paraId="1CFA6F8F" w14:textId="77777777" w:rsidR="002A789C" w:rsidRPr="00B148CA" w:rsidRDefault="002A789C" w:rsidP="002A789C">
            <w:pPr>
              <w:rPr>
                <w:rFonts w:ascii="Tw Cen MT" w:hAnsi="Tw Cen MT"/>
                <w:sz w:val="22"/>
              </w:rPr>
            </w:pPr>
          </w:p>
        </w:tc>
        <w:tc>
          <w:tcPr>
            <w:tcW w:w="879" w:type="dxa"/>
            <w:tcBorders>
              <w:bottom w:val="single" w:sz="4" w:space="0" w:color="auto"/>
            </w:tcBorders>
            <w:vAlign w:val="center"/>
          </w:tcPr>
          <w:p w14:paraId="4E9686EF" w14:textId="77777777" w:rsidR="002A789C" w:rsidRPr="00B148CA" w:rsidRDefault="002A789C" w:rsidP="002A789C">
            <w:pPr>
              <w:rPr>
                <w:rFonts w:ascii="Tw Cen MT" w:hAnsi="Tw Cen MT"/>
                <w:sz w:val="22"/>
              </w:rPr>
            </w:pPr>
          </w:p>
        </w:tc>
        <w:tc>
          <w:tcPr>
            <w:tcW w:w="879" w:type="dxa"/>
            <w:tcBorders>
              <w:bottom w:val="single" w:sz="4" w:space="0" w:color="auto"/>
            </w:tcBorders>
            <w:vAlign w:val="center"/>
          </w:tcPr>
          <w:p w14:paraId="7FC34B53" w14:textId="77777777" w:rsidR="002A789C" w:rsidRPr="00B148CA" w:rsidRDefault="002A789C" w:rsidP="002A789C">
            <w:pPr>
              <w:rPr>
                <w:rFonts w:ascii="Tw Cen MT" w:hAnsi="Tw Cen MT"/>
                <w:sz w:val="22"/>
              </w:rPr>
            </w:pPr>
          </w:p>
        </w:tc>
        <w:tc>
          <w:tcPr>
            <w:tcW w:w="879" w:type="dxa"/>
            <w:tcBorders>
              <w:bottom w:val="single" w:sz="4" w:space="0" w:color="auto"/>
            </w:tcBorders>
            <w:vAlign w:val="center"/>
          </w:tcPr>
          <w:p w14:paraId="022D9A74" w14:textId="77777777" w:rsidR="002A789C" w:rsidRPr="00B148CA" w:rsidRDefault="002A789C" w:rsidP="002A789C">
            <w:pPr>
              <w:rPr>
                <w:rFonts w:ascii="Tw Cen MT" w:hAnsi="Tw Cen MT"/>
                <w:sz w:val="22"/>
              </w:rPr>
            </w:pPr>
          </w:p>
        </w:tc>
        <w:tc>
          <w:tcPr>
            <w:tcW w:w="879" w:type="dxa"/>
            <w:tcBorders>
              <w:bottom w:val="single" w:sz="4" w:space="0" w:color="auto"/>
            </w:tcBorders>
            <w:vAlign w:val="center"/>
          </w:tcPr>
          <w:p w14:paraId="2A8B0BD0" w14:textId="77777777" w:rsidR="002A789C" w:rsidRPr="00B148CA" w:rsidRDefault="002A789C" w:rsidP="002A789C">
            <w:pPr>
              <w:rPr>
                <w:rFonts w:ascii="Tw Cen MT" w:hAnsi="Tw Cen MT"/>
                <w:sz w:val="22"/>
              </w:rPr>
            </w:pPr>
          </w:p>
        </w:tc>
        <w:tc>
          <w:tcPr>
            <w:tcW w:w="879" w:type="dxa"/>
            <w:tcBorders>
              <w:bottom w:val="single" w:sz="4" w:space="0" w:color="auto"/>
            </w:tcBorders>
            <w:vAlign w:val="center"/>
          </w:tcPr>
          <w:p w14:paraId="335102D5" w14:textId="77777777" w:rsidR="002A789C" w:rsidRPr="00B148CA" w:rsidRDefault="002A789C" w:rsidP="002A789C">
            <w:pPr>
              <w:rPr>
                <w:rFonts w:ascii="Tw Cen MT" w:hAnsi="Tw Cen MT"/>
                <w:sz w:val="22"/>
              </w:rPr>
            </w:pPr>
          </w:p>
        </w:tc>
        <w:tc>
          <w:tcPr>
            <w:tcW w:w="879" w:type="dxa"/>
            <w:tcBorders>
              <w:bottom w:val="single" w:sz="4" w:space="0" w:color="auto"/>
            </w:tcBorders>
            <w:vAlign w:val="center"/>
          </w:tcPr>
          <w:p w14:paraId="45E66ECF" w14:textId="77777777" w:rsidR="002A789C" w:rsidRPr="00B148CA" w:rsidRDefault="002A789C" w:rsidP="002A789C">
            <w:pPr>
              <w:rPr>
                <w:rFonts w:ascii="Tw Cen MT" w:hAnsi="Tw Cen MT"/>
                <w:sz w:val="22"/>
              </w:rPr>
            </w:pPr>
          </w:p>
        </w:tc>
        <w:tc>
          <w:tcPr>
            <w:tcW w:w="879" w:type="dxa"/>
            <w:tcBorders>
              <w:bottom w:val="single" w:sz="4" w:space="0" w:color="auto"/>
            </w:tcBorders>
            <w:vAlign w:val="center"/>
          </w:tcPr>
          <w:p w14:paraId="3435D557" w14:textId="77777777" w:rsidR="002A789C" w:rsidRPr="00B148CA" w:rsidRDefault="002A789C" w:rsidP="002A789C">
            <w:pPr>
              <w:rPr>
                <w:rFonts w:ascii="Tw Cen MT" w:hAnsi="Tw Cen MT"/>
                <w:sz w:val="22"/>
              </w:rPr>
            </w:pPr>
          </w:p>
        </w:tc>
      </w:tr>
      <w:tr w:rsidR="002A789C" w:rsidRPr="00DD3E78" w14:paraId="0619759C" w14:textId="77777777" w:rsidTr="00BE12E2">
        <w:trPr>
          <w:cantSplit/>
          <w:trHeight w:val="317"/>
        </w:trPr>
        <w:tc>
          <w:tcPr>
            <w:tcW w:w="10668" w:type="dxa"/>
            <w:gridSpan w:val="11"/>
            <w:shd w:val="clear" w:color="auto" w:fill="E6E6E6"/>
            <w:vAlign w:val="center"/>
          </w:tcPr>
          <w:p w14:paraId="6FF0DB49" w14:textId="4282A43C" w:rsidR="002A789C" w:rsidRPr="00DD3E78" w:rsidRDefault="002A789C" w:rsidP="002A789C">
            <w:pPr>
              <w:rPr>
                <w:rFonts w:ascii="Tw Cen MT" w:hAnsi="Tw Cen MT"/>
                <w:b/>
                <w:sz w:val="22"/>
              </w:rPr>
            </w:pPr>
            <w:r w:rsidRPr="00751363">
              <w:rPr>
                <w:b/>
                <w:sz w:val="19"/>
                <w:szCs w:val="19"/>
              </w:rPr>
              <w:t>Calibration Certificate</w:t>
            </w:r>
            <w:r>
              <w:rPr>
                <w:b/>
                <w:sz w:val="19"/>
                <w:szCs w:val="19"/>
              </w:rPr>
              <w:t xml:space="preserve"> Core Requirement</w:t>
            </w:r>
            <w:r w:rsidRPr="00751363">
              <w:rPr>
                <w:b/>
                <w:sz w:val="19"/>
                <w:szCs w:val="19"/>
              </w:rPr>
              <w:t xml:space="preserve">s </w:t>
            </w:r>
            <w:r>
              <w:rPr>
                <w:b/>
                <w:sz w:val="19"/>
                <w:szCs w:val="19"/>
              </w:rPr>
              <w:t>(</w:t>
            </w:r>
            <w:r w:rsidRPr="00751363">
              <w:rPr>
                <w:sz w:val="19"/>
                <w:szCs w:val="19"/>
              </w:rPr>
              <w:t>Include at least the following information, unless valid reasons for not</w:t>
            </w:r>
            <w:r>
              <w:rPr>
                <w:sz w:val="19"/>
                <w:szCs w:val="19"/>
              </w:rPr>
              <w:t>)</w:t>
            </w:r>
          </w:p>
        </w:tc>
      </w:tr>
      <w:tr w:rsidR="002A789C" w:rsidRPr="00B148CA" w14:paraId="2B560711" w14:textId="77777777" w:rsidTr="00BE12E2">
        <w:trPr>
          <w:cantSplit/>
          <w:trHeight w:val="317"/>
        </w:trPr>
        <w:tc>
          <w:tcPr>
            <w:tcW w:w="1530" w:type="dxa"/>
            <w:vAlign w:val="center"/>
          </w:tcPr>
          <w:p w14:paraId="19C19F57" w14:textId="5AD17107" w:rsidR="002A789C" w:rsidRPr="00C8726E" w:rsidRDefault="002A789C" w:rsidP="002A789C">
            <w:pPr>
              <w:rPr>
                <w:rFonts w:ascii="Tw Cen MT" w:hAnsi="Tw Cen MT"/>
                <w:sz w:val="20"/>
                <w:szCs w:val="20"/>
              </w:rPr>
            </w:pPr>
            <w:r>
              <w:rPr>
                <w:sz w:val="19"/>
                <w:szCs w:val="19"/>
              </w:rPr>
              <w:t>7.8.2.1</w:t>
            </w:r>
            <w:r w:rsidRPr="00751363">
              <w:rPr>
                <w:sz w:val="19"/>
                <w:szCs w:val="19"/>
              </w:rPr>
              <w:t xml:space="preserve"> a)</w:t>
            </w:r>
          </w:p>
        </w:tc>
        <w:tc>
          <w:tcPr>
            <w:tcW w:w="1080" w:type="dxa"/>
            <w:shd w:val="clear" w:color="auto" w:fill="auto"/>
            <w:vAlign w:val="center"/>
          </w:tcPr>
          <w:p w14:paraId="340A92E4" w14:textId="77777777" w:rsidR="002A789C" w:rsidRPr="00B148CA" w:rsidRDefault="002A789C" w:rsidP="002A789C">
            <w:pPr>
              <w:rPr>
                <w:rFonts w:ascii="Tw Cen MT" w:hAnsi="Tw Cen MT"/>
                <w:sz w:val="22"/>
              </w:rPr>
            </w:pPr>
          </w:p>
        </w:tc>
        <w:tc>
          <w:tcPr>
            <w:tcW w:w="1026" w:type="dxa"/>
            <w:shd w:val="clear" w:color="auto" w:fill="auto"/>
            <w:vAlign w:val="center"/>
          </w:tcPr>
          <w:p w14:paraId="14B1F6D8" w14:textId="77777777" w:rsidR="002A789C" w:rsidRPr="00B148CA" w:rsidRDefault="002A789C" w:rsidP="002A789C">
            <w:pPr>
              <w:rPr>
                <w:rFonts w:ascii="Tw Cen MT" w:hAnsi="Tw Cen MT"/>
                <w:sz w:val="22"/>
              </w:rPr>
            </w:pPr>
          </w:p>
        </w:tc>
        <w:tc>
          <w:tcPr>
            <w:tcW w:w="879" w:type="dxa"/>
            <w:vAlign w:val="center"/>
          </w:tcPr>
          <w:p w14:paraId="0A5770EC" w14:textId="77777777" w:rsidR="002A789C" w:rsidRPr="00B148CA" w:rsidRDefault="002A789C" w:rsidP="002A789C">
            <w:pPr>
              <w:rPr>
                <w:rFonts w:ascii="Tw Cen MT" w:hAnsi="Tw Cen MT"/>
                <w:sz w:val="22"/>
              </w:rPr>
            </w:pPr>
          </w:p>
        </w:tc>
        <w:tc>
          <w:tcPr>
            <w:tcW w:w="879" w:type="dxa"/>
            <w:vAlign w:val="center"/>
          </w:tcPr>
          <w:p w14:paraId="5793C6E7" w14:textId="77777777" w:rsidR="002A789C" w:rsidRPr="00B148CA" w:rsidRDefault="002A789C" w:rsidP="002A789C">
            <w:pPr>
              <w:rPr>
                <w:rFonts w:ascii="Tw Cen MT" w:hAnsi="Tw Cen MT"/>
                <w:sz w:val="22"/>
              </w:rPr>
            </w:pPr>
          </w:p>
        </w:tc>
        <w:tc>
          <w:tcPr>
            <w:tcW w:w="879" w:type="dxa"/>
            <w:vAlign w:val="center"/>
          </w:tcPr>
          <w:p w14:paraId="5B427C75" w14:textId="77777777" w:rsidR="002A789C" w:rsidRPr="00B148CA" w:rsidRDefault="002A789C" w:rsidP="002A789C">
            <w:pPr>
              <w:rPr>
                <w:rFonts w:ascii="Tw Cen MT" w:hAnsi="Tw Cen MT"/>
                <w:sz w:val="22"/>
              </w:rPr>
            </w:pPr>
          </w:p>
        </w:tc>
        <w:tc>
          <w:tcPr>
            <w:tcW w:w="879" w:type="dxa"/>
            <w:vAlign w:val="center"/>
          </w:tcPr>
          <w:p w14:paraId="20AD8DF7" w14:textId="77777777" w:rsidR="002A789C" w:rsidRPr="00B148CA" w:rsidRDefault="002A789C" w:rsidP="002A789C">
            <w:pPr>
              <w:rPr>
                <w:rFonts w:ascii="Tw Cen MT" w:hAnsi="Tw Cen MT"/>
                <w:sz w:val="22"/>
              </w:rPr>
            </w:pPr>
          </w:p>
        </w:tc>
        <w:tc>
          <w:tcPr>
            <w:tcW w:w="879" w:type="dxa"/>
            <w:vAlign w:val="center"/>
          </w:tcPr>
          <w:p w14:paraId="3D2C0111" w14:textId="77777777" w:rsidR="002A789C" w:rsidRPr="00B148CA" w:rsidRDefault="002A789C" w:rsidP="002A789C">
            <w:pPr>
              <w:rPr>
                <w:rFonts w:ascii="Tw Cen MT" w:hAnsi="Tw Cen MT"/>
                <w:sz w:val="22"/>
              </w:rPr>
            </w:pPr>
          </w:p>
        </w:tc>
        <w:tc>
          <w:tcPr>
            <w:tcW w:w="879" w:type="dxa"/>
            <w:vAlign w:val="center"/>
          </w:tcPr>
          <w:p w14:paraId="5C31B5D3" w14:textId="77777777" w:rsidR="002A789C" w:rsidRPr="00B148CA" w:rsidRDefault="002A789C" w:rsidP="002A789C">
            <w:pPr>
              <w:rPr>
                <w:rFonts w:ascii="Tw Cen MT" w:hAnsi="Tw Cen MT"/>
                <w:sz w:val="22"/>
              </w:rPr>
            </w:pPr>
          </w:p>
        </w:tc>
        <w:tc>
          <w:tcPr>
            <w:tcW w:w="879" w:type="dxa"/>
            <w:vAlign w:val="center"/>
          </w:tcPr>
          <w:p w14:paraId="7A1958E2" w14:textId="77777777" w:rsidR="002A789C" w:rsidRPr="00B148CA" w:rsidRDefault="002A789C" w:rsidP="002A789C">
            <w:pPr>
              <w:rPr>
                <w:rFonts w:ascii="Tw Cen MT" w:hAnsi="Tw Cen MT"/>
                <w:sz w:val="22"/>
              </w:rPr>
            </w:pPr>
          </w:p>
        </w:tc>
        <w:tc>
          <w:tcPr>
            <w:tcW w:w="879" w:type="dxa"/>
            <w:vAlign w:val="center"/>
          </w:tcPr>
          <w:p w14:paraId="3973D242" w14:textId="77777777" w:rsidR="002A789C" w:rsidRPr="00B148CA" w:rsidRDefault="002A789C" w:rsidP="002A789C">
            <w:pPr>
              <w:rPr>
                <w:rFonts w:ascii="Tw Cen MT" w:hAnsi="Tw Cen MT"/>
                <w:sz w:val="22"/>
              </w:rPr>
            </w:pPr>
          </w:p>
        </w:tc>
      </w:tr>
      <w:tr w:rsidR="002A789C" w:rsidRPr="00B148CA" w14:paraId="7627FBF7" w14:textId="77777777" w:rsidTr="00BE12E2">
        <w:trPr>
          <w:cantSplit/>
          <w:trHeight w:val="317"/>
        </w:trPr>
        <w:tc>
          <w:tcPr>
            <w:tcW w:w="1530" w:type="dxa"/>
            <w:vAlign w:val="center"/>
          </w:tcPr>
          <w:p w14:paraId="1E59EFE5" w14:textId="0634609D" w:rsidR="002A789C" w:rsidRPr="00C8726E" w:rsidRDefault="002A789C" w:rsidP="002A789C">
            <w:pPr>
              <w:rPr>
                <w:rFonts w:ascii="Tw Cen MT" w:hAnsi="Tw Cen MT"/>
                <w:sz w:val="20"/>
                <w:szCs w:val="20"/>
              </w:rPr>
            </w:pPr>
            <w:r>
              <w:rPr>
                <w:sz w:val="19"/>
                <w:szCs w:val="19"/>
              </w:rPr>
              <w:t xml:space="preserve">7.8.2.1 </w:t>
            </w:r>
            <w:r w:rsidRPr="00751363">
              <w:rPr>
                <w:sz w:val="19"/>
                <w:szCs w:val="19"/>
              </w:rPr>
              <w:t>b</w:t>
            </w:r>
            <w:r>
              <w:rPr>
                <w:sz w:val="19"/>
                <w:szCs w:val="19"/>
              </w:rPr>
              <w:t>, c)</w:t>
            </w:r>
          </w:p>
        </w:tc>
        <w:tc>
          <w:tcPr>
            <w:tcW w:w="1080" w:type="dxa"/>
            <w:shd w:val="clear" w:color="auto" w:fill="auto"/>
            <w:vAlign w:val="center"/>
          </w:tcPr>
          <w:p w14:paraId="7B54DA10" w14:textId="77777777" w:rsidR="002A789C" w:rsidRPr="00B148CA" w:rsidRDefault="002A789C" w:rsidP="002A789C">
            <w:pPr>
              <w:rPr>
                <w:rFonts w:ascii="Tw Cen MT" w:hAnsi="Tw Cen MT"/>
                <w:sz w:val="22"/>
              </w:rPr>
            </w:pPr>
          </w:p>
        </w:tc>
        <w:tc>
          <w:tcPr>
            <w:tcW w:w="1026" w:type="dxa"/>
            <w:shd w:val="clear" w:color="auto" w:fill="auto"/>
            <w:vAlign w:val="center"/>
          </w:tcPr>
          <w:p w14:paraId="013E88A9" w14:textId="77777777" w:rsidR="002A789C" w:rsidRPr="00B148CA" w:rsidRDefault="002A789C" w:rsidP="002A789C">
            <w:pPr>
              <w:rPr>
                <w:rFonts w:ascii="Tw Cen MT" w:hAnsi="Tw Cen MT"/>
                <w:sz w:val="22"/>
              </w:rPr>
            </w:pPr>
          </w:p>
        </w:tc>
        <w:tc>
          <w:tcPr>
            <w:tcW w:w="879" w:type="dxa"/>
            <w:vAlign w:val="center"/>
          </w:tcPr>
          <w:p w14:paraId="570D5DC9" w14:textId="77777777" w:rsidR="002A789C" w:rsidRPr="00B148CA" w:rsidRDefault="002A789C" w:rsidP="002A789C">
            <w:pPr>
              <w:rPr>
                <w:rFonts w:ascii="Tw Cen MT" w:hAnsi="Tw Cen MT"/>
                <w:sz w:val="22"/>
              </w:rPr>
            </w:pPr>
          </w:p>
        </w:tc>
        <w:tc>
          <w:tcPr>
            <w:tcW w:w="879" w:type="dxa"/>
            <w:vAlign w:val="center"/>
          </w:tcPr>
          <w:p w14:paraId="36D3D02C" w14:textId="77777777" w:rsidR="002A789C" w:rsidRPr="00B148CA" w:rsidRDefault="002A789C" w:rsidP="002A789C">
            <w:pPr>
              <w:rPr>
                <w:rFonts w:ascii="Tw Cen MT" w:hAnsi="Tw Cen MT"/>
                <w:sz w:val="22"/>
              </w:rPr>
            </w:pPr>
          </w:p>
        </w:tc>
        <w:tc>
          <w:tcPr>
            <w:tcW w:w="879" w:type="dxa"/>
            <w:vAlign w:val="center"/>
          </w:tcPr>
          <w:p w14:paraId="76E5F95A" w14:textId="77777777" w:rsidR="002A789C" w:rsidRPr="00B148CA" w:rsidRDefault="002A789C" w:rsidP="002A789C">
            <w:pPr>
              <w:rPr>
                <w:rFonts w:ascii="Tw Cen MT" w:hAnsi="Tw Cen MT"/>
                <w:sz w:val="22"/>
              </w:rPr>
            </w:pPr>
          </w:p>
        </w:tc>
        <w:tc>
          <w:tcPr>
            <w:tcW w:w="879" w:type="dxa"/>
            <w:vAlign w:val="center"/>
          </w:tcPr>
          <w:p w14:paraId="6F9BFBEF" w14:textId="77777777" w:rsidR="002A789C" w:rsidRPr="00B148CA" w:rsidRDefault="002A789C" w:rsidP="002A789C">
            <w:pPr>
              <w:rPr>
                <w:rFonts w:ascii="Tw Cen MT" w:hAnsi="Tw Cen MT"/>
                <w:sz w:val="22"/>
              </w:rPr>
            </w:pPr>
          </w:p>
        </w:tc>
        <w:tc>
          <w:tcPr>
            <w:tcW w:w="879" w:type="dxa"/>
            <w:vAlign w:val="center"/>
          </w:tcPr>
          <w:p w14:paraId="4E1D04F9" w14:textId="77777777" w:rsidR="002A789C" w:rsidRPr="00B148CA" w:rsidRDefault="002A789C" w:rsidP="002A789C">
            <w:pPr>
              <w:rPr>
                <w:rFonts w:ascii="Tw Cen MT" w:hAnsi="Tw Cen MT"/>
                <w:sz w:val="22"/>
              </w:rPr>
            </w:pPr>
          </w:p>
        </w:tc>
        <w:tc>
          <w:tcPr>
            <w:tcW w:w="879" w:type="dxa"/>
            <w:vAlign w:val="center"/>
          </w:tcPr>
          <w:p w14:paraId="4A5495C1" w14:textId="77777777" w:rsidR="002A789C" w:rsidRPr="00B148CA" w:rsidRDefault="002A789C" w:rsidP="002A789C">
            <w:pPr>
              <w:rPr>
                <w:rFonts w:ascii="Tw Cen MT" w:hAnsi="Tw Cen MT"/>
                <w:sz w:val="22"/>
              </w:rPr>
            </w:pPr>
          </w:p>
        </w:tc>
        <w:tc>
          <w:tcPr>
            <w:tcW w:w="879" w:type="dxa"/>
            <w:vAlign w:val="center"/>
          </w:tcPr>
          <w:p w14:paraId="2A01EA07" w14:textId="77777777" w:rsidR="002A789C" w:rsidRPr="00B148CA" w:rsidRDefault="002A789C" w:rsidP="002A789C">
            <w:pPr>
              <w:rPr>
                <w:rFonts w:ascii="Tw Cen MT" w:hAnsi="Tw Cen MT"/>
                <w:sz w:val="22"/>
              </w:rPr>
            </w:pPr>
          </w:p>
        </w:tc>
        <w:tc>
          <w:tcPr>
            <w:tcW w:w="879" w:type="dxa"/>
            <w:vAlign w:val="center"/>
          </w:tcPr>
          <w:p w14:paraId="267BCB03" w14:textId="77777777" w:rsidR="002A789C" w:rsidRPr="00B148CA" w:rsidRDefault="002A789C" w:rsidP="002A789C">
            <w:pPr>
              <w:rPr>
                <w:rFonts w:ascii="Tw Cen MT" w:hAnsi="Tw Cen MT"/>
                <w:sz w:val="22"/>
              </w:rPr>
            </w:pPr>
          </w:p>
        </w:tc>
      </w:tr>
      <w:tr w:rsidR="002A789C" w:rsidRPr="00B148CA" w14:paraId="4B1D6A09" w14:textId="77777777" w:rsidTr="00BE12E2">
        <w:trPr>
          <w:cantSplit/>
          <w:trHeight w:val="317"/>
        </w:trPr>
        <w:tc>
          <w:tcPr>
            <w:tcW w:w="1530" w:type="dxa"/>
            <w:vAlign w:val="center"/>
          </w:tcPr>
          <w:p w14:paraId="76FA36AD" w14:textId="01694AD4" w:rsidR="002A789C" w:rsidRPr="00C8726E" w:rsidRDefault="002A789C" w:rsidP="002A789C">
            <w:pPr>
              <w:rPr>
                <w:rFonts w:ascii="Tw Cen MT" w:hAnsi="Tw Cen MT"/>
                <w:sz w:val="20"/>
                <w:szCs w:val="20"/>
              </w:rPr>
            </w:pPr>
            <w:r>
              <w:rPr>
                <w:sz w:val="19"/>
                <w:szCs w:val="19"/>
              </w:rPr>
              <w:t>7.8.2.1</w:t>
            </w:r>
            <w:r w:rsidRPr="00751363">
              <w:rPr>
                <w:sz w:val="19"/>
                <w:szCs w:val="19"/>
              </w:rPr>
              <w:t xml:space="preserve"> </w:t>
            </w:r>
            <w:r>
              <w:rPr>
                <w:sz w:val="19"/>
                <w:szCs w:val="19"/>
              </w:rPr>
              <w:t>d</w:t>
            </w:r>
            <w:r w:rsidRPr="00751363">
              <w:rPr>
                <w:sz w:val="19"/>
                <w:szCs w:val="19"/>
              </w:rPr>
              <w:t>)</w:t>
            </w:r>
          </w:p>
        </w:tc>
        <w:tc>
          <w:tcPr>
            <w:tcW w:w="1080" w:type="dxa"/>
            <w:shd w:val="clear" w:color="auto" w:fill="auto"/>
            <w:vAlign w:val="center"/>
          </w:tcPr>
          <w:p w14:paraId="7810861A" w14:textId="77777777" w:rsidR="002A789C" w:rsidRPr="00B148CA" w:rsidRDefault="002A789C" w:rsidP="002A789C">
            <w:pPr>
              <w:rPr>
                <w:rFonts w:ascii="Tw Cen MT" w:hAnsi="Tw Cen MT"/>
                <w:sz w:val="22"/>
              </w:rPr>
            </w:pPr>
          </w:p>
        </w:tc>
        <w:tc>
          <w:tcPr>
            <w:tcW w:w="1026" w:type="dxa"/>
            <w:shd w:val="clear" w:color="auto" w:fill="auto"/>
            <w:vAlign w:val="center"/>
          </w:tcPr>
          <w:p w14:paraId="2CF58C02" w14:textId="77777777" w:rsidR="002A789C" w:rsidRPr="00B148CA" w:rsidRDefault="002A789C" w:rsidP="002A789C">
            <w:pPr>
              <w:rPr>
                <w:rFonts w:ascii="Tw Cen MT" w:hAnsi="Tw Cen MT"/>
                <w:sz w:val="22"/>
              </w:rPr>
            </w:pPr>
          </w:p>
        </w:tc>
        <w:tc>
          <w:tcPr>
            <w:tcW w:w="879" w:type="dxa"/>
            <w:vAlign w:val="center"/>
          </w:tcPr>
          <w:p w14:paraId="6308E63E" w14:textId="77777777" w:rsidR="002A789C" w:rsidRPr="00B148CA" w:rsidRDefault="002A789C" w:rsidP="002A789C">
            <w:pPr>
              <w:rPr>
                <w:rFonts w:ascii="Tw Cen MT" w:hAnsi="Tw Cen MT"/>
                <w:sz w:val="22"/>
              </w:rPr>
            </w:pPr>
          </w:p>
        </w:tc>
        <w:tc>
          <w:tcPr>
            <w:tcW w:w="879" w:type="dxa"/>
            <w:vAlign w:val="center"/>
          </w:tcPr>
          <w:p w14:paraId="6775B73B" w14:textId="77777777" w:rsidR="002A789C" w:rsidRPr="00B148CA" w:rsidRDefault="002A789C" w:rsidP="002A789C">
            <w:pPr>
              <w:rPr>
                <w:rFonts w:ascii="Tw Cen MT" w:hAnsi="Tw Cen MT"/>
                <w:sz w:val="22"/>
              </w:rPr>
            </w:pPr>
          </w:p>
        </w:tc>
        <w:tc>
          <w:tcPr>
            <w:tcW w:w="879" w:type="dxa"/>
            <w:vAlign w:val="center"/>
          </w:tcPr>
          <w:p w14:paraId="2A03430D" w14:textId="77777777" w:rsidR="002A789C" w:rsidRPr="00B148CA" w:rsidRDefault="002A789C" w:rsidP="002A789C">
            <w:pPr>
              <w:rPr>
                <w:rFonts w:ascii="Tw Cen MT" w:hAnsi="Tw Cen MT"/>
                <w:sz w:val="22"/>
              </w:rPr>
            </w:pPr>
          </w:p>
        </w:tc>
        <w:tc>
          <w:tcPr>
            <w:tcW w:w="879" w:type="dxa"/>
            <w:vAlign w:val="center"/>
          </w:tcPr>
          <w:p w14:paraId="5A3023C9" w14:textId="77777777" w:rsidR="002A789C" w:rsidRPr="00B148CA" w:rsidRDefault="002A789C" w:rsidP="002A789C">
            <w:pPr>
              <w:rPr>
                <w:rFonts w:ascii="Tw Cen MT" w:hAnsi="Tw Cen MT"/>
                <w:sz w:val="22"/>
              </w:rPr>
            </w:pPr>
          </w:p>
        </w:tc>
        <w:tc>
          <w:tcPr>
            <w:tcW w:w="879" w:type="dxa"/>
            <w:vAlign w:val="center"/>
          </w:tcPr>
          <w:p w14:paraId="03D9BC9A" w14:textId="77777777" w:rsidR="002A789C" w:rsidRPr="00B148CA" w:rsidRDefault="002A789C" w:rsidP="002A789C">
            <w:pPr>
              <w:rPr>
                <w:rFonts w:ascii="Tw Cen MT" w:hAnsi="Tw Cen MT"/>
                <w:sz w:val="22"/>
              </w:rPr>
            </w:pPr>
          </w:p>
        </w:tc>
        <w:tc>
          <w:tcPr>
            <w:tcW w:w="879" w:type="dxa"/>
            <w:vAlign w:val="center"/>
          </w:tcPr>
          <w:p w14:paraId="5325069C" w14:textId="77777777" w:rsidR="002A789C" w:rsidRPr="00B148CA" w:rsidRDefault="002A789C" w:rsidP="002A789C">
            <w:pPr>
              <w:rPr>
                <w:rFonts w:ascii="Tw Cen MT" w:hAnsi="Tw Cen MT"/>
                <w:sz w:val="22"/>
              </w:rPr>
            </w:pPr>
          </w:p>
        </w:tc>
        <w:tc>
          <w:tcPr>
            <w:tcW w:w="879" w:type="dxa"/>
            <w:vAlign w:val="center"/>
          </w:tcPr>
          <w:p w14:paraId="4E7B5E05" w14:textId="77777777" w:rsidR="002A789C" w:rsidRPr="00B148CA" w:rsidRDefault="002A789C" w:rsidP="002A789C">
            <w:pPr>
              <w:rPr>
                <w:rFonts w:ascii="Tw Cen MT" w:hAnsi="Tw Cen MT"/>
                <w:sz w:val="22"/>
              </w:rPr>
            </w:pPr>
          </w:p>
        </w:tc>
        <w:tc>
          <w:tcPr>
            <w:tcW w:w="879" w:type="dxa"/>
            <w:vAlign w:val="center"/>
          </w:tcPr>
          <w:p w14:paraId="6DD2CD5D" w14:textId="77777777" w:rsidR="002A789C" w:rsidRPr="00B148CA" w:rsidRDefault="002A789C" w:rsidP="002A789C">
            <w:pPr>
              <w:rPr>
                <w:rFonts w:ascii="Tw Cen MT" w:hAnsi="Tw Cen MT"/>
                <w:sz w:val="22"/>
              </w:rPr>
            </w:pPr>
          </w:p>
        </w:tc>
      </w:tr>
      <w:tr w:rsidR="002A789C" w:rsidRPr="00B148CA" w14:paraId="43E3745C" w14:textId="77777777" w:rsidTr="00BE12E2">
        <w:trPr>
          <w:cantSplit/>
          <w:trHeight w:val="317"/>
        </w:trPr>
        <w:tc>
          <w:tcPr>
            <w:tcW w:w="1530" w:type="dxa"/>
            <w:vAlign w:val="center"/>
          </w:tcPr>
          <w:p w14:paraId="4279C1D9" w14:textId="1F229F71" w:rsidR="002A789C" w:rsidRPr="00C8726E" w:rsidRDefault="002A789C" w:rsidP="002A789C">
            <w:pPr>
              <w:rPr>
                <w:rFonts w:ascii="Tw Cen MT" w:hAnsi="Tw Cen MT"/>
                <w:sz w:val="20"/>
                <w:szCs w:val="20"/>
              </w:rPr>
            </w:pPr>
            <w:r w:rsidRPr="00E57A51">
              <w:rPr>
                <w:sz w:val="19"/>
                <w:szCs w:val="19"/>
              </w:rPr>
              <w:t xml:space="preserve">7.8.2.1 </w:t>
            </w:r>
            <w:r>
              <w:rPr>
                <w:sz w:val="19"/>
                <w:szCs w:val="19"/>
              </w:rPr>
              <w:t>e</w:t>
            </w:r>
            <w:r w:rsidRPr="00E57A51">
              <w:rPr>
                <w:sz w:val="19"/>
                <w:szCs w:val="19"/>
              </w:rPr>
              <w:t>)</w:t>
            </w:r>
          </w:p>
        </w:tc>
        <w:tc>
          <w:tcPr>
            <w:tcW w:w="1080" w:type="dxa"/>
            <w:shd w:val="clear" w:color="auto" w:fill="auto"/>
            <w:vAlign w:val="center"/>
          </w:tcPr>
          <w:p w14:paraId="540E6EDB" w14:textId="77777777" w:rsidR="002A789C" w:rsidRPr="00B148CA" w:rsidRDefault="002A789C" w:rsidP="002A789C">
            <w:pPr>
              <w:rPr>
                <w:rFonts w:ascii="Tw Cen MT" w:hAnsi="Tw Cen MT"/>
                <w:sz w:val="22"/>
              </w:rPr>
            </w:pPr>
          </w:p>
        </w:tc>
        <w:tc>
          <w:tcPr>
            <w:tcW w:w="1026" w:type="dxa"/>
            <w:shd w:val="clear" w:color="auto" w:fill="auto"/>
            <w:vAlign w:val="center"/>
          </w:tcPr>
          <w:p w14:paraId="48BFBD45" w14:textId="77777777" w:rsidR="002A789C" w:rsidRPr="00B148CA" w:rsidRDefault="002A789C" w:rsidP="002A789C">
            <w:pPr>
              <w:rPr>
                <w:rFonts w:ascii="Tw Cen MT" w:hAnsi="Tw Cen MT"/>
                <w:sz w:val="22"/>
              </w:rPr>
            </w:pPr>
          </w:p>
        </w:tc>
        <w:tc>
          <w:tcPr>
            <w:tcW w:w="879" w:type="dxa"/>
            <w:vAlign w:val="center"/>
          </w:tcPr>
          <w:p w14:paraId="7ECCE79D" w14:textId="77777777" w:rsidR="002A789C" w:rsidRPr="00B148CA" w:rsidRDefault="002A789C" w:rsidP="002A789C">
            <w:pPr>
              <w:rPr>
                <w:rFonts w:ascii="Tw Cen MT" w:hAnsi="Tw Cen MT"/>
                <w:sz w:val="22"/>
              </w:rPr>
            </w:pPr>
          </w:p>
        </w:tc>
        <w:tc>
          <w:tcPr>
            <w:tcW w:w="879" w:type="dxa"/>
            <w:vAlign w:val="center"/>
          </w:tcPr>
          <w:p w14:paraId="15DE734A" w14:textId="77777777" w:rsidR="002A789C" w:rsidRPr="00B148CA" w:rsidRDefault="002A789C" w:rsidP="002A789C">
            <w:pPr>
              <w:rPr>
                <w:rFonts w:ascii="Tw Cen MT" w:hAnsi="Tw Cen MT"/>
                <w:sz w:val="22"/>
              </w:rPr>
            </w:pPr>
          </w:p>
        </w:tc>
        <w:tc>
          <w:tcPr>
            <w:tcW w:w="879" w:type="dxa"/>
            <w:vAlign w:val="center"/>
          </w:tcPr>
          <w:p w14:paraId="11F99E19" w14:textId="77777777" w:rsidR="002A789C" w:rsidRPr="00B148CA" w:rsidRDefault="002A789C" w:rsidP="002A789C">
            <w:pPr>
              <w:rPr>
                <w:rFonts w:ascii="Tw Cen MT" w:hAnsi="Tw Cen MT"/>
                <w:sz w:val="22"/>
              </w:rPr>
            </w:pPr>
          </w:p>
        </w:tc>
        <w:tc>
          <w:tcPr>
            <w:tcW w:w="879" w:type="dxa"/>
            <w:vAlign w:val="center"/>
          </w:tcPr>
          <w:p w14:paraId="3032F21C" w14:textId="77777777" w:rsidR="002A789C" w:rsidRPr="00B148CA" w:rsidRDefault="002A789C" w:rsidP="002A789C">
            <w:pPr>
              <w:rPr>
                <w:rFonts w:ascii="Tw Cen MT" w:hAnsi="Tw Cen MT"/>
                <w:sz w:val="22"/>
              </w:rPr>
            </w:pPr>
          </w:p>
        </w:tc>
        <w:tc>
          <w:tcPr>
            <w:tcW w:w="879" w:type="dxa"/>
            <w:vAlign w:val="center"/>
          </w:tcPr>
          <w:p w14:paraId="2D7EEB86" w14:textId="77777777" w:rsidR="002A789C" w:rsidRPr="00B148CA" w:rsidRDefault="002A789C" w:rsidP="002A789C">
            <w:pPr>
              <w:rPr>
                <w:rFonts w:ascii="Tw Cen MT" w:hAnsi="Tw Cen MT"/>
                <w:sz w:val="22"/>
              </w:rPr>
            </w:pPr>
          </w:p>
        </w:tc>
        <w:tc>
          <w:tcPr>
            <w:tcW w:w="879" w:type="dxa"/>
            <w:vAlign w:val="center"/>
          </w:tcPr>
          <w:p w14:paraId="791E34DD" w14:textId="77777777" w:rsidR="002A789C" w:rsidRPr="00B148CA" w:rsidRDefault="002A789C" w:rsidP="002A789C">
            <w:pPr>
              <w:rPr>
                <w:rFonts w:ascii="Tw Cen MT" w:hAnsi="Tw Cen MT"/>
                <w:sz w:val="22"/>
              </w:rPr>
            </w:pPr>
          </w:p>
        </w:tc>
        <w:tc>
          <w:tcPr>
            <w:tcW w:w="879" w:type="dxa"/>
            <w:vAlign w:val="center"/>
          </w:tcPr>
          <w:p w14:paraId="16DF038A" w14:textId="77777777" w:rsidR="002A789C" w:rsidRPr="00B148CA" w:rsidRDefault="002A789C" w:rsidP="002A789C">
            <w:pPr>
              <w:rPr>
                <w:rFonts w:ascii="Tw Cen MT" w:hAnsi="Tw Cen MT"/>
                <w:sz w:val="22"/>
              </w:rPr>
            </w:pPr>
          </w:p>
        </w:tc>
        <w:tc>
          <w:tcPr>
            <w:tcW w:w="879" w:type="dxa"/>
            <w:vAlign w:val="center"/>
          </w:tcPr>
          <w:p w14:paraId="0497855A" w14:textId="77777777" w:rsidR="002A789C" w:rsidRPr="00B148CA" w:rsidRDefault="002A789C" w:rsidP="002A789C">
            <w:pPr>
              <w:rPr>
                <w:rFonts w:ascii="Tw Cen MT" w:hAnsi="Tw Cen MT"/>
                <w:sz w:val="22"/>
              </w:rPr>
            </w:pPr>
          </w:p>
        </w:tc>
      </w:tr>
      <w:tr w:rsidR="002A789C" w:rsidRPr="00B148CA" w14:paraId="7676F09D" w14:textId="77777777" w:rsidTr="00BE12E2">
        <w:trPr>
          <w:cantSplit/>
          <w:trHeight w:val="317"/>
        </w:trPr>
        <w:tc>
          <w:tcPr>
            <w:tcW w:w="1530" w:type="dxa"/>
            <w:vAlign w:val="center"/>
          </w:tcPr>
          <w:p w14:paraId="07F3BCC6" w14:textId="02904386" w:rsidR="002A789C" w:rsidRPr="00C8726E" w:rsidRDefault="002A789C" w:rsidP="002A789C">
            <w:pPr>
              <w:rPr>
                <w:rFonts w:ascii="Tw Cen MT" w:hAnsi="Tw Cen MT"/>
                <w:sz w:val="20"/>
                <w:szCs w:val="20"/>
              </w:rPr>
            </w:pPr>
            <w:r w:rsidRPr="00E57A51">
              <w:rPr>
                <w:sz w:val="19"/>
                <w:szCs w:val="19"/>
              </w:rPr>
              <w:t xml:space="preserve">7.8.2.1 </w:t>
            </w:r>
            <w:r>
              <w:rPr>
                <w:sz w:val="19"/>
                <w:szCs w:val="19"/>
              </w:rPr>
              <w:t>f, n</w:t>
            </w:r>
            <w:r w:rsidRPr="00E57A51">
              <w:rPr>
                <w:sz w:val="19"/>
                <w:szCs w:val="19"/>
              </w:rPr>
              <w:t>)</w:t>
            </w:r>
          </w:p>
        </w:tc>
        <w:tc>
          <w:tcPr>
            <w:tcW w:w="1080" w:type="dxa"/>
            <w:shd w:val="clear" w:color="auto" w:fill="auto"/>
            <w:vAlign w:val="center"/>
          </w:tcPr>
          <w:p w14:paraId="2C9DB91E" w14:textId="77777777" w:rsidR="002A789C" w:rsidRPr="00B148CA" w:rsidRDefault="002A789C" w:rsidP="002A789C">
            <w:pPr>
              <w:rPr>
                <w:rFonts w:ascii="Tw Cen MT" w:hAnsi="Tw Cen MT"/>
                <w:sz w:val="22"/>
              </w:rPr>
            </w:pPr>
          </w:p>
        </w:tc>
        <w:tc>
          <w:tcPr>
            <w:tcW w:w="1026" w:type="dxa"/>
            <w:shd w:val="clear" w:color="auto" w:fill="auto"/>
            <w:vAlign w:val="center"/>
          </w:tcPr>
          <w:p w14:paraId="39D38ECA" w14:textId="77777777" w:rsidR="002A789C" w:rsidRPr="00B148CA" w:rsidRDefault="002A789C" w:rsidP="002A789C">
            <w:pPr>
              <w:rPr>
                <w:rFonts w:ascii="Tw Cen MT" w:hAnsi="Tw Cen MT"/>
                <w:sz w:val="22"/>
              </w:rPr>
            </w:pPr>
          </w:p>
        </w:tc>
        <w:tc>
          <w:tcPr>
            <w:tcW w:w="879" w:type="dxa"/>
            <w:vAlign w:val="center"/>
          </w:tcPr>
          <w:p w14:paraId="04199B87" w14:textId="77777777" w:rsidR="002A789C" w:rsidRPr="00B148CA" w:rsidRDefault="002A789C" w:rsidP="002A789C">
            <w:pPr>
              <w:rPr>
                <w:rFonts w:ascii="Tw Cen MT" w:hAnsi="Tw Cen MT"/>
                <w:sz w:val="22"/>
              </w:rPr>
            </w:pPr>
          </w:p>
        </w:tc>
        <w:tc>
          <w:tcPr>
            <w:tcW w:w="879" w:type="dxa"/>
            <w:vAlign w:val="center"/>
          </w:tcPr>
          <w:p w14:paraId="657029BC" w14:textId="77777777" w:rsidR="002A789C" w:rsidRPr="00B148CA" w:rsidRDefault="002A789C" w:rsidP="002A789C">
            <w:pPr>
              <w:rPr>
                <w:rFonts w:ascii="Tw Cen MT" w:hAnsi="Tw Cen MT"/>
                <w:sz w:val="22"/>
              </w:rPr>
            </w:pPr>
          </w:p>
        </w:tc>
        <w:tc>
          <w:tcPr>
            <w:tcW w:w="879" w:type="dxa"/>
            <w:vAlign w:val="center"/>
          </w:tcPr>
          <w:p w14:paraId="1AFE0B22" w14:textId="77777777" w:rsidR="002A789C" w:rsidRPr="00B148CA" w:rsidRDefault="002A789C" w:rsidP="002A789C">
            <w:pPr>
              <w:rPr>
                <w:rFonts w:ascii="Tw Cen MT" w:hAnsi="Tw Cen MT"/>
                <w:sz w:val="22"/>
              </w:rPr>
            </w:pPr>
          </w:p>
        </w:tc>
        <w:tc>
          <w:tcPr>
            <w:tcW w:w="879" w:type="dxa"/>
            <w:vAlign w:val="center"/>
          </w:tcPr>
          <w:p w14:paraId="1EFDD82B" w14:textId="77777777" w:rsidR="002A789C" w:rsidRPr="00B148CA" w:rsidRDefault="002A789C" w:rsidP="002A789C">
            <w:pPr>
              <w:rPr>
                <w:rFonts w:ascii="Tw Cen MT" w:hAnsi="Tw Cen MT"/>
                <w:sz w:val="22"/>
              </w:rPr>
            </w:pPr>
          </w:p>
        </w:tc>
        <w:tc>
          <w:tcPr>
            <w:tcW w:w="879" w:type="dxa"/>
            <w:vAlign w:val="center"/>
          </w:tcPr>
          <w:p w14:paraId="0B5AA1AC" w14:textId="77777777" w:rsidR="002A789C" w:rsidRPr="00B148CA" w:rsidRDefault="002A789C" w:rsidP="002A789C">
            <w:pPr>
              <w:rPr>
                <w:rFonts w:ascii="Tw Cen MT" w:hAnsi="Tw Cen MT"/>
                <w:sz w:val="22"/>
              </w:rPr>
            </w:pPr>
          </w:p>
        </w:tc>
        <w:tc>
          <w:tcPr>
            <w:tcW w:w="879" w:type="dxa"/>
            <w:vAlign w:val="center"/>
          </w:tcPr>
          <w:p w14:paraId="2EF8F1DE" w14:textId="77777777" w:rsidR="002A789C" w:rsidRPr="00B148CA" w:rsidRDefault="002A789C" w:rsidP="002A789C">
            <w:pPr>
              <w:rPr>
                <w:rFonts w:ascii="Tw Cen MT" w:hAnsi="Tw Cen MT"/>
                <w:sz w:val="22"/>
              </w:rPr>
            </w:pPr>
          </w:p>
        </w:tc>
        <w:tc>
          <w:tcPr>
            <w:tcW w:w="879" w:type="dxa"/>
            <w:vAlign w:val="center"/>
          </w:tcPr>
          <w:p w14:paraId="1F6395D6" w14:textId="77777777" w:rsidR="002A789C" w:rsidRPr="00B148CA" w:rsidRDefault="002A789C" w:rsidP="002A789C">
            <w:pPr>
              <w:rPr>
                <w:rFonts w:ascii="Tw Cen MT" w:hAnsi="Tw Cen MT"/>
                <w:sz w:val="22"/>
              </w:rPr>
            </w:pPr>
          </w:p>
        </w:tc>
        <w:tc>
          <w:tcPr>
            <w:tcW w:w="879" w:type="dxa"/>
            <w:vAlign w:val="center"/>
          </w:tcPr>
          <w:p w14:paraId="4A77F175" w14:textId="77777777" w:rsidR="002A789C" w:rsidRPr="00B148CA" w:rsidRDefault="002A789C" w:rsidP="002A789C">
            <w:pPr>
              <w:rPr>
                <w:rFonts w:ascii="Tw Cen MT" w:hAnsi="Tw Cen MT"/>
                <w:sz w:val="22"/>
              </w:rPr>
            </w:pPr>
          </w:p>
        </w:tc>
      </w:tr>
      <w:tr w:rsidR="002A789C" w:rsidRPr="00B148CA" w14:paraId="0DF10ADF" w14:textId="77777777" w:rsidTr="00BE12E2">
        <w:trPr>
          <w:cantSplit/>
          <w:trHeight w:val="317"/>
        </w:trPr>
        <w:tc>
          <w:tcPr>
            <w:tcW w:w="1530" w:type="dxa"/>
            <w:vAlign w:val="center"/>
          </w:tcPr>
          <w:p w14:paraId="4BF9B271" w14:textId="5361AA7C" w:rsidR="002A789C" w:rsidRPr="00C8726E" w:rsidRDefault="002A789C" w:rsidP="002A789C">
            <w:pPr>
              <w:rPr>
                <w:rFonts w:ascii="Tw Cen MT" w:hAnsi="Tw Cen MT"/>
                <w:sz w:val="20"/>
                <w:szCs w:val="20"/>
              </w:rPr>
            </w:pPr>
            <w:r w:rsidRPr="00E57A51">
              <w:rPr>
                <w:sz w:val="19"/>
                <w:szCs w:val="19"/>
              </w:rPr>
              <w:t xml:space="preserve">7.8.2.1 </w:t>
            </w:r>
            <w:r>
              <w:rPr>
                <w:sz w:val="19"/>
                <w:szCs w:val="19"/>
              </w:rPr>
              <w:t>g</w:t>
            </w:r>
            <w:r w:rsidRPr="00E57A51">
              <w:rPr>
                <w:sz w:val="19"/>
                <w:szCs w:val="19"/>
              </w:rPr>
              <w:t>)</w:t>
            </w:r>
          </w:p>
        </w:tc>
        <w:tc>
          <w:tcPr>
            <w:tcW w:w="1080" w:type="dxa"/>
            <w:shd w:val="clear" w:color="auto" w:fill="auto"/>
            <w:vAlign w:val="center"/>
          </w:tcPr>
          <w:p w14:paraId="453F792F" w14:textId="77777777" w:rsidR="002A789C" w:rsidRPr="00B148CA" w:rsidRDefault="002A789C" w:rsidP="002A789C">
            <w:pPr>
              <w:rPr>
                <w:rFonts w:ascii="Tw Cen MT" w:hAnsi="Tw Cen MT"/>
                <w:sz w:val="22"/>
              </w:rPr>
            </w:pPr>
          </w:p>
        </w:tc>
        <w:tc>
          <w:tcPr>
            <w:tcW w:w="1026" w:type="dxa"/>
            <w:shd w:val="clear" w:color="auto" w:fill="auto"/>
            <w:vAlign w:val="center"/>
          </w:tcPr>
          <w:p w14:paraId="2F18DBA3" w14:textId="77777777" w:rsidR="002A789C" w:rsidRPr="00B148CA" w:rsidRDefault="002A789C" w:rsidP="002A789C">
            <w:pPr>
              <w:rPr>
                <w:rFonts w:ascii="Tw Cen MT" w:hAnsi="Tw Cen MT"/>
                <w:sz w:val="22"/>
              </w:rPr>
            </w:pPr>
          </w:p>
        </w:tc>
        <w:tc>
          <w:tcPr>
            <w:tcW w:w="879" w:type="dxa"/>
            <w:vAlign w:val="center"/>
          </w:tcPr>
          <w:p w14:paraId="67AED4B4" w14:textId="77777777" w:rsidR="002A789C" w:rsidRPr="00B148CA" w:rsidRDefault="002A789C" w:rsidP="002A789C">
            <w:pPr>
              <w:rPr>
                <w:rFonts w:ascii="Tw Cen MT" w:hAnsi="Tw Cen MT"/>
                <w:sz w:val="22"/>
              </w:rPr>
            </w:pPr>
          </w:p>
        </w:tc>
        <w:tc>
          <w:tcPr>
            <w:tcW w:w="879" w:type="dxa"/>
            <w:vAlign w:val="center"/>
          </w:tcPr>
          <w:p w14:paraId="3922EB16" w14:textId="77777777" w:rsidR="002A789C" w:rsidRPr="00B148CA" w:rsidRDefault="002A789C" w:rsidP="002A789C">
            <w:pPr>
              <w:rPr>
                <w:rFonts w:ascii="Tw Cen MT" w:hAnsi="Tw Cen MT"/>
                <w:sz w:val="22"/>
              </w:rPr>
            </w:pPr>
          </w:p>
        </w:tc>
        <w:tc>
          <w:tcPr>
            <w:tcW w:w="879" w:type="dxa"/>
            <w:vAlign w:val="center"/>
          </w:tcPr>
          <w:p w14:paraId="0BA181D6" w14:textId="77777777" w:rsidR="002A789C" w:rsidRPr="00B148CA" w:rsidRDefault="002A789C" w:rsidP="002A789C">
            <w:pPr>
              <w:rPr>
                <w:rFonts w:ascii="Tw Cen MT" w:hAnsi="Tw Cen MT"/>
                <w:sz w:val="22"/>
              </w:rPr>
            </w:pPr>
          </w:p>
        </w:tc>
        <w:tc>
          <w:tcPr>
            <w:tcW w:w="879" w:type="dxa"/>
            <w:vAlign w:val="center"/>
          </w:tcPr>
          <w:p w14:paraId="4DFEB639" w14:textId="77777777" w:rsidR="002A789C" w:rsidRPr="00B148CA" w:rsidRDefault="002A789C" w:rsidP="002A789C">
            <w:pPr>
              <w:rPr>
                <w:rFonts w:ascii="Tw Cen MT" w:hAnsi="Tw Cen MT"/>
                <w:sz w:val="22"/>
              </w:rPr>
            </w:pPr>
          </w:p>
        </w:tc>
        <w:tc>
          <w:tcPr>
            <w:tcW w:w="879" w:type="dxa"/>
            <w:vAlign w:val="center"/>
          </w:tcPr>
          <w:p w14:paraId="3FA18D7C" w14:textId="77777777" w:rsidR="002A789C" w:rsidRPr="00B148CA" w:rsidRDefault="002A789C" w:rsidP="002A789C">
            <w:pPr>
              <w:rPr>
                <w:rFonts w:ascii="Tw Cen MT" w:hAnsi="Tw Cen MT"/>
                <w:sz w:val="22"/>
              </w:rPr>
            </w:pPr>
          </w:p>
        </w:tc>
        <w:tc>
          <w:tcPr>
            <w:tcW w:w="879" w:type="dxa"/>
            <w:vAlign w:val="center"/>
          </w:tcPr>
          <w:p w14:paraId="33BDB3A7" w14:textId="77777777" w:rsidR="002A789C" w:rsidRPr="00B148CA" w:rsidRDefault="002A789C" w:rsidP="002A789C">
            <w:pPr>
              <w:rPr>
                <w:rFonts w:ascii="Tw Cen MT" w:hAnsi="Tw Cen MT"/>
                <w:sz w:val="22"/>
              </w:rPr>
            </w:pPr>
          </w:p>
        </w:tc>
        <w:tc>
          <w:tcPr>
            <w:tcW w:w="879" w:type="dxa"/>
            <w:vAlign w:val="center"/>
          </w:tcPr>
          <w:p w14:paraId="0FA1CCD6" w14:textId="77777777" w:rsidR="002A789C" w:rsidRPr="00B148CA" w:rsidRDefault="002A789C" w:rsidP="002A789C">
            <w:pPr>
              <w:rPr>
                <w:rFonts w:ascii="Tw Cen MT" w:hAnsi="Tw Cen MT"/>
                <w:sz w:val="22"/>
              </w:rPr>
            </w:pPr>
          </w:p>
        </w:tc>
        <w:tc>
          <w:tcPr>
            <w:tcW w:w="879" w:type="dxa"/>
            <w:vAlign w:val="center"/>
          </w:tcPr>
          <w:p w14:paraId="4D3BE5F0" w14:textId="77777777" w:rsidR="002A789C" w:rsidRPr="00B148CA" w:rsidRDefault="002A789C" w:rsidP="002A789C">
            <w:pPr>
              <w:rPr>
                <w:rFonts w:ascii="Tw Cen MT" w:hAnsi="Tw Cen MT"/>
                <w:sz w:val="22"/>
              </w:rPr>
            </w:pPr>
          </w:p>
        </w:tc>
      </w:tr>
      <w:tr w:rsidR="002A789C" w:rsidRPr="00B148CA" w14:paraId="18E1CDE7" w14:textId="77777777" w:rsidTr="00BE12E2">
        <w:trPr>
          <w:cantSplit/>
          <w:trHeight w:val="317"/>
        </w:trPr>
        <w:tc>
          <w:tcPr>
            <w:tcW w:w="1530" w:type="dxa"/>
            <w:vAlign w:val="center"/>
          </w:tcPr>
          <w:p w14:paraId="733AC8F4" w14:textId="07B10B0E" w:rsidR="002A789C" w:rsidRPr="00C8726E" w:rsidRDefault="002A789C" w:rsidP="002A789C">
            <w:pPr>
              <w:rPr>
                <w:rFonts w:ascii="Tw Cen MT" w:hAnsi="Tw Cen MT"/>
                <w:sz w:val="20"/>
                <w:szCs w:val="20"/>
              </w:rPr>
            </w:pPr>
            <w:r w:rsidRPr="00E57A51">
              <w:rPr>
                <w:sz w:val="19"/>
                <w:szCs w:val="19"/>
              </w:rPr>
              <w:t xml:space="preserve">7.8.2.1 </w:t>
            </w:r>
            <w:r>
              <w:rPr>
                <w:sz w:val="19"/>
                <w:szCs w:val="19"/>
              </w:rPr>
              <w:t>h-j</w:t>
            </w:r>
            <w:r w:rsidRPr="00E57A51">
              <w:rPr>
                <w:sz w:val="19"/>
                <w:szCs w:val="19"/>
              </w:rPr>
              <w:t>)</w:t>
            </w:r>
          </w:p>
        </w:tc>
        <w:tc>
          <w:tcPr>
            <w:tcW w:w="1080" w:type="dxa"/>
            <w:shd w:val="clear" w:color="auto" w:fill="auto"/>
            <w:vAlign w:val="center"/>
          </w:tcPr>
          <w:p w14:paraId="313C1E78" w14:textId="77777777" w:rsidR="002A789C" w:rsidRPr="00B148CA" w:rsidRDefault="002A789C" w:rsidP="002A789C">
            <w:pPr>
              <w:rPr>
                <w:rFonts w:ascii="Tw Cen MT" w:hAnsi="Tw Cen MT"/>
                <w:sz w:val="22"/>
              </w:rPr>
            </w:pPr>
          </w:p>
        </w:tc>
        <w:tc>
          <w:tcPr>
            <w:tcW w:w="1026" w:type="dxa"/>
            <w:shd w:val="clear" w:color="auto" w:fill="auto"/>
            <w:vAlign w:val="center"/>
          </w:tcPr>
          <w:p w14:paraId="6A69B5BC" w14:textId="77777777" w:rsidR="002A789C" w:rsidRPr="00B148CA" w:rsidRDefault="002A789C" w:rsidP="002A789C">
            <w:pPr>
              <w:rPr>
                <w:rFonts w:ascii="Tw Cen MT" w:hAnsi="Tw Cen MT"/>
                <w:sz w:val="22"/>
              </w:rPr>
            </w:pPr>
          </w:p>
        </w:tc>
        <w:tc>
          <w:tcPr>
            <w:tcW w:w="879" w:type="dxa"/>
            <w:vAlign w:val="center"/>
          </w:tcPr>
          <w:p w14:paraId="746DECD2" w14:textId="77777777" w:rsidR="002A789C" w:rsidRPr="00B148CA" w:rsidRDefault="002A789C" w:rsidP="002A789C">
            <w:pPr>
              <w:rPr>
                <w:rFonts w:ascii="Tw Cen MT" w:hAnsi="Tw Cen MT"/>
                <w:sz w:val="22"/>
              </w:rPr>
            </w:pPr>
          </w:p>
        </w:tc>
        <w:tc>
          <w:tcPr>
            <w:tcW w:w="879" w:type="dxa"/>
            <w:vAlign w:val="center"/>
          </w:tcPr>
          <w:p w14:paraId="38233A56" w14:textId="77777777" w:rsidR="002A789C" w:rsidRPr="00B148CA" w:rsidRDefault="002A789C" w:rsidP="002A789C">
            <w:pPr>
              <w:rPr>
                <w:rFonts w:ascii="Tw Cen MT" w:hAnsi="Tw Cen MT"/>
                <w:sz w:val="22"/>
              </w:rPr>
            </w:pPr>
          </w:p>
        </w:tc>
        <w:tc>
          <w:tcPr>
            <w:tcW w:w="879" w:type="dxa"/>
            <w:vAlign w:val="center"/>
          </w:tcPr>
          <w:p w14:paraId="3A81CD6F" w14:textId="77777777" w:rsidR="002A789C" w:rsidRPr="00B148CA" w:rsidRDefault="002A789C" w:rsidP="002A789C">
            <w:pPr>
              <w:rPr>
                <w:rFonts w:ascii="Tw Cen MT" w:hAnsi="Tw Cen MT"/>
                <w:sz w:val="22"/>
              </w:rPr>
            </w:pPr>
          </w:p>
        </w:tc>
        <w:tc>
          <w:tcPr>
            <w:tcW w:w="879" w:type="dxa"/>
            <w:vAlign w:val="center"/>
          </w:tcPr>
          <w:p w14:paraId="20B2ED26" w14:textId="77777777" w:rsidR="002A789C" w:rsidRPr="00B148CA" w:rsidRDefault="002A789C" w:rsidP="002A789C">
            <w:pPr>
              <w:rPr>
                <w:rFonts w:ascii="Tw Cen MT" w:hAnsi="Tw Cen MT"/>
                <w:sz w:val="22"/>
              </w:rPr>
            </w:pPr>
          </w:p>
        </w:tc>
        <w:tc>
          <w:tcPr>
            <w:tcW w:w="879" w:type="dxa"/>
            <w:vAlign w:val="center"/>
          </w:tcPr>
          <w:p w14:paraId="0B408BC5" w14:textId="77777777" w:rsidR="002A789C" w:rsidRPr="00B148CA" w:rsidRDefault="002A789C" w:rsidP="002A789C">
            <w:pPr>
              <w:rPr>
                <w:rFonts w:ascii="Tw Cen MT" w:hAnsi="Tw Cen MT"/>
                <w:sz w:val="22"/>
              </w:rPr>
            </w:pPr>
          </w:p>
        </w:tc>
        <w:tc>
          <w:tcPr>
            <w:tcW w:w="879" w:type="dxa"/>
            <w:vAlign w:val="center"/>
          </w:tcPr>
          <w:p w14:paraId="463ECA8D" w14:textId="77777777" w:rsidR="002A789C" w:rsidRPr="00B148CA" w:rsidRDefault="002A789C" w:rsidP="002A789C">
            <w:pPr>
              <w:rPr>
                <w:rFonts w:ascii="Tw Cen MT" w:hAnsi="Tw Cen MT"/>
                <w:sz w:val="22"/>
              </w:rPr>
            </w:pPr>
          </w:p>
        </w:tc>
        <w:tc>
          <w:tcPr>
            <w:tcW w:w="879" w:type="dxa"/>
            <w:vAlign w:val="center"/>
          </w:tcPr>
          <w:p w14:paraId="71ED4FB9" w14:textId="77777777" w:rsidR="002A789C" w:rsidRPr="00B148CA" w:rsidRDefault="002A789C" w:rsidP="002A789C">
            <w:pPr>
              <w:rPr>
                <w:rFonts w:ascii="Tw Cen MT" w:hAnsi="Tw Cen MT"/>
                <w:sz w:val="22"/>
              </w:rPr>
            </w:pPr>
          </w:p>
        </w:tc>
        <w:tc>
          <w:tcPr>
            <w:tcW w:w="879" w:type="dxa"/>
            <w:vAlign w:val="center"/>
          </w:tcPr>
          <w:p w14:paraId="38185781" w14:textId="77777777" w:rsidR="002A789C" w:rsidRPr="00B148CA" w:rsidRDefault="002A789C" w:rsidP="002A789C">
            <w:pPr>
              <w:rPr>
                <w:rFonts w:ascii="Tw Cen MT" w:hAnsi="Tw Cen MT"/>
                <w:sz w:val="22"/>
              </w:rPr>
            </w:pPr>
          </w:p>
        </w:tc>
      </w:tr>
      <w:tr w:rsidR="002A789C" w:rsidRPr="00B148CA" w14:paraId="4CB85749" w14:textId="77777777" w:rsidTr="00BE12E2">
        <w:trPr>
          <w:cantSplit/>
          <w:trHeight w:val="317"/>
        </w:trPr>
        <w:tc>
          <w:tcPr>
            <w:tcW w:w="1530" w:type="dxa"/>
            <w:vAlign w:val="center"/>
          </w:tcPr>
          <w:p w14:paraId="29A4C8D2" w14:textId="1652A055" w:rsidR="002A789C" w:rsidRPr="00C8726E" w:rsidRDefault="002A789C" w:rsidP="002A789C">
            <w:pPr>
              <w:rPr>
                <w:rFonts w:ascii="Tw Cen MT" w:hAnsi="Tw Cen MT"/>
                <w:sz w:val="20"/>
                <w:szCs w:val="20"/>
              </w:rPr>
            </w:pPr>
            <w:r w:rsidRPr="001B745D">
              <w:rPr>
                <w:sz w:val="19"/>
                <w:szCs w:val="19"/>
              </w:rPr>
              <w:t>7.8.2.1</w:t>
            </w:r>
            <w:r>
              <w:rPr>
                <w:sz w:val="19"/>
                <w:szCs w:val="19"/>
              </w:rPr>
              <w:t xml:space="preserve"> k)</w:t>
            </w:r>
          </w:p>
        </w:tc>
        <w:tc>
          <w:tcPr>
            <w:tcW w:w="1080" w:type="dxa"/>
            <w:shd w:val="clear" w:color="auto" w:fill="auto"/>
            <w:vAlign w:val="center"/>
          </w:tcPr>
          <w:p w14:paraId="31B8F915" w14:textId="77777777" w:rsidR="002A789C" w:rsidRPr="00B148CA" w:rsidRDefault="002A789C" w:rsidP="002A789C">
            <w:pPr>
              <w:rPr>
                <w:rFonts w:ascii="Tw Cen MT" w:hAnsi="Tw Cen MT"/>
                <w:sz w:val="22"/>
              </w:rPr>
            </w:pPr>
          </w:p>
        </w:tc>
        <w:tc>
          <w:tcPr>
            <w:tcW w:w="1026" w:type="dxa"/>
            <w:shd w:val="clear" w:color="auto" w:fill="auto"/>
            <w:vAlign w:val="center"/>
          </w:tcPr>
          <w:p w14:paraId="20385779" w14:textId="77777777" w:rsidR="002A789C" w:rsidRPr="00B148CA" w:rsidRDefault="002A789C" w:rsidP="002A789C">
            <w:pPr>
              <w:rPr>
                <w:rFonts w:ascii="Tw Cen MT" w:hAnsi="Tw Cen MT"/>
                <w:sz w:val="22"/>
              </w:rPr>
            </w:pPr>
          </w:p>
        </w:tc>
        <w:tc>
          <w:tcPr>
            <w:tcW w:w="879" w:type="dxa"/>
            <w:vAlign w:val="center"/>
          </w:tcPr>
          <w:p w14:paraId="2C808351" w14:textId="77777777" w:rsidR="002A789C" w:rsidRPr="00B148CA" w:rsidRDefault="002A789C" w:rsidP="002A789C">
            <w:pPr>
              <w:rPr>
                <w:rFonts w:ascii="Tw Cen MT" w:hAnsi="Tw Cen MT"/>
                <w:sz w:val="22"/>
              </w:rPr>
            </w:pPr>
          </w:p>
        </w:tc>
        <w:tc>
          <w:tcPr>
            <w:tcW w:w="879" w:type="dxa"/>
            <w:vAlign w:val="center"/>
          </w:tcPr>
          <w:p w14:paraId="593A8368" w14:textId="77777777" w:rsidR="002A789C" w:rsidRPr="00B148CA" w:rsidRDefault="002A789C" w:rsidP="002A789C">
            <w:pPr>
              <w:rPr>
                <w:rFonts w:ascii="Tw Cen MT" w:hAnsi="Tw Cen MT"/>
                <w:sz w:val="22"/>
              </w:rPr>
            </w:pPr>
          </w:p>
        </w:tc>
        <w:tc>
          <w:tcPr>
            <w:tcW w:w="879" w:type="dxa"/>
            <w:vAlign w:val="center"/>
          </w:tcPr>
          <w:p w14:paraId="34D00379" w14:textId="77777777" w:rsidR="002A789C" w:rsidRPr="00B148CA" w:rsidRDefault="002A789C" w:rsidP="002A789C">
            <w:pPr>
              <w:rPr>
                <w:rFonts w:ascii="Tw Cen MT" w:hAnsi="Tw Cen MT"/>
                <w:sz w:val="22"/>
              </w:rPr>
            </w:pPr>
          </w:p>
        </w:tc>
        <w:tc>
          <w:tcPr>
            <w:tcW w:w="879" w:type="dxa"/>
            <w:vAlign w:val="center"/>
          </w:tcPr>
          <w:p w14:paraId="2B2218DE" w14:textId="77777777" w:rsidR="002A789C" w:rsidRPr="00B148CA" w:rsidRDefault="002A789C" w:rsidP="002A789C">
            <w:pPr>
              <w:rPr>
                <w:rFonts w:ascii="Tw Cen MT" w:hAnsi="Tw Cen MT"/>
                <w:sz w:val="22"/>
              </w:rPr>
            </w:pPr>
          </w:p>
        </w:tc>
        <w:tc>
          <w:tcPr>
            <w:tcW w:w="879" w:type="dxa"/>
            <w:vAlign w:val="center"/>
          </w:tcPr>
          <w:p w14:paraId="5620C34E" w14:textId="77777777" w:rsidR="002A789C" w:rsidRPr="00B148CA" w:rsidRDefault="002A789C" w:rsidP="002A789C">
            <w:pPr>
              <w:rPr>
                <w:rFonts w:ascii="Tw Cen MT" w:hAnsi="Tw Cen MT"/>
                <w:sz w:val="22"/>
              </w:rPr>
            </w:pPr>
          </w:p>
        </w:tc>
        <w:tc>
          <w:tcPr>
            <w:tcW w:w="879" w:type="dxa"/>
            <w:vAlign w:val="center"/>
          </w:tcPr>
          <w:p w14:paraId="41F16C31" w14:textId="77777777" w:rsidR="002A789C" w:rsidRPr="00B148CA" w:rsidRDefault="002A789C" w:rsidP="002A789C">
            <w:pPr>
              <w:rPr>
                <w:rFonts w:ascii="Tw Cen MT" w:hAnsi="Tw Cen MT"/>
                <w:sz w:val="22"/>
              </w:rPr>
            </w:pPr>
          </w:p>
        </w:tc>
        <w:tc>
          <w:tcPr>
            <w:tcW w:w="879" w:type="dxa"/>
            <w:vAlign w:val="center"/>
          </w:tcPr>
          <w:p w14:paraId="65D05A02" w14:textId="77777777" w:rsidR="002A789C" w:rsidRPr="00B148CA" w:rsidRDefault="002A789C" w:rsidP="002A789C">
            <w:pPr>
              <w:rPr>
                <w:rFonts w:ascii="Tw Cen MT" w:hAnsi="Tw Cen MT"/>
                <w:sz w:val="22"/>
              </w:rPr>
            </w:pPr>
          </w:p>
        </w:tc>
        <w:tc>
          <w:tcPr>
            <w:tcW w:w="879" w:type="dxa"/>
            <w:vAlign w:val="center"/>
          </w:tcPr>
          <w:p w14:paraId="0519E023" w14:textId="77777777" w:rsidR="002A789C" w:rsidRPr="00B148CA" w:rsidRDefault="002A789C" w:rsidP="002A789C">
            <w:pPr>
              <w:rPr>
                <w:rFonts w:ascii="Tw Cen MT" w:hAnsi="Tw Cen MT"/>
                <w:sz w:val="22"/>
              </w:rPr>
            </w:pPr>
          </w:p>
        </w:tc>
      </w:tr>
      <w:tr w:rsidR="002A789C" w:rsidRPr="00B148CA" w14:paraId="6121DB2C" w14:textId="77777777" w:rsidTr="00BE12E2">
        <w:trPr>
          <w:cantSplit/>
          <w:trHeight w:val="317"/>
        </w:trPr>
        <w:tc>
          <w:tcPr>
            <w:tcW w:w="1530" w:type="dxa"/>
            <w:vAlign w:val="center"/>
          </w:tcPr>
          <w:p w14:paraId="56F96AAD" w14:textId="21A9FCB7" w:rsidR="002A789C" w:rsidRPr="00C8726E" w:rsidRDefault="002A789C" w:rsidP="002A789C">
            <w:pPr>
              <w:rPr>
                <w:rFonts w:ascii="Tw Cen MT" w:hAnsi="Tw Cen MT"/>
                <w:sz w:val="20"/>
                <w:szCs w:val="20"/>
              </w:rPr>
            </w:pPr>
            <w:r w:rsidRPr="001B745D">
              <w:rPr>
                <w:sz w:val="19"/>
                <w:szCs w:val="19"/>
              </w:rPr>
              <w:t>7.8.2.1</w:t>
            </w:r>
            <w:r>
              <w:rPr>
                <w:sz w:val="19"/>
                <w:szCs w:val="19"/>
              </w:rPr>
              <w:t xml:space="preserve"> l)</w:t>
            </w:r>
          </w:p>
        </w:tc>
        <w:tc>
          <w:tcPr>
            <w:tcW w:w="1080" w:type="dxa"/>
            <w:shd w:val="clear" w:color="auto" w:fill="auto"/>
            <w:vAlign w:val="center"/>
          </w:tcPr>
          <w:p w14:paraId="397E62EA" w14:textId="77777777" w:rsidR="002A789C" w:rsidRPr="00B148CA" w:rsidRDefault="002A789C" w:rsidP="002A789C">
            <w:pPr>
              <w:rPr>
                <w:rFonts w:ascii="Tw Cen MT" w:hAnsi="Tw Cen MT"/>
                <w:sz w:val="22"/>
              </w:rPr>
            </w:pPr>
          </w:p>
        </w:tc>
        <w:tc>
          <w:tcPr>
            <w:tcW w:w="1026" w:type="dxa"/>
            <w:shd w:val="clear" w:color="auto" w:fill="auto"/>
            <w:vAlign w:val="center"/>
          </w:tcPr>
          <w:p w14:paraId="40A56C58" w14:textId="77777777" w:rsidR="002A789C" w:rsidRPr="00B148CA" w:rsidRDefault="002A789C" w:rsidP="002A789C">
            <w:pPr>
              <w:rPr>
                <w:rFonts w:ascii="Tw Cen MT" w:hAnsi="Tw Cen MT"/>
                <w:sz w:val="22"/>
              </w:rPr>
            </w:pPr>
          </w:p>
        </w:tc>
        <w:tc>
          <w:tcPr>
            <w:tcW w:w="879" w:type="dxa"/>
            <w:vAlign w:val="center"/>
          </w:tcPr>
          <w:p w14:paraId="253A54CC" w14:textId="77777777" w:rsidR="002A789C" w:rsidRPr="00B148CA" w:rsidRDefault="002A789C" w:rsidP="002A789C">
            <w:pPr>
              <w:rPr>
                <w:rFonts w:ascii="Tw Cen MT" w:hAnsi="Tw Cen MT"/>
                <w:sz w:val="22"/>
              </w:rPr>
            </w:pPr>
          </w:p>
        </w:tc>
        <w:tc>
          <w:tcPr>
            <w:tcW w:w="879" w:type="dxa"/>
            <w:vAlign w:val="center"/>
          </w:tcPr>
          <w:p w14:paraId="49D3CE01" w14:textId="77777777" w:rsidR="002A789C" w:rsidRPr="00B148CA" w:rsidRDefault="002A789C" w:rsidP="002A789C">
            <w:pPr>
              <w:rPr>
                <w:rFonts w:ascii="Tw Cen MT" w:hAnsi="Tw Cen MT"/>
                <w:sz w:val="22"/>
              </w:rPr>
            </w:pPr>
          </w:p>
        </w:tc>
        <w:tc>
          <w:tcPr>
            <w:tcW w:w="879" w:type="dxa"/>
            <w:vAlign w:val="center"/>
          </w:tcPr>
          <w:p w14:paraId="5D92E988" w14:textId="77777777" w:rsidR="002A789C" w:rsidRPr="00B148CA" w:rsidRDefault="002A789C" w:rsidP="002A789C">
            <w:pPr>
              <w:rPr>
                <w:rFonts w:ascii="Tw Cen MT" w:hAnsi="Tw Cen MT"/>
                <w:sz w:val="22"/>
              </w:rPr>
            </w:pPr>
          </w:p>
        </w:tc>
        <w:tc>
          <w:tcPr>
            <w:tcW w:w="879" w:type="dxa"/>
            <w:vAlign w:val="center"/>
          </w:tcPr>
          <w:p w14:paraId="6815F932" w14:textId="77777777" w:rsidR="002A789C" w:rsidRPr="00B148CA" w:rsidRDefault="002A789C" w:rsidP="002A789C">
            <w:pPr>
              <w:rPr>
                <w:rFonts w:ascii="Tw Cen MT" w:hAnsi="Tw Cen MT"/>
                <w:sz w:val="22"/>
              </w:rPr>
            </w:pPr>
          </w:p>
        </w:tc>
        <w:tc>
          <w:tcPr>
            <w:tcW w:w="879" w:type="dxa"/>
            <w:vAlign w:val="center"/>
          </w:tcPr>
          <w:p w14:paraId="2E05D77F" w14:textId="77777777" w:rsidR="002A789C" w:rsidRPr="00B148CA" w:rsidRDefault="002A789C" w:rsidP="002A789C">
            <w:pPr>
              <w:rPr>
                <w:rFonts w:ascii="Tw Cen MT" w:hAnsi="Tw Cen MT"/>
                <w:sz w:val="22"/>
              </w:rPr>
            </w:pPr>
          </w:p>
        </w:tc>
        <w:tc>
          <w:tcPr>
            <w:tcW w:w="879" w:type="dxa"/>
            <w:vAlign w:val="center"/>
          </w:tcPr>
          <w:p w14:paraId="3128DEEE" w14:textId="77777777" w:rsidR="002A789C" w:rsidRPr="00B148CA" w:rsidRDefault="002A789C" w:rsidP="002A789C">
            <w:pPr>
              <w:rPr>
                <w:rFonts w:ascii="Tw Cen MT" w:hAnsi="Tw Cen MT"/>
                <w:sz w:val="22"/>
              </w:rPr>
            </w:pPr>
          </w:p>
        </w:tc>
        <w:tc>
          <w:tcPr>
            <w:tcW w:w="879" w:type="dxa"/>
            <w:vAlign w:val="center"/>
          </w:tcPr>
          <w:p w14:paraId="07FD285B" w14:textId="77777777" w:rsidR="002A789C" w:rsidRPr="00B148CA" w:rsidRDefault="002A789C" w:rsidP="002A789C">
            <w:pPr>
              <w:rPr>
                <w:rFonts w:ascii="Tw Cen MT" w:hAnsi="Tw Cen MT"/>
                <w:sz w:val="22"/>
              </w:rPr>
            </w:pPr>
          </w:p>
        </w:tc>
        <w:tc>
          <w:tcPr>
            <w:tcW w:w="879" w:type="dxa"/>
            <w:vAlign w:val="center"/>
          </w:tcPr>
          <w:p w14:paraId="1601E103" w14:textId="77777777" w:rsidR="002A789C" w:rsidRPr="00B148CA" w:rsidRDefault="002A789C" w:rsidP="002A789C">
            <w:pPr>
              <w:rPr>
                <w:rFonts w:ascii="Tw Cen MT" w:hAnsi="Tw Cen MT"/>
                <w:sz w:val="22"/>
              </w:rPr>
            </w:pPr>
          </w:p>
        </w:tc>
      </w:tr>
      <w:tr w:rsidR="002A789C" w:rsidRPr="00B148CA" w14:paraId="0ED62537" w14:textId="77777777" w:rsidTr="00BE12E2">
        <w:trPr>
          <w:cantSplit/>
          <w:trHeight w:val="317"/>
        </w:trPr>
        <w:tc>
          <w:tcPr>
            <w:tcW w:w="1530" w:type="dxa"/>
            <w:vAlign w:val="center"/>
          </w:tcPr>
          <w:p w14:paraId="6AE211D4" w14:textId="60C491F3" w:rsidR="002A789C" w:rsidRPr="00C8726E" w:rsidRDefault="002A789C" w:rsidP="002A789C">
            <w:pPr>
              <w:rPr>
                <w:rFonts w:ascii="Tw Cen MT" w:hAnsi="Tw Cen MT"/>
                <w:sz w:val="20"/>
                <w:szCs w:val="20"/>
              </w:rPr>
            </w:pPr>
            <w:r w:rsidRPr="001B745D">
              <w:rPr>
                <w:sz w:val="19"/>
                <w:szCs w:val="19"/>
              </w:rPr>
              <w:t>7.8.2.1</w:t>
            </w:r>
            <w:r>
              <w:rPr>
                <w:sz w:val="19"/>
                <w:szCs w:val="19"/>
              </w:rPr>
              <w:t xml:space="preserve"> m)</w:t>
            </w:r>
          </w:p>
        </w:tc>
        <w:tc>
          <w:tcPr>
            <w:tcW w:w="1080" w:type="dxa"/>
            <w:shd w:val="clear" w:color="auto" w:fill="auto"/>
            <w:vAlign w:val="center"/>
          </w:tcPr>
          <w:p w14:paraId="7DD2F2F7" w14:textId="77777777" w:rsidR="002A789C" w:rsidRPr="00B148CA" w:rsidRDefault="002A789C" w:rsidP="002A789C">
            <w:pPr>
              <w:rPr>
                <w:rFonts w:ascii="Tw Cen MT" w:hAnsi="Tw Cen MT"/>
                <w:sz w:val="22"/>
              </w:rPr>
            </w:pPr>
          </w:p>
        </w:tc>
        <w:tc>
          <w:tcPr>
            <w:tcW w:w="1026" w:type="dxa"/>
            <w:shd w:val="clear" w:color="auto" w:fill="auto"/>
            <w:vAlign w:val="center"/>
          </w:tcPr>
          <w:p w14:paraId="20BFDECD" w14:textId="77777777" w:rsidR="002A789C" w:rsidRPr="00B148CA" w:rsidRDefault="002A789C" w:rsidP="002A789C">
            <w:pPr>
              <w:rPr>
                <w:rFonts w:ascii="Tw Cen MT" w:hAnsi="Tw Cen MT"/>
                <w:sz w:val="22"/>
              </w:rPr>
            </w:pPr>
          </w:p>
        </w:tc>
        <w:tc>
          <w:tcPr>
            <w:tcW w:w="879" w:type="dxa"/>
            <w:vAlign w:val="center"/>
          </w:tcPr>
          <w:p w14:paraId="7BD315B1" w14:textId="77777777" w:rsidR="002A789C" w:rsidRPr="00B148CA" w:rsidRDefault="002A789C" w:rsidP="002A789C">
            <w:pPr>
              <w:rPr>
                <w:rFonts w:ascii="Tw Cen MT" w:hAnsi="Tw Cen MT"/>
                <w:sz w:val="22"/>
              </w:rPr>
            </w:pPr>
          </w:p>
        </w:tc>
        <w:tc>
          <w:tcPr>
            <w:tcW w:w="879" w:type="dxa"/>
            <w:vAlign w:val="center"/>
          </w:tcPr>
          <w:p w14:paraId="6BF4227B" w14:textId="77777777" w:rsidR="002A789C" w:rsidRPr="00B148CA" w:rsidRDefault="002A789C" w:rsidP="002A789C">
            <w:pPr>
              <w:rPr>
                <w:rFonts w:ascii="Tw Cen MT" w:hAnsi="Tw Cen MT"/>
                <w:sz w:val="22"/>
              </w:rPr>
            </w:pPr>
          </w:p>
        </w:tc>
        <w:tc>
          <w:tcPr>
            <w:tcW w:w="879" w:type="dxa"/>
            <w:vAlign w:val="center"/>
          </w:tcPr>
          <w:p w14:paraId="0FDBBA34" w14:textId="77777777" w:rsidR="002A789C" w:rsidRPr="00B148CA" w:rsidRDefault="002A789C" w:rsidP="002A789C">
            <w:pPr>
              <w:rPr>
                <w:rFonts w:ascii="Tw Cen MT" w:hAnsi="Tw Cen MT"/>
                <w:sz w:val="22"/>
              </w:rPr>
            </w:pPr>
          </w:p>
        </w:tc>
        <w:tc>
          <w:tcPr>
            <w:tcW w:w="879" w:type="dxa"/>
            <w:vAlign w:val="center"/>
          </w:tcPr>
          <w:p w14:paraId="7B83178E" w14:textId="77777777" w:rsidR="002A789C" w:rsidRPr="00B148CA" w:rsidRDefault="002A789C" w:rsidP="002A789C">
            <w:pPr>
              <w:rPr>
                <w:rFonts w:ascii="Tw Cen MT" w:hAnsi="Tw Cen MT"/>
                <w:sz w:val="22"/>
              </w:rPr>
            </w:pPr>
          </w:p>
        </w:tc>
        <w:tc>
          <w:tcPr>
            <w:tcW w:w="879" w:type="dxa"/>
            <w:vAlign w:val="center"/>
          </w:tcPr>
          <w:p w14:paraId="6F2BAB67" w14:textId="77777777" w:rsidR="002A789C" w:rsidRPr="00B148CA" w:rsidRDefault="002A789C" w:rsidP="002A789C">
            <w:pPr>
              <w:rPr>
                <w:rFonts w:ascii="Tw Cen MT" w:hAnsi="Tw Cen MT"/>
                <w:sz w:val="22"/>
              </w:rPr>
            </w:pPr>
          </w:p>
        </w:tc>
        <w:tc>
          <w:tcPr>
            <w:tcW w:w="879" w:type="dxa"/>
            <w:vAlign w:val="center"/>
          </w:tcPr>
          <w:p w14:paraId="795B8254" w14:textId="77777777" w:rsidR="002A789C" w:rsidRPr="00B148CA" w:rsidRDefault="002A789C" w:rsidP="002A789C">
            <w:pPr>
              <w:rPr>
                <w:rFonts w:ascii="Tw Cen MT" w:hAnsi="Tw Cen MT"/>
                <w:sz w:val="22"/>
              </w:rPr>
            </w:pPr>
          </w:p>
        </w:tc>
        <w:tc>
          <w:tcPr>
            <w:tcW w:w="879" w:type="dxa"/>
            <w:vAlign w:val="center"/>
          </w:tcPr>
          <w:p w14:paraId="46A3D0B8" w14:textId="77777777" w:rsidR="002A789C" w:rsidRPr="00B148CA" w:rsidRDefault="002A789C" w:rsidP="002A789C">
            <w:pPr>
              <w:rPr>
                <w:rFonts w:ascii="Tw Cen MT" w:hAnsi="Tw Cen MT"/>
                <w:sz w:val="22"/>
              </w:rPr>
            </w:pPr>
          </w:p>
        </w:tc>
        <w:tc>
          <w:tcPr>
            <w:tcW w:w="879" w:type="dxa"/>
            <w:vAlign w:val="center"/>
          </w:tcPr>
          <w:p w14:paraId="158AF498" w14:textId="77777777" w:rsidR="002A789C" w:rsidRPr="00B148CA" w:rsidRDefault="002A789C" w:rsidP="002A789C">
            <w:pPr>
              <w:rPr>
                <w:rFonts w:ascii="Tw Cen MT" w:hAnsi="Tw Cen MT"/>
                <w:sz w:val="22"/>
              </w:rPr>
            </w:pPr>
          </w:p>
        </w:tc>
      </w:tr>
      <w:tr w:rsidR="002A789C" w:rsidRPr="00B148CA" w14:paraId="2A87710C" w14:textId="77777777" w:rsidTr="00BE12E2">
        <w:trPr>
          <w:cantSplit/>
          <w:trHeight w:val="317"/>
        </w:trPr>
        <w:tc>
          <w:tcPr>
            <w:tcW w:w="1530" w:type="dxa"/>
            <w:tcBorders>
              <w:bottom w:val="single" w:sz="4" w:space="0" w:color="auto"/>
            </w:tcBorders>
            <w:vAlign w:val="center"/>
          </w:tcPr>
          <w:p w14:paraId="485E7916" w14:textId="141BA174" w:rsidR="002A789C" w:rsidRPr="00C8726E" w:rsidRDefault="002A789C" w:rsidP="002A789C">
            <w:pPr>
              <w:rPr>
                <w:rFonts w:ascii="Tw Cen MT" w:hAnsi="Tw Cen MT"/>
                <w:sz w:val="20"/>
                <w:szCs w:val="20"/>
              </w:rPr>
            </w:pPr>
            <w:r w:rsidRPr="001B745D">
              <w:rPr>
                <w:sz w:val="19"/>
                <w:szCs w:val="19"/>
              </w:rPr>
              <w:t>7.8.2.1</w:t>
            </w:r>
            <w:r w:rsidRPr="00751363">
              <w:rPr>
                <w:sz w:val="19"/>
                <w:szCs w:val="19"/>
              </w:rPr>
              <w:t xml:space="preserve"> </w:t>
            </w:r>
            <w:r>
              <w:rPr>
                <w:sz w:val="19"/>
                <w:szCs w:val="19"/>
              </w:rPr>
              <w:t>o</w:t>
            </w:r>
            <w:r w:rsidRPr="00751363">
              <w:rPr>
                <w:sz w:val="19"/>
                <w:szCs w:val="19"/>
              </w:rPr>
              <w:t>)</w:t>
            </w:r>
          </w:p>
        </w:tc>
        <w:tc>
          <w:tcPr>
            <w:tcW w:w="1080" w:type="dxa"/>
            <w:tcBorders>
              <w:bottom w:val="single" w:sz="4" w:space="0" w:color="auto"/>
            </w:tcBorders>
            <w:shd w:val="clear" w:color="auto" w:fill="auto"/>
            <w:vAlign w:val="center"/>
          </w:tcPr>
          <w:p w14:paraId="6B580D1E" w14:textId="77777777" w:rsidR="002A789C" w:rsidRPr="00B148CA" w:rsidRDefault="002A789C" w:rsidP="002A789C">
            <w:pPr>
              <w:rPr>
                <w:rFonts w:ascii="Tw Cen MT" w:hAnsi="Tw Cen MT"/>
                <w:sz w:val="22"/>
              </w:rPr>
            </w:pPr>
          </w:p>
        </w:tc>
        <w:tc>
          <w:tcPr>
            <w:tcW w:w="1026" w:type="dxa"/>
            <w:tcBorders>
              <w:bottom w:val="single" w:sz="4" w:space="0" w:color="auto"/>
            </w:tcBorders>
            <w:shd w:val="clear" w:color="auto" w:fill="auto"/>
            <w:vAlign w:val="center"/>
          </w:tcPr>
          <w:p w14:paraId="2BFC26B8" w14:textId="77777777" w:rsidR="002A789C" w:rsidRPr="00B148CA" w:rsidRDefault="002A789C" w:rsidP="002A789C">
            <w:pPr>
              <w:rPr>
                <w:rFonts w:ascii="Tw Cen MT" w:hAnsi="Tw Cen MT"/>
                <w:sz w:val="22"/>
              </w:rPr>
            </w:pPr>
          </w:p>
        </w:tc>
        <w:tc>
          <w:tcPr>
            <w:tcW w:w="879" w:type="dxa"/>
            <w:tcBorders>
              <w:bottom w:val="single" w:sz="4" w:space="0" w:color="auto"/>
            </w:tcBorders>
            <w:vAlign w:val="center"/>
          </w:tcPr>
          <w:p w14:paraId="03662D33" w14:textId="77777777" w:rsidR="002A789C" w:rsidRPr="00B148CA" w:rsidRDefault="002A789C" w:rsidP="002A789C">
            <w:pPr>
              <w:rPr>
                <w:rFonts w:ascii="Tw Cen MT" w:hAnsi="Tw Cen MT"/>
                <w:sz w:val="22"/>
              </w:rPr>
            </w:pPr>
          </w:p>
        </w:tc>
        <w:tc>
          <w:tcPr>
            <w:tcW w:w="879" w:type="dxa"/>
            <w:tcBorders>
              <w:bottom w:val="single" w:sz="4" w:space="0" w:color="auto"/>
            </w:tcBorders>
            <w:vAlign w:val="center"/>
          </w:tcPr>
          <w:p w14:paraId="01E0B487" w14:textId="77777777" w:rsidR="002A789C" w:rsidRPr="00B148CA" w:rsidRDefault="002A789C" w:rsidP="002A789C">
            <w:pPr>
              <w:rPr>
                <w:rFonts w:ascii="Tw Cen MT" w:hAnsi="Tw Cen MT"/>
                <w:sz w:val="22"/>
              </w:rPr>
            </w:pPr>
          </w:p>
        </w:tc>
        <w:tc>
          <w:tcPr>
            <w:tcW w:w="879" w:type="dxa"/>
            <w:tcBorders>
              <w:bottom w:val="single" w:sz="4" w:space="0" w:color="auto"/>
            </w:tcBorders>
            <w:vAlign w:val="center"/>
          </w:tcPr>
          <w:p w14:paraId="247A5EF5" w14:textId="77777777" w:rsidR="002A789C" w:rsidRPr="00B148CA" w:rsidRDefault="002A789C" w:rsidP="002A789C">
            <w:pPr>
              <w:rPr>
                <w:rFonts w:ascii="Tw Cen MT" w:hAnsi="Tw Cen MT"/>
                <w:sz w:val="22"/>
              </w:rPr>
            </w:pPr>
          </w:p>
        </w:tc>
        <w:tc>
          <w:tcPr>
            <w:tcW w:w="879" w:type="dxa"/>
            <w:tcBorders>
              <w:bottom w:val="single" w:sz="4" w:space="0" w:color="auto"/>
            </w:tcBorders>
            <w:vAlign w:val="center"/>
          </w:tcPr>
          <w:p w14:paraId="0599B487" w14:textId="77777777" w:rsidR="002A789C" w:rsidRPr="00B148CA" w:rsidRDefault="002A789C" w:rsidP="002A789C">
            <w:pPr>
              <w:rPr>
                <w:rFonts w:ascii="Tw Cen MT" w:hAnsi="Tw Cen MT"/>
                <w:sz w:val="22"/>
              </w:rPr>
            </w:pPr>
          </w:p>
        </w:tc>
        <w:tc>
          <w:tcPr>
            <w:tcW w:w="879" w:type="dxa"/>
            <w:tcBorders>
              <w:bottom w:val="single" w:sz="4" w:space="0" w:color="auto"/>
            </w:tcBorders>
            <w:vAlign w:val="center"/>
          </w:tcPr>
          <w:p w14:paraId="74AF4926" w14:textId="77777777" w:rsidR="002A789C" w:rsidRPr="00B148CA" w:rsidRDefault="002A789C" w:rsidP="002A789C">
            <w:pPr>
              <w:rPr>
                <w:rFonts w:ascii="Tw Cen MT" w:hAnsi="Tw Cen MT"/>
                <w:sz w:val="22"/>
              </w:rPr>
            </w:pPr>
          </w:p>
        </w:tc>
        <w:tc>
          <w:tcPr>
            <w:tcW w:w="879" w:type="dxa"/>
            <w:tcBorders>
              <w:bottom w:val="single" w:sz="4" w:space="0" w:color="auto"/>
            </w:tcBorders>
            <w:vAlign w:val="center"/>
          </w:tcPr>
          <w:p w14:paraId="03963A28" w14:textId="77777777" w:rsidR="002A789C" w:rsidRPr="00B148CA" w:rsidRDefault="002A789C" w:rsidP="002A789C">
            <w:pPr>
              <w:rPr>
                <w:rFonts w:ascii="Tw Cen MT" w:hAnsi="Tw Cen MT"/>
                <w:sz w:val="22"/>
              </w:rPr>
            </w:pPr>
          </w:p>
        </w:tc>
        <w:tc>
          <w:tcPr>
            <w:tcW w:w="879" w:type="dxa"/>
            <w:tcBorders>
              <w:bottom w:val="single" w:sz="4" w:space="0" w:color="auto"/>
            </w:tcBorders>
            <w:vAlign w:val="center"/>
          </w:tcPr>
          <w:p w14:paraId="3541D40B" w14:textId="77777777" w:rsidR="002A789C" w:rsidRPr="00B148CA" w:rsidRDefault="002A789C" w:rsidP="002A789C">
            <w:pPr>
              <w:rPr>
                <w:rFonts w:ascii="Tw Cen MT" w:hAnsi="Tw Cen MT"/>
                <w:sz w:val="22"/>
              </w:rPr>
            </w:pPr>
          </w:p>
        </w:tc>
        <w:tc>
          <w:tcPr>
            <w:tcW w:w="879" w:type="dxa"/>
            <w:tcBorders>
              <w:bottom w:val="single" w:sz="4" w:space="0" w:color="auto"/>
            </w:tcBorders>
            <w:vAlign w:val="center"/>
          </w:tcPr>
          <w:p w14:paraId="397076B9" w14:textId="77777777" w:rsidR="002A789C" w:rsidRPr="00B148CA" w:rsidRDefault="002A789C" w:rsidP="002A789C">
            <w:pPr>
              <w:rPr>
                <w:rFonts w:ascii="Tw Cen MT" w:hAnsi="Tw Cen MT"/>
                <w:sz w:val="22"/>
              </w:rPr>
            </w:pPr>
          </w:p>
        </w:tc>
      </w:tr>
      <w:tr w:rsidR="002A789C" w:rsidRPr="00DD3E78" w14:paraId="0B597626" w14:textId="77777777" w:rsidTr="00BE12E2">
        <w:trPr>
          <w:cantSplit/>
          <w:trHeight w:val="317"/>
        </w:trPr>
        <w:tc>
          <w:tcPr>
            <w:tcW w:w="10668" w:type="dxa"/>
            <w:gridSpan w:val="11"/>
            <w:shd w:val="clear" w:color="auto" w:fill="E6E6E6"/>
            <w:vAlign w:val="center"/>
          </w:tcPr>
          <w:p w14:paraId="658A728D" w14:textId="6A93EE7D" w:rsidR="002A789C" w:rsidRPr="00DD3E78" w:rsidRDefault="002A789C" w:rsidP="002A789C">
            <w:pPr>
              <w:rPr>
                <w:rFonts w:ascii="Tw Cen MT" w:hAnsi="Tw Cen MT"/>
                <w:b/>
                <w:sz w:val="22"/>
              </w:rPr>
            </w:pPr>
            <w:r w:rsidRPr="00751363">
              <w:rPr>
                <w:b/>
                <w:sz w:val="19"/>
                <w:szCs w:val="19"/>
              </w:rPr>
              <w:t xml:space="preserve">Calibration Certificates </w:t>
            </w:r>
            <w:r>
              <w:rPr>
                <w:b/>
                <w:sz w:val="19"/>
                <w:szCs w:val="19"/>
              </w:rPr>
              <w:t>(</w:t>
            </w:r>
            <w:r w:rsidRPr="00751363">
              <w:rPr>
                <w:sz w:val="19"/>
                <w:szCs w:val="19"/>
              </w:rPr>
              <w:t xml:space="preserve">In addition to </w:t>
            </w:r>
            <w:r>
              <w:rPr>
                <w:sz w:val="19"/>
                <w:szCs w:val="19"/>
              </w:rPr>
              <w:t>7.8.2.1)</w:t>
            </w:r>
          </w:p>
        </w:tc>
      </w:tr>
      <w:tr w:rsidR="002A789C" w:rsidRPr="00B148CA" w14:paraId="172E3087" w14:textId="77777777" w:rsidTr="00BE12E2">
        <w:trPr>
          <w:cantSplit/>
          <w:trHeight w:val="317"/>
        </w:trPr>
        <w:tc>
          <w:tcPr>
            <w:tcW w:w="1530" w:type="dxa"/>
            <w:vAlign w:val="center"/>
          </w:tcPr>
          <w:p w14:paraId="02164B01" w14:textId="796920DF" w:rsidR="002A789C" w:rsidRPr="00C8726E" w:rsidRDefault="002A789C" w:rsidP="002A789C">
            <w:pPr>
              <w:rPr>
                <w:rFonts w:ascii="Tw Cen MT" w:hAnsi="Tw Cen MT"/>
                <w:sz w:val="20"/>
                <w:szCs w:val="20"/>
              </w:rPr>
            </w:pPr>
            <w:r>
              <w:rPr>
                <w:sz w:val="19"/>
                <w:szCs w:val="19"/>
              </w:rPr>
              <w:t>7.8</w:t>
            </w:r>
            <w:r w:rsidRPr="00751363">
              <w:rPr>
                <w:sz w:val="19"/>
                <w:szCs w:val="19"/>
              </w:rPr>
              <w:t xml:space="preserve">.4.1 </w:t>
            </w:r>
            <w:r>
              <w:rPr>
                <w:sz w:val="19"/>
                <w:szCs w:val="19"/>
              </w:rPr>
              <w:t>a</w:t>
            </w:r>
            <w:r w:rsidRPr="00751363">
              <w:rPr>
                <w:sz w:val="19"/>
                <w:szCs w:val="19"/>
              </w:rPr>
              <w:t>)</w:t>
            </w:r>
          </w:p>
        </w:tc>
        <w:tc>
          <w:tcPr>
            <w:tcW w:w="1080" w:type="dxa"/>
            <w:shd w:val="clear" w:color="auto" w:fill="auto"/>
            <w:vAlign w:val="center"/>
          </w:tcPr>
          <w:p w14:paraId="2C480582" w14:textId="77777777" w:rsidR="002A789C" w:rsidRPr="00B148CA" w:rsidRDefault="002A789C" w:rsidP="002A789C">
            <w:pPr>
              <w:rPr>
                <w:rFonts w:ascii="Tw Cen MT" w:hAnsi="Tw Cen MT"/>
                <w:sz w:val="22"/>
              </w:rPr>
            </w:pPr>
          </w:p>
        </w:tc>
        <w:tc>
          <w:tcPr>
            <w:tcW w:w="1026" w:type="dxa"/>
            <w:shd w:val="clear" w:color="auto" w:fill="auto"/>
            <w:vAlign w:val="center"/>
          </w:tcPr>
          <w:p w14:paraId="62082325" w14:textId="77777777" w:rsidR="002A789C" w:rsidRPr="00B148CA" w:rsidRDefault="002A789C" w:rsidP="002A789C">
            <w:pPr>
              <w:rPr>
                <w:rFonts w:ascii="Tw Cen MT" w:hAnsi="Tw Cen MT"/>
                <w:sz w:val="22"/>
              </w:rPr>
            </w:pPr>
          </w:p>
        </w:tc>
        <w:tc>
          <w:tcPr>
            <w:tcW w:w="879" w:type="dxa"/>
            <w:vAlign w:val="center"/>
          </w:tcPr>
          <w:p w14:paraId="6D3927E4" w14:textId="77777777" w:rsidR="002A789C" w:rsidRPr="00B148CA" w:rsidRDefault="002A789C" w:rsidP="002A789C">
            <w:pPr>
              <w:rPr>
                <w:rFonts w:ascii="Tw Cen MT" w:hAnsi="Tw Cen MT"/>
                <w:sz w:val="22"/>
              </w:rPr>
            </w:pPr>
          </w:p>
        </w:tc>
        <w:tc>
          <w:tcPr>
            <w:tcW w:w="879" w:type="dxa"/>
            <w:vAlign w:val="center"/>
          </w:tcPr>
          <w:p w14:paraId="44BC53C8" w14:textId="77777777" w:rsidR="002A789C" w:rsidRPr="00B148CA" w:rsidRDefault="002A789C" w:rsidP="002A789C">
            <w:pPr>
              <w:rPr>
                <w:rFonts w:ascii="Tw Cen MT" w:hAnsi="Tw Cen MT"/>
                <w:sz w:val="22"/>
              </w:rPr>
            </w:pPr>
          </w:p>
        </w:tc>
        <w:tc>
          <w:tcPr>
            <w:tcW w:w="879" w:type="dxa"/>
            <w:vAlign w:val="center"/>
          </w:tcPr>
          <w:p w14:paraId="07E70689" w14:textId="77777777" w:rsidR="002A789C" w:rsidRPr="00B148CA" w:rsidRDefault="002A789C" w:rsidP="002A789C">
            <w:pPr>
              <w:rPr>
                <w:rFonts w:ascii="Tw Cen MT" w:hAnsi="Tw Cen MT"/>
                <w:sz w:val="22"/>
              </w:rPr>
            </w:pPr>
          </w:p>
        </w:tc>
        <w:tc>
          <w:tcPr>
            <w:tcW w:w="879" w:type="dxa"/>
            <w:vAlign w:val="center"/>
          </w:tcPr>
          <w:p w14:paraId="44F2784E" w14:textId="77777777" w:rsidR="002A789C" w:rsidRPr="00B148CA" w:rsidRDefault="002A789C" w:rsidP="002A789C">
            <w:pPr>
              <w:rPr>
                <w:rFonts w:ascii="Tw Cen MT" w:hAnsi="Tw Cen MT"/>
                <w:sz w:val="22"/>
              </w:rPr>
            </w:pPr>
          </w:p>
        </w:tc>
        <w:tc>
          <w:tcPr>
            <w:tcW w:w="879" w:type="dxa"/>
            <w:vAlign w:val="center"/>
          </w:tcPr>
          <w:p w14:paraId="24FE2D91" w14:textId="77777777" w:rsidR="002A789C" w:rsidRPr="00B148CA" w:rsidRDefault="002A789C" w:rsidP="002A789C">
            <w:pPr>
              <w:rPr>
                <w:rFonts w:ascii="Tw Cen MT" w:hAnsi="Tw Cen MT"/>
                <w:sz w:val="22"/>
              </w:rPr>
            </w:pPr>
          </w:p>
        </w:tc>
        <w:tc>
          <w:tcPr>
            <w:tcW w:w="879" w:type="dxa"/>
            <w:vAlign w:val="center"/>
          </w:tcPr>
          <w:p w14:paraId="4626D65D" w14:textId="77777777" w:rsidR="002A789C" w:rsidRPr="00B148CA" w:rsidRDefault="002A789C" w:rsidP="002A789C">
            <w:pPr>
              <w:rPr>
                <w:rFonts w:ascii="Tw Cen MT" w:hAnsi="Tw Cen MT"/>
                <w:sz w:val="22"/>
              </w:rPr>
            </w:pPr>
          </w:p>
        </w:tc>
        <w:tc>
          <w:tcPr>
            <w:tcW w:w="879" w:type="dxa"/>
            <w:vAlign w:val="center"/>
          </w:tcPr>
          <w:p w14:paraId="5AFA7A96" w14:textId="77777777" w:rsidR="002A789C" w:rsidRPr="00B148CA" w:rsidRDefault="002A789C" w:rsidP="002A789C">
            <w:pPr>
              <w:rPr>
                <w:rFonts w:ascii="Tw Cen MT" w:hAnsi="Tw Cen MT"/>
                <w:sz w:val="22"/>
              </w:rPr>
            </w:pPr>
          </w:p>
        </w:tc>
        <w:tc>
          <w:tcPr>
            <w:tcW w:w="879" w:type="dxa"/>
            <w:vAlign w:val="center"/>
          </w:tcPr>
          <w:p w14:paraId="563DAD4C" w14:textId="77777777" w:rsidR="002A789C" w:rsidRPr="00B148CA" w:rsidRDefault="002A789C" w:rsidP="002A789C">
            <w:pPr>
              <w:rPr>
                <w:rFonts w:ascii="Tw Cen MT" w:hAnsi="Tw Cen MT"/>
                <w:sz w:val="22"/>
              </w:rPr>
            </w:pPr>
          </w:p>
        </w:tc>
      </w:tr>
      <w:tr w:rsidR="002A789C" w:rsidRPr="00B148CA" w14:paraId="1D687A42" w14:textId="77777777" w:rsidTr="00BE12E2">
        <w:trPr>
          <w:cantSplit/>
          <w:trHeight w:val="317"/>
        </w:trPr>
        <w:tc>
          <w:tcPr>
            <w:tcW w:w="1530" w:type="dxa"/>
            <w:vAlign w:val="center"/>
          </w:tcPr>
          <w:p w14:paraId="62085E71" w14:textId="2DDE9BA9" w:rsidR="002A789C" w:rsidRPr="00C8726E" w:rsidRDefault="002A789C" w:rsidP="002A789C">
            <w:pPr>
              <w:rPr>
                <w:rFonts w:ascii="Tw Cen MT" w:hAnsi="Tw Cen MT"/>
                <w:sz w:val="20"/>
                <w:szCs w:val="20"/>
              </w:rPr>
            </w:pPr>
            <w:r>
              <w:rPr>
                <w:sz w:val="19"/>
                <w:szCs w:val="19"/>
              </w:rPr>
              <w:t>7.8</w:t>
            </w:r>
            <w:r w:rsidRPr="00751363">
              <w:rPr>
                <w:sz w:val="19"/>
                <w:szCs w:val="19"/>
              </w:rPr>
              <w:t xml:space="preserve">.4.1 </w:t>
            </w:r>
            <w:r>
              <w:rPr>
                <w:sz w:val="19"/>
                <w:szCs w:val="19"/>
              </w:rPr>
              <w:t>b</w:t>
            </w:r>
            <w:r w:rsidRPr="00751363">
              <w:rPr>
                <w:sz w:val="19"/>
                <w:szCs w:val="19"/>
              </w:rPr>
              <w:t>)</w:t>
            </w:r>
          </w:p>
        </w:tc>
        <w:tc>
          <w:tcPr>
            <w:tcW w:w="1080" w:type="dxa"/>
            <w:shd w:val="clear" w:color="auto" w:fill="auto"/>
            <w:vAlign w:val="center"/>
          </w:tcPr>
          <w:p w14:paraId="761C061D" w14:textId="77777777" w:rsidR="002A789C" w:rsidRPr="00B148CA" w:rsidRDefault="002A789C" w:rsidP="002A789C">
            <w:pPr>
              <w:rPr>
                <w:rFonts w:ascii="Tw Cen MT" w:hAnsi="Tw Cen MT"/>
                <w:sz w:val="22"/>
              </w:rPr>
            </w:pPr>
          </w:p>
        </w:tc>
        <w:tc>
          <w:tcPr>
            <w:tcW w:w="1026" w:type="dxa"/>
            <w:shd w:val="clear" w:color="auto" w:fill="auto"/>
            <w:vAlign w:val="center"/>
          </w:tcPr>
          <w:p w14:paraId="2C238A69" w14:textId="77777777" w:rsidR="002A789C" w:rsidRPr="00B148CA" w:rsidRDefault="002A789C" w:rsidP="002A789C">
            <w:pPr>
              <w:rPr>
                <w:rFonts w:ascii="Tw Cen MT" w:hAnsi="Tw Cen MT"/>
                <w:sz w:val="22"/>
              </w:rPr>
            </w:pPr>
          </w:p>
        </w:tc>
        <w:tc>
          <w:tcPr>
            <w:tcW w:w="879" w:type="dxa"/>
            <w:vAlign w:val="center"/>
          </w:tcPr>
          <w:p w14:paraId="6A81ABFE" w14:textId="77777777" w:rsidR="002A789C" w:rsidRPr="00B148CA" w:rsidRDefault="002A789C" w:rsidP="002A789C">
            <w:pPr>
              <w:rPr>
                <w:rFonts w:ascii="Tw Cen MT" w:hAnsi="Tw Cen MT"/>
                <w:sz w:val="22"/>
              </w:rPr>
            </w:pPr>
          </w:p>
        </w:tc>
        <w:tc>
          <w:tcPr>
            <w:tcW w:w="879" w:type="dxa"/>
            <w:vAlign w:val="center"/>
          </w:tcPr>
          <w:p w14:paraId="0BB024EA" w14:textId="77777777" w:rsidR="002A789C" w:rsidRPr="00B148CA" w:rsidRDefault="002A789C" w:rsidP="002A789C">
            <w:pPr>
              <w:rPr>
                <w:rFonts w:ascii="Tw Cen MT" w:hAnsi="Tw Cen MT"/>
                <w:sz w:val="22"/>
              </w:rPr>
            </w:pPr>
          </w:p>
        </w:tc>
        <w:tc>
          <w:tcPr>
            <w:tcW w:w="879" w:type="dxa"/>
            <w:vAlign w:val="center"/>
          </w:tcPr>
          <w:p w14:paraId="7F84DF39" w14:textId="77777777" w:rsidR="002A789C" w:rsidRPr="00B148CA" w:rsidRDefault="002A789C" w:rsidP="002A789C">
            <w:pPr>
              <w:rPr>
                <w:rFonts w:ascii="Tw Cen MT" w:hAnsi="Tw Cen MT"/>
                <w:sz w:val="22"/>
              </w:rPr>
            </w:pPr>
          </w:p>
        </w:tc>
        <w:tc>
          <w:tcPr>
            <w:tcW w:w="879" w:type="dxa"/>
            <w:vAlign w:val="center"/>
          </w:tcPr>
          <w:p w14:paraId="27749315" w14:textId="77777777" w:rsidR="002A789C" w:rsidRPr="00B148CA" w:rsidRDefault="002A789C" w:rsidP="002A789C">
            <w:pPr>
              <w:rPr>
                <w:rFonts w:ascii="Tw Cen MT" w:hAnsi="Tw Cen MT"/>
                <w:sz w:val="22"/>
              </w:rPr>
            </w:pPr>
          </w:p>
        </w:tc>
        <w:tc>
          <w:tcPr>
            <w:tcW w:w="879" w:type="dxa"/>
            <w:vAlign w:val="center"/>
          </w:tcPr>
          <w:p w14:paraId="3E3B4C65" w14:textId="77777777" w:rsidR="002A789C" w:rsidRPr="00B148CA" w:rsidRDefault="002A789C" w:rsidP="002A789C">
            <w:pPr>
              <w:rPr>
                <w:rFonts w:ascii="Tw Cen MT" w:hAnsi="Tw Cen MT"/>
                <w:sz w:val="22"/>
              </w:rPr>
            </w:pPr>
          </w:p>
        </w:tc>
        <w:tc>
          <w:tcPr>
            <w:tcW w:w="879" w:type="dxa"/>
            <w:vAlign w:val="center"/>
          </w:tcPr>
          <w:p w14:paraId="03EE8846" w14:textId="77777777" w:rsidR="002A789C" w:rsidRPr="00B148CA" w:rsidRDefault="002A789C" w:rsidP="002A789C">
            <w:pPr>
              <w:rPr>
                <w:rFonts w:ascii="Tw Cen MT" w:hAnsi="Tw Cen MT"/>
                <w:sz w:val="22"/>
              </w:rPr>
            </w:pPr>
          </w:p>
        </w:tc>
        <w:tc>
          <w:tcPr>
            <w:tcW w:w="879" w:type="dxa"/>
            <w:vAlign w:val="center"/>
          </w:tcPr>
          <w:p w14:paraId="70EEA724" w14:textId="77777777" w:rsidR="002A789C" w:rsidRPr="00B148CA" w:rsidRDefault="002A789C" w:rsidP="002A789C">
            <w:pPr>
              <w:rPr>
                <w:rFonts w:ascii="Tw Cen MT" w:hAnsi="Tw Cen MT"/>
                <w:sz w:val="22"/>
              </w:rPr>
            </w:pPr>
          </w:p>
        </w:tc>
        <w:tc>
          <w:tcPr>
            <w:tcW w:w="879" w:type="dxa"/>
            <w:vAlign w:val="center"/>
          </w:tcPr>
          <w:p w14:paraId="0E8EF562" w14:textId="77777777" w:rsidR="002A789C" w:rsidRPr="00B148CA" w:rsidRDefault="002A789C" w:rsidP="002A789C">
            <w:pPr>
              <w:rPr>
                <w:rFonts w:ascii="Tw Cen MT" w:hAnsi="Tw Cen MT"/>
                <w:sz w:val="22"/>
              </w:rPr>
            </w:pPr>
          </w:p>
        </w:tc>
      </w:tr>
      <w:tr w:rsidR="002A789C" w:rsidRPr="00B148CA" w14:paraId="67DF8E56" w14:textId="77777777" w:rsidTr="00BE12E2">
        <w:trPr>
          <w:cantSplit/>
          <w:trHeight w:val="317"/>
        </w:trPr>
        <w:tc>
          <w:tcPr>
            <w:tcW w:w="1530" w:type="dxa"/>
            <w:vAlign w:val="center"/>
          </w:tcPr>
          <w:p w14:paraId="4C26FEA8" w14:textId="2357814A" w:rsidR="002A789C" w:rsidRPr="00C8726E" w:rsidRDefault="002A789C" w:rsidP="002A789C">
            <w:pPr>
              <w:rPr>
                <w:rFonts w:ascii="Tw Cen MT" w:hAnsi="Tw Cen MT"/>
                <w:sz w:val="20"/>
                <w:szCs w:val="20"/>
              </w:rPr>
            </w:pPr>
            <w:r>
              <w:rPr>
                <w:sz w:val="19"/>
                <w:szCs w:val="19"/>
              </w:rPr>
              <w:t>7.8</w:t>
            </w:r>
            <w:r w:rsidRPr="00751363">
              <w:rPr>
                <w:sz w:val="19"/>
                <w:szCs w:val="19"/>
              </w:rPr>
              <w:t>.4.1 c)</w:t>
            </w:r>
          </w:p>
        </w:tc>
        <w:tc>
          <w:tcPr>
            <w:tcW w:w="1080" w:type="dxa"/>
            <w:shd w:val="clear" w:color="auto" w:fill="auto"/>
            <w:vAlign w:val="center"/>
          </w:tcPr>
          <w:p w14:paraId="0F045437" w14:textId="77777777" w:rsidR="002A789C" w:rsidRPr="00B148CA" w:rsidRDefault="002A789C" w:rsidP="002A789C">
            <w:pPr>
              <w:rPr>
                <w:rFonts w:ascii="Tw Cen MT" w:hAnsi="Tw Cen MT"/>
                <w:sz w:val="22"/>
              </w:rPr>
            </w:pPr>
          </w:p>
        </w:tc>
        <w:tc>
          <w:tcPr>
            <w:tcW w:w="1026" w:type="dxa"/>
            <w:shd w:val="clear" w:color="auto" w:fill="auto"/>
            <w:vAlign w:val="center"/>
          </w:tcPr>
          <w:p w14:paraId="341F8C03" w14:textId="77777777" w:rsidR="002A789C" w:rsidRPr="00B148CA" w:rsidRDefault="002A789C" w:rsidP="002A789C">
            <w:pPr>
              <w:rPr>
                <w:rFonts w:ascii="Tw Cen MT" w:hAnsi="Tw Cen MT"/>
                <w:sz w:val="22"/>
              </w:rPr>
            </w:pPr>
          </w:p>
        </w:tc>
        <w:tc>
          <w:tcPr>
            <w:tcW w:w="879" w:type="dxa"/>
            <w:vAlign w:val="center"/>
          </w:tcPr>
          <w:p w14:paraId="394B1440" w14:textId="77777777" w:rsidR="002A789C" w:rsidRPr="00B148CA" w:rsidRDefault="002A789C" w:rsidP="002A789C">
            <w:pPr>
              <w:rPr>
                <w:rFonts w:ascii="Tw Cen MT" w:hAnsi="Tw Cen MT"/>
                <w:sz w:val="22"/>
              </w:rPr>
            </w:pPr>
          </w:p>
        </w:tc>
        <w:tc>
          <w:tcPr>
            <w:tcW w:w="879" w:type="dxa"/>
            <w:vAlign w:val="center"/>
          </w:tcPr>
          <w:p w14:paraId="1054A7D4" w14:textId="77777777" w:rsidR="002A789C" w:rsidRPr="00B148CA" w:rsidRDefault="002A789C" w:rsidP="002A789C">
            <w:pPr>
              <w:rPr>
                <w:rFonts w:ascii="Tw Cen MT" w:hAnsi="Tw Cen MT"/>
                <w:sz w:val="22"/>
              </w:rPr>
            </w:pPr>
          </w:p>
        </w:tc>
        <w:tc>
          <w:tcPr>
            <w:tcW w:w="879" w:type="dxa"/>
            <w:vAlign w:val="center"/>
          </w:tcPr>
          <w:p w14:paraId="1AB73BEC" w14:textId="77777777" w:rsidR="002A789C" w:rsidRPr="00B148CA" w:rsidRDefault="002A789C" w:rsidP="002A789C">
            <w:pPr>
              <w:rPr>
                <w:rFonts w:ascii="Tw Cen MT" w:hAnsi="Tw Cen MT"/>
                <w:sz w:val="22"/>
              </w:rPr>
            </w:pPr>
          </w:p>
        </w:tc>
        <w:tc>
          <w:tcPr>
            <w:tcW w:w="879" w:type="dxa"/>
            <w:vAlign w:val="center"/>
          </w:tcPr>
          <w:p w14:paraId="0282804A" w14:textId="77777777" w:rsidR="002A789C" w:rsidRPr="00B148CA" w:rsidRDefault="002A789C" w:rsidP="002A789C">
            <w:pPr>
              <w:rPr>
                <w:rFonts w:ascii="Tw Cen MT" w:hAnsi="Tw Cen MT"/>
                <w:sz w:val="22"/>
              </w:rPr>
            </w:pPr>
          </w:p>
        </w:tc>
        <w:tc>
          <w:tcPr>
            <w:tcW w:w="879" w:type="dxa"/>
            <w:vAlign w:val="center"/>
          </w:tcPr>
          <w:p w14:paraId="63804928" w14:textId="77777777" w:rsidR="002A789C" w:rsidRPr="00B148CA" w:rsidRDefault="002A789C" w:rsidP="002A789C">
            <w:pPr>
              <w:rPr>
                <w:rFonts w:ascii="Tw Cen MT" w:hAnsi="Tw Cen MT"/>
                <w:sz w:val="22"/>
              </w:rPr>
            </w:pPr>
          </w:p>
        </w:tc>
        <w:tc>
          <w:tcPr>
            <w:tcW w:w="879" w:type="dxa"/>
            <w:vAlign w:val="center"/>
          </w:tcPr>
          <w:p w14:paraId="4B837F2A" w14:textId="77777777" w:rsidR="002A789C" w:rsidRPr="00B148CA" w:rsidRDefault="002A789C" w:rsidP="002A789C">
            <w:pPr>
              <w:rPr>
                <w:rFonts w:ascii="Tw Cen MT" w:hAnsi="Tw Cen MT"/>
                <w:sz w:val="22"/>
              </w:rPr>
            </w:pPr>
          </w:p>
        </w:tc>
        <w:tc>
          <w:tcPr>
            <w:tcW w:w="879" w:type="dxa"/>
            <w:vAlign w:val="center"/>
          </w:tcPr>
          <w:p w14:paraId="0EB253DD" w14:textId="77777777" w:rsidR="002A789C" w:rsidRPr="00B148CA" w:rsidRDefault="002A789C" w:rsidP="002A789C">
            <w:pPr>
              <w:rPr>
                <w:rFonts w:ascii="Tw Cen MT" w:hAnsi="Tw Cen MT"/>
                <w:sz w:val="22"/>
              </w:rPr>
            </w:pPr>
          </w:p>
        </w:tc>
        <w:tc>
          <w:tcPr>
            <w:tcW w:w="879" w:type="dxa"/>
            <w:vAlign w:val="center"/>
          </w:tcPr>
          <w:p w14:paraId="6A480473" w14:textId="77777777" w:rsidR="002A789C" w:rsidRPr="00B148CA" w:rsidRDefault="002A789C" w:rsidP="002A789C">
            <w:pPr>
              <w:rPr>
                <w:rFonts w:ascii="Tw Cen MT" w:hAnsi="Tw Cen MT"/>
                <w:sz w:val="22"/>
              </w:rPr>
            </w:pPr>
          </w:p>
        </w:tc>
      </w:tr>
      <w:tr w:rsidR="002A789C" w:rsidRPr="00B148CA" w14:paraId="1047B04F" w14:textId="77777777" w:rsidTr="00BE12E2">
        <w:trPr>
          <w:cantSplit/>
          <w:trHeight w:val="317"/>
        </w:trPr>
        <w:tc>
          <w:tcPr>
            <w:tcW w:w="1530" w:type="dxa"/>
            <w:vAlign w:val="center"/>
          </w:tcPr>
          <w:p w14:paraId="06645BED" w14:textId="18666FA6" w:rsidR="002A789C" w:rsidRPr="00C8726E" w:rsidRDefault="002A789C" w:rsidP="002A789C">
            <w:pPr>
              <w:rPr>
                <w:rFonts w:ascii="Tw Cen MT" w:hAnsi="Tw Cen MT"/>
                <w:sz w:val="20"/>
                <w:szCs w:val="20"/>
              </w:rPr>
            </w:pPr>
            <w:r>
              <w:rPr>
                <w:sz w:val="19"/>
                <w:szCs w:val="19"/>
              </w:rPr>
              <w:t>7.8</w:t>
            </w:r>
            <w:r w:rsidRPr="00751363">
              <w:rPr>
                <w:sz w:val="19"/>
                <w:szCs w:val="19"/>
              </w:rPr>
              <w:t>.4.1</w:t>
            </w:r>
            <w:r>
              <w:rPr>
                <w:sz w:val="19"/>
                <w:szCs w:val="19"/>
              </w:rPr>
              <w:t xml:space="preserve"> d) </w:t>
            </w:r>
          </w:p>
        </w:tc>
        <w:tc>
          <w:tcPr>
            <w:tcW w:w="1080" w:type="dxa"/>
            <w:shd w:val="clear" w:color="auto" w:fill="auto"/>
            <w:vAlign w:val="center"/>
          </w:tcPr>
          <w:p w14:paraId="53274F0A" w14:textId="77777777" w:rsidR="002A789C" w:rsidRPr="00B148CA" w:rsidRDefault="002A789C" w:rsidP="002A789C">
            <w:pPr>
              <w:rPr>
                <w:rFonts w:ascii="Tw Cen MT" w:hAnsi="Tw Cen MT"/>
                <w:sz w:val="22"/>
              </w:rPr>
            </w:pPr>
          </w:p>
        </w:tc>
        <w:tc>
          <w:tcPr>
            <w:tcW w:w="1026" w:type="dxa"/>
            <w:shd w:val="clear" w:color="auto" w:fill="auto"/>
            <w:vAlign w:val="center"/>
          </w:tcPr>
          <w:p w14:paraId="26101876" w14:textId="77777777" w:rsidR="002A789C" w:rsidRPr="00B148CA" w:rsidRDefault="002A789C" w:rsidP="002A789C">
            <w:pPr>
              <w:rPr>
                <w:rFonts w:ascii="Tw Cen MT" w:hAnsi="Tw Cen MT"/>
                <w:sz w:val="22"/>
              </w:rPr>
            </w:pPr>
          </w:p>
        </w:tc>
        <w:tc>
          <w:tcPr>
            <w:tcW w:w="879" w:type="dxa"/>
            <w:vAlign w:val="center"/>
          </w:tcPr>
          <w:p w14:paraId="52873AF0" w14:textId="77777777" w:rsidR="002A789C" w:rsidRPr="00B148CA" w:rsidRDefault="002A789C" w:rsidP="002A789C">
            <w:pPr>
              <w:rPr>
                <w:rFonts w:ascii="Tw Cen MT" w:hAnsi="Tw Cen MT"/>
                <w:sz w:val="22"/>
              </w:rPr>
            </w:pPr>
          </w:p>
        </w:tc>
        <w:tc>
          <w:tcPr>
            <w:tcW w:w="879" w:type="dxa"/>
            <w:vAlign w:val="center"/>
          </w:tcPr>
          <w:p w14:paraId="28ECDB63" w14:textId="77777777" w:rsidR="002A789C" w:rsidRPr="00B148CA" w:rsidRDefault="002A789C" w:rsidP="002A789C">
            <w:pPr>
              <w:rPr>
                <w:rFonts w:ascii="Tw Cen MT" w:hAnsi="Tw Cen MT"/>
                <w:sz w:val="22"/>
              </w:rPr>
            </w:pPr>
          </w:p>
        </w:tc>
        <w:tc>
          <w:tcPr>
            <w:tcW w:w="879" w:type="dxa"/>
            <w:vAlign w:val="center"/>
          </w:tcPr>
          <w:p w14:paraId="21A92269" w14:textId="77777777" w:rsidR="002A789C" w:rsidRPr="00B148CA" w:rsidRDefault="002A789C" w:rsidP="002A789C">
            <w:pPr>
              <w:rPr>
                <w:rFonts w:ascii="Tw Cen MT" w:hAnsi="Tw Cen MT"/>
                <w:sz w:val="22"/>
              </w:rPr>
            </w:pPr>
          </w:p>
        </w:tc>
        <w:tc>
          <w:tcPr>
            <w:tcW w:w="879" w:type="dxa"/>
            <w:vAlign w:val="center"/>
          </w:tcPr>
          <w:p w14:paraId="7099C785" w14:textId="77777777" w:rsidR="002A789C" w:rsidRPr="00B148CA" w:rsidRDefault="002A789C" w:rsidP="002A789C">
            <w:pPr>
              <w:rPr>
                <w:rFonts w:ascii="Tw Cen MT" w:hAnsi="Tw Cen MT"/>
                <w:sz w:val="22"/>
              </w:rPr>
            </w:pPr>
          </w:p>
        </w:tc>
        <w:tc>
          <w:tcPr>
            <w:tcW w:w="879" w:type="dxa"/>
            <w:vAlign w:val="center"/>
          </w:tcPr>
          <w:p w14:paraId="56882E0E" w14:textId="77777777" w:rsidR="002A789C" w:rsidRPr="00B148CA" w:rsidRDefault="002A789C" w:rsidP="002A789C">
            <w:pPr>
              <w:rPr>
                <w:rFonts w:ascii="Tw Cen MT" w:hAnsi="Tw Cen MT"/>
                <w:sz w:val="22"/>
              </w:rPr>
            </w:pPr>
          </w:p>
        </w:tc>
        <w:tc>
          <w:tcPr>
            <w:tcW w:w="879" w:type="dxa"/>
            <w:vAlign w:val="center"/>
          </w:tcPr>
          <w:p w14:paraId="415BA8ED" w14:textId="77777777" w:rsidR="002A789C" w:rsidRPr="00B148CA" w:rsidRDefault="002A789C" w:rsidP="002A789C">
            <w:pPr>
              <w:rPr>
                <w:rFonts w:ascii="Tw Cen MT" w:hAnsi="Tw Cen MT"/>
                <w:sz w:val="22"/>
              </w:rPr>
            </w:pPr>
          </w:p>
        </w:tc>
        <w:tc>
          <w:tcPr>
            <w:tcW w:w="879" w:type="dxa"/>
            <w:vAlign w:val="center"/>
          </w:tcPr>
          <w:p w14:paraId="746C5DC4" w14:textId="77777777" w:rsidR="002A789C" w:rsidRPr="00B148CA" w:rsidRDefault="002A789C" w:rsidP="002A789C">
            <w:pPr>
              <w:rPr>
                <w:rFonts w:ascii="Tw Cen MT" w:hAnsi="Tw Cen MT"/>
                <w:sz w:val="22"/>
              </w:rPr>
            </w:pPr>
          </w:p>
        </w:tc>
        <w:tc>
          <w:tcPr>
            <w:tcW w:w="879" w:type="dxa"/>
            <w:vAlign w:val="center"/>
          </w:tcPr>
          <w:p w14:paraId="7C5627F4" w14:textId="77777777" w:rsidR="002A789C" w:rsidRPr="00B148CA" w:rsidRDefault="002A789C" w:rsidP="002A789C">
            <w:pPr>
              <w:rPr>
                <w:rFonts w:ascii="Tw Cen MT" w:hAnsi="Tw Cen MT"/>
                <w:sz w:val="22"/>
              </w:rPr>
            </w:pPr>
          </w:p>
        </w:tc>
      </w:tr>
      <w:tr w:rsidR="002A789C" w:rsidRPr="00B148CA" w14:paraId="06CC495E" w14:textId="77777777" w:rsidTr="00BE12E2">
        <w:trPr>
          <w:cantSplit/>
          <w:trHeight w:val="317"/>
        </w:trPr>
        <w:tc>
          <w:tcPr>
            <w:tcW w:w="1530" w:type="dxa"/>
            <w:vAlign w:val="center"/>
          </w:tcPr>
          <w:p w14:paraId="29437322" w14:textId="296A25A2" w:rsidR="002A789C" w:rsidRPr="00C8726E" w:rsidRDefault="002A789C" w:rsidP="002A789C">
            <w:pPr>
              <w:rPr>
                <w:rFonts w:ascii="Tw Cen MT" w:hAnsi="Tw Cen MT"/>
                <w:sz w:val="20"/>
                <w:szCs w:val="20"/>
              </w:rPr>
            </w:pPr>
            <w:r>
              <w:rPr>
                <w:sz w:val="19"/>
                <w:szCs w:val="19"/>
              </w:rPr>
              <w:t>7.8</w:t>
            </w:r>
            <w:r w:rsidRPr="00751363">
              <w:rPr>
                <w:sz w:val="19"/>
                <w:szCs w:val="19"/>
              </w:rPr>
              <w:t>.4.1</w:t>
            </w:r>
            <w:r>
              <w:rPr>
                <w:sz w:val="19"/>
                <w:szCs w:val="19"/>
              </w:rPr>
              <w:t xml:space="preserve"> e), 7.8.6</w:t>
            </w:r>
          </w:p>
        </w:tc>
        <w:tc>
          <w:tcPr>
            <w:tcW w:w="1080" w:type="dxa"/>
            <w:shd w:val="clear" w:color="auto" w:fill="auto"/>
            <w:vAlign w:val="center"/>
          </w:tcPr>
          <w:p w14:paraId="1BA4AE2E" w14:textId="77777777" w:rsidR="002A789C" w:rsidRPr="00B148CA" w:rsidRDefault="002A789C" w:rsidP="002A789C">
            <w:pPr>
              <w:rPr>
                <w:rFonts w:ascii="Tw Cen MT" w:hAnsi="Tw Cen MT"/>
                <w:sz w:val="22"/>
              </w:rPr>
            </w:pPr>
          </w:p>
        </w:tc>
        <w:tc>
          <w:tcPr>
            <w:tcW w:w="1026" w:type="dxa"/>
            <w:shd w:val="clear" w:color="auto" w:fill="auto"/>
            <w:vAlign w:val="center"/>
          </w:tcPr>
          <w:p w14:paraId="17BAD17C" w14:textId="77777777" w:rsidR="002A789C" w:rsidRPr="00B148CA" w:rsidRDefault="002A789C" w:rsidP="002A789C">
            <w:pPr>
              <w:rPr>
                <w:rFonts w:ascii="Tw Cen MT" w:hAnsi="Tw Cen MT"/>
                <w:sz w:val="22"/>
              </w:rPr>
            </w:pPr>
          </w:p>
        </w:tc>
        <w:tc>
          <w:tcPr>
            <w:tcW w:w="879" w:type="dxa"/>
            <w:vAlign w:val="center"/>
          </w:tcPr>
          <w:p w14:paraId="7503536B" w14:textId="77777777" w:rsidR="002A789C" w:rsidRPr="00B148CA" w:rsidRDefault="002A789C" w:rsidP="002A789C">
            <w:pPr>
              <w:rPr>
                <w:rFonts w:ascii="Tw Cen MT" w:hAnsi="Tw Cen MT"/>
                <w:sz w:val="22"/>
              </w:rPr>
            </w:pPr>
          </w:p>
        </w:tc>
        <w:tc>
          <w:tcPr>
            <w:tcW w:w="879" w:type="dxa"/>
            <w:vAlign w:val="center"/>
          </w:tcPr>
          <w:p w14:paraId="1BA413C1" w14:textId="77777777" w:rsidR="002A789C" w:rsidRPr="00B148CA" w:rsidRDefault="002A789C" w:rsidP="002A789C">
            <w:pPr>
              <w:rPr>
                <w:rFonts w:ascii="Tw Cen MT" w:hAnsi="Tw Cen MT"/>
                <w:sz w:val="22"/>
              </w:rPr>
            </w:pPr>
          </w:p>
        </w:tc>
        <w:tc>
          <w:tcPr>
            <w:tcW w:w="879" w:type="dxa"/>
            <w:vAlign w:val="center"/>
          </w:tcPr>
          <w:p w14:paraId="00968B8A" w14:textId="77777777" w:rsidR="002A789C" w:rsidRPr="00B148CA" w:rsidRDefault="002A789C" w:rsidP="002A789C">
            <w:pPr>
              <w:rPr>
                <w:rFonts w:ascii="Tw Cen MT" w:hAnsi="Tw Cen MT"/>
                <w:sz w:val="22"/>
              </w:rPr>
            </w:pPr>
          </w:p>
        </w:tc>
        <w:tc>
          <w:tcPr>
            <w:tcW w:w="879" w:type="dxa"/>
            <w:vAlign w:val="center"/>
          </w:tcPr>
          <w:p w14:paraId="2A73D7FE" w14:textId="77777777" w:rsidR="002A789C" w:rsidRPr="00B148CA" w:rsidRDefault="002A789C" w:rsidP="002A789C">
            <w:pPr>
              <w:rPr>
                <w:rFonts w:ascii="Tw Cen MT" w:hAnsi="Tw Cen MT"/>
                <w:sz w:val="22"/>
              </w:rPr>
            </w:pPr>
          </w:p>
        </w:tc>
        <w:tc>
          <w:tcPr>
            <w:tcW w:w="879" w:type="dxa"/>
            <w:vAlign w:val="center"/>
          </w:tcPr>
          <w:p w14:paraId="39320138" w14:textId="77777777" w:rsidR="002A789C" w:rsidRPr="00B148CA" w:rsidRDefault="002A789C" w:rsidP="002A789C">
            <w:pPr>
              <w:rPr>
                <w:rFonts w:ascii="Tw Cen MT" w:hAnsi="Tw Cen MT"/>
                <w:sz w:val="22"/>
              </w:rPr>
            </w:pPr>
          </w:p>
        </w:tc>
        <w:tc>
          <w:tcPr>
            <w:tcW w:w="879" w:type="dxa"/>
            <w:vAlign w:val="center"/>
          </w:tcPr>
          <w:p w14:paraId="4E658D6F" w14:textId="77777777" w:rsidR="002A789C" w:rsidRPr="00B148CA" w:rsidRDefault="002A789C" w:rsidP="002A789C">
            <w:pPr>
              <w:rPr>
                <w:rFonts w:ascii="Tw Cen MT" w:hAnsi="Tw Cen MT"/>
                <w:sz w:val="22"/>
              </w:rPr>
            </w:pPr>
          </w:p>
        </w:tc>
        <w:tc>
          <w:tcPr>
            <w:tcW w:w="879" w:type="dxa"/>
            <w:vAlign w:val="center"/>
          </w:tcPr>
          <w:p w14:paraId="28EFB371" w14:textId="77777777" w:rsidR="002A789C" w:rsidRPr="00B148CA" w:rsidRDefault="002A789C" w:rsidP="002A789C">
            <w:pPr>
              <w:rPr>
                <w:rFonts w:ascii="Tw Cen MT" w:hAnsi="Tw Cen MT"/>
                <w:sz w:val="22"/>
              </w:rPr>
            </w:pPr>
          </w:p>
        </w:tc>
        <w:tc>
          <w:tcPr>
            <w:tcW w:w="879" w:type="dxa"/>
            <w:vAlign w:val="center"/>
          </w:tcPr>
          <w:p w14:paraId="0EC3C0E8" w14:textId="77777777" w:rsidR="002A789C" w:rsidRPr="00B148CA" w:rsidRDefault="002A789C" w:rsidP="002A789C">
            <w:pPr>
              <w:rPr>
                <w:rFonts w:ascii="Tw Cen MT" w:hAnsi="Tw Cen MT"/>
                <w:sz w:val="22"/>
              </w:rPr>
            </w:pPr>
          </w:p>
        </w:tc>
      </w:tr>
      <w:tr w:rsidR="002A789C" w:rsidRPr="00B148CA" w14:paraId="68DD2F68" w14:textId="77777777" w:rsidTr="00BE12E2">
        <w:trPr>
          <w:cantSplit/>
          <w:trHeight w:val="317"/>
        </w:trPr>
        <w:tc>
          <w:tcPr>
            <w:tcW w:w="1530" w:type="dxa"/>
            <w:tcBorders>
              <w:bottom w:val="single" w:sz="4" w:space="0" w:color="auto"/>
            </w:tcBorders>
            <w:vAlign w:val="center"/>
          </w:tcPr>
          <w:p w14:paraId="662760C1" w14:textId="7659CCFD" w:rsidR="002A789C" w:rsidRPr="00C8726E" w:rsidRDefault="002A789C" w:rsidP="002A789C">
            <w:pPr>
              <w:rPr>
                <w:rFonts w:ascii="Tw Cen MT" w:hAnsi="Tw Cen MT"/>
                <w:sz w:val="20"/>
                <w:szCs w:val="20"/>
              </w:rPr>
            </w:pPr>
            <w:r>
              <w:rPr>
                <w:sz w:val="19"/>
                <w:szCs w:val="19"/>
              </w:rPr>
              <w:t>7.8</w:t>
            </w:r>
            <w:r w:rsidRPr="00751363">
              <w:rPr>
                <w:sz w:val="19"/>
                <w:szCs w:val="19"/>
              </w:rPr>
              <w:t>.4.</w:t>
            </w:r>
            <w:r>
              <w:rPr>
                <w:sz w:val="19"/>
                <w:szCs w:val="19"/>
              </w:rPr>
              <w:t>3</w:t>
            </w:r>
          </w:p>
        </w:tc>
        <w:tc>
          <w:tcPr>
            <w:tcW w:w="1080" w:type="dxa"/>
            <w:tcBorders>
              <w:bottom w:val="single" w:sz="4" w:space="0" w:color="auto"/>
            </w:tcBorders>
            <w:shd w:val="clear" w:color="auto" w:fill="auto"/>
            <w:vAlign w:val="center"/>
          </w:tcPr>
          <w:p w14:paraId="0FB7C281" w14:textId="77777777" w:rsidR="002A789C" w:rsidRPr="00B148CA" w:rsidRDefault="002A789C" w:rsidP="002A789C">
            <w:pPr>
              <w:rPr>
                <w:rFonts w:ascii="Tw Cen MT" w:hAnsi="Tw Cen MT"/>
                <w:sz w:val="22"/>
              </w:rPr>
            </w:pPr>
          </w:p>
        </w:tc>
        <w:tc>
          <w:tcPr>
            <w:tcW w:w="1026" w:type="dxa"/>
            <w:tcBorders>
              <w:bottom w:val="single" w:sz="4" w:space="0" w:color="auto"/>
            </w:tcBorders>
            <w:shd w:val="clear" w:color="auto" w:fill="auto"/>
            <w:vAlign w:val="center"/>
          </w:tcPr>
          <w:p w14:paraId="17AD820B" w14:textId="77777777" w:rsidR="002A789C" w:rsidRPr="00B148CA" w:rsidRDefault="002A789C" w:rsidP="002A789C">
            <w:pPr>
              <w:rPr>
                <w:rFonts w:ascii="Tw Cen MT" w:hAnsi="Tw Cen MT"/>
                <w:sz w:val="22"/>
              </w:rPr>
            </w:pPr>
          </w:p>
        </w:tc>
        <w:tc>
          <w:tcPr>
            <w:tcW w:w="879" w:type="dxa"/>
            <w:tcBorders>
              <w:bottom w:val="single" w:sz="4" w:space="0" w:color="auto"/>
            </w:tcBorders>
            <w:vAlign w:val="center"/>
          </w:tcPr>
          <w:p w14:paraId="766295CB" w14:textId="77777777" w:rsidR="002A789C" w:rsidRPr="00B148CA" w:rsidRDefault="002A789C" w:rsidP="002A789C">
            <w:pPr>
              <w:rPr>
                <w:rFonts w:ascii="Tw Cen MT" w:hAnsi="Tw Cen MT"/>
                <w:sz w:val="22"/>
              </w:rPr>
            </w:pPr>
          </w:p>
        </w:tc>
        <w:tc>
          <w:tcPr>
            <w:tcW w:w="879" w:type="dxa"/>
            <w:tcBorders>
              <w:bottom w:val="single" w:sz="4" w:space="0" w:color="auto"/>
            </w:tcBorders>
            <w:vAlign w:val="center"/>
          </w:tcPr>
          <w:p w14:paraId="3F19769F" w14:textId="77777777" w:rsidR="002A789C" w:rsidRPr="00B148CA" w:rsidRDefault="002A789C" w:rsidP="002A789C">
            <w:pPr>
              <w:rPr>
                <w:rFonts w:ascii="Tw Cen MT" w:hAnsi="Tw Cen MT"/>
                <w:sz w:val="22"/>
              </w:rPr>
            </w:pPr>
          </w:p>
        </w:tc>
        <w:tc>
          <w:tcPr>
            <w:tcW w:w="879" w:type="dxa"/>
            <w:tcBorders>
              <w:bottom w:val="single" w:sz="4" w:space="0" w:color="auto"/>
            </w:tcBorders>
            <w:vAlign w:val="center"/>
          </w:tcPr>
          <w:p w14:paraId="4EE87E90" w14:textId="77777777" w:rsidR="002A789C" w:rsidRPr="00B148CA" w:rsidRDefault="002A789C" w:rsidP="002A789C">
            <w:pPr>
              <w:rPr>
                <w:rFonts w:ascii="Tw Cen MT" w:hAnsi="Tw Cen MT"/>
                <w:sz w:val="22"/>
              </w:rPr>
            </w:pPr>
          </w:p>
        </w:tc>
        <w:tc>
          <w:tcPr>
            <w:tcW w:w="879" w:type="dxa"/>
            <w:tcBorders>
              <w:bottom w:val="single" w:sz="4" w:space="0" w:color="auto"/>
            </w:tcBorders>
            <w:vAlign w:val="center"/>
          </w:tcPr>
          <w:p w14:paraId="484C3B1F" w14:textId="77777777" w:rsidR="002A789C" w:rsidRPr="00B148CA" w:rsidRDefault="002A789C" w:rsidP="002A789C">
            <w:pPr>
              <w:rPr>
                <w:rFonts w:ascii="Tw Cen MT" w:hAnsi="Tw Cen MT"/>
                <w:sz w:val="22"/>
              </w:rPr>
            </w:pPr>
          </w:p>
        </w:tc>
        <w:tc>
          <w:tcPr>
            <w:tcW w:w="879" w:type="dxa"/>
            <w:tcBorders>
              <w:bottom w:val="single" w:sz="4" w:space="0" w:color="auto"/>
            </w:tcBorders>
            <w:vAlign w:val="center"/>
          </w:tcPr>
          <w:p w14:paraId="2F84E1D0" w14:textId="77777777" w:rsidR="002A789C" w:rsidRPr="00B148CA" w:rsidRDefault="002A789C" w:rsidP="002A789C">
            <w:pPr>
              <w:rPr>
                <w:rFonts w:ascii="Tw Cen MT" w:hAnsi="Tw Cen MT"/>
                <w:sz w:val="22"/>
              </w:rPr>
            </w:pPr>
          </w:p>
        </w:tc>
        <w:tc>
          <w:tcPr>
            <w:tcW w:w="879" w:type="dxa"/>
            <w:tcBorders>
              <w:bottom w:val="single" w:sz="4" w:space="0" w:color="auto"/>
            </w:tcBorders>
            <w:vAlign w:val="center"/>
          </w:tcPr>
          <w:p w14:paraId="17D7C254" w14:textId="77777777" w:rsidR="002A789C" w:rsidRPr="00B148CA" w:rsidRDefault="002A789C" w:rsidP="002A789C">
            <w:pPr>
              <w:rPr>
                <w:rFonts w:ascii="Tw Cen MT" w:hAnsi="Tw Cen MT"/>
                <w:sz w:val="22"/>
              </w:rPr>
            </w:pPr>
          </w:p>
        </w:tc>
        <w:tc>
          <w:tcPr>
            <w:tcW w:w="879" w:type="dxa"/>
            <w:tcBorders>
              <w:bottom w:val="single" w:sz="4" w:space="0" w:color="auto"/>
            </w:tcBorders>
            <w:vAlign w:val="center"/>
          </w:tcPr>
          <w:p w14:paraId="4B46DB38" w14:textId="77777777" w:rsidR="002A789C" w:rsidRPr="00B148CA" w:rsidRDefault="002A789C" w:rsidP="002A789C">
            <w:pPr>
              <w:rPr>
                <w:rFonts w:ascii="Tw Cen MT" w:hAnsi="Tw Cen MT"/>
                <w:sz w:val="22"/>
              </w:rPr>
            </w:pPr>
          </w:p>
        </w:tc>
        <w:tc>
          <w:tcPr>
            <w:tcW w:w="879" w:type="dxa"/>
            <w:tcBorders>
              <w:bottom w:val="single" w:sz="4" w:space="0" w:color="auto"/>
            </w:tcBorders>
            <w:vAlign w:val="center"/>
          </w:tcPr>
          <w:p w14:paraId="7854D0DA" w14:textId="77777777" w:rsidR="002A789C" w:rsidRPr="00B148CA" w:rsidRDefault="002A789C" w:rsidP="002A789C">
            <w:pPr>
              <w:rPr>
                <w:rFonts w:ascii="Tw Cen MT" w:hAnsi="Tw Cen MT"/>
                <w:sz w:val="22"/>
              </w:rPr>
            </w:pPr>
          </w:p>
        </w:tc>
      </w:tr>
      <w:tr w:rsidR="00B045E6" w:rsidRPr="007A5375" w14:paraId="03A11E43" w14:textId="77777777" w:rsidTr="00BE12E2">
        <w:trPr>
          <w:cantSplit/>
          <w:trHeight w:val="317"/>
        </w:trPr>
        <w:tc>
          <w:tcPr>
            <w:tcW w:w="10668" w:type="dxa"/>
            <w:gridSpan w:val="11"/>
            <w:shd w:val="clear" w:color="auto" w:fill="E6E6E6"/>
            <w:vAlign w:val="center"/>
          </w:tcPr>
          <w:p w14:paraId="44BF8D6B" w14:textId="66900984" w:rsidR="00B045E6" w:rsidRPr="00802980" w:rsidRDefault="008C4F43" w:rsidP="009A291A">
            <w:pPr>
              <w:rPr>
                <w:rFonts w:cs="Times New Roman"/>
                <w:b/>
                <w:sz w:val="19"/>
                <w:szCs w:val="19"/>
              </w:rPr>
            </w:pPr>
            <w:r w:rsidRPr="00B045E6">
              <w:rPr>
                <w:b/>
                <w:sz w:val="19"/>
                <w:szCs w:val="19"/>
              </w:rPr>
              <w:t>Conformity Assessment (7.8.6)</w:t>
            </w:r>
          </w:p>
        </w:tc>
      </w:tr>
      <w:tr w:rsidR="00B045E6" w:rsidRPr="00802980" w14:paraId="153BF52C" w14:textId="77777777" w:rsidTr="00F8087C">
        <w:trPr>
          <w:cantSplit/>
          <w:trHeight w:val="317"/>
        </w:trPr>
        <w:tc>
          <w:tcPr>
            <w:tcW w:w="1530" w:type="dxa"/>
            <w:tcBorders>
              <w:bottom w:val="single" w:sz="4" w:space="0" w:color="auto"/>
            </w:tcBorders>
            <w:vAlign w:val="center"/>
          </w:tcPr>
          <w:p w14:paraId="51FD6577" w14:textId="4654ECE0" w:rsidR="00B045E6" w:rsidRPr="00802980" w:rsidRDefault="008C4F43" w:rsidP="00F8087C">
            <w:pPr>
              <w:rPr>
                <w:rFonts w:cs="Times New Roman"/>
                <w:sz w:val="19"/>
                <w:szCs w:val="19"/>
              </w:rPr>
            </w:pPr>
            <w:r w:rsidRPr="00B045E6">
              <w:rPr>
                <w:sz w:val="19"/>
                <w:szCs w:val="19"/>
              </w:rPr>
              <w:t>7.8.6</w:t>
            </w:r>
          </w:p>
        </w:tc>
        <w:tc>
          <w:tcPr>
            <w:tcW w:w="1080" w:type="dxa"/>
            <w:tcBorders>
              <w:bottom w:val="single" w:sz="4" w:space="0" w:color="auto"/>
            </w:tcBorders>
            <w:shd w:val="clear" w:color="auto" w:fill="auto"/>
            <w:vAlign w:val="center"/>
          </w:tcPr>
          <w:p w14:paraId="012A78E0" w14:textId="77777777" w:rsidR="00B045E6" w:rsidRPr="00802980" w:rsidRDefault="00B045E6" w:rsidP="00F8087C">
            <w:pPr>
              <w:rPr>
                <w:rFonts w:cs="Times New Roman"/>
                <w:sz w:val="22"/>
              </w:rPr>
            </w:pPr>
          </w:p>
        </w:tc>
        <w:tc>
          <w:tcPr>
            <w:tcW w:w="1026" w:type="dxa"/>
            <w:tcBorders>
              <w:bottom w:val="single" w:sz="4" w:space="0" w:color="auto"/>
            </w:tcBorders>
            <w:shd w:val="clear" w:color="auto" w:fill="auto"/>
            <w:vAlign w:val="center"/>
          </w:tcPr>
          <w:p w14:paraId="556BD967" w14:textId="77777777" w:rsidR="00B045E6" w:rsidRPr="00802980" w:rsidRDefault="00B045E6" w:rsidP="00F8087C">
            <w:pPr>
              <w:rPr>
                <w:rFonts w:cs="Times New Roman"/>
                <w:sz w:val="22"/>
              </w:rPr>
            </w:pPr>
          </w:p>
        </w:tc>
        <w:tc>
          <w:tcPr>
            <w:tcW w:w="879" w:type="dxa"/>
            <w:tcBorders>
              <w:bottom w:val="single" w:sz="4" w:space="0" w:color="auto"/>
            </w:tcBorders>
            <w:vAlign w:val="center"/>
          </w:tcPr>
          <w:p w14:paraId="25802ED2" w14:textId="77777777" w:rsidR="00B045E6" w:rsidRPr="00802980" w:rsidRDefault="00B045E6" w:rsidP="00F8087C">
            <w:pPr>
              <w:rPr>
                <w:rFonts w:cs="Times New Roman"/>
                <w:sz w:val="22"/>
              </w:rPr>
            </w:pPr>
          </w:p>
        </w:tc>
        <w:tc>
          <w:tcPr>
            <w:tcW w:w="879" w:type="dxa"/>
            <w:tcBorders>
              <w:bottom w:val="single" w:sz="4" w:space="0" w:color="auto"/>
            </w:tcBorders>
            <w:vAlign w:val="center"/>
          </w:tcPr>
          <w:p w14:paraId="4190EA88" w14:textId="77777777" w:rsidR="00B045E6" w:rsidRPr="00802980" w:rsidRDefault="00B045E6" w:rsidP="00F8087C">
            <w:pPr>
              <w:rPr>
                <w:rFonts w:cs="Times New Roman"/>
                <w:sz w:val="22"/>
              </w:rPr>
            </w:pPr>
          </w:p>
        </w:tc>
        <w:tc>
          <w:tcPr>
            <w:tcW w:w="879" w:type="dxa"/>
            <w:tcBorders>
              <w:bottom w:val="single" w:sz="4" w:space="0" w:color="auto"/>
            </w:tcBorders>
            <w:vAlign w:val="center"/>
          </w:tcPr>
          <w:p w14:paraId="6F823EBE" w14:textId="77777777" w:rsidR="00B045E6" w:rsidRPr="00802980" w:rsidRDefault="00B045E6" w:rsidP="00F8087C">
            <w:pPr>
              <w:rPr>
                <w:rFonts w:cs="Times New Roman"/>
                <w:sz w:val="22"/>
              </w:rPr>
            </w:pPr>
          </w:p>
        </w:tc>
        <w:tc>
          <w:tcPr>
            <w:tcW w:w="879" w:type="dxa"/>
            <w:tcBorders>
              <w:bottom w:val="single" w:sz="4" w:space="0" w:color="auto"/>
            </w:tcBorders>
            <w:vAlign w:val="center"/>
          </w:tcPr>
          <w:p w14:paraId="72ADE8F8" w14:textId="77777777" w:rsidR="00B045E6" w:rsidRPr="00802980" w:rsidRDefault="00B045E6" w:rsidP="00F8087C">
            <w:pPr>
              <w:rPr>
                <w:rFonts w:cs="Times New Roman"/>
                <w:sz w:val="22"/>
              </w:rPr>
            </w:pPr>
          </w:p>
        </w:tc>
        <w:tc>
          <w:tcPr>
            <w:tcW w:w="879" w:type="dxa"/>
            <w:tcBorders>
              <w:bottom w:val="single" w:sz="4" w:space="0" w:color="auto"/>
            </w:tcBorders>
            <w:vAlign w:val="center"/>
          </w:tcPr>
          <w:p w14:paraId="14CF6C4E" w14:textId="77777777" w:rsidR="00B045E6" w:rsidRPr="00802980" w:rsidRDefault="00B045E6" w:rsidP="00F8087C">
            <w:pPr>
              <w:rPr>
                <w:rFonts w:cs="Times New Roman"/>
                <w:sz w:val="22"/>
              </w:rPr>
            </w:pPr>
          </w:p>
        </w:tc>
        <w:tc>
          <w:tcPr>
            <w:tcW w:w="879" w:type="dxa"/>
            <w:tcBorders>
              <w:bottom w:val="single" w:sz="4" w:space="0" w:color="auto"/>
            </w:tcBorders>
            <w:vAlign w:val="center"/>
          </w:tcPr>
          <w:p w14:paraId="747AA9B3" w14:textId="77777777" w:rsidR="00B045E6" w:rsidRPr="00802980" w:rsidRDefault="00B045E6" w:rsidP="00F8087C">
            <w:pPr>
              <w:rPr>
                <w:rFonts w:cs="Times New Roman"/>
                <w:sz w:val="22"/>
              </w:rPr>
            </w:pPr>
          </w:p>
        </w:tc>
        <w:tc>
          <w:tcPr>
            <w:tcW w:w="879" w:type="dxa"/>
            <w:tcBorders>
              <w:bottom w:val="single" w:sz="4" w:space="0" w:color="auto"/>
            </w:tcBorders>
            <w:vAlign w:val="center"/>
          </w:tcPr>
          <w:p w14:paraId="20CD2F2A" w14:textId="77777777" w:rsidR="00B045E6" w:rsidRPr="00802980" w:rsidRDefault="00B045E6" w:rsidP="00F8087C">
            <w:pPr>
              <w:rPr>
                <w:rFonts w:cs="Times New Roman"/>
                <w:sz w:val="22"/>
              </w:rPr>
            </w:pPr>
          </w:p>
        </w:tc>
        <w:tc>
          <w:tcPr>
            <w:tcW w:w="879" w:type="dxa"/>
            <w:tcBorders>
              <w:bottom w:val="single" w:sz="4" w:space="0" w:color="auto"/>
            </w:tcBorders>
            <w:vAlign w:val="center"/>
          </w:tcPr>
          <w:p w14:paraId="7A9730E7" w14:textId="77777777" w:rsidR="00B045E6" w:rsidRPr="00802980" w:rsidRDefault="00B045E6" w:rsidP="00F8087C">
            <w:pPr>
              <w:rPr>
                <w:rFonts w:cs="Times New Roman"/>
                <w:sz w:val="22"/>
              </w:rPr>
            </w:pPr>
          </w:p>
        </w:tc>
      </w:tr>
      <w:tr w:rsidR="002A789C" w:rsidRPr="007A5375" w14:paraId="38A9114C" w14:textId="77777777" w:rsidTr="00BE12E2">
        <w:trPr>
          <w:cantSplit/>
          <w:trHeight w:val="317"/>
        </w:trPr>
        <w:tc>
          <w:tcPr>
            <w:tcW w:w="10668" w:type="dxa"/>
            <w:gridSpan w:val="11"/>
            <w:shd w:val="clear" w:color="auto" w:fill="E6E6E6"/>
            <w:vAlign w:val="center"/>
          </w:tcPr>
          <w:p w14:paraId="028EBB03" w14:textId="22EE1EBA" w:rsidR="002A789C" w:rsidRPr="00802980" w:rsidRDefault="002A789C" w:rsidP="009A291A">
            <w:pPr>
              <w:rPr>
                <w:rFonts w:cs="Times New Roman"/>
                <w:b/>
                <w:sz w:val="22"/>
              </w:rPr>
            </w:pPr>
            <w:r w:rsidRPr="00802980">
              <w:rPr>
                <w:rFonts w:cs="Times New Roman"/>
                <w:b/>
                <w:sz w:val="19"/>
                <w:szCs w:val="19"/>
              </w:rPr>
              <w:t xml:space="preserve">Sampling (7.8.5) </w:t>
            </w:r>
            <w:r w:rsidRPr="00802980">
              <w:rPr>
                <w:rFonts w:cs="Times New Roman"/>
                <w:sz w:val="19"/>
                <w:szCs w:val="19"/>
              </w:rPr>
              <w:t>Specific requirements noted in 7.8.3.2, 7.8.4.2</w:t>
            </w:r>
          </w:p>
        </w:tc>
      </w:tr>
      <w:tr w:rsidR="002A789C" w:rsidRPr="00B148CA" w14:paraId="3829CD84" w14:textId="77777777" w:rsidTr="00BE12E2">
        <w:trPr>
          <w:cantSplit/>
          <w:trHeight w:val="317"/>
        </w:trPr>
        <w:tc>
          <w:tcPr>
            <w:tcW w:w="1530" w:type="dxa"/>
            <w:tcBorders>
              <w:bottom w:val="single" w:sz="4" w:space="0" w:color="auto"/>
            </w:tcBorders>
            <w:vAlign w:val="center"/>
          </w:tcPr>
          <w:p w14:paraId="79ED9BBA" w14:textId="5C81FFE0" w:rsidR="002A789C" w:rsidRPr="00802980" w:rsidRDefault="002A789C" w:rsidP="00C4756D">
            <w:pPr>
              <w:rPr>
                <w:rFonts w:cs="Times New Roman"/>
                <w:sz w:val="19"/>
                <w:szCs w:val="19"/>
              </w:rPr>
            </w:pPr>
            <w:bookmarkStart w:id="4" w:name="_Hlk535486612"/>
            <w:r w:rsidRPr="00802980">
              <w:rPr>
                <w:rFonts w:cs="Times New Roman"/>
                <w:sz w:val="19"/>
                <w:szCs w:val="19"/>
              </w:rPr>
              <w:t>7.8.5 a-f)</w:t>
            </w:r>
          </w:p>
        </w:tc>
        <w:tc>
          <w:tcPr>
            <w:tcW w:w="1080" w:type="dxa"/>
            <w:tcBorders>
              <w:bottom w:val="single" w:sz="4" w:space="0" w:color="auto"/>
            </w:tcBorders>
            <w:shd w:val="clear" w:color="auto" w:fill="auto"/>
            <w:vAlign w:val="center"/>
          </w:tcPr>
          <w:p w14:paraId="2B7C2D5A" w14:textId="77777777" w:rsidR="002A789C" w:rsidRPr="00802980" w:rsidRDefault="002A789C" w:rsidP="00C4756D">
            <w:pPr>
              <w:rPr>
                <w:rFonts w:cs="Times New Roman"/>
                <w:sz w:val="22"/>
              </w:rPr>
            </w:pPr>
          </w:p>
        </w:tc>
        <w:tc>
          <w:tcPr>
            <w:tcW w:w="1026" w:type="dxa"/>
            <w:tcBorders>
              <w:bottom w:val="single" w:sz="4" w:space="0" w:color="auto"/>
            </w:tcBorders>
            <w:shd w:val="clear" w:color="auto" w:fill="auto"/>
            <w:vAlign w:val="center"/>
          </w:tcPr>
          <w:p w14:paraId="55E4960F" w14:textId="77777777" w:rsidR="002A789C" w:rsidRPr="00802980" w:rsidRDefault="002A789C" w:rsidP="00C4756D">
            <w:pPr>
              <w:rPr>
                <w:rFonts w:cs="Times New Roman"/>
                <w:sz w:val="22"/>
              </w:rPr>
            </w:pPr>
          </w:p>
        </w:tc>
        <w:tc>
          <w:tcPr>
            <w:tcW w:w="879" w:type="dxa"/>
            <w:tcBorders>
              <w:bottom w:val="single" w:sz="4" w:space="0" w:color="auto"/>
            </w:tcBorders>
            <w:vAlign w:val="center"/>
          </w:tcPr>
          <w:p w14:paraId="3D5D986A" w14:textId="77777777" w:rsidR="002A789C" w:rsidRPr="00802980" w:rsidRDefault="002A789C" w:rsidP="00C4756D">
            <w:pPr>
              <w:rPr>
                <w:rFonts w:cs="Times New Roman"/>
                <w:sz w:val="22"/>
              </w:rPr>
            </w:pPr>
          </w:p>
        </w:tc>
        <w:tc>
          <w:tcPr>
            <w:tcW w:w="879" w:type="dxa"/>
            <w:tcBorders>
              <w:bottom w:val="single" w:sz="4" w:space="0" w:color="auto"/>
            </w:tcBorders>
            <w:vAlign w:val="center"/>
          </w:tcPr>
          <w:p w14:paraId="4AACE19D" w14:textId="77777777" w:rsidR="002A789C" w:rsidRPr="00802980" w:rsidRDefault="002A789C" w:rsidP="00C4756D">
            <w:pPr>
              <w:rPr>
                <w:rFonts w:cs="Times New Roman"/>
                <w:sz w:val="22"/>
              </w:rPr>
            </w:pPr>
          </w:p>
        </w:tc>
        <w:tc>
          <w:tcPr>
            <w:tcW w:w="879" w:type="dxa"/>
            <w:tcBorders>
              <w:bottom w:val="single" w:sz="4" w:space="0" w:color="auto"/>
            </w:tcBorders>
            <w:vAlign w:val="center"/>
          </w:tcPr>
          <w:p w14:paraId="65582C55" w14:textId="77777777" w:rsidR="002A789C" w:rsidRPr="00802980" w:rsidRDefault="002A789C" w:rsidP="00C4756D">
            <w:pPr>
              <w:rPr>
                <w:rFonts w:cs="Times New Roman"/>
                <w:sz w:val="22"/>
              </w:rPr>
            </w:pPr>
          </w:p>
        </w:tc>
        <w:tc>
          <w:tcPr>
            <w:tcW w:w="879" w:type="dxa"/>
            <w:tcBorders>
              <w:bottom w:val="single" w:sz="4" w:space="0" w:color="auto"/>
            </w:tcBorders>
            <w:vAlign w:val="center"/>
          </w:tcPr>
          <w:p w14:paraId="02A9B317" w14:textId="77777777" w:rsidR="002A789C" w:rsidRPr="00802980" w:rsidRDefault="002A789C" w:rsidP="00C4756D">
            <w:pPr>
              <w:rPr>
                <w:rFonts w:cs="Times New Roman"/>
                <w:sz w:val="22"/>
              </w:rPr>
            </w:pPr>
          </w:p>
        </w:tc>
        <w:tc>
          <w:tcPr>
            <w:tcW w:w="879" w:type="dxa"/>
            <w:tcBorders>
              <w:bottom w:val="single" w:sz="4" w:space="0" w:color="auto"/>
            </w:tcBorders>
            <w:vAlign w:val="center"/>
          </w:tcPr>
          <w:p w14:paraId="434836A6" w14:textId="77777777" w:rsidR="002A789C" w:rsidRPr="00802980" w:rsidRDefault="002A789C" w:rsidP="00C4756D">
            <w:pPr>
              <w:rPr>
                <w:rFonts w:cs="Times New Roman"/>
                <w:sz w:val="22"/>
              </w:rPr>
            </w:pPr>
          </w:p>
        </w:tc>
        <w:tc>
          <w:tcPr>
            <w:tcW w:w="879" w:type="dxa"/>
            <w:tcBorders>
              <w:bottom w:val="single" w:sz="4" w:space="0" w:color="auto"/>
            </w:tcBorders>
            <w:vAlign w:val="center"/>
          </w:tcPr>
          <w:p w14:paraId="4465481D" w14:textId="77777777" w:rsidR="002A789C" w:rsidRPr="00802980" w:rsidRDefault="002A789C" w:rsidP="00C4756D">
            <w:pPr>
              <w:rPr>
                <w:rFonts w:cs="Times New Roman"/>
                <w:sz w:val="22"/>
              </w:rPr>
            </w:pPr>
          </w:p>
        </w:tc>
        <w:tc>
          <w:tcPr>
            <w:tcW w:w="879" w:type="dxa"/>
            <w:tcBorders>
              <w:bottom w:val="single" w:sz="4" w:space="0" w:color="auto"/>
            </w:tcBorders>
            <w:vAlign w:val="center"/>
          </w:tcPr>
          <w:p w14:paraId="7C8C47CA" w14:textId="77777777" w:rsidR="002A789C" w:rsidRPr="00802980" w:rsidRDefault="002A789C" w:rsidP="00C4756D">
            <w:pPr>
              <w:rPr>
                <w:rFonts w:cs="Times New Roman"/>
                <w:sz w:val="22"/>
              </w:rPr>
            </w:pPr>
          </w:p>
        </w:tc>
        <w:tc>
          <w:tcPr>
            <w:tcW w:w="879" w:type="dxa"/>
            <w:tcBorders>
              <w:bottom w:val="single" w:sz="4" w:space="0" w:color="auto"/>
            </w:tcBorders>
            <w:vAlign w:val="center"/>
          </w:tcPr>
          <w:p w14:paraId="2CAB069F" w14:textId="77777777" w:rsidR="002A789C" w:rsidRPr="00802980" w:rsidRDefault="002A789C" w:rsidP="00C4756D">
            <w:pPr>
              <w:rPr>
                <w:rFonts w:cs="Times New Roman"/>
                <w:sz w:val="22"/>
              </w:rPr>
            </w:pPr>
          </w:p>
        </w:tc>
      </w:tr>
      <w:bookmarkEnd w:id="4"/>
      <w:tr w:rsidR="002A789C" w:rsidRPr="007A5375" w14:paraId="007957E7" w14:textId="77777777" w:rsidTr="00BE12E2">
        <w:trPr>
          <w:cantSplit/>
          <w:trHeight w:val="317"/>
        </w:trPr>
        <w:tc>
          <w:tcPr>
            <w:tcW w:w="10668" w:type="dxa"/>
            <w:gridSpan w:val="11"/>
            <w:shd w:val="clear" w:color="auto" w:fill="E6E6E6"/>
            <w:vAlign w:val="center"/>
          </w:tcPr>
          <w:p w14:paraId="55A39AE0" w14:textId="77777777" w:rsidR="002A789C" w:rsidRPr="00802980" w:rsidRDefault="002A789C" w:rsidP="00081956">
            <w:pPr>
              <w:rPr>
                <w:rFonts w:cs="Times New Roman"/>
                <w:b/>
                <w:sz w:val="19"/>
                <w:szCs w:val="19"/>
              </w:rPr>
            </w:pPr>
            <w:r w:rsidRPr="00802980">
              <w:rPr>
                <w:rFonts w:cs="Times New Roman"/>
                <w:b/>
                <w:sz w:val="19"/>
                <w:szCs w:val="19"/>
              </w:rPr>
              <w:t>Opinions and Interpretations</w:t>
            </w:r>
          </w:p>
        </w:tc>
      </w:tr>
      <w:tr w:rsidR="002A789C" w:rsidRPr="00B148CA" w14:paraId="66D98A59" w14:textId="77777777" w:rsidTr="00BE12E2">
        <w:trPr>
          <w:cantSplit/>
          <w:trHeight w:val="317"/>
        </w:trPr>
        <w:tc>
          <w:tcPr>
            <w:tcW w:w="1530" w:type="dxa"/>
            <w:tcBorders>
              <w:bottom w:val="single" w:sz="4" w:space="0" w:color="auto"/>
            </w:tcBorders>
            <w:vAlign w:val="center"/>
          </w:tcPr>
          <w:p w14:paraId="548D5E0A" w14:textId="08232AD2" w:rsidR="002A789C" w:rsidRPr="00802980" w:rsidRDefault="00CD0278" w:rsidP="00CD0278">
            <w:pPr>
              <w:rPr>
                <w:rFonts w:cs="Times New Roman"/>
                <w:sz w:val="19"/>
                <w:szCs w:val="19"/>
              </w:rPr>
            </w:pPr>
            <w:r w:rsidRPr="00802980">
              <w:rPr>
                <w:rFonts w:cs="Times New Roman"/>
                <w:sz w:val="19"/>
                <w:szCs w:val="19"/>
              </w:rPr>
              <w:t xml:space="preserve">7.8.4.1. f), </w:t>
            </w:r>
            <w:r w:rsidR="002A789C" w:rsidRPr="00802980">
              <w:rPr>
                <w:rFonts w:cs="Times New Roman"/>
                <w:sz w:val="19"/>
                <w:szCs w:val="19"/>
              </w:rPr>
              <w:t>7.8.7</w:t>
            </w:r>
          </w:p>
        </w:tc>
        <w:tc>
          <w:tcPr>
            <w:tcW w:w="1080" w:type="dxa"/>
            <w:tcBorders>
              <w:bottom w:val="single" w:sz="4" w:space="0" w:color="auto"/>
            </w:tcBorders>
            <w:vAlign w:val="center"/>
          </w:tcPr>
          <w:p w14:paraId="4E5D8C22" w14:textId="77777777" w:rsidR="002A789C" w:rsidRPr="00802980" w:rsidRDefault="002A789C" w:rsidP="002A789C">
            <w:pPr>
              <w:rPr>
                <w:rFonts w:cs="Times New Roman"/>
                <w:sz w:val="19"/>
                <w:szCs w:val="19"/>
              </w:rPr>
            </w:pPr>
          </w:p>
        </w:tc>
        <w:tc>
          <w:tcPr>
            <w:tcW w:w="1026" w:type="dxa"/>
            <w:tcBorders>
              <w:bottom w:val="single" w:sz="4" w:space="0" w:color="auto"/>
            </w:tcBorders>
            <w:vAlign w:val="center"/>
          </w:tcPr>
          <w:p w14:paraId="75D5E0C5" w14:textId="77777777" w:rsidR="002A789C" w:rsidRPr="00802980" w:rsidRDefault="002A789C" w:rsidP="002A789C">
            <w:pPr>
              <w:rPr>
                <w:rFonts w:cs="Times New Roman"/>
                <w:sz w:val="19"/>
                <w:szCs w:val="19"/>
              </w:rPr>
            </w:pPr>
          </w:p>
        </w:tc>
        <w:tc>
          <w:tcPr>
            <w:tcW w:w="879" w:type="dxa"/>
            <w:tcBorders>
              <w:bottom w:val="single" w:sz="4" w:space="0" w:color="auto"/>
            </w:tcBorders>
            <w:vAlign w:val="center"/>
          </w:tcPr>
          <w:p w14:paraId="291CDF67" w14:textId="77777777" w:rsidR="002A789C" w:rsidRPr="00802980" w:rsidRDefault="002A789C" w:rsidP="002A789C">
            <w:pPr>
              <w:rPr>
                <w:rFonts w:cs="Times New Roman"/>
                <w:sz w:val="19"/>
                <w:szCs w:val="19"/>
              </w:rPr>
            </w:pPr>
          </w:p>
        </w:tc>
        <w:tc>
          <w:tcPr>
            <w:tcW w:w="879" w:type="dxa"/>
            <w:tcBorders>
              <w:bottom w:val="single" w:sz="4" w:space="0" w:color="auto"/>
            </w:tcBorders>
            <w:vAlign w:val="center"/>
          </w:tcPr>
          <w:p w14:paraId="53B33361" w14:textId="77777777" w:rsidR="002A789C" w:rsidRPr="00802980" w:rsidRDefault="002A789C" w:rsidP="002A789C">
            <w:pPr>
              <w:rPr>
                <w:rFonts w:cs="Times New Roman"/>
                <w:sz w:val="19"/>
                <w:szCs w:val="19"/>
              </w:rPr>
            </w:pPr>
          </w:p>
        </w:tc>
        <w:tc>
          <w:tcPr>
            <w:tcW w:w="879" w:type="dxa"/>
            <w:tcBorders>
              <w:bottom w:val="single" w:sz="4" w:space="0" w:color="auto"/>
            </w:tcBorders>
            <w:vAlign w:val="center"/>
          </w:tcPr>
          <w:p w14:paraId="1CC6FC96" w14:textId="77777777" w:rsidR="002A789C" w:rsidRPr="00802980" w:rsidRDefault="002A789C" w:rsidP="002A789C">
            <w:pPr>
              <w:rPr>
                <w:rFonts w:cs="Times New Roman"/>
                <w:sz w:val="19"/>
                <w:szCs w:val="19"/>
              </w:rPr>
            </w:pPr>
          </w:p>
        </w:tc>
        <w:tc>
          <w:tcPr>
            <w:tcW w:w="879" w:type="dxa"/>
            <w:tcBorders>
              <w:bottom w:val="single" w:sz="4" w:space="0" w:color="auto"/>
            </w:tcBorders>
            <w:vAlign w:val="center"/>
          </w:tcPr>
          <w:p w14:paraId="18D4D2FF" w14:textId="77777777" w:rsidR="002A789C" w:rsidRPr="00802980" w:rsidRDefault="002A789C" w:rsidP="002A789C">
            <w:pPr>
              <w:rPr>
                <w:rFonts w:cs="Times New Roman"/>
                <w:sz w:val="19"/>
                <w:szCs w:val="19"/>
              </w:rPr>
            </w:pPr>
          </w:p>
        </w:tc>
        <w:tc>
          <w:tcPr>
            <w:tcW w:w="879" w:type="dxa"/>
            <w:tcBorders>
              <w:bottom w:val="single" w:sz="4" w:space="0" w:color="auto"/>
            </w:tcBorders>
            <w:vAlign w:val="center"/>
          </w:tcPr>
          <w:p w14:paraId="37AF4592" w14:textId="77777777" w:rsidR="002A789C" w:rsidRPr="00802980" w:rsidRDefault="002A789C" w:rsidP="002A789C">
            <w:pPr>
              <w:rPr>
                <w:rFonts w:cs="Times New Roman"/>
                <w:sz w:val="19"/>
                <w:szCs w:val="19"/>
              </w:rPr>
            </w:pPr>
          </w:p>
        </w:tc>
        <w:tc>
          <w:tcPr>
            <w:tcW w:w="879" w:type="dxa"/>
            <w:tcBorders>
              <w:bottom w:val="single" w:sz="4" w:space="0" w:color="auto"/>
            </w:tcBorders>
            <w:vAlign w:val="center"/>
          </w:tcPr>
          <w:p w14:paraId="5A0CD013" w14:textId="77777777" w:rsidR="002A789C" w:rsidRPr="00802980" w:rsidRDefault="002A789C" w:rsidP="002A789C">
            <w:pPr>
              <w:rPr>
                <w:rFonts w:cs="Times New Roman"/>
                <w:sz w:val="19"/>
                <w:szCs w:val="19"/>
              </w:rPr>
            </w:pPr>
          </w:p>
        </w:tc>
        <w:tc>
          <w:tcPr>
            <w:tcW w:w="879" w:type="dxa"/>
            <w:tcBorders>
              <w:bottom w:val="single" w:sz="4" w:space="0" w:color="auto"/>
            </w:tcBorders>
            <w:vAlign w:val="center"/>
          </w:tcPr>
          <w:p w14:paraId="3897412B" w14:textId="77777777" w:rsidR="002A789C" w:rsidRPr="00802980" w:rsidRDefault="002A789C" w:rsidP="002A789C">
            <w:pPr>
              <w:rPr>
                <w:rFonts w:cs="Times New Roman"/>
                <w:sz w:val="19"/>
                <w:szCs w:val="19"/>
              </w:rPr>
            </w:pPr>
          </w:p>
        </w:tc>
        <w:tc>
          <w:tcPr>
            <w:tcW w:w="879" w:type="dxa"/>
            <w:tcBorders>
              <w:bottom w:val="single" w:sz="4" w:space="0" w:color="auto"/>
            </w:tcBorders>
            <w:vAlign w:val="center"/>
          </w:tcPr>
          <w:p w14:paraId="1DABE76A" w14:textId="77777777" w:rsidR="002A789C" w:rsidRPr="00802980" w:rsidRDefault="002A789C" w:rsidP="002A789C">
            <w:pPr>
              <w:rPr>
                <w:rFonts w:cs="Times New Roman"/>
                <w:sz w:val="19"/>
                <w:szCs w:val="19"/>
              </w:rPr>
            </w:pPr>
          </w:p>
        </w:tc>
      </w:tr>
      <w:tr w:rsidR="002A789C" w:rsidRPr="007A5375" w14:paraId="78AC3D60" w14:textId="77777777" w:rsidTr="00BE12E2">
        <w:trPr>
          <w:cantSplit/>
          <w:trHeight w:val="317"/>
        </w:trPr>
        <w:tc>
          <w:tcPr>
            <w:tcW w:w="10668" w:type="dxa"/>
            <w:gridSpan w:val="11"/>
            <w:shd w:val="clear" w:color="auto" w:fill="E6E6E6"/>
            <w:vAlign w:val="center"/>
          </w:tcPr>
          <w:p w14:paraId="076CEC27" w14:textId="77777777" w:rsidR="002A789C" w:rsidRPr="00802980" w:rsidRDefault="002A789C" w:rsidP="002A789C">
            <w:pPr>
              <w:rPr>
                <w:rFonts w:cs="Times New Roman"/>
                <w:b/>
                <w:sz w:val="19"/>
                <w:szCs w:val="19"/>
              </w:rPr>
            </w:pPr>
            <w:r w:rsidRPr="00802980">
              <w:rPr>
                <w:rFonts w:cs="Times New Roman"/>
                <w:b/>
                <w:sz w:val="19"/>
                <w:szCs w:val="19"/>
              </w:rPr>
              <w:t>Amendments to Test Reports and Calibration Certificates</w:t>
            </w:r>
          </w:p>
        </w:tc>
      </w:tr>
      <w:tr w:rsidR="002A789C" w:rsidRPr="00B148CA" w14:paraId="17DAD965" w14:textId="77777777" w:rsidTr="00BE12E2">
        <w:trPr>
          <w:cantSplit/>
          <w:trHeight w:val="317"/>
        </w:trPr>
        <w:tc>
          <w:tcPr>
            <w:tcW w:w="1530" w:type="dxa"/>
            <w:vAlign w:val="center"/>
          </w:tcPr>
          <w:p w14:paraId="02BB8856" w14:textId="5EA6515C" w:rsidR="002A789C" w:rsidRPr="00802980" w:rsidRDefault="002A789C" w:rsidP="002A789C">
            <w:pPr>
              <w:rPr>
                <w:rFonts w:cs="Times New Roman"/>
                <w:sz w:val="19"/>
                <w:szCs w:val="19"/>
              </w:rPr>
            </w:pPr>
            <w:r w:rsidRPr="00802980">
              <w:rPr>
                <w:rFonts w:cs="Times New Roman"/>
                <w:sz w:val="19"/>
                <w:szCs w:val="19"/>
              </w:rPr>
              <w:t>7.8.8</w:t>
            </w:r>
          </w:p>
        </w:tc>
        <w:tc>
          <w:tcPr>
            <w:tcW w:w="1080" w:type="dxa"/>
            <w:vAlign w:val="center"/>
          </w:tcPr>
          <w:p w14:paraId="6F69F37A" w14:textId="77777777" w:rsidR="002A789C" w:rsidRPr="00802980" w:rsidRDefault="002A789C" w:rsidP="002A789C">
            <w:pPr>
              <w:rPr>
                <w:rFonts w:cs="Times New Roman"/>
                <w:sz w:val="19"/>
                <w:szCs w:val="19"/>
              </w:rPr>
            </w:pPr>
          </w:p>
        </w:tc>
        <w:tc>
          <w:tcPr>
            <w:tcW w:w="1026" w:type="dxa"/>
            <w:vAlign w:val="center"/>
          </w:tcPr>
          <w:p w14:paraId="4EAE7DEB" w14:textId="77777777" w:rsidR="002A789C" w:rsidRPr="00802980" w:rsidRDefault="002A789C" w:rsidP="002A789C">
            <w:pPr>
              <w:rPr>
                <w:rFonts w:cs="Times New Roman"/>
                <w:sz w:val="19"/>
                <w:szCs w:val="19"/>
              </w:rPr>
            </w:pPr>
          </w:p>
        </w:tc>
        <w:tc>
          <w:tcPr>
            <w:tcW w:w="879" w:type="dxa"/>
            <w:vAlign w:val="center"/>
          </w:tcPr>
          <w:p w14:paraId="17216ED3" w14:textId="77777777" w:rsidR="002A789C" w:rsidRPr="00802980" w:rsidRDefault="002A789C" w:rsidP="002A789C">
            <w:pPr>
              <w:rPr>
                <w:rFonts w:cs="Times New Roman"/>
                <w:sz w:val="19"/>
                <w:szCs w:val="19"/>
              </w:rPr>
            </w:pPr>
          </w:p>
        </w:tc>
        <w:tc>
          <w:tcPr>
            <w:tcW w:w="879" w:type="dxa"/>
            <w:vAlign w:val="center"/>
          </w:tcPr>
          <w:p w14:paraId="78A54EF2" w14:textId="77777777" w:rsidR="002A789C" w:rsidRPr="00802980" w:rsidRDefault="002A789C" w:rsidP="002A789C">
            <w:pPr>
              <w:rPr>
                <w:rFonts w:cs="Times New Roman"/>
                <w:sz w:val="19"/>
                <w:szCs w:val="19"/>
              </w:rPr>
            </w:pPr>
          </w:p>
        </w:tc>
        <w:tc>
          <w:tcPr>
            <w:tcW w:w="879" w:type="dxa"/>
            <w:vAlign w:val="center"/>
          </w:tcPr>
          <w:p w14:paraId="78D27FE3" w14:textId="77777777" w:rsidR="002A789C" w:rsidRPr="00802980" w:rsidRDefault="002A789C" w:rsidP="002A789C">
            <w:pPr>
              <w:rPr>
                <w:rFonts w:cs="Times New Roman"/>
                <w:sz w:val="19"/>
                <w:szCs w:val="19"/>
              </w:rPr>
            </w:pPr>
          </w:p>
        </w:tc>
        <w:tc>
          <w:tcPr>
            <w:tcW w:w="879" w:type="dxa"/>
            <w:vAlign w:val="center"/>
          </w:tcPr>
          <w:p w14:paraId="3E812FE9" w14:textId="77777777" w:rsidR="002A789C" w:rsidRPr="00802980" w:rsidRDefault="002A789C" w:rsidP="002A789C">
            <w:pPr>
              <w:rPr>
                <w:rFonts w:cs="Times New Roman"/>
                <w:sz w:val="19"/>
                <w:szCs w:val="19"/>
              </w:rPr>
            </w:pPr>
          </w:p>
        </w:tc>
        <w:tc>
          <w:tcPr>
            <w:tcW w:w="879" w:type="dxa"/>
            <w:vAlign w:val="center"/>
          </w:tcPr>
          <w:p w14:paraId="7D17CEA3" w14:textId="77777777" w:rsidR="002A789C" w:rsidRPr="00802980" w:rsidRDefault="002A789C" w:rsidP="002A789C">
            <w:pPr>
              <w:rPr>
                <w:rFonts w:cs="Times New Roman"/>
                <w:sz w:val="19"/>
                <w:szCs w:val="19"/>
              </w:rPr>
            </w:pPr>
          </w:p>
        </w:tc>
        <w:tc>
          <w:tcPr>
            <w:tcW w:w="879" w:type="dxa"/>
            <w:vAlign w:val="center"/>
          </w:tcPr>
          <w:p w14:paraId="155F50FB" w14:textId="77777777" w:rsidR="002A789C" w:rsidRPr="00802980" w:rsidRDefault="002A789C" w:rsidP="002A789C">
            <w:pPr>
              <w:rPr>
                <w:rFonts w:cs="Times New Roman"/>
                <w:sz w:val="19"/>
                <w:szCs w:val="19"/>
              </w:rPr>
            </w:pPr>
          </w:p>
        </w:tc>
        <w:tc>
          <w:tcPr>
            <w:tcW w:w="879" w:type="dxa"/>
            <w:vAlign w:val="center"/>
          </w:tcPr>
          <w:p w14:paraId="04B27A24" w14:textId="77777777" w:rsidR="002A789C" w:rsidRPr="00802980" w:rsidRDefault="002A789C" w:rsidP="002A789C">
            <w:pPr>
              <w:rPr>
                <w:rFonts w:cs="Times New Roman"/>
                <w:sz w:val="19"/>
                <w:szCs w:val="19"/>
              </w:rPr>
            </w:pPr>
          </w:p>
        </w:tc>
        <w:tc>
          <w:tcPr>
            <w:tcW w:w="879" w:type="dxa"/>
            <w:vAlign w:val="center"/>
          </w:tcPr>
          <w:p w14:paraId="4E045918" w14:textId="77777777" w:rsidR="002A789C" w:rsidRPr="00802980" w:rsidRDefault="002A789C" w:rsidP="002A789C">
            <w:pPr>
              <w:rPr>
                <w:rFonts w:cs="Times New Roman"/>
                <w:sz w:val="19"/>
                <w:szCs w:val="19"/>
              </w:rPr>
            </w:pPr>
          </w:p>
        </w:tc>
      </w:tr>
      <w:tr w:rsidR="002A789C" w:rsidRPr="00B148CA" w14:paraId="4A174121" w14:textId="77777777" w:rsidTr="00BE12E2">
        <w:trPr>
          <w:cantSplit/>
          <w:trHeight w:val="317"/>
        </w:trPr>
        <w:tc>
          <w:tcPr>
            <w:tcW w:w="10668" w:type="dxa"/>
            <w:gridSpan w:val="11"/>
            <w:vAlign w:val="center"/>
          </w:tcPr>
          <w:p w14:paraId="41D2ABD7" w14:textId="77777777" w:rsidR="002A789C" w:rsidRPr="00802980" w:rsidRDefault="002A789C" w:rsidP="002A789C">
            <w:pPr>
              <w:jc w:val="right"/>
              <w:rPr>
                <w:rFonts w:cs="Times New Roman"/>
                <w:sz w:val="19"/>
                <w:szCs w:val="19"/>
              </w:rPr>
            </w:pPr>
            <w:r w:rsidRPr="00802980">
              <w:rPr>
                <w:rFonts w:cs="Times New Roman"/>
                <w:b/>
                <w:sz w:val="19"/>
                <w:szCs w:val="19"/>
              </w:rPr>
              <w:t xml:space="preserve">* </w:t>
            </w:r>
            <w:r w:rsidRPr="00802980">
              <w:rPr>
                <w:rFonts w:cs="Times New Roman"/>
                <w:sz w:val="19"/>
                <w:szCs w:val="19"/>
              </w:rPr>
              <w:t>Participants that apply tolerances</w:t>
            </w:r>
          </w:p>
        </w:tc>
      </w:tr>
    </w:tbl>
    <w:p w14:paraId="1D5B2A71" w14:textId="77777777" w:rsidR="00CD0278" w:rsidRPr="00E32424" w:rsidRDefault="00CD0278" w:rsidP="00802980"/>
    <w:sectPr w:rsidR="00CD0278" w:rsidRPr="00E32424" w:rsidSect="003E2E93">
      <w:footerReference w:type="even" r:id="rId11"/>
      <w:pgSz w:w="12240" w:h="15840" w:code="1"/>
      <w:pgMar w:top="295" w:right="1440" w:bottom="576" w:left="1440" w:header="432"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D7810" w14:textId="77777777" w:rsidR="00A26716" w:rsidRDefault="00A26716">
      <w:r>
        <w:separator/>
      </w:r>
    </w:p>
  </w:endnote>
  <w:endnote w:type="continuationSeparator" w:id="0">
    <w:p w14:paraId="14B87B1A" w14:textId="77777777" w:rsidR="00A26716" w:rsidRDefault="00A26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82F47" w14:textId="15F4D4E4" w:rsidR="00B50F42" w:rsidRPr="00BA4C88" w:rsidRDefault="00B50F42" w:rsidP="00E32424">
    <w:pPr>
      <w:pStyle w:val="Footer"/>
      <w:tabs>
        <w:tab w:val="center" w:pos="4590"/>
      </w:tabs>
      <w:rPr>
        <w:sz w:val="22"/>
      </w:rPr>
    </w:pPr>
    <w:r w:rsidRPr="00BA4C88">
      <w:rPr>
        <w:sz w:val="22"/>
      </w:rPr>
      <w:t xml:space="preserve">SOP 1 </w:t>
    </w:r>
    <w:r w:rsidR="001C118D">
      <w:rPr>
        <w:sz w:val="22"/>
      </w:rPr>
      <w:t>–</w:t>
    </w:r>
    <w:r w:rsidRPr="00BA4C88">
      <w:rPr>
        <w:sz w:val="22"/>
      </w:rPr>
      <w:t xml:space="preserve"> 201</w:t>
    </w:r>
    <w:r w:rsidR="00234024">
      <w:rPr>
        <w:sz w:val="22"/>
      </w:rPr>
      <w:t>9</w:t>
    </w:r>
    <w:r w:rsidR="001C118D">
      <w:rPr>
        <w:sz w:val="22"/>
      </w:rPr>
      <w:t xml:space="preserve"> </w:t>
    </w:r>
    <w:r w:rsidRPr="00BA4C88">
      <w:rPr>
        <w:sz w:val="22"/>
      </w:rPr>
      <w:tab/>
    </w:r>
    <w:r w:rsidRPr="00BA4C88">
      <w:rPr>
        <w:snapToGrid w:val="0"/>
        <w:sz w:val="22"/>
      </w:rPr>
      <w:t xml:space="preserve">Page </w:t>
    </w:r>
    <w:r w:rsidRPr="00BA4C88">
      <w:rPr>
        <w:snapToGrid w:val="0"/>
        <w:sz w:val="22"/>
      </w:rPr>
      <w:fldChar w:fldCharType="begin"/>
    </w:r>
    <w:r w:rsidRPr="00BA4C88">
      <w:rPr>
        <w:snapToGrid w:val="0"/>
        <w:sz w:val="22"/>
      </w:rPr>
      <w:instrText xml:space="preserve"> PAGE   \* MERGEFORMAT </w:instrText>
    </w:r>
    <w:r w:rsidRPr="00BA4C88">
      <w:rPr>
        <w:snapToGrid w:val="0"/>
        <w:sz w:val="22"/>
      </w:rPr>
      <w:fldChar w:fldCharType="separate"/>
    </w:r>
    <w:r w:rsidR="009A4F2C">
      <w:rPr>
        <w:noProof/>
        <w:snapToGrid w:val="0"/>
        <w:sz w:val="22"/>
      </w:rPr>
      <w:t>2</w:t>
    </w:r>
    <w:r w:rsidRPr="00BA4C88">
      <w:rPr>
        <w:snapToGrid w:val="0"/>
        <w:sz w:val="22"/>
      </w:rPr>
      <w:fldChar w:fldCharType="end"/>
    </w:r>
    <w:r w:rsidRPr="00BA4C88">
      <w:rPr>
        <w:snapToGrid w:val="0"/>
        <w:sz w:val="22"/>
      </w:rPr>
      <w:t xml:space="preserve"> of </w:t>
    </w:r>
    <w:r w:rsidRPr="00BA4C88">
      <w:rPr>
        <w:snapToGrid w:val="0"/>
        <w:sz w:val="22"/>
      </w:rPr>
      <w:fldChar w:fldCharType="begin"/>
    </w:r>
    <w:r w:rsidRPr="00BA4C88">
      <w:rPr>
        <w:snapToGrid w:val="0"/>
        <w:sz w:val="22"/>
      </w:rPr>
      <w:instrText xml:space="preserve"> NUMPAGES </w:instrText>
    </w:r>
    <w:r w:rsidRPr="00BA4C88">
      <w:rPr>
        <w:snapToGrid w:val="0"/>
        <w:sz w:val="22"/>
      </w:rPr>
      <w:fldChar w:fldCharType="separate"/>
    </w:r>
    <w:r w:rsidR="009A4F2C">
      <w:rPr>
        <w:noProof/>
        <w:snapToGrid w:val="0"/>
        <w:sz w:val="22"/>
      </w:rPr>
      <w:t>9</w:t>
    </w:r>
    <w:r w:rsidRPr="00BA4C88">
      <w:rPr>
        <w:snapToGrid w:val="0"/>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20610" w14:textId="77777777" w:rsidR="00B50F42" w:rsidRDefault="00B50F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FF91FD" w14:textId="77777777" w:rsidR="00B50F42" w:rsidRDefault="00B50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DA720" w14:textId="77777777" w:rsidR="00A26716" w:rsidRDefault="00A26716">
      <w:r>
        <w:separator/>
      </w:r>
    </w:p>
  </w:footnote>
  <w:footnote w:type="continuationSeparator" w:id="0">
    <w:p w14:paraId="64B8E890" w14:textId="77777777" w:rsidR="00A26716" w:rsidRDefault="00A26716">
      <w:r>
        <w:continuationSeparator/>
      </w:r>
    </w:p>
  </w:footnote>
  <w:footnote w:id="1">
    <w:p w14:paraId="2DA798BB" w14:textId="77777777" w:rsidR="00F314D1" w:rsidRPr="006245D1" w:rsidRDefault="00F314D1" w:rsidP="00F314D1">
      <w:pPr>
        <w:pStyle w:val="FootnoteText"/>
        <w:rPr>
          <w:sz w:val="20"/>
        </w:rPr>
      </w:pPr>
      <w:r>
        <w:rPr>
          <w:rStyle w:val="FootnoteReference"/>
        </w:rPr>
        <w:footnoteRef/>
      </w:r>
      <w:r>
        <w:t xml:space="preserve"> </w:t>
      </w:r>
      <w:r w:rsidRPr="006245D1">
        <w:rPr>
          <w:sz w:val="20"/>
        </w:rPr>
        <w:t>ISO/IEC 17025:2017</w:t>
      </w:r>
      <w:r>
        <w:rPr>
          <w:sz w:val="20"/>
        </w:rPr>
        <w:t xml:space="preserve">, </w:t>
      </w:r>
      <w:r w:rsidRPr="006245D1">
        <w:rPr>
          <w:sz w:val="20"/>
        </w:rPr>
        <w:t>General Requirements for the Competence of Testing and Calibration Laboratories.</w:t>
      </w:r>
    </w:p>
  </w:footnote>
  <w:footnote w:id="2">
    <w:p w14:paraId="13FD5828" w14:textId="5C7FAB59" w:rsidR="00F36F9D" w:rsidRDefault="00F36F9D">
      <w:pPr>
        <w:pStyle w:val="FootnoteText"/>
      </w:pPr>
      <w:r w:rsidRPr="00F36F9D">
        <w:rPr>
          <w:rStyle w:val="FootnoteReference"/>
          <w:sz w:val="20"/>
        </w:rPr>
        <w:footnoteRef/>
      </w:r>
      <w:r w:rsidRPr="00F36F9D">
        <w:rPr>
          <w:sz w:val="20"/>
        </w:rPr>
        <w:t xml:space="preserve"> See GMP </w:t>
      </w:r>
      <w:r>
        <w:rPr>
          <w:sz w:val="20"/>
        </w:rPr>
        <w:t xml:space="preserve">13, </w:t>
      </w:r>
      <w:r w:rsidRPr="00F36F9D">
        <w:rPr>
          <w:sz w:val="20"/>
        </w:rPr>
        <w:t xml:space="preserve">Ensuring Traceability, ISO/IEC 17025, Annex A, and International Laboratory Accreditation Cooperation </w:t>
      </w:r>
      <w:r>
        <w:rPr>
          <w:sz w:val="20"/>
        </w:rPr>
        <w:t xml:space="preserve">(ILAC) </w:t>
      </w:r>
      <w:r w:rsidRPr="00F36F9D">
        <w:rPr>
          <w:sz w:val="20"/>
        </w:rPr>
        <w:t xml:space="preserve">and accreditation body </w:t>
      </w:r>
      <w:r>
        <w:rPr>
          <w:sz w:val="20"/>
        </w:rPr>
        <w:t xml:space="preserve">policies. </w:t>
      </w:r>
    </w:p>
  </w:footnote>
  <w:footnote w:id="3">
    <w:p w14:paraId="3B18CABE" w14:textId="0404A02E" w:rsidR="00135564" w:rsidRPr="006245D1" w:rsidRDefault="00135564" w:rsidP="009842F4">
      <w:pPr>
        <w:pStyle w:val="FootnoteText"/>
        <w:rPr>
          <w:sz w:val="18"/>
        </w:rPr>
      </w:pPr>
      <w:r>
        <w:rPr>
          <w:rStyle w:val="FootnoteReference"/>
        </w:rPr>
        <w:footnoteRef/>
      </w:r>
      <w:r>
        <w:t xml:space="preserve"> </w:t>
      </w:r>
      <w:r w:rsidRPr="00F8168B">
        <w:t>Conventional Mass: The conventional value of the result of weighing a body in air is equal to the mass of a standard, at reference density 8.0 g/cm³, at a reference temperature 20 °C, which balances this body at this reference temperature in normal air density 0.0012 g/cm</w:t>
      </w:r>
      <w:r w:rsidRPr="00F8168B">
        <w:rPr>
          <w:vertAlign w:val="superscript"/>
        </w:rPr>
        <w:t>3</w:t>
      </w:r>
      <w:r w:rsidRPr="00F8168B">
        <w:t>. See OIML D28 (2004), “Conventional value of the result of weighing in air.”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3536B" w14:textId="77777777" w:rsidR="001C118D" w:rsidRDefault="001C118D" w:rsidP="001C118D">
    <w:bookmarkStart w:id="2" w:name="_Hlk505397962"/>
    <w:r>
      <w:rPr>
        <w:noProof/>
      </w:rPr>
      <mc:AlternateContent>
        <mc:Choice Requires="wps">
          <w:drawing>
            <wp:anchor distT="0" distB="0" distL="114300" distR="114300" simplePos="0" relativeHeight="251659264" behindDoc="1" locked="0" layoutInCell="1" allowOverlap="1" wp14:anchorId="5B5416AC" wp14:editId="43F6A66A">
              <wp:simplePos x="0" y="0"/>
              <wp:positionH relativeFrom="column">
                <wp:posOffset>-800100</wp:posOffset>
              </wp:positionH>
              <wp:positionV relativeFrom="page">
                <wp:posOffset>9525</wp:posOffset>
              </wp:positionV>
              <wp:extent cx="428625" cy="10020300"/>
              <wp:effectExtent l="0" t="0" r="9525" b="0"/>
              <wp:wrapSquare wrapText="bothSides"/>
              <wp:docPr id="33" name="Text Box 3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3A75A0" w14:textId="08AAC2FC" w:rsidR="001C118D" w:rsidRPr="00F161D7" w:rsidRDefault="001C118D" w:rsidP="001C118D">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r>
                            <w:rPr>
                              <w:rFonts w:ascii="Arial" w:hAnsi="Arial" w:cs="Arial"/>
                              <w:color w:val="A6A6A6" w:themeColor="background1" w:themeShade="A6"/>
                              <w:sz w:val="20"/>
                              <w:szCs w:val="20"/>
                            </w:rPr>
                            <w:t>https://doi.org</w:t>
                          </w:r>
                          <w:r w:rsidRPr="00F161D7">
                            <w:rPr>
                              <w:rFonts w:ascii="Arial" w:hAnsi="Arial" w:cs="Arial"/>
                              <w:color w:val="A6A6A6" w:themeColor="background1" w:themeShade="A6"/>
                              <w:sz w:val="20"/>
                              <w:szCs w:val="20"/>
                            </w:rPr>
                            <w:t>/10.6028/NIST.IR</w:t>
                          </w:r>
                          <w:r>
                            <w:rPr>
                              <w:rFonts w:ascii="Arial" w:hAnsi="Arial" w:cs="Arial"/>
                              <w:color w:val="A6A6A6" w:themeColor="background1" w:themeShade="A6"/>
                              <w:sz w:val="20"/>
                              <w:szCs w:val="20"/>
                            </w:rPr>
                            <w:t>.6969-201</w:t>
                          </w:r>
                          <w:r w:rsidR="00234024">
                            <w:rPr>
                              <w:rFonts w:ascii="Arial" w:hAnsi="Arial" w:cs="Arial"/>
                              <w:color w:val="A6A6A6" w:themeColor="background1" w:themeShade="A6"/>
                              <w:sz w:val="20"/>
                              <w:szCs w:val="20"/>
                            </w:rPr>
                            <w:t>9</w:t>
                          </w:r>
                        </w:p>
                        <w:p w14:paraId="12BF3B31" w14:textId="77777777" w:rsidR="001C118D" w:rsidRPr="00F161D7" w:rsidRDefault="001C118D" w:rsidP="001C118D">
                          <w:pPr>
                            <w:jc w:val="center"/>
                            <w:rPr>
                              <w:rFonts w:ascii="Arial" w:hAnsi="Arial" w:cs="Arial"/>
                              <w:color w:val="A6A6A6" w:themeColor="background1" w:themeShade="A6"/>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416AC" id="_x0000_t202" coordsize="21600,21600" o:spt="202" path="m,l,21600r21600,l21600,xe">
              <v:stroke joinstyle="miter"/>
              <v:path gradientshapeok="t" o:connecttype="rect"/>
            </v:shapetype>
            <v:shape id="Text Box 33" o:spid="_x0000_s1028" type="#_x0000_t202" style="position:absolute;margin-left:-63pt;margin-top:.75pt;width:33.75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" fillcolor="white [3201]" stroked="f" strokeweight=".5pt">
              <v:textbox style="layout-flow:vertical">
                <w:txbxContent>
                  <w:p w14:paraId="393A75A0" w14:textId="08AAC2FC" w:rsidR="001C118D" w:rsidRPr="00F161D7" w:rsidRDefault="001C118D" w:rsidP="001C118D">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r>
                      <w:rPr>
                        <w:rFonts w:ascii="Arial" w:hAnsi="Arial" w:cs="Arial"/>
                        <w:color w:val="A6A6A6" w:themeColor="background1" w:themeShade="A6"/>
                        <w:sz w:val="20"/>
                        <w:szCs w:val="20"/>
                      </w:rPr>
                      <w:t>https://doi.org</w:t>
                    </w:r>
                    <w:r w:rsidRPr="00F161D7">
                      <w:rPr>
                        <w:rFonts w:ascii="Arial" w:hAnsi="Arial" w:cs="Arial"/>
                        <w:color w:val="A6A6A6" w:themeColor="background1" w:themeShade="A6"/>
                        <w:sz w:val="20"/>
                        <w:szCs w:val="20"/>
                      </w:rPr>
                      <w:t>/10.6028/NIST.IR</w:t>
                    </w:r>
                    <w:r>
                      <w:rPr>
                        <w:rFonts w:ascii="Arial" w:hAnsi="Arial" w:cs="Arial"/>
                        <w:color w:val="A6A6A6" w:themeColor="background1" w:themeShade="A6"/>
                        <w:sz w:val="20"/>
                        <w:szCs w:val="20"/>
                      </w:rPr>
                      <w:t>.6969-201</w:t>
                    </w:r>
                    <w:r w:rsidR="00234024">
                      <w:rPr>
                        <w:rFonts w:ascii="Arial" w:hAnsi="Arial" w:cs="Arial"/>
                        <w:color w:val="A6A6A6" w:themeColor="background1" w:themeShade="A6"/>
                        <w:sz w:val="20"/>
                        <w:szCs w:val="20"/>
                      </w:rPr>
                      <w:t>9</w:t>
                    </w:r>
                  </w:p>
                  <w:p w14:paraId="12BF3B31" w14:textId="77777777" w:rsidR="001C118D" w:rsidRPr="00F161D7" w:rsidRDefault="001C118D" w:rsidP="001C118D">
                    <w:pPr>
                      <w:jc w:val="center"/>
                      <w:rPr>
                        <w:rFonts w:ascii="Arial" w:hAnsi="Arial" w:cs="Arial"/>
                        <w:color w:val="A6A6A6" w:themeColor="background1" w:themeShade="A6"/>
                        <w:sz w:val="20"/>
                        <w:szCs w:val="20"/>
                      </w:rPr>
                    </w:pPr>
                  </w:p>
                </w:txbxContent>
              </v:textbox>
              <w10:wrap type="square" anchory="page"/>
            </v:shape>
          </w:pict>
        </mc:Fallback>
      </mc:AlternateContent>
    </w:r>
    <w:r>
      <w:rPr>
        <w:noProof/>
      </w:rPr>
      <mc:AlternateContent>
        <mc:Choice Requires="wps">
          <w:drawing>
            <wp:anchor distT="0" distB="0" distL="114300" distR="114300" simplePos="0" relativeHeight="251660288" behindDoc="0" locked="0" layoutInCell="1" allowOverlap="1" wp14:anchorId="685B19DB" wp14:editId="09FBCF3D">
              <wp:simplePos x="0" y="0"/>
              <wp:positionH relativeFrom="column">
                <wp:posOffset>-371475</wp:posOffset>
              </wp:positionH>
              <wp:positionV relativeFrom="paragraph">
                <wp:posOffset>438150</wp:posOffset>
              </wp:positionV>
              <wp:extent cx="0" cy="8229600"/>
              <wp:effectExtent l="0" t="0" r="19050" b="19050"/>
              <wp:wrapNone/>
              <wp:docPr id="62" name="Straight Connector 62"/>
              <wp:cNvGraphicFramePr/>
              <a:graphic xmlns:a="http://schemas.openxmlformats.org/drawingml/2006/main">
                <a:graphicData uri="http://schemas.microsoft.com/office/word/2010/wordprocessingShape">
                  <wps:wsp>
                    <wps:cNvCnPr/>
                    <wps:spPr>
                      <a:xfrm>
                        <a:off x="0" y="0"/>
                        <a:ext cx="0" cy="822960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097DC9" id="Straight Connector 6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25pt,34.5pt" to="-29.2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" strokecolor="#a5a5a5 [2092]" strokeweight=".5pt">
              <v:stroke joinstyle="miter"/>
            </v:line>
          </w:pict>
        </mc:Fallback>
      </mc:AlternateContent>
    </w:r>
  </w:p>
  <w:bookmarkEnd w:id="2"/>
  <w:p w14:paraId="403EDD0C" w14:textId="7B76C542" w:rsidR="00B50F42" w:rsidRDefault="00B50F4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B278EA"/>
    <w:multiLevelType w:val="hybridMultilevel"/>
    <w:tmpl w:val="0818F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B62187"/>
    <w:multiLevelType w:val="multilevel"/>
    <w:tmpl w:val="BF7EE64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8E489A"/>
    <w:multiLevelType w:val="hybridMultilevel"/>
    <w:tmpl w:val="F7D4392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 w15:restartNumberingAfterBreak="0">
    <w:nsid w:val="19A15D70"/>
    <w:multiLevelType w:val="multilevel"/>
    <w:tmpl w:val="BBD6901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3D726D92"/>
    <w:multiLevelType w:val="hybridMultilevel"/>
    <w:tmpl w:val="7DAE15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534A35"/>
    <w:multiLevelType w:val="multilevel"/>
    <w:tmpl w:val="22E63A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166F17"/>
    <w:multiLevelType w:val="multilevel"/>
    <w:tmpl w:val="4AAC414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350"/>
        </w:tabs>
        <w:ind w:left="1350" w:hanging="63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3" w15:restartNumberingAfterBreak="0">
    <w:nsid w:val="50226016"/>
    <w:multiLevelType w:val="multilevel"/>
    <w:tmpl w:val="D4E4BE0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14E5DE7"/>
    <w:multiLevelType w:val="multilevel"/>
    <w:tmpl w:val="60287A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6E1C0327"/>
    <w:multiLevelType w:val="hybridMultilevel"/>
    <w:tmpl w:val="39ACFF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780A26"/>
    <w:multiLevelType w:val="multilevel"/>
    <w:tmpl w:val="FEBAC3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E414A47"/>
    <w:multiLevelType w:val="multilevel"/>
    <w:tmpl w:val="F708762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2"/>
  </w:num>
  <w:num w:numId="2">
    <w:abstractNumId w:val="22"/>
  </w:num>
  <w:num w:numId="3">
    <w:abstractNumId w:val="13"/>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1"/>
  </w:num>
  <w:num w:numId="8">
    <w:abstractNumId w:val="3"/>
  </w:num>
  <w:num w:numId="9">
    <w:abstractNumId w:val="3"/>
  </w:num>
  <w:num w:numId="10">
    <w:abstractNumId w:val="14"/>
  </w:num>
  <w:num w:numId="11">
    <w:abstractNumId w:val="21"/>
  </w:num>
  <w:num w:numId="12">
    <w:abstractNumId w:val="5"/>
  </w:num>
  <w:num w:numId="13">
    <w:abstractNumId w:val="17"/>
  </w:num>
  <w:num w:numId="14">
    <w:abstractNumId w:val="7"/>
  </w:num>
  <w:num w:numId="15">
    <w:abstractNumId w:val="20"/>
  </w:num>
  <w:num w:numId="16">
    <w:abstractNumId w:val="1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8"/>
  </w:num>
  <w:num w:numId="20">
    <w:abstractNumId w:val="8"/>
  </w:num>
  <w:num w:numId="21">
    <w:abstractNumId w:val="6"/>
  </w:num>
  <w:num w:numId="22">
    <w:abstractNumId w:val="15"/>
  </w:num>
  <w:num w:numId="23">
    <w:abstractNumId w:val="1"/>
  </w:num>
  <w:num w:numId="24">
    <w:abstractNumId w:val="0"/>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BF"/>
    <w:rsid w:val="00002067"/>
    <w:rsid w:val="00007820"/>
    <w:rsid w:val="00023634"/>
    <w:rsid w:val="00040F13"/>
    <w:rsid w:val="00045558"/>
    <w:rsid w:val="00054645"/>
    <w:rsid w:val="00071C45"/>
    <w:rsid w:val="00072CA0"/>
    <w:rsid w:val="00086F43"/>
    <w:rsid w:val="0008719B"/>
    <w:rsid w:val="00087AC4"/>
    <w:rsid w:val="000971E8"/>
    <w:rsid w:val="00097F09"/>
    <w:rsid w:val="000B04D1"/>
    <w:rsid w:val="000B4C67"/>
    <w:rsid w:val="000D08B1"/>
    <w:rsid w:val="000D1C31"/>
    <w:rsid w:val="000D2BD8"/>
    <w:rsid w:val="000D6868"/>
    <w:rsid w:val="000F46D7"/>
    <w:rsid w:val="000F7C94"/>
    <w:rsid w:val="00103393"/>
    <w:rsid w:val="00104DDF"/>
    <w:rsid w:val="00135564"/>
    <w:rsid w:val="00141C53"/>
    <w:rsid w:val="00147B08"/>
    <w:rsid w:val="00156B7E"/>
    <w:rsid w:val="00192537"/>
    <w:rsid w:val="001B745D"/>
    <w:rsid w:val="001C0A0E"/>
    <w:rsid w:val="001C118D"/>
    <w:rsid w:val="001F21B1"/>
    <w:rsid w:val="002102AD"/>
    <w:rsid w:val="00234024"/>
    <w:rsid w:val="0024160B"/>
    <w:rsid w:val="002500BF"/>
    <w:rsid w:val="00255AD4"/>
    <w:rsid w:val="002562DF"/>
    <w:rsid w:val="002602DA"/>
    <w:rsid w:val="00276738"/>
    <w:rsid w:val="00284320"/>
    <w:rsid w:val="002A46F1"/>
    <w:rsid w:val="002A789C"/>
    <w:rsid w:val="002B6C00"/>
    <w:rsid w:val="002E57BC"/>
    <w:rsid w:val="00300D34"/>
    <w:rsid w:val="003177E6"/>
    <w:rsid w:val="0033306F"/>
    <w:rsid w:val="00345ABB"/>
    <w:rsid w:val="003567E2"/>
    <w:rsid w:val="003A2551"/>
    <w:rsid w:val="003B06C7"/>
    <w:rsid w:val="003B4922"/>
    <w:rsid w:val="003C03BB"/>
    <w:rsid w:val="003E165C"/>
    <w:rsid w:val="003E2E93"/>
    <w:rsid w:val="004379DF"/>
    <w:rsid w:val="00441D02"/>
    <w:rsid w:val="00444731"/>
    <w:rsid w:val="004679E2"/>
    <w:rsid w:val="004A4556"/>
    <w:rsid w:val="004F5245"/>
    <w:rsid w:val="0055104D"/>
    <w:rsid w:val="00596827"/>
    <w:rsid w:val="005975C8"/>
    <w:rsid w:val="005B69CF"/>
    <w:rsid w:val="005B77D8"/>
    <w:rsid w:val="005B7C83"/>
    <w:rsid w:val="005C2B8F"/>
    <w:rsid w:val="005C4C2D"/>
    <w:rsid w:val="005D6B62"/>
    <w:rsid w:val="005E3126"/>
    <w:rsid w:val="005E6C31"/>
    <w:rsid w:val="005F5A57"/>
    <w:rsid w:val="006028FF"/>
    <w:rsid w:val="00611507"/>
    <w:rsid w:val="00612042"/>
    <w:rsid w:val="0062183C"/>
    <w:rsid w:val="006245D1"/>
    <w:rsid w:val="0063686C"/>
    <w:rsid w:val="006562E6"/>
    <w:rsid w:val="0066524D"/>
    <w:rsid w:val="00671984"/>
    <w:rsid w:val="00675BFC"/>
    <w:rsid w:val="00696B55"/>
    <w:rsid w:val="006C0F80"/>
    <w:rsid w:val="00744B9A"/>
    <w:rsid w:val="00751363"/>
    <w:rsid w:val="007848CC"/>
    <w:rsid w:val="007A3AAC"/>
    <w:rsid w:val="007A7CCC"/>
    <w:rsid w:val="007C494B"/>
    <w:rsid w:val="007D7C23"/>
    <w:rsid w:val="007F4E61"/>
    <w:rsid w:val="00802980"/>
    <w:rsid w:val="00812FB5"/>
    <w:rsid w:val="00830308"/>
    <w:rsid w:val="00843EAE"/>
    <w:rsid w:val="008907F0"/>
    <w:rsid w:val="008B0267"/>
    <w:rsid w:val="008C4F43"/>
    <w:rsid w:val="008D04A4"/>
    <w:rsid w:val="00907874"/>
    <w:rsid w:val="00953D1B"/>
    <w:rsid w:val="00963390"/>
    <w:rsid w:val="0097520A"/>
    <w:rsid w:val="009774BA"/>
    <w:rsid w:val="009842F4"/>
    <w:rsid w:val="00995082"/>
    <w:rsid w:val="009A4F2C"/>
    <w:rsid w:val="009B480F"/>
    <w:rsid w:val="00A06D50"/>
    <w:rsid w:val="00A075A3"/>
    <w:rsid w:val="00A12290"/>
    <w:rsid w:val="00A26716"/>
    <w:rsid w:val="00A56DF7"/>
    <w:rsid w:val="00A63F19"/>
    <w:rsid w:val="00A67E87"/>
    <w:rsid w:val="00A87EB8"/>
    <w:rsid w:val="00A921D2"/>
    <w:rsid w:val="00A96F88"/>
    <w:rsid w:val="00AE1EF2"/>
    <w:rsid w:val="00AF392A"/>
    <w:rsid w:val="00B045E6"/>
    <w:rsid w:val="00B27C22"/>
    <w:rsid w:val="00B37CD2"/>
    <w:rsid w:val="00B50F42"/>
    <w:rsid w:val="00B734DC"/>
    <w:rsid w:val="00B75433"/>
    <w:rsid w:val="00B7583D"/>
    <w:rsid w:val="00BA0F4E"/>
    <w:rsid w:val="00BA1591"/>
    <w:rsid w:val="00BA4C88"/>
    <w:rsid w:val="00BB4D5B"/>
    <w:rsid w:val="00BC2970"/>
    <w:rsid w:val="00BC726E"/>
    <w:rsid w:val="00BE12E2"/>
    <w:rsid w:val="00BE68FD"/>
    <w:rsid w:val="00BF16C7"/>
    <w:rsid w:val="00BF3E2A"/>
    <w:rsid w:val="00C03B77"/>
    <w:rsid w:val="00C272A8"/>
    <w:rsid w:val="00C31C1B"/>
    <w:rsid w:val="00C87806"/>
    <w:rsid w:val="00CA2E2D"/>
    <w:rsid w:val="00CD0278"/>
    <w:rsid w:val="00D04E78"/>
    <w:rsid w:val="00D1144E"/>
    <w:rsid w:val="00D11E13"/>
    <w:rsid w:val="00D154D9"/>
    <w:rsid w:val="00D268E4"/>
    <w:rsid w:val="00D304EC"/>
    <w:rsid w:val="00D30BAB"/>
    <w:rsid w:val="00D4755D"/>
    <w:rsid w:val="00D67598"/>
    <w:rsid w:val="00D70F2B"/>
    <w:rsid w:val="00D759BB"/>
    <w:rsid w:val="00DD703D"/>
    <w:rsid w:val="00DE06EC"/>
    <w:rsid w:val="00DE6ADF"/>
    <w:rsid w:val="00E05131"/>
    <w:rsid w:val="00E12FFB"/>
    <w:rsid w:val="00E16557"/>
    <w:rsid w:val="00E32424"/>
    <w:rsid w:val="00E40AF1"/>
    <w:rsid w:val="00E54EA4"/>
    <w:rsid w:val="00E57A51"/>
    <w:rsid w:val="00E6156A"/>
    <w:rsid w:val="00E844EF"/>
    <w:rsid w:val="00EA29BD"/>
    <w:rsid w:val="00EB1E7D"/>
    <w:rsid w:val="00EB39B8"/>
    <w:rsid w:val="00EC7908"/>
    <w:rsid w:val="00ED1662"/>
    <w:rsid w:val="00EE2542"/>
    <w:rsid w:val="00F140C5"/>
    <w:rsid w:val="00F21785"/>
    <w:rsid w:val="00F314D1"/>
    <w:rsid w:val="00F36F9D"/>
    <w:rsid w:val="00F74839"/>
    <w:rsid w:val="00F8168B"/>
    <w:rsid w:val="00FB686F"/>
    <w:rsid w:val="00FB6B12"/>
    <w:rsid w:val="00FD7303"/>
    <w:rsid w:val="00FE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7D30855"/>
  <w15:chartTrackingRefBased/>
  <w15:docId w15:val="{C564006D-6A60-45CC-9918-D5DF8749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iPriority="35" w:unhideWhenUsed="1" w:qFormat="1"/>
    <w:lsdException w:name="table of figures" w:uiPriority="99"/>
    <w:lsdException w:name="annotation reference" w:uiPriority="99"/>
    <w:lsdException w:name="Title" w:uiPriority="10" w:qFormat="1"/>
    <w:lsdException w:name="Default Paragraph Font" w:uiPriority="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314D1"/>
    <w:rPr>
      <w:rFonts w:eastAsiaTheme="minorHAnsi" w:cstheme="minorBidi"/>
      <w:sz w:val="24"/>
      <w:szCs w:val="22"/>
    </w:rPr>
  </w:style>
  <w:style w:type="paragraph" w:styleId="Heading1">
    <w:name w:val="heading 1"/>
    <w:basedOn w:val="Normal"/>
    <w:next w:val="Normal"/>
    <w:link w:val="Heading1Char"/>
    <w:uiPriority w:val="9"/>
    <w:qFormat/>
    <w:rsid w:val="00F314D1"/>
    <w:pPr>
      <w:keepNext/>
      <w:keepLines/>
      <w:numPr>
        <w:numId w:val="24"/>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F314D1"/>
    <w:pPr>
      <w:keepNext/>
      <w:keepLines/>
      <w:numPr>
        <w:ilvl w:val="1"/>
        <w:numId w:val="24"/>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F314D1"/>
    <w:pPr>
      <w:keepNext/>
      <w:keepLines/>
      <w:numPr>
        <w:ilvl w:val="2"/>
        <w:numId w:val="24"/>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F314D1"/>
    <w:pPr>
      <w:keepNext/>
      <w:keepLines/>
      <w:numPr>
        <w:ilvl w:val="3"/>
        <w:numId w:val="24"/>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semiHidden/>
    <w:unhideWhenUsed/>
    <w:qFormat/>
    <w:rsid w:val="00F314D1"/>
    <w:pPr>
      <w:keepNext/>
      <w:keepLines/>
      <w:numPr>
        <w:ilvl w:val="4"/>
        <w:numId w:val="2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F314D1"/>
    <w:pPr>
      <w:keepNext/>
      <w:keepLines/>
      <w:numPr>
        <w:ilvl w:val="5"/>
        <w:numId w:val="2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F314D1"/>
    <w:pPr>
      <w:keepNext/>
      <w:keepLines/>
      <w:numPr>
        <w:ilvl w:val="6"/>
        <w:numId w:val="2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F314D1"/>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314D1"/>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F314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14D1"/>
  </w:style>
  <w:style w:type="paragraph" w:styleId="Title">
    <w:name w:val="Title"/>
    <w:aliases w:val="Title-Lab"/>
    <w:basedOn w:val="Normal"/>
    <w:next w:val="Normal"/>
    <w:link w:val="TitleChar"/>
    <w:uiPriority w:val="10"/>
    <w:qFormat/>
    <w:rsid w:val="00F314D1"/>
    <w:pPr>
      <w:widowControl w:val="0"/>
      <w:autoSpaceDE w:val="0"/>
      <w:autoSpaceDN w:val="0"/>
      <w:adjustRightInd w:val="0"/>
      <w:spacing w:after="120"/>
      <w:jc w:val="center"/>
    </w:pPr>
    <w:rPr>
      <w:rFonts w:eastAsia="Times New Roman" w:cs="Times New Roman"/>
      <w:b/>
      <w:szCs w:val="24"/>
    </w:rPr>
  </w:style>
  <w:style w:type="paragraph" w:styleId="BodyTextIndent">
    <w:name w:val="Body Text Indent"/>
    <w:basedOn w:val="Normal"/>
    <w:link w:val="BodyTextIndentChar"/>
    <w:pPr>
      <w:ind w:left="1350" w:hanging="630"/>
      <w:jc w:val="both"/>
    </w:pPr>
  </w:style>
  <w:style w:type="paragraph" w:styleId="Header">
    <w:name w:val="header"/>
    <w:basedOn w:val="Normal"/>
    <w:link w:val="HeaderChar"/>
    <w:unhideWhenUsed/>
    <w:rsid w:val="00F314D1"/>
    <w:pPr>
      <w:tabs>
        <w:tab w:val="center" w:pos="4680"/>
        <w:tab w:val="right" w:pos="9360"/>
      </w:tabs>
    </w:pPr>
  </w:style>
  <w:style w:type="paragraph" w:styleId="Footer">
    <w:name w:val="footer"/>
    <w:basedOn w:val="Normal"/>
    <w:link w:val="FooterChar"/>
    <w:uiPriority w:val="99"/>
    <w:unhideWhenUsed/>
    <w:rsid w:val="00F314D1"/>
    <w:pPr>
      <w:tabs>
        <w:tab w:val="center" w:pos="4680"/>
        <w:tab w:val="right" w:pos="9360"/>
      </w:tabs>
    </w:pPr>
  </w:style>
  <w:style w:type="table" w:styleId="TableGrid">
    <w:name w:val="Table Grid"/>
    <w:basedOn w:val="TableNormal"/>
    <w:rsid w:val="00F31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F314D1"/>
    <w:pPr>
      <w:spacing w:after="180"/>
      <w:jc w:val="both"/>
    </w:pPr>
    <w:rPr>
      <w:rFonts w:cs="Times New Roman"/>
      <w:szCs w:val="24"/>
    </w:rPr>
  </w:style>
  <w:style w:type="paragraph" w:styleId="BodyText2">
    <w:name w:val="Body Text 2"/>
    <w:basedOn w:val="Normal"/>
    <w:rsid w:val="00FD7303"/>
    <w:pPr>
      <w:jc w:val="both"/>
    </w:pPr>
    <w:rPr>
      <w:sz w:val="16"/>
      <w:lang w:val="es-ES_tradnl"/>
    </w:rPr>
  </w:style>
  <w:style w:type="character" w:styleId="PageNumber">
    <w:name w:val="page number"/>
    <w:basedOn w:val="DefaultParagraphFont"/>
    <w:rsid w:val="00FD7303"/>
  </w:style>
  <w:style w:type="paragraph" w:styleId="BalloonText">
    <w:name w:val="Balloon Text"/>
    <w:basedOn w:val="Normal"/>
    <w:link w:val="BalloonTextChar"/>
    <w:uiPriority w:val="99"/>
    <w:unhideWhenUsed/>
    <w:rsid w:val="00F314D1"/>
    <w:rPr>
      <w:rFonts w:ascii="Tahoma" w:hAnsi="Tahoma" w:cs="Tahoma"/>
      <w:sz w:val="16"/>
      <w:szCs w:val="16"/>
    </w:rPr>
  </w:style>
  <w:style w:type="paragraph" w:styleId="ListParagraph">
    <w:name w:val="List Paragraph"/>
    <w:basedOn w:val="Normal"/>
    <w:uiPriority w:val="34"/>
    <w:qFormat/>
    <w:rsid w:val="00F314D1"/>
    <w:pPr>
      <w:ind w:left="720"/>
      <w:contextualSpacing/>
    </w:pPr>
  </w:style>
  <w:style w:type="character" w:customStyle="1" w:styleId="BodyTextIndentChar">
    <w:name w:val="Body Text Indent Char"/>
    <w:link w:val="BodyTextIndent"/>
    <w:rsid w:val="00907874"/>
    <w:rPr>
      <w:sz w:val="24"/>
    </w:rPr>
  </w:style>
  <w:style w:type="paragraph" w:styleId="FootnoteText">
    <w:name w:val="footnote text"/>
    <w:basedOn w:val="Normal"/>
    <w:link w:val="FootnoteTextChar"/>
    <w:unhideWhenUsed/>
    <w:rsid w:val="00F314D1"/>
    <w:rPr>
      <w:sz w:val="16"/>
      <w:szCs w:val="20"/>
    </w:rPr>
  </w:style>
  <w:style w:type="character" w:customStyle="1" w:styleId="FootnoteTextChar">
    <w:name w:val="Footnote Text Char"/>
    <w:basedOn w:val="DefaultParagraphFont"/>
    <w:link w:val="FootnoteText"/>
    <w:rsid w:val="00F314D1"/>
    <w:rPr>
      <w:rFonts w:eastAsiaTheme="minorHAnsi" w:cstheme="minorBidi"/>
      <w:sz w:val="16"/>
    </w:rPr>
  </w:style>
  <w:style w:type="character" w:styleId="FootnoteReference">
    <w:name w:val="footnote reference"/>
    <w:basedOn w:val="DefaultParagraphFont"/>
    <w:unhideWhenUsed/>
    <w:rsid w:val="00F314D1"/>
    <w:rPr>
      <w:vertAlign w:val="superscript"/>
    </w:rPr>
  </w:style>
  <w:style w:type="character" w:customStyle="1" w:styleId="HeaderChar">
    <w:name w:val="Header Char"/>
    <w:basedOn w:val="DefaultParagraphFont"/>
    <w:link w:val="Header"/>
    <w:rsid w:val="00F314D1"/>
    <w:rPr>
      <w:rFonts w:eastAsiaTheme="minorHAnsi" w:cstheme="minorBidi"/>
      <w:sz w:val="24"/>
      <w:szCs w:val="22"/>
    </w:rPr>
  </w:style>
  <w:style w:type="character" w:styleId="CommentReference">
    <w:name w:val="annotation reference"/>
    <w:basedOn w:val="DefaultParagraphFont"/>
    <w:uiPriority w:val="99"/>
    <w:unhideWhenUsed/>
    <w:rsid w:val="00F314D1"/>
    <w:rPr>
      <w:sz w:val="16"/>
      <w:szCs w:val="16"/>
    </w:rPr>
  </w:style>
  <w:style w:type="paragraph" w:styleId="CommentText">
    <w:name w:val="annotation text"/>
    <w:basedOn w:val="Normal"/>
    <w:link w:val="CommentTextChar"/>
    <w:uiPriority w:val="99"/>
    <w:unhideWhenUsed/>
    <w:rsid w:val="00F314D1"/>
    <w:rPr>
      <w:sz w:val="20"/>
      <w:szCs w:val="20"/>
    </w:rPr>
  </w:style>
  <w:style w:type="character" w:customStyle="1" w:styleId="CommentTextChar">
    <w:name w:val="Comment Text Char"/>
    <w:basedOn w:val="DefaultParagraphFont"/>
    <w:link w:val="CommentText"/>
    <w:uiPriority w:val="99"/>
    <w:rsid w:val="00F314D1"/>
    <w:rPr>
      <w:rFonts w:eastAsiaTheme="minorHAnsi" w:cstheme="minorBidi"/>
    </w:rPr>
  </w:style>
  <w:style w:type="paragraph" w:styleId="CommentSubject">
    <w:name w:val="annotation subject"/>
    <w:basedOn w:val="CommentText"/>
    <w:next w:val="CommentText"/>
    <w:link w:val="CommentSubjectChar"/>
    <w:uiPriority w:val="99"/>
    <w:unhideWhenUsed/>
    <w:rsid w:val="00F314D1"/>
    <w:rPr>
      <w:b/>
      <w:bCs/>
    </w:rPr>
  </w:style>
  <w:style w:type="character" w:customStyle="1" w:styleId="CommentSubjectChar">
    <w:name w:val="Comment Subject Char"/>
    <w:basedOn w:val="CommentTextChar"/>
    <w:link w:val="CommentSubject"/>
    <w:uiPriority w:val="99"/>
    <w:rsid w:val="00F314D1"/>
    <w:rPr>
      <w:rFonts w:eastAsiaTheme="minorHAnsi" w:cstheme="minorBidi"/>
      <w:b/>
      <w:bCs/>
    </w:rPr>
  </w:style>
  <w:style w:type="paragraph" w:styleId="Caption">
    <w:name w:val="caption"/>
    <w:aliases w:val="Caption (Figure and Table Titles)"/>
    <w:basedOn w:val="BodyText"/>
    <w:next w:val="Normal"/>
    <w:uiPriority w:val="35"/>
    <w:unhideWhenUsed/>
    <w:qFormat/>
    <w:rsid w:val="00F314D1"/>
    <w:pPr>
      <w:spacing w:after="0"/>
      <w:ind w:left="1872"/>
    </w:pPr>
    <w:rPr>
      <w:b/>
      <w:sz w:val="22"/>
    </w:rPr>
  </w:style>
  <w:style w:type="character" w:customStyle="1" w:styleId="Heading1Char">
    <w:name w:val="Heading 1 Char"/>
    <w:basedOn w:val="DefaultParagraphFont"/>
    <w:link w:val="Heading1"/>
    <w:uiPriority w:val="9"/>
    <w:rsid w:val="00F314D1"/>
    <w:rPr>
      <w:rFonts w:eastAsiaTheme="majorEastAsia"/>
      <w:sz w:val="24"/>
      <w:szCs w:val="24"/>
    </w:rPr>
  </w:style>
  <w:style w:type="character" w:customStyle="1" w:styleId="Heading2Char">
    <w:name w:val="Heading 2 Char"/>
    <w:basedOn w:val="DefaultParagraphFont"/>
    <w:link w:val="Heading2"/>
    <w:uiPriority w:val="9"/>
    <w:rsid w:val="00F314D1"/>
    <w:rPr>
      <w:rFonts w:eastAsiaTheme="majorEastAsia"/>
      <w:sz w:val="24"/>
      <w:szCs w:val="24"/>
    </w:rPr>
  </w:style>
  <w:style w:type="character" w:customStyle="1" w:styleId="Heading3Char">
    <w:name w:val="Heading 3 Char"/>
    <w:basedOn w:val="DefaultParagraphFont"/>
    <w:link w:val="Heading3"/>
    <w:uiPriority w:val="9"/>
    <w:rsid w:val="00F314D1"/>
    <w:rPr>
      <w:rFonts w:eastAsiaTheme="majorEastAsia"/>
      <w:sz w:val="24"/>
      <w:szCs w:val="24"/>
    </w:rPr>
  </w:style>
  <w:style w:type="character" w:customStyle="1" w:styleId="Heading4Char">
    <w:name w:val="Heading 4 Char"/>
    <w:basedOn w:val="DefaultParagraphFont"/>
    <w:link w:val="Heading4"/>
    <w:uiPriority w:val="9"/>
    <w:rsid w:val="00F314D1"/>
    <w:rPr>
      <w:rFonts w:eastAsiaTheme="majorEastAsia"/>
      <w:iCs/>
      <w:sz w:val="24"/>
      <w:szCs w:val="24"/>
    </w:rPr>
  </w:style>
  <w:style w:type="paragraph" w:customStyle="1" w:styleId="Table">
    <w:name w:val="Table"/>
    <w:basedOn w:val="Caption"/>
    <w:qFormat/>
    <w:rsid w:val="00F314D1"/>
    <w:pPr>
      <w:ind w:left="0"/>
    </w:pPr>
  </w:style>
  <w:style w:type="character" w:customStyle="1" w:styleId="TitleChar">
    <w:name w:val="Title Char"/>
    <w:aliases w:val="Title-Lab Char"/>
    <w:link w:val="Title"/>
    <w:uiPriority w:val="10"/>
    <w:rsid w:val="00F314D1"/>
    <w:rPr>
      <w:b/>
      <w:sz w:val="24"/>
      <w:szCs w:val="24"/>
    </w:rPr>
  </w:style>
  <w:style w:type="character" w:styleId="Hyperlink">
    <w:name w:val="Hyperlink"/>
    <w:basedOn w:val="DefaultParagraphFont"/>
    <w:uiPriority w:val="99"/>
    <w:unhideWhenUsed/>
    <w:rsid w:val="00F314D1"/>
    <w:rPr>
      <w:color w:val="0563C1" w:themeColor="hyperlink"/>
      <w:u w:val="single"/>
    </w:rPr>
  </w:style>
  <w:style w:type="character" w:styleId="UnresolvedMention">
    <w:name w:val="Unresolved Mention"/>
    <w:basedOn w:val="DefaultParagraphFont"/>
    <w:uiPriority w:val="99"/>
    <w:semiHidden/>
    <w:unhideWhenUsed/>
    <w:rsid w:val="00B50F42"/>
    <w:rPr>
      <w:color w:val="808080"/>
      <w:shd w:val="clear" w:color="auto" w:fill="E6E6E6"/>
    </w:rPr>
  </w:style>
  <w:style w:type="character" w:customStyle="1" w:styleId="Heading5Char">
    <w:name w:val="Heading 5 Char"/>
    <w:basedOn w:val="DefaultParagraphFont"/>
    <w:link w:val="Heading5"/>
    <w:semiHidden/>
    <w:rsid w:val="00F314D1"/>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semiHidden/>
    <w:rsid w:val="00F314D1"/>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semiHidden/>
    <w:rsid w:val="00F314D1"/>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semiHidden/>
    <w:rsid w:val="00F314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314D1"/>
    <w:rPr>
      <w:rFonts w:asciiTheme="majorHAnsi" w:eastAsiaTheme="majorEastAsia" w:hAnsiTheme="majorHAnsi" w:cstheme="majorBidi"/>
      <w:i/>
      <w:iCs/>
      <w:color w:val="272727" w:themeColor="text1" w:themeTint="D8"/>
      <w:sz w:val="21"/>
      <w:szCs w:val="21"/>
    </w:rPr>
  </w:style>
  <w:style w:type="character" w:customStyle="1" w:styleId="BalloonTextChar">
    <w:name w:val="Balloon Text Char"/>
    <w:basedOn w:val="DefaultParagraphFont"/>
    <w:link w:val="BalloonText"/>
    <w:uiPriority w:val="99"/>
    <w:rsid w:val="00F314D1"/>
    <w:rPr>
      <w:rFonts w:ascii="Tahoma" w:eastAsiaTheme="minorHAnsi" w:hAnsi="Tahoma" w:cs="Tahoma"/>
      <w:sz w:val="16"/>
      <w:szCs w:val="16"/>
    </w:rPr>
  </w:style>
  <w:style w:type="character" w:customStyle="1" w:styleId="BodyTextChar">
    <w:name w:val="Body Text Char"/>
    <w:basedOn w:val="DefaultParagraphFont"/>
    <w:link w:val="BodyText"/>
    <w:uiPriority w:val="1"/>
    <w:rsid w:val="00F314D1"/>
    <w:rPr>
      <w:rFonts w:eastAsiaTheme="minorHAnsi"/>
      <w:sz w:val="24"/>
      <w:szCs w:val="24"/>
    </w:rPr>
  </w:style>
  <w:style w:type="paragraph" w:customStyle="1" w:styleId="Default">
    <w:name w:val="Default"/>
    <w:rsid w:val="00F314D1"/>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unhideWhenUsed/>
    <w:rsid w:val="00F314D1"/>
    <w:rPr>
      <w:color w:val="954F72" w:themeColor="followedHyperlink"/>
      <w:u w:val="single"/>
    </w:rPr>
  </w:style>
  <w:style w:type="character" w:customStyle="1" w:styleId="FooterChar">
    <w:name w:val="Footer Char"/>
    <w:basedOn w:val="DefaultParagraphFont"/>
    <w:link w:val="Footer"/>
    <w:uiPriority w:val="99"/>
    <w:rsid w:val="00F314D1"/>
    <w:rPr>
      <w:rFonts w:eastAsiaTheme="minorHAnsi" w:cstheme="minorBidi"/>
      <w:sz w:val="24"/>
      <w:szCs w:val="22"/>
    </w:rPr>
  </w:style>
  <w:style w:type="paragraph" w:customStyle="1" w:styleId="FrontMatterTOC">
    <w:name w:val="Front Matter (TOC"/>
    <w:aliases w:val="foreword,preface,etc.)"/>
    <w:basedOn w:val="BodyText"/>
    <w:qFormat/>
    <w:rsid w:val="00F314D1"/>
    <w:rPr>
      <w:b/>
    </w:rPr>
  </w:style>
  <w:style w:type="paragraph" w:styleId="NormalWeb">
    <w:name w:val="Normal (Web)"/>
    <w:basedOn w:val="Normal"/>
    <w:uiPriority w:val="99"/>
    <w:unhideWhenUsed/>
    <w:rsid w:val="00F314D1"/>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F314D1"/>
    <w:rPr>
      <w:sz w:val="20"/>
    </w:rPr>
  </w:style>
  <w:style w:type="paragraph" w:customStyle="1" w:styleId="TableandFigureFootnotes">
    <w:name w:val="Table and Figure Footnotes"/>
    <w:basedOn w:val="Normal"/>
    <w:qFormat/>
    <w:rsid w:val="00F314D1"/>
    <w:rPr>
      <w:sz w:val="20"/>
      <w:szCs w:val="20"/>
    </w:rPr>
  </w:style>
  <w:style w:type="paragraph" w:styleId="TOC1">
    <w:name w:val="toc 1"/>
    <w:basedOn w:val="Normal"/>
    <w:next w:val="Normal"/>
    <w:autoRedefine/>
    <w:uiPriority w:val="39"/>
    <w:unhideWhenUsed/>
    <w:rsid w:val="00F314D1"/>
    <w:pPr>
      <w:tabs>
        <w:tab w:val="left" w:pos="440"/>
        <w:tab w:val="right" w:leader="dot" w:pos="8990"/>
      </w:tabs>
      <w:spacing w:after="100"/>
    </w:pPr>
    <w:rPr>
      <w:b/>
    </w:rPr>
  </w:style>
  <w:style w:type="paragraph" w:styleId="TOC2">
    <w:name w:val="toc 2"/>
    <w:basedOn w:val="Normal"/>
    <w:next w:val="Normal"/>
    <w:autoRedefine/>
    <w:uiPriority w:val="39"/>
    <w:unhideWhenUsed/>
    <w:rsid w:val="00F314D1"/>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F314D1"/>
    <w:pPr>
      <w:tabs>
        <w:tab w:val="left" w:pos="1170"/>
        <w:tab w:val="right" w:leader="dot" w:pos="8990"/>
      </w:tabs>
      <w:spacing w:after="100"/>
      <w:ind w:left="440"/>
    </w:pPr>
  </w:style>
  <w:style w:type="paragraph" w:styleId="TOC4">
    <w:name w:val="toc 4"/>
    <w:basedOn w:val="Normal"/>
    <w:next w:val="Normal"/>
    <w:autoRedefine/>
    <w:uiPriority w:val="39"/>
    <w:unhideWhenUsed/>
    <w:rsid w:val="00F314D1"/>
    <w:pPr>
      <w:tabs>
        <w:tab w:val="left" w:pos="1530"/>
        <w:tab w:val="right" w:leader="dot" w:pos="8990"/>
      </w:tabs>
      <w:spacing w:after="100"/>
      <w:ind w:left="660"/>
    </w:pPr>
    <w:rPr>
      <w:noProof/>
    </w:rPr>
  </w:style>
  <w:style w:type="character" w:customStyle="1" w:styleId="ReferenceListChar">
    <w:name w:val="Reference List Char"/>
    <w:basedOn w:val="DefaultParagraphFont"/>
    <w:link w:val="ReferenceList"/>
    <w:rsid w:val="00F314D1"/>
    <w:rPr>
      <w:rFonts w:eastAsiaTheme="minorHAnsi" w:cstheme="minorBidi"/>
    </w:rPr>
  </w:style>
  <w:style w:type="paragraph" w:customStyle="1" w:styleId="ReferenceList0">
    <w:name w:val="ReferenceList"/>
    <w:basedOn w:val="BodyText"/>
    <w:link w:val="ReferenceListChar0"/>
    <w:rsid w:val="00F314D1"/>
    <w:pPr>
      <w:spacing w:after="0"/>
      <w:ind w:left="360" w:hanging="360"/>
    </w:pPr>
  </w:style>
  <w:style w:type="character" w:customStyle="1" w:styleId="ReferenceListChar0">
    <w:name w:val="ReferenceList Char"/>
    <w:basedOn w:val="BodyTextChar"/>
    <w:link w:val="ReferenceList0"/>
    <w:rsid w:val="00F314D1"/>
    <w:rPr>
      <w:rFonts w:eastAsiaTheme="minorHAnsi"/>
      <w:sz w:val="24"/>
      <w:szCs w:val="24"/>
    </w:rPr>
  </w:style>
  <w:style w:type="paragraph" w:styleId="TableofFigures">
    <w:name w:val="table of figures"/>
    <w:basedOn w:val="Normal"/>
    <w:next w:val="Normal"/>
    <w:uiPriority w:val="99"/>
    <w:unhideWhenUsed/>
    <w:rsid w:val="00F314D1"/>
  </w:style>
  <w:style w:type="paragraph" w:customStyle="1" w:styleId="MTDisplayEquation">
    <w:name w:val="MTDisplayEquation"/>
    <w:basedOn w:val="BodyText"/>
    <w:next w:val="Normal"/>
    <w:link w:val="MTDisplayEquationChar"/>
    <w:rsid w:val="00F314D1"/>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F314D1"/>
    <w:rPr>
      <w:rFonts w:eastAsiaTheme="minorHAnsi"/>
      <w:bCs/>
      <w:sz w:val="24"/>
      <w:szCs w:val="24"/>
    </w:rPr>
  </w:style>
  <w:style w:type="character" w:customStyle="1" w:styleId="MTEquationSection">
    <w:name w:val="MTEquationSection"/>
    <w:basedOn w:val="DefaultParagraphFont"/>
    <w:rsid w:val="00F314D1"/>
    <w:rPr>
      <w:vanish/>
      <w:color w:val="FF0000"/>
    </w:rPr>
  </w:style>
  <w:style w:type="paragraph" w:customStyle="1" w:styleId="Eqn">
    <w:name w:val="Eqn"/>
    <w:basedOn w:val="MTDisplayEquation"/>
    <w:link w:val="EqnChar"/>
    <w:qFormat/>
    <w:rsid w:val="00F314D1"/>
    <w:pPr>
      <w:spacing w:before="240" w:after="240"/>
      <w:jc w:val="right"/>
    </w:pPr>
  </w:style>
  <w:style w:type="character" w:customStyle="1" w:styleId="EqnChar">
    <w:name w:val="Eqn Char"/>
    <w:basedOn w:val="MTDisplayEquationChar"/>
    <w:link w:val="Eqn"/>
    <w:rsid w:val="00F314D1"/>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335151">
      <w:bodyDiv w:val="1"/>
      <w:marLeft w:val="0"/>
      <w:marRight w:val="0"/>
      <w:marTop w:val="0"/>
      <w:marBottom w:val="0"/>
      <w:divBdr>
        <w:top w:val="none" w:sz="0" w:space="0" w:color="auto"/>
        <w:left w:val="none" w:sz="0" w:space="0" w:color="auto"/>
        <w:bottom w:val="none" w:sz="0" w:space="0" w:color="auto"/>
        <w:right w:val="none" w:sz="0" w:space="0" w:color="auto"/>
      </w:divBdr>
    </w:div>
    <w:div w:id="937298364">
      <w:bodyDiv w:val="1"/>
      <w:marLeft w:val="0"/>
      <w:marRight w:val="0"/>
      <w:marTop w:val="0"/>
      <w:marBottom w:val="0"/>
      <w:divBdr>
        <w:top w:val="none" w:sz="0" w:space="0" w:color="auto"/>
        <w:left w:val="none" w:sz="0" w:space="0" w:color="auto"/>
        <w:bottom w:val="none" w:sz="0" w:space="0" w:color="auto"/>
        <w:right w:val="none" w:sz="0" w:space="0" w:color="auto"/>
      </w:divBdr>
    </w:div>
    <w:div w:id="956446049">
      <w:bodyDiv w:val="1"/>
      <w:marLeft w:val="0"/>
      <w:marRight w:val="0"/>
      <w:marTop w:val="0"/>
      <w:marBottom w:val="0"/>
      <w:divBdr>
        <w:top w:val="none" w:sz="0" w:space="0" w:color="auto"/>
        <w:left w:val="none" w:sz="0" w:space="0" w:color="auto"/>
        <w:bottom w:val="none" w:sz="0" w:space="0" w:color="auto"/>
        <w:right w:val="none" w:sz="0" w:space="0" w:color="auto"/>
      </w:divBdr>
    </w:div>
    <w:div w:id="1179850314">
      <w:bodyDiv w:val="1"/>
      <w:marLeft w:val="0"/>
      <w:marRight w:val="0"/>
      <w:marTop w:val="0"/>
      <w:marBottom w:val="0"/>
      <w:divBdr>
        <w:top w:val="none" w:sz="0" w:space="0" w:color="auto"/>
        <w:left w:val="none" w:sz="0" w:space="0" w:color="auto"/>
        <w:bottom w:val="none" w:sz="0" w:space="0" w:color="auto"/>
        <w:right w:val="none" w:sz="0" w:space="0" w:color="auto"/>
      </w:divBdr>
    </w:div>
    <w:div w:id="1321500033">
      <w:bodyDiv w:val="1"/>
      <w:marLeft w:val="0"/>
      <w:marRight w:val="0"/>
      <w:marTop w:val="0"/>
      <w:marBottom w:val="0"/>
      <w:divBdr>
        <w:top w:val="none" w:sz="0" w:space="0" w:color="auto"/>
        <w:left w:val="none" w:sz="0" w:space="0" w:color="auto"/>
        <w:bottom w:val="none" w:sz="0" w:space="0" w:color="auto"/>
        <w:right w:val="none" w:sz="0" w:space="0" w:color="auto"/>
      </w:divBdr>
    </w:div>
    <w:div w:id="145459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st.gov/physical-measurement-laboratory/special-publication-8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FAFF3-E365-4B05-903B-02211B94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3</TotalTime>
  <Pages>9</Pages>
  <Words>2888</Words>
  <Characters>17720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SOP 1 Calibration Certificate Preparation</vt:lpstr>
    </vt:vector>
  </TitlesOfParts>
  <Company>NIST</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1 Calibration Certificate Preparation</dc:title>
  <dc:subject>calibration certificate preparation and compliance</dc:subject>
  <dc:creator>Harris;g.harris@nist.gov</dc:creator>
  <cp:keywords>calibration certificates, 17025 section 7.8</cp:keywords>
  <cp:lastModifiedBy>Harris, Georgia L. (Fed)</cp:lastModifiedBy>
  <cp:revision>4</cp:revision>
  <cp:lastPrinted>2014-09-26T13:11:00Z</cp:lastPrinted>
  <dcterms:created xsi:type="dcterms:W3CDTF">2019-03-12T19:54:00Z</dcterms:created>
  <dcterms:modified xsi:type="dcterms:W3CDTF">2019-05-06T16:25:00Z</dcterms:modified>
  <cp:category>calibration certificates, 17025 section 7.8</cp:category>
</cp:coreProperties>
</file>