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F88B9" w14:textId="2CD03CA0" w:rsidR="00F842E4" w:rsidRPr="000E450C" w:rsidRDefault="00F842E4" w:rsidP="00F842E4">
      <w:pPr>
        <w:rPr>
          <w:b/>
          <w:bCs/>
        </w:rPr>
      </w:pPr>
      <w:r w:rsidRPr="000E450C">
        <w:rPr>
          <w:b/>
          <w:bCs/>
        </w:rPr>
        <w:t xml:space="preserve">Workshop Panel 1 – UVC / Light Disinfection basics </w:t>
      </w:r>
      <w:r w:rsidR="004B1081">
        <w:rPr>
          <w:b/>
          <w:bCs/>
        </w:rPr>
        <w:t>- info</w:t>
      </w:r>
    </w:p>
    <w:p w14:paraId="221CCED7" w14:textId="77777777" w:rsidR="00F842E4" w:rsidRPr="000E450C" w:rsidRDefault="00F842E4" w:rsidP="00F842E4">
      <w:pPr>
        <w:rPr>
          <w:b/>
          <w:bCs/>
        </w:rPr>
      </w:pPr>
      <w:r w:rsidRPr="000E450C">
        <w:rPr>
          <w:b/>
          <w:bCs/>
        </w:rPr>
        <w:t xml:space="preserve">Sam Guzman – American Ultraviolet  </w:t>
      </w:r>
    </w:p>
    <w:p w14:paraId="524413F9" w14:textId="3AB83D2E" w:rsidR="00F842E4" w:rsidRPr="006A5F92" w:rsidRDefault="00F842E4">
      <w:pPr>
        <w:rPr>
          <w:b/>
          <w:bCs/>
        </w:rPr>
      </w:pPr>
      <w:r w:rsidRPr="000E450C">
        <w:rPr>
          <w:b/>
          <w:bCs/>
        </w:rPr>
        <w:t>Safety aspects: exposure and operations</w:t>
      </w:r>
      <w:bookmarkStart w:id="0" w:name="_GoBack"/>
      <w:bookmarkEnd w:id="0"/>
    </w:p>
    <w:p w14:paraId="7287A376" w14:textId="45CFDC52" w:rsidR="00F250D9" w:rsidRPr="006A5F92" w:rsidRDefault="00F842E4">
      <w:pPr>
        <w:rPr>
          <w:b/>
          <w:bCs/>
          <w:u w:val="single"/>
        </w:rPr>
      </w:pPr>
      <w:r w:rsidRPr="006A5F92">
        <w:rPr>
          <w:b/>
          <w:bCs/>
          <w:u w:val="single"/>
        </w:rPr>
        <w:t>Abstract:</w:t>
      </w:r>
    </w:p>
    <w:p w14:paraId="76E1ACF0" w14:textId="490FDFDF" w:rsidR="00F842E4" w:rsidRDefault="00F842E4">
      <w:pPr>
        <w:rPr>
          <w:b/>
          <w:bCs/>
        </w:rPr>
      </w:pPr>
      <w:r w:rsidRPr="00F842E4">
        <w:rPr>
          <w:b/>
          <w:bCs/>
        </w:rPr>
        <w:t xml:space="preserve">As ultraviolet equipment becomes a more popular intervention in the fight against HAIs manufacturers and end users must look at ways to make certain they are achieving the desired reduction of pathogens, while keeping staff, patients, and other occupants of the space safe.  This topic will discuss the multiple applications for the use of ultraviolet technology in a Healthcare setting and the safety considerations and remedies for each.   </w:t>
      </w:r>
    </w:p>
    <w:p w14:paraId="093FA3B2" w14:textId="30E567AD" w:rsidR="00F842E4" w:rsidRPr="006A5F92" w:rsidRDefault="00F842E4">
      <w:pPr>
        <w:rPr>
          <w:b/>
          <w:bCs/>
          <w:u w:val="single"/>
        </w:rPr>
      </w:pPr>
      <w:r w:rsidRPr="006A5F92">
        <w:rPr>
          <w:b/>
          <w:bCs/>
          <w:u w:val="single"/>
        </w:rPr>
        <w:t>Bio:</w:t>
      </w:r>
    </w:p>
    <w:p w14:paraId="4794EED8" w14:textId="1DEA7F83" w:rsidR="00C91DBE" w:rsidRDefault="00C91DBE" w:rsidP="00C91DBE">
      <w:pPr>
        <w:rPr>
          <w:rFonts w:ascii="Papyrus" w:hAnsi="Papyrus"/>
          <w:b/>
          <w:bCs/>
          <w:i/>
          <w:iCs/>
          <w:color w:val="002060"/>
        </w:rPr>
      </w:pPr>
      <w:r>
        <w:rPr>
          <w:b/>
          <w:bCs/>
          <w:iCs/>
          <w:color w:val="002060"/>
        </w:rPr>
        <w:t xml:space="preserve">Mr. Guzman </w:t>
      </w:r>
      <w:r w:rsidRPr="00D401FB">
        <w:rPr>
          <w:b/>
          <w:bCs/>
          <w:iCs/>
          <w:color w:val="002060"/>
        </w:rPr>
        <w:t xml:space="preserve">has been </w:t>
      </w:r>
      <w:r>
        <w:rPr>
          <w:b/>
          <w:bCs/>
          <w:iCs/>
          <w:color w:val="002060"/>
        </w:rPr>
        <w:t>employed as a</w:t>
      </w:r>
      <w:r w:rsidRPr="00B63982">
        <w:rPr>
          <w:b/>
          <w:bCs/>
          <w:iCs/>
          <w:color w:val="002060"/>
        </w:rPr>
        <w:t xml:space="preserve"> </w:t>
      </w:r>
      <w:r w:rsidRPr="00D77ABC">
        <w:rPr>
          <w:b/>
          <w:bCs/>
          <w:iCs/>
          <w:color w:val="002060"/>
        </w:rPr>
        <w:t xml:space="preserve">Sales Manager </w:t>
      </w:r>
      <w:r>
        <w:rPr>
          <w:b/>
          <w:bCs/>
          <w:iCs/>
          <w:color w:val="002060"/>
        </w:rPr>
        <w:t>for</w:t>
      </w:r>
      <w:r w:rsidRPr="00D401FB">
        <w:rPr>
          <w:b/>
          <w:bCs/>
          <w:iCs/>
          <w:color w:val="002060"/>
        </w:rPr>
        <w:t xml:space="preserve"> American Ultraviolet Company for </w:t>
      </w:r>
      <w:r>
        <w:rPr>
          <w:b/>
          <w:bCs/>
          <w:iCs/>
          <w:color w:val="002060"/>
        </w:rPr>
        <w:t>the past 22+</w:t>
      </w:r>
      <w:r w:rsidRPr="00D401FB">
        <w:rPr>
          <w:b/>
          <w:bCs/>
          <w:iCs/>
          <w:color w:val="002060"/>
        </w:rPr>
        <w:t xml:space="preserve"> years</w:t>
      </w:r>
      <w:r>
        <w:rPr>
          <w:b/>
          <w:bCs/>
          <w:iCs/>
          <w:color w:val="002060"/>
        </w:rPr>
        <w:t xml:space="preserve"> He is</w:t>
      </w:r>
      <w:r w:rsidRPr="00D401FB">
        <w:rPr>
          <w:b/>
          <w:bCs/>
          <w:iCs/>
          <w:color w:val="002060"/>
        </w:rPr>
        <w:t xml:space="preserve"> responsible for all of American Ultraviolet Company’s product lines including the shortwave UVC division</w:t>
      </w:r>
      <w:r>
        <w:rPr>
          <w:b/>
          <w:bCs/>
          <w:iCs/>
          <w:color w:val="002060"/>
        </w:rPr>
        <w:t>.</w:t>
      </w:r>
      <w:r w:rsidRPr="00D401FB">
        <w:rPr>
          <w:b/>
          <w:bCs/>
          <w:iCs/>
          <w:color w:val="002060"/>
        </w:rPr>
        <w:t xml:space="preserve"> </w:t>
      </w:r>
      <w:r>
        <w:rPr>
          <w:b/>
          <w:bCs/>
          <w:iCs/>
          <w:color w:val="002060"/>
        </w:rPr>
        <w:t>This division</w:t>
      </w:r>
      <w:r w:rsidRPr="00D401FB">
        <w:rPr>
          <w:b/>
          <w:bCs/>
          <w:iCs/>
          <w:color w:val="002060"/>
        </w:rPr>
        <w:t xml:space="preserve"> includes lines of germicidal equipment for liquid, surface, and air disinfection.  </w:t>
      </w:r>
      <w:r w:rsidRPr="00D77ABC">
        <w:rPr>
          <w:b/>
          <w:bCs/>
          <w:iCs/>
          <w:color w:val="002060"/>
        </w:rPr>
        <w:t xml:space="preserve">Mr. Guzman is also </w:t>
      </w:r>
      <w:r>
        <w:rPr>
          <w:b/>
          <w:bCs/>
          <w:iCs/>
          <w:color w:val="002060"/>
        </w:rPr>
        <w:t>responsible</w:t>
      </w:r>
      <w:r w:rsidRPr="00D77ABC">
        <w:rPr>
          <w:b/>
          <w:bCs/>
          <w:iCs/>
          <w:color w:val="002060"/>
        </w:rPr>
        <w:t xml:space="preserve"> for the</w:t>
      </w:r>
      <w:r>
        <w:rPr>
          <w:b/>
          <w:bCs/>
          <w:iCs/>
          <w:color w:val="002060"/>
        </w:rPr>
        <w:t xml:space="preserve"> sale of </w:t>
      </w:r>
      <w:r w:rsidRPr="00D77ABC">
        <w:rPr>
          <w:b/>
          <w:bCs/>
          <w:iCs/>
          <w:color w:val="002060"/>
        </w:rPr>
        <w:t xml:space="preserve">longwave </w:t>
      </w:r>
      <w:r>
        <w:rPr>
          <w:b/>
          <w:bCs/>
          <w:iCs/>
          <w:color w:val="002060"/>
        </w:rPr>
        <w:t xml:space="preserve">UV </w:t>
      </w:r>
      <w:r w:rsidRPr="00D77ABC">
        <w:rPr>
          <w:b/>
          <w:bCs/>
          <w:iCs/>
          <w:color w:val="002060"/>
        </w:rPr>
        <w:t xml:space="preserve">shuttered systems, </w:t>
      </w:r>
      <w:r>
        <w:rPr>
          <w:b/>
          <w:bCs/>
          <w:iCs/>
          <w:color w:val="002060"/>
        </w:rPr>
        <w:t xml:space="preserve">UV </w:t>
      </w:r>
      <w:r w:rsidRPr="00D77ABC">
        <w:rPr>
          <w:b/>
          <w:bCs/>
          <w:iCs/>
          <w:color w:val="002060"/>
        </w:rPr>
        <w:t xml:space="preserve">spot curing systems, </w:t>
      </w:r>
      <w:r>
        <w:rPr>
          <w:b/>
          <w:bCs/>
          <w:iCs/>
          <w:color w:val="002060"/>
        </w:rPr>
        <w:t xml:space="preserve">and </w:t>
      </w:r>
      <w:r w:rsidRPr="00D77ABC">
        <w:rPr>
          <w:b/>
          <w:bCs/>
          <w:iCs/>
          <w:color w:val="002060"/>
        </w:rPr>
        <w:t xml:space="preserve">conveyorized </w:t>
      </w:r>
      <w:r>
        <w:rPr>
          <w:b/>
          <w:bCs/>
          <w:iCs/>
          <w:color w:val="002060"/>
        </w:rPr>
        <w:t xml:space="preserve">UV </w:t>
      </w:r>
      <w:r w:rsidRPr="00D77ABC">
        <w:rPr>
          <w:b/>
          <w:bCs/>
          <w:iCs/>
          <w:color w:val="002060"/>
        </w:rPr>
        <w:t xml:space="preserve">systems.  Mr. Guzman’s experience includes electrodeless and arc lamp systems, </w:t>
      </w:r>
      <w:r>
        <w:rPr>
          <w:b/>
          <w:bCs/>
          <w:iCs/>
          <w:color w:val="002060"/>
        </w:rPr>
        <w:t xml:space="preserve">LEDs, </w:t>
      </w:r>
      <w:r w:rsidRPr="00D77ABC">
        <w:rPr>
          <w:b/>
          <w:bCs/>
          <w:iCs/>
          <w:color w:val="002060"/>
        </w:rPr>
        <w:t>low</w:t>
      </w:r>
      <w:r>
        <w:rPr>
          <w:b/>
          <w:bCs/>
          <w:iCs/>
          <w:color w:val="002060"/>
        </w:rPr>
        <w:t xml:space="preserve"> pressure mercury vapor</w:t>
      </w:r>
      <w:r w:rsidRPr="00D77ABC">
        <w:rPr>
          <w:b/>
          <w:bCs/>
          <w:iCs/>
          <w:color w:val="002060"/>
        </w:rPr>
        <w:t>, medium</w:t>
      </w:r>
      <w:r>
        <w:rPr>
          <w:b/>
          <w:bCs/>
          <w:iCs/>
          <w:color w:val="002060"/>
        </w:rPr>
        <w:t xml:space="preserve"> pressure mercury vapor, additive lamp systems</w:t>
      </w:r>
      <w:r w:rsidRPr="00D77ABC">
        <w:rPr>
          <w:b/>
          <w:bCs/>
          <w:iCs/>
          <w:color w:val="002060"/>
        </w:rPr>
        <w:t xml:space="preserve">, amalgam lamp systems as well as custom systems for curing, </w:t>
      </w:r>
      <w:r>
        <w:rPr>
          <w:b/>
          <w:bCs/>
          <w:iCs/>
          <w:color w:val="002060"/>
        </w:rPr>
        <w:t xml:space="preserve">HVAC, </w:t>
      </w:r>
      <w:r w:rsidRPr="00D77ABC">
        <w:rPr>
          <w:b/>
          <w:bCs/>
          <w:iCs/>
          <w:color w:val="002060"/>
        </w:rPr>
        <w:t xml:space="preserve">pharmaceutical, food service, and </w:t>
      </w:r>
      <w:r>
        <w:rPr>
          <w:b/>
          <w:bCs/>
          <w:iCs/>
          <w:color w:val="002060"/>
        </w:rPr>
        <w:t xml:space="preserve">all </w:t>
      </w:r>
      <w:r w:rsidRPr="00D77ABC">
        <w:rPr>
          <w:b/>
          <w:bCs/>
          <w:iCs/>
          <w:color w:val="002060"/>
        </w:rPr>
        <w:t>Healthcare applications.</w:t>
      </w:r>
    </w:p>
    <w:p w14:paraId="6BC73189" w14:textId="6DCC2851" w:rsidR="00F842E4" w:rsidRPr="006A5F92" w:rsidRDefault="006A5F92" w:rsidP="00C91DBE">
      <w:pPr>
        <w:rPr>
          <w:b/>
          <w:bCs/>
          <w:u w:val="single"/>
        </w:rPr>
      </w:pPr>
      <w:r w:rsidRPr="006A5F92">
        <w:rPr>
          <w:b/>
          <w:bCs/>
          <w:u w:val="single"/>
        </w:rPr>
        <w:t>Questions:</w:t>
      </w:r>
    </w:p>
    <w:p w14:paraId="394A9F4B" w14:textId="4B8A1E95" w:rsidR="006A5F92" w:rsidRDefault="006A5F92" w:rsidP="00C91DBE">
      <w:pPr>
        <w:rPr>
          <w:b/>
          <w:bCs/>
        </w:rPr>
      </w:pPr>
      <w:r w:rsidRPr="006A5F92">
        <w:rPr>
          <w:b/>
          <w:bCs/>
        </w:rPr>
        <w:t>1.</w:t>
      </w:r>
      <w:r>
        <w:rPr>
          <w:b/>
          <w:bCs/>
        </w:rPr>
        <w:t xml:space="preserve">) </w:t>
      </w:r>
      <w:r w:rsidRPr="006A5F92">
        <w:rPr>
          <w:b/>
          <w:bCs/>
        </w:rPr>
        <w:t>If UVC systems have been around for decades why are more Healthcare facilities not using the technology?</w:t>
      </w:r>
    </w:p>
    <w:p w14:paraId="223B5F9B" w14:textId="0CC40AC1" w:rsidR="00C91DBE" w:rsidRDefault="006A5F92" w:rsidP="00C91DBE">
      <w:pPr>
        <w:rPr>
          <w:b/>
          <w:bCs/>
        </w:rPr>
      </w:pPr>
      <w:r>
        <w:rPr>
          <w:b/>
          <w:bCs/>
        </w:rPr>
        <w:t>2,) What is the biggest road block for Healthcare facilities in adding UV equipment?</w:t>
      </w:r>
    </w:p>
    <w:p w14:paraId="57DD52AC" w14:textId="77777777" w:rsidR="006A5F92" w:rsidRDefault="006A5F92" w:rsidP="00C91DBE">
      <w:pPr>
        <w:rPr>
          <w:b/>
          <w:bCs/>
        </w:rPr>
      </w:pPr>
    </w:p>
    <w:p w14:paraId="6617BECE" w14:textId="709C0C03" w:rsidR="00C91DBE" w:rsidRPr="00F842E4" w:rsidRDefault="004B1081" w:rsidP="004B1081">
      <w:pPr>
        <w:jc w:val="center"/>
        <w:rPr>
          <w:b/>
          <w:bCs/>
        </w:rPr>
      </w:pPr>
      <w:r>
        <w:rPr>
          <w:noProof/>
        </w:rPr>
        <w:drawing>
          <wp:inline distT="0" distB="0" distL="0" distR="0" wp14:anchorId="67398836" wp14:editId="2745FB70">
            <wp:extent cx="1771650" cy="260560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85194" cy="2625524"/>
                    </a:xfrm>
                    <a:prstGeom prst="rect">
                      <a:avLst/>
                    </a:prstGeom>
                    <a:noFill/>
                    <a:ln>
                      <a:noFill/>
                    </a:ln>
                  </pic:spPr>
                </pic:pic>
              </a:graphicData>
            </a:graphic>
          </wp:inline>
        </w:drawing>
      </w:r>
    </w:p>
    <w:sectPr w:rsidR="00C91DBE" w:rsidRPr="00F842E4" w:rsidSect="006A5F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apyrus">
    <w:panose1 w:val="03070502060502030205"/>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1D070C"/>
    <w:multiLevelType w:val="hybridMultilevel"/>
    <w:tmpl w:val="98E2C1F0"/>
    <w:lvl w:ilvl="0" w:tplc="8AE87E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2E4"/>
    <w:rsid w:val="004B1081"/>
    <w:rsid w:val="006A5F92"/>
    <w:rsid w:val="00C91DBE"/>
    <w:rsid w:val="00F250D9"/>
    <w:rsid w:val="00F84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2DA4E"/>
  <w15:chartTrackingRefBased/>
  <w15:docId w15:val="{F4FD580F-A6D5-4F84-BBA6-CF3554A56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2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F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Guzman</dc:creator>
  <cp:keywords/>
  <dc:description/>
  <cp:lastModifiedBy>Sam Guzman</cp:lastModifiedBy>
  <cp:revision>2</cp:revision>
  <dcterms:created xsi:type="dcterms:W3CDTF">2019-12-13T16:38:00Z</dcterms:created>
  <dcterms:modified xsi:type="dcterms:W3CDTF">2019-12-13T17:12:00Z</dcterms:modified>
</cp:coreProperties>
</file>