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92" w:rsidRPr="004E2D92" w:rsidRDefault="004E2D92" w:rsidP="004E2D92">
      <w:pPr>
        <w:spacing w:after="0"/>
        <w:jc w:val="center"/>
        <w:rPr>
          <w:rFonts w:ascii="Arial" w:hAnsi="Arial" w:cs="Arial"/>
          <w:b/>
          <w:sz w:val="28"/>
        </w:rPr>
      </w:pPr>
      <w:r w:rsidRPr="004E2D92">
        <w:rPr>
          <w:rFonts w:ascii="Arial" w:hAnsi="Arial" w:cs="Arial"/>
          <w:b/>
          <w:sz w:val="28"/>
        </w:rPr>
        <w:t xml:space="preserve">Forensic Science </w:t>
      </w:r>
    </w:p>
    <w:p w:rsidR="004E2D92" w:rsidRDefault="004E2D92" w:rsidP="004E2D92">
      <w:pPr>
        <w:spacing w:after="0"/>
        <w:jc w:val="center"/>
        <w:rPr>
          <w:rFonts w:ascii="Arial" w:hAnsi="Arial" w:cs="Arial"/>
          <w:b/>
          <w:sz w:val="28"/>
        </w:rPr>
      </w:pPr>
      <w:r w:rsidRPr="004E2D92">
        <w:rPr>
          <w:rFonts w:ascii="Arial" w:hAnsi="Arial" w:cs="Arial"/>
          <w:b/>
          <w:sz w:val="28"/>
        </w:rPr>
        <w:t>Research Innovation to Implementation Symposium (RI2I)</w:t>
      </w:r>
    </w:p>
    <w:p w:rsidR="004E2D92" w:rsidRPr="004E2D92" w:rsidRDefault="004E2D92" w:rsidP="004E2D92">
      <w:pPr>
        <w:spacing w:after="0"/>
        <w:jc w:val="center"/>
        <w:rPr>
          <w:rFonts w:ascii="Arial" w:hAnsi="Arial" w:cs="Arial"/>
          <w:b/>
          <w:sz w:val="28"/>
        </w:rPr>
      </w:pPr>
    </w:p>
    <w:p w:rsidR="004E2D92" w:rsidRPr="004E2D92" w:rsidRDefault="004E2D92" w:rsidP="004E2D92">
      <w:pPr>
        <w:spacing w:after="0"/>
        <w:jc w:val="center"/>
        <w:rPr>
          <w:b/>
          <w:sz w:val="28"/>
        </w:rPr>
      </w:pPr>
      <w:r w:rsidRPr="004E2D92">
        <w:rPr>
          <w:b/>
          <w:sz w:val="28"/>
        </w:rPr>
        <w:t>N</w:t>
      </w:r>
      <w:r>
        <w:rPr>
          <w:b/>
          <w:sz w:val="28"/>
        </w:rPr>
        <w:t xml:space="preserve">ational </w:t>
      </w:r>
      <w:r w:rsidRPr="004E2D92">
        <w:rPr>
          <w:b/>
          <w:sz w:val="28"/>
        </w:rPr>
        <w:t>I</w:t>
      </w:r>
      <w:r>
        <w:rPr>
          <w:b/>
          <w:sz w:val="28"/>
        </w:rPr>
        <w:t xml:space="preserve">nstitute of </w:t>
      </w:r>
      <w:r w:rsidRPr="004E2D92">
        <w:rPr>
          <w:b/>
          <w:sz w:val="28"/>
        </w:rPr>
        <w:t>S</w:t>
      </w:r>
      <w:r>
        <w:rPr>
          <w:b/>
          <w:sz w:val="28"/>
        </w:rPr>
        <w:t xml:space="preserve">tandards and </w:t>
      </w:r>
      <w:r w:rsidRPr="004E2D92">
        <w:rPr>
          <w:b/>
          <w:sz w:val="28"/>
        </w:rPr>
        <w:t>T</w:t>
      </w:r>
      <w:r>
        <w:rPr>
          <w:b/>
          <w:sz w:val="28"/>
        </w:rPr>
        <w:t>echnology</w:t>
      </w:r>
    </w:p>
    <w:p w:rsidR="004E2D92" w:rsidRPr="004E2D92" w:rsidRDefault="004E2D92" w:rsidP="004E2D92">
      <w:pPr>
        <w:spacing w:after="0"/>
        <w:jc w:val="center"/>
        <w:rPr>
          <w:b/>
          <w:sz w:val="28"/>
        </w:rPr>
      </w:pPr>
      <w:r w:rsidRPr="004E2D92">
        <w:rPr>
          <w:b/>
          <w:sz w:val="28"/>
        </w:rPr>
        <w:t>Gaithersburg, Md</w:t>
      </w:r>
    </w:p>
    <w:p w:rsidR="00CD7F1F" w:rsidRPr="00F11680" w:rsidRDefault="004E2D92" w:rsidP="00F11680">
      <w:pPr>
        <w:spacing w:after="0"/>
        <w:jc w:val="center"/>
        <w:rPr>
          <w:b/>
          <w:sz w:val="28"/>
        </w:rPr>
      </w:pPr>
      <w:r w:rsidRPr="004E2D92">
        <w:rPr>
          <w:b/>
          <w:sz w:val="28"/>
        </w:rPr>
        <w:t>June 19</w:t>
      </w:r>
      <w:r w:rsidR="00EA6931">
        <w:rPr>
          <w:b/>
          <w:sz w:val="28"/>
        </w:rPr>
        <w:t xml:space="preserve"> </w:t>
      </w:r>
      <w:r w:rsidRPr="004E2D92">
        <w:rPr>
          <w:b/>
          <w:sz w:val="28"/>
        </w:rPr>
        <w:t>-</w:t>
      </w:r>
      <w:r w:rsidR="00EA6931">
        <w:rPr>
          <w:b/>
          <w:sz w:val="28"/>
        </w:rPr>
        <w:t xml:space="preserve"> </w:t>
      </w:r>
      <w:r w:rsidRPr="004E2D92">
        <w:rPr>
          <w:b/>
          <w:sz w:val="28"/>
        </w:rPr>
        <w:t>20, 2019</w:t>
      </w:r>
    </w:p>
    <w:tbl>
      <w:tblPr>
        <w:tblpPr w:leftFromText="180" w:rightFromText="180" w:vertAnchor="page" w:horzAnchor="margin" w:tblpXSpec="center" w:tblpY="45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733"/>
        <w:gridCol w:w="5210"/>
      </w:tblGrid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80" w:rsidRPr="004E2D92" w:rsidRDefault="00F11680" w:rsidP="004E2D92">
            <w:pPr>
              <w:spacing w:after="0"/>
              <w:jc w:val="both"/>
              <w:rPr>
                <w:b/>
                <w:sz w:val="28"/>
              </w:rPr>
            </w:pPr>
            <w:r w:rsidRPr="00A57B29">
              <w:rPr>
                <w:b/>
                <w:sz w:val="24"/>
              </w:rPr>
              <w:t>June 19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80" w:rsidRPr="00A57B29" w:rsidRDefault="00F11680" w:rsidP="004E2D92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210" w:type="dxa"/>
          </w:tcPr>
          <w:p w:rsidR="00F11680" w:rsidRPr="00A57B29" w:rsidRDefault="00F11680" w:rsidP="004E2D92">
            <w:pPr>
              <w:spacing w:after="0"/>
              <w:jc w:val="both"/>
              <w:rPr>
                <w:sz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7:30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8:30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Registration &amp; Coffee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8:30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9:00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Opening Remarks</w:t>
            </w:r>
          </w:p>
        </w:tc>
        <w:tc>
          <w:tcPr>
            <w:tcW w:w="5210" w:type="dxa"/>
          </w:tcPr>
          <w:p w:rsidR="00F11680" w:rsidRPr="00F11680" w:rsidRDefault="00C4254B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C4254B">
              <w:rPr>
                <w:b/>
                <w:sz w:val="24"/>
                <w:szCs w:val="24"/>
              </w:rPr>
              <w:t>Walt</w:t>
            </w:r>
            <w:r w:rsidR="003865A5">
              <w:rPr>
                <w:b/>
                <w:sz w:val="24"/>
                <w:szCs w:val="24"/>
              </w:rPr>
              <w:t>er</w:t>
            </w:r>
            <w:r w:rsidRPr="00C4254B">
              <w:rPr>
                <w:b/>
                <w:sz w:val="24"/>
                <w:szCs w:val="24"/>
              </w:rPr>
              <w:t xml:space="preserve"> Cop</w:t>
            </w:r>
            <w:r w:rsidR="00BE5042">
              <w:rPr>
                <w:b/>
                <w:sz w:val="24"/>
                <w:szCs w:val="24"/>
              </w:rPr>
              <w:t>a</w:t>
            </w:r>
            <w:r w:rsidRPr="00C4254B">
              <w:rPr>
                <w:b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 Direct of NIST</w:t>
            </w: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9:00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10:00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Plenary I – Research Perspective</w:t>
            </w:r>
          </w:p>
        </w:tc>
        <w:tc>
          <w:tcPr>
            <w:tcW w:w="5210" w:type="dxa"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>Glen Jackson</w:t>
            </w:r>
            <w:r w:rsidRPr="00F11680">
              <w:rPr>
                <w:sz w:val="24"/>
                <w:szCs w:val="24"/>
              </w:rPr>
              <w:t>, West Virginia University</w:t>
            </w:r>
          </w:p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>Gene Peters</w:t>
            </w:r>
            <w:r w:rsidRPr="00F11680">
              <w:rPr>
                <w:sz w:val="24"/>
                <w:szCs w:val="24"/>
              </w:rPr>
              <w:t>, Chief, Counterterrorism and Forensic Science Research, FBI Laboratory</w:t>
            </w: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A3A55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10:00-10:30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 xml:space="preserve">Posters and Vendors </w:t>
            </w:r>
          </w:p>
        </w:tc>
        <w:tc>
          <w:tcPr>
            <w:tcW w:w="5210" w:type="dxa"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10:30-11:30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Plenary II - Lab Management Perspective</w:t>
            </w:r>
          </w:p>
        </w:tc>
        <w:tc>
          <w:tcPr>
            <w:tcW w:w="5210" w:type="dxa"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>Jenifer Smith</w:t>
            </w:r>
            <w:r w:rsidRPr="00F11680">
              <w:rPr>
                <w:sz w:val="24"/>
                <w:szCs w:val="24"/>
              </w:rPr>
              <w:t>, Director, Department of Forensic Sciences, Washington DC</w:t>
            </w:r>
          </w:p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>Edward “Chip” Pollock</w:t>
            </w:r>
            <w:r w:rsidRPr="00F11680">
              <w:rPr>
                <w:sz w:val="24"/>
                <w:szCs w:val="24"/>
              </w:rPr>
              <w:t>, Laboratory Director, Sacramento County DA’s Office – Laboratory of Forensic Services</w:t>
            </w: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A57B29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11:30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2:30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Plenary III - Business Perspective</w:t>
            </w:r>
          </w:p>
        </w:tc>
        <w:tc>
          <w:tcPr>
            <w:tcW w:w="5210" w:type="dxa"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>Barry Logan</w:t>
            </w:r>
            <w:r w:rsidRPr="00F11680">
              <w:rPr>
                <w:sz w:val="24"/>
                <w:szCs w:val="24"/>
              </w:rPr>
              <w:t>, Senior Vice President of Forensic Science Initiatives, NMS Labs</w:t>
            </w:r>
          </w:p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 xml:space="preserve">Lisa </w:t>
            </w:r>
            <w:proofErr w:type="spellStart"/>
            <w:r w:rsidRPr="00F11680">
              <w:rPr>
                <w:b/>
                <w:sz w:val="24"/>
                <w:szCs w:val="24"/>
              </w:rPr>
              <w:t>Calandro</w:t>
            </w:r>
            <w:proofErr w:type="spellEnd"/>
            <w:r w:rsidRPr="00F11680">
              <w:rPr>
                <w:sz w:val="24"/>
                <w:szCs w:val="24"/>
              </w:rPr>
              <w:t>, Sr. Director of Product Mgt., Thermo Fisher Scientific</w:t>
            </w: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12:30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FA3A55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1:30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Lunch Break</w:t>
            </w:r>
          </w:p>
        </w:tc>
        <w:tc>
          <w:tcPr>
            <w:tcW w:w="5210" w:type="dxa"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</w:p>
        </w:tc>
      </w:tr>
      <w:tr w:rsidR="00A05E0D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0D" w:rsidRPr="00F11680" w:rsidRDefault="00A05E0D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1:30</w:t>
            </w:r>
            <w:r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3</w:t>
            </w:r>
            <w:r w:rsidRPr="00F11680">
              <w:rPr>
                <w:sz w:val="24"/>
                <w:szCs w:val="24"/>
              </w:rPr>
              <w:t>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0D" w:rsidRPr="00F11680" w:rsidRDefault="00FA3A55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Plenary IV - Courts Perspective</w:t>
            </w:r>
          </w:p>
        </w:tc>
        <w:tc>
          <w:tcPr>
            <w:tcW w:w="5210" w:type="dxa"/>
          </w:tcPr>
          <w:p w:rsidR="00FA3A55" w:rsidRPr="00F11680" w:rsidRDefault="00FA3A55" w:rsidP="00FA3A55">
            <w:pPr>
              <w:spacing w:after="0"/>
              <w:rPr>
                <w:sz w:val="24"/>
                <w:szCs w:val="24"/>
              </w:rPr>
            </w:pPr>
            <w:bookmarkStart w:id="0" w:name="_Hlk4766190"/>
            <w:r w:rsidRPr="00F11680">
              <w:rPr>
                <w:b/>
                <w:sz w:val="24"/>
                <w:szCs w:val="24"/>
              </w:rPr>
              <w:t>Dawn Boswell</w:t>
            </w:r>
            <w:r w:rsidRPr="00F11680">
              <w:rPr>
                <w:sz w:val="24"/>
                <w:szCs w:val="24"/>
              </w:rPr>
              <w:t xml:space="preserve">, Tarrant County Criminal District Attorney’s Office, Chief, Conviction Integrity Unit </w:t>
            </w:r>
            <w:bookmarkEnd w:id="0"/>
          </w:p>
          <w:p w:rsidR="00A05E0D" w:rsidRPr="00F11680" w:rsidRDefault="00FA3A55" w:rsidP="00FA3A55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 xml:space="preserve">Stephanie </w:t>
            </w:r>
            <w:proofErr w:type="spellStart"/>
            <w:r w:rsidRPr="00F11680">
              <w:rPr>
                <w:b/>
                <w:sz w:val="24"/>
                <w:szCs w:val="24"/>
              </w:rPr>
              <w:t>Domitrovich</w:t>
            </w:r>
            <w:proofErr w:type="spellEnd"/>
            <w:r w:rsidRPr="00F11680">
              <w:rPr>
                <w:sz w:val="24"/>
                <w:szCs w:val="24"/>
              </w:rPr>
              <w:t>: Chair of Forensic Science Committee of the ABA Judicial Division</w:t>
            </w: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A3A55" w:rsidP="004E2D9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2:30 - 3:30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Posters and Vendors</w:t>
            </w:r>
          </w:p>
        </w:tc>
        <w:tc>
          <w:tcPr>
            <w:tcW w:w="5210" w:type="dxa"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3:00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5:00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 xml:space="preserve">Breakout Session A </w:t>
            </w:r>
          </w:p>
        </w:tc>
        <w:tc>
          <w:tcPr>
            <w:tcW w:w="5210" w:type="dxa"/>
          </w:tcPr>
          <w:p w:rsidR="00F11680" w:rsidRPr="00F11680" w:rsidRDefault="00A57B29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Validation and Amplification of Plenaries</w:t>
            </w: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 xml:space="preserve">5:00 </w:t>
            </w:r>
            <w:r w:rsidR="00FA3A55">
              <w:rPr>
                <w:sz w:val="24"/>
                <w:szCs w:val="24"/>
              </w:rPr>
              <w:t>-</w:t>
            </w:r>
            <w:r w:rsidRPr="00F11680">
              <w:rPr>
                <w:sz w:val="24"/>
                <w:szCs w:val="24"/>
              </w:rPr>
              <w:t xml:space="preserve"> 7:00 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Reception and Posters and Vendors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 xml:space="preserve">June 20 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7:30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8:30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Coffee &amp; Posters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8:30 – 9:45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Report out on Breakout A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9:45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10:15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Posters and Vendors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A57B29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lastRenderedPageBreak/>
              <w:t>10:15</w:t>
            </w:r>
            <w:r w:rsidR="00A57B29">
              <w:rPr>
                <w:sz w:val="24"/>
                <w:szCs w:val="24"/>
              </w:rPr>
              <w:t>-</w:t>
            </w:r>
            <w:r w:rsidRPr="00F11680">
              <w:rPr>
                <w:sz w:val="24"/>
                <w:szCs w:val="24"/>
              </w:rPr>
              <w:t>11:45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Plenary V – Experience, Progress and Perspective from Abroad</w:t>
            </w:r>
          </w:p>
        </w:tc>
        <w:tc>
          <w:tcPr>
            <w:tcW w:w="5210" w:type="dxa"/>
          </w:tcPr>
          <w:p w:rsidR="00F11680" w:rsidRPr="00F11680" w:rsidRDefault="00F11680" w:rsidP="00F11680">
            <w:pPr>
              <w:spacing w:after="0"/>
              <w:rPr>
                <w:b/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>Robert Morgan</w:t>
            </w:r>
          </w:p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Senior Forensic Project Officer</w:t>
            </w:r>
          </w:p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National Institute of Forensic Science Australia New Zealand</w:t>
            </w:r>
          </w:p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b/>
                <w:sz w:val="24"/>
                <w:szCs w:val="24"/>
              </w:rPr>
              <w:t>Gillian Tully</w:t>
            </w:r>
            <w:r w:rsidRPr="00F11680">
              <w:rPr>
                <w:sz w:val="24"/>
                <w:szCs w:val="24"/>
              </w:rPr>
              <w:t xml:space="preserve"> - UK Forensic Science Regulator</w:t>
            </w: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A57B29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11:45</w:t>
            </w:r>
            <w:r w:rsidR="00A57B29">
              <w:rPr>
                <w:sz w:val="24"/>
                <w:szCs w:val="24"/>
              </w:rPr>
              <w:t>-</w:t>
            </w:r>
            <w:r w:rsidRPr="00F11680">
              <w:rPr>
                <w:sz w:val="24"/>
                <w:szCs w:val="24"/>
              </w:rPr>
              <w:t>12:00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Expla</w:t>
            </w:r>
            <w:r>
              <w:rPr>
                <w:sz w:val="24"/>
                <w:szCs w:val="24"/>
              </w:rPr>
              <w:t>nation of</w:t>
            </w:r>
            <w:r w:rsidRPr="00F11680">
              <w:rPr>
                <w:sz w:val="24"/>
                <w:szCs w:val="24"/>
              </w:rPr>
              <w:t xml:space="preserve"> Breakout B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12:00 – 1:00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Lunch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1:00 – 3:00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 xml:space="preserve">Breakout Session B </w:t>
            </w:r>
            <w:r w:rsidRPr="00F1168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 xml:space="preserve">3:00 – 3:15 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Break</w:t>
            </w:r>
          </w:p>
        </w:tc>
        <w:tc>
          <w:tcPr>
            <w:tcW w:w="5210" w:type="dxa"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11680" w:rsidRPr="004E2D92" w:rsidTr="00F1168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4E2D92">
            <w:pPr>
              <w:spacing w:after="0"/>
              <w:jc w:val="both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>3:15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-</w:t>
            </w:r>
            <w:r w:rsidR="00A57B29">
              <w:rPr>
                <w:sz w:val="24"/>
                <w:szCs w:val="24"/>
              </w:rPr>
              <w:t xml:space="preserve"> </w:t>
            </w:r>
            <w:r w:rsidRPr="00F11680">
              <w:rPr>
                <w:sz w:val="24"/>
                <w:szCs w:val="24"/>
              </w:rPr>
              <w:t>5:00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80" w:rsidRPr="00F11680" w:rsidRDefault="00F11680" w:rsidP="00F11680">
            <w:pPr>
              <w:tabs>
                <w:tab w:val="right" w:pos="2484"/>
              </w:tabs>
              <w:spacing w:after="0"/>
              <w:rPr>
                <w:sz w:val="24"/>
                <w:szCs w:val="24"/>
              </w:rPr>
            </w:pPr>
            <w:r w:rsidRPr="00F11680">
              <w:rPr>
                <w:sz w:val="24"/>
                <w:szCs w:val="24"/>
              </w:rPr>
              <w:t xml:space="preserve">Plenary Recap –   </w:t>
            </w:r>
          </w:p>
        </w:tc>
        <w:tc>
          <w:tcPr>
            <w:tcW w:w="5210" w:type="dxa"/>
          </w:tcPr>
          <w:p w:rsidR="00F11680" w:rsidRPr="00F11680" w:rsidRDefault="00A57B29" w:rsidP="004E2D92">
            <w:pPr>
              <w:tabs>
                <w:tab w:val="right" w:pos="2484"/>
              </w:tabs>
              <w:spacing w:after="0"/>
              <w:jc w:val="both"/>
              <w:rPr>
                <w:sz w:val="24"/>
                <w:szCs w:val="24"/>
              </w:rPr>
            </w:pPr>
            <w:r w:rsidRPr="00A57B29">
              <w:rPr>
                <w:sz w:val="24"/>
                <w:szCs w:val="24"/>
              </w:rPr>
              <w:t>Breakout B findings and Next Steps</w:t>
            </w:r>
          </w:p>
        </w:tc>
      </w:tr>
    </w:tbl>
    <w:p w:rsidR="00A75F4E" w:rsidRPr="004E2D92" w:rsidRDefault="00A75F4E" w:rsidP="004E2D92">
      <w:pPr>
        <w:jc w:val="center"/>
        <w:rPr>
          <w:b/>
          <w:sz w:val="28"/>
        </w:rPr>
      </w:pPr>
      <w:bookmarkStart w:id="1" w:name="_GoBack"/>
      <w:bookmarkEnd w:id="1"/>
    </w:p>
    <w:sectPr w:rsidR="00A75F4E" w:rsidRPr="004E2D92" w:rsidSect="00F1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3165"/>
    <w:multiLevelType w:val="hybridMultilevel"/>
    <w:tmpl w:val="6BE6D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1065"/>
    <w:multiLevelType w:val="hybridMultilevel"/>
    <w:tmpl w:val="31AAA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E55"/>
    <w:multiLevelType w:val="hybridMultilevel"/>
    <w:tmpl w:val="E67CA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E33"/>
    <w:multiLevelType w:val="hybridMultilevel"/>
    <w:tmpl w:val="D2022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B2216"/>
    <w:multiLevelType w:val="hybridMultilevel"/>
    <w:tmpl w:val="4B0431DC"/>
    <w:lvl w:ilvl="0" w:tplc="B23C16C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8F"/>
    <w:rsid w:val="000420B6"/>
    <w:rsid w:val="0007023C"/>
    <w:rsid w:val="000937B5"/>
    <w:rsid w:val="000A7FD0"/>
    <w:rsid w:val="000D4B27"/>
    <w:rsid w:val="000E5CF8"/>
    <w:rsid w:val="00131C6E"/>
    <w:rsid w:val="00170C00"/>
    <w:rsid w:val="001B0883"/>
    <w:rsid w:val="001B319E"/>
    <w:rsid w:val="001F14F4"/>
    <w:rsid w:val="00282861"/>
    <w:rsid w:val="002B53D9"/>
    <w:rsid w:val="0030105C"/>
    <w:rsid w:val="003124A0"/>
    <w:rsid w:val="00327B9D"/>
    <w:rsid w:val="003438C9"/>
    <w:rsid w:val="00357934"/>
    <w:rsid w:val="003865A5"/>
    <w:rsid w:val="003B2EFB"/>
    <w:rsid w:val="00431A4C"/>
    <w:rsid w:val="0046770E"/>
    <w:rsid w:val="00476B56"/>
    <w:rsid w:val="00477B88"/>
    <w:rsid w:val="004D28FE"/>
    <w:rsid w:val="004D2B28"/>
    <w:rsid w:val="004E2D92"/>
    <w:rsid w:val="00513B73"/>
    <w:rsid w:val="005171D2"/>
    <w:rsid w:val="0053537C"/>
    <w:rsid w:val="00547C3E"/>
    <w:rsid w:val="005707FA"/>
    <w:rsid w:val="00594490"/>
    <w:rsid w:val="00594B97"/>
    <w:rsid w:val="005B5A15"/>
    <w:rsid w:val="005D2C06"/>
    <w:rsid w:val="006268AB"/>
    <w:rsid w:val="00686E31"/>
    <w:rsid w:val="006C1826"/>
    <w:rsid w:val="00704EE8"/>
    <w:rsid w:val="00716D42"/>
    <w:rsid w:val="007479AA"/>
    <w:rsid w:val="007553BA"/>
    <w:rsid w:val="007942B0"/>
    <w:rsid w:val="0083588B"/>
    <w:rsid w:val="00850240"/>
    <w:rsid w:val="008B2F66"/>
    <w:rsid w:val="008D6D96"/>
    <w:rsid w:val="008F7727"/>
    <w:rsid w:val="00905923"/>
    <w:rsid w:val="00944858"/>
    <w:rsid w:val="00981580"/>
    <w:rsid w:val="00994D5B"/>
    <w:rsid w:val="009B6E16"/>
    <w:rsid w:val="00A05E0D"/>
    <w:rsid w:val="00A57B29"/>
    <w:rsid w:val="00A75F4E"/>
    <w:rsid w:val="00A91CDB"/>
    <w:rsid w:val="00AB7555"/>
    <w:rsid w:val="00AE2477"/>
    <w:rsid w:val="00AF11E2"/>
    <w:rsid w:val="00B34F86"/>
    <w:rsid w:val="00B4664C"/>
    <w:rsid w:val="00B63D6E"/>
    <w:rsid w:val="00B85568"/>
    <w:rsid w:val="00B924D8"/>
    <w:rsid w:val="00B94E27"/>
    <w:rsid w:val="00BB198F"/>
    <w:rsid w:val="00BE5042"/>
    <w:rsid w:val="00C02F55"/>
    <w:rsid w:val="00C4254B"/>
    <w:rsid w:val="00C54769"/>
    <w:rsid w:val="00C74A88"/>
    <w:rsid w:val="00CD7F1F"/>
    <w:rsid w:val="00CE49A8"/>
    <w:rsid w:val="00D44AA7"/>
    <w:rsid w:val="00D5125F"/>
    <w:rsid w:val="00D55DDC"/>
    <w:rsid w:val="00D63908"/>
    <w:rsid w:val="00D84828"/>
    <w:rsid w:val="00DF58A4"/>
    <w:rsid w:val="00E4290C"/>
    <w:rsid w:val="00E62E69"/>
    <w:rsid w:val="00E9647D"/>
    <w:rsid w:val="00EA6931"/>
    <w:rsid w:val="00ED6F2F"/>
    <w:rsid w:val="00EF796D"/>
    <w:rsid w:val="00F11680"/>
    <w:rsid w:val="00F33566"/>
    <w:rsid w:val="00F3555B"/>
    <w:rsid w:val="00F548CD"/>
    <w:rsid w:val="00F80193"/>
    <w:rsid w:val="00FA3A55"/>
    <w:rsid w:val="00FB50BD"/>
    <w:rsid w:val="00FB5FF0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C694"/>
  <w15:chartTrackingRefBased/>
  <w15:docId w15:val="{D710623F-FA83-4C96-963A-C330702F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8F"/>
    <w:pPr>
      <w:ind w:left="720"/>
      <w:contextualSpacing/>
    </w:pPr>
  </w:style>
  <w:style w:type="table" w:styleId="TableGrid">
    <w:name w:val="Table Grid"/>
    <w:basedOn w:val="TableNormal"/>
    <w:uiPriority w:val="39"/>
    <w:rsid w:val="0007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Richard R. Dr. (Fed)</dc:creator>
  <cp:keywords/>
  <dc:description/>
  <cp:lastModifiedBy>Hao, Grace (Fed)</cp:lastModifiedBy>
  <cp:revision>2</cp:revision>
  <cp:lastPrinted>2019-04-24T13:56:00Z</cp:lastPrinted>
  <dcterms:created xsi:type="dcterms:W3CDTF">2019-05-09T20:45:00Z</dcterms:created>
  <dcterms:modified xsi:type="dcterms:W3CDTF">2019-05-09T20:45:00Z</dcterms:modified>
</cp:coreProperties>
</file>