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003BD" w14:textId="77777777" w:rsidR="00C54691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 xml:space="preserve">Laboratory Name: </w:t>
      </w:r>
    </w:p>
    <w:p w14:paraId="1E2C4A52" w14:textId="77777777" w:rsidR="001E226B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Date:</w:t>
      </w:r>
    </w:p>
    <w:p w14:paraId="242BEB68" w14:textId="77777777" w:rsidR="00983C06" w:rsidRPr="001C0F3F" w:rsidRDefault="00D47EB6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Completed</w:t>
      </w:r>
      <w:r w:rsidR="00983C06" w:rsidRPr="001C0F3F">
        <w:rPr>
          <w:rStyle w:val="Emphasis"/>
          <w:i w:val="0"/>
        </w:rPr>
        <w:t xml:space="preserve"> By:</w:t>
      </w:r>
    </w:p>
    <w:p w14:paraId="43F2B06D" w14:textId="77777777" w:rsidR="001E226B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Participants</w:t>
      </w:r>
      <w:r w:rsidR="00A454D3" w:rsidRPr="001C0F3F">
        <w:rPr>
          <w:rStyle w:val="Emphasis"/>
          <w:i w:val="0"/>
        </w:rPr>
        <w:t xml:space="preserve"> (Name, T</w:t>
      </w:r>
      <w:r w:rsidR="003613C1" w:rsidRPr="001C0F3F">
        <w:rPr>
          <w:rStyle w:val="Emphasis"/>
          <w:i w:val="0"/>
        </w:rPr>
        <w:t>itle)</w:t>
      </w:r>
      <w:r w:rsidRPr="001C0F3F">
        <w:rPr>
          <w:rStyle w:val="Emphasis"/>
          <w:i w:val="0"/>
        </w:rPr>
        <w:t>:</w:t>
      </w:r>
    </w:p>
    <w:p w14:paraId="50670F8D" w14:textId="77777777" w:rsidR="001C0F3F" w:rsidRDefault="001C0F3F" w:rsidP="000B6FC5">
      <w:pPr>
        <w:pStyle w:val="Title"/>
        <w:spacing w:before="120" w:after="120"/>
        <w:jc w:val="left"/>
        <w:rPr>
          <w:rFonts w:cs="Arial"/>
          <w:b w:val="0"/>
          <w:bCs w:val="0"/>
          <w:sz w:val="28"/>
        </w:rPr>
      </w:pPr>
    </w:p>
    <w:p w14:paraId="1CCC78C7" w14:textId="77777777" w:rsidR="0084717D" w:rsidRPr="004F4DB8" w:rsidRDefault="00D840E9" w:rsidP="004F4DB8">
      <w:pPr>
        <w:pStyle w:val="Title"/>
        <w:rPr>
          <w:rFonts w:cs="Arial"/>
          <w:sz w:val="28"/>
        </w:rPr>
      </w:pPr>
      <w:r w:rsidRPr="004F4DB8">
        <w:rPr>
          <w:rFonts w:cs="Arial"/>
          <w:sz w:val="28"/>
        </w:rPr>
        <w:t>Outline</w:t>
      </w:r>
      <w:r w:rsidR="00060AB2" w:rsidRPr="004F4DB8">
        <w:rPr>
          <w:rStyle w:val="FootnoteReference"/>
          <w:rFonts w:cs="Arial"/>
          <w:sz w:val="28"/>
        </w:rPr>
        <w:footnoteReference w:id="1"/>
      </w:r>
    </w:p>
    <w:p w14:paraId="6B423AFD" w14:textId="77777777" w:rsidR="00060AB2" w:rsidRPr="000B6FC5" w:rsidRDefault="00060AB2">
      <w:pPr>
        <w:rPr>
          <w:rFonts w:cs="Arial"/>
        </w:rPr>
      </w:pPr>
    </w:p>
    <w:p w14:paraId="66DDEDCD" w14:textId="77777777" w:rsidR="00983C06" w:rsidRPr="001C0F3F" w:rsidRDefault="00D47EB6" w:rsidP="001C0F3F">
      <w:pPr>
        <w:pStyle w:val="Heading1"/>
      </w:pPr>
      <w:r w:rsidRPr="001C0F3F">
        <w:t xml:space="preserve">Executive </w:t>
      </w:r>
      <w:r w:rsidR="00983C06" w:rsidRPr="001C0F3F">
        <w:t>Summary:</w:t>
      </w:r>
    </w:p>
    <w:p w14:paraId="6AF8AEE8" w14:textId="77777777" w:rsidR="00817412" w:rsidRPr="000B6FC5" w:rsidRDefault="00817412" w:rsidP="00060AB2">
      <w:pPr>
        <w:rPr>
          <w:rFonts w:cs="Arial"/>
        </w:rPr>
      </w:pPr>
    </w:p>
    <w:p w14:paraId="615AE786" w14:textId="77777777" w:rsidR="00787591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Changes in Relevant Issues</w:t>
      </w:r>
      <w:r w:rsidR="00836200" w:rsidRPr="001C0F3F">
        <w:rPr>
          <w:b w:val="0"/>
        </w:rPr>
        <w:t xml:space="preserve"> (Internal and External)</w:t>
      </w:r>
    </w:p>
    <w:p w14:paraId="7770F996" w14:textId="77777777" w:rsidR="00B514CF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 xml:space="preserve">Fulfillment of </w:t>
      </w:r>
      <w:r w:rsidR="00B514CF" w:rsidRPr="001C0F3F">
        <w:rPr>
          <w:b w:val="0"/>
        </w:rPr>
        <w:t>Objectives</w:t>
      </w:r>
    </w:p>
    <w:p w14:paraId="4423DDA3" w14:textId="77777777" w:rsidR="00060AB2" w:rsidRPr="001C0F3F" w:rsidRDefault="00EF7A07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Short-term</w:t>
      </w:r>
      <w:r w:rsidR="00AF152D" w:rsidRPr="001C0F3F">
        <w:rPr>
          <w:b w:val="0"/>
        </w:rPr>
        <w:t>/Long-term</w:t>
      </w:r>
      <w:r w:rsidR="00060AB2" w:rsidRPr="001C0F3F">
        <w:rPr>
          <w:b w:val="0"/>
        </w:rPr>
        <w:t xml:space="preserve"> Goals</w:t>
      </w:r>
    </w:p>
    <w:p w14:paraId="2EFA90A8" w14:textId="77777777" w:rsidR="00B514CF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Highlights</w:t>
      </w:r>
    </w:p>
    <w:p w14:paraId="5D8C39B9" w14:textId="77777777" w:rsidR="00817412" w:rsidRDefault="00817412">
      <w:pPr>
        <w:rPr>
          <w:rFonts w:cs="Arial"/>
        </w:rPr>
      </w:pPr>
    </w:p>
    <w:p w14:paraId="678F4CFD" w14:textId="77777777" w:rsidR="00306815" w:rsidRDefault="00306815">
      <w:pPr>
        <w:rPr>
          <w:rFonts w:cs="Arial"/>
        </w:rPr>
      </w:pPr>
    </w:p>
    <w:p w14:paraId="7F897D7E" w14:textId="77777777" w:rsidR="00306815" w:rsidRPr="000B6FC5" w:rsidRDefault="00306815">
      <w:pPr>
        <w:rPr>
          <w:rFonts w:cs="Arial"/>
        </w:rPr>
      </w:pPr>
    </w:p>
    <w:p w14:paraId="58A04714" w14:textId="77777777" w:rsidR="00817412" w:rsidRPr="000B6FC5" w:rsidRDefault="00817412">
      <w:pPr>
        <w:rPr>
          <w:rFonts w:cs="Arial"/>
        </w:rPr>
      </w:pPr>
    </w:p>
    <w:p w14:paraId="17D3B14B" w14:textId="77777777" w:rsidR="00C54691" w:rsidRPr="000B6FC5" w:rsidRDefault="00060AB2" w:rsidP="00E42E90">
      <w:pPr>
        <w:pStyle w:val="Heading1"/>
      </w:pPr>
      <w:r w:rsidRPr="000B6FC5">
        <w:t xml:space="preserve">Suitability of </w:t>
      </w:r>
      <w:r w:rsidR="00C54691" w:rsidRPr="000B6FC5">
        <w:t>Policies and Procedures:</w:t>
      </w:r>
    </w:p>
    <w:p w14:paraId="2F455AB8" w14:textId="77777777" w:rsidR="00060AB2" w:rsidRPr="000B6FC5" w:rsidRDefault="00060AB2">
      <w:pPr>
        <w:rPr>
          <w:rFonts w:cs="Arial"/>
        </w:rPr>
      </w:pPr>
    </w:p>
    <w:p w14:paraId="12B621D5" w14:textId="77777777" w:rsidR="00E21E8D" w:rsidRPr="00114594" w:rsidRDefault="0031046B" w:rsidP="00B5036B">
      <w:pPr>
        <w:pStyle w:val="Heading2"/>
        <w:rPr>
          <w:b w:val="0"/>
        </w:rPr>
      </w:pPr>
      <w:r w:rsidRPr="00114594">
        <w:t xml:space="preserve">Quality </w:t>
      </w:r>
      <w:r w:rsidR="00E21E8D" w:rsidRPr="00114594">
        <w:t>Management System</w:t>
      </w:r>
      <w:r w:rsidR="003D31C8" w:rsidRPr="00114594">
        <w:t xml:space="preserve"> Documentation</w:t>
      </w:r>
    </w:p>
    <w:p w14:paraId="703CABD0" w14:textId="77777777" w:rsidR="00983C06" w:rsidRPr="00114594" w:rsidRDefault="00983C06" w:rsidP="00D4012B">
      <w:pPr>
        <w:pStyle w:val="ListParagraph"/>
        <w:numPr>
          <w:ilvl w:val="0"/>
          <w:numId w:val="24"/>
        </w:numPr>
        <w:spacing w:before="120"/>
        <w:rPr>
          <w:rFonts w:cs="Arial"/>
        </w:rPr>
      </w:pPr>
      <w:r w:rsidRPr="00114594">
        <w:rPr>
          <w:rFonts w:cs="Arial"/>
        </w:rPr>
        <w:t>Quality Manual</w:t>
      </w:r>
    </w:p>
    <w:p w14:paraId="629836AF" w14:textId="77777777" w:rsidR="00060AB2" w:rsidRPr="00114594" w:rsidRDefault="00060AB2" w:rsidP="00D4012B">
      <w:pPr>
        <w:pStyle w:val="ListParagraph"/>
        <w:numPr>
          <w:ilvl w:val="1"/>
          <w:numId w:val="24"/>
        </w:numPr>
        <w:spacing w:before="120"/>
        <w:rPr>
          <w:rFonts w:cs="Arial"/>
        </w:rPr>
      </w:pPr>
      <w:r w:rsidRPr="00114594">
        <w:rPr>
          <w:rFonts w:cs="Arial"/>
        </w:rPr>
        <w:t>Quality Policy</w:t>
      </w:r>
      <w:r w:rsidR="006F23EA">
        <w:rPr>
          <w:rFonts w:cs="Arial"/>
        </w:rPr>
        <w:t xml:space="preserve"> and Objectives (e.g., C</w:t>
      </w:r>
      <w:r w:rsidR="003D31C8" w:rsidRPr="00114594">
        <w:rPr>
          <w:rFonts w:cs="Arial"/>
        </w:rPr>
        <w:t>ompetence, impartiality, consistent operations)</w:t>
      </w:r>
    </w:p>
    <w:p w14:paraId="0476B59D" w14:textId="77777777" w:rsidR="00E21E8D" w:rsidRPr="00114594" w:rsidRDefault="003D31C8" w:rsidP="00D4012B">
      <w:pPr>
        <w:pStyle w:val="ListParagraph"/>
        <w:numPr>
          <w:ilvl w:val="0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 xml:space="preserve">Documentation, Process Systems, </w:t>
      </w:r>
      <w:r w:rsidR="00E21E8D" w:rsidRPr="00114594">
        <w:rPr>
          <w:rFonts w:cs="Arial"/>
          <w:bCs/>
        </w:rPr>
        <w:t>Procedures</w:t>
      </w:r>
      <w:r w:rsidRPr="00114594">
        <w:rPr>
          <w:rFonts w:cs="Arial"/>
          <w:bCs/>
        </w:rPr>
        <w:t xml:space="preserve">, </w:t>
      </w:r>
      <w:r w:rsidR="009E53E1" w:rsidRPr="00114594">
        <w:rPr>
          <w:rFonts w:cs="Arial"/>
          <w:bCs/>
        </w:rPr>
        <w:t>Supporting Documents</w:t>
      </w:r>
      <w:r w:rsidR="009E53E1">
        <w:rPr>
          <w:rStyle w:val="FootnoteReference"/>
          <w:rFonts w:cs="Arial"/>
          <w:bCs/>
        </w:rPr>
        <w:footnoteReference w:id="2"/>
      </w:r>
      <w:r w:rsidRPr="00114594">
        <w:rPr>
          <w:rFonts w:cs="Arial"/>
          <w:bCs/>
        </w:rPr>
        <w:t>, and Records</w:t>
      </w:r>
    </w:p>
    <w:p w14:paraId="5921F9F0" w14:textId="77777777" w:rsidR="00C54691" w:rsidRPr="00114594" w:rsidRDefault="00983C06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Administrative Procedures (SAPs)</w:t>
      </w:r>
    </w:p>
    <w:p w14:paraId="077E44FB" w14:textId="77777777" w:rsidR="00E21E8D" w:rsidRPr="00114594" w:rsidRDefault="00E21E8D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Good Measurement Practices (GMPs)</w:t>
      </w:r>
    </w:p>
    <w:p w14:paraId="12290E07" w14:textId="77777777" w:rsidR="00983C06" w:rsidRPr="00114594" w:rsidRDefault="00983C06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Operating Procedures (SOPs)</w:t>
      </w:r>
    </w:p>
    <w:p w14:paraId="4C0BE8E6" w14:textId="77777777" w:rsidR="00E21E8D" w:rsidRPr="00114594" w:rsidRDefault="00836200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Documentary Standards, Technical Procedures,</w:t>
      </w:r>
      <w:r w:rsidR="00E21E8D" w:rsidRPr="00114594">
        <w:rPr>
          <w:rFonts w:cs="Arial"/>
          <w:bCs/>
        </w:rPr>
        <w:t xml:space="preserve"> Specifications</w:t>
      </w:r>
      <w:r w:rsidRPr="00114594">
        <w:rPr>
          <w:rFonts w:cs="Arial"/>
          <w:bCs/>
        </w:rPr>
        <w:t xml:space="preserve"> (External Sources)</w:t>
      </w:r>
    </w:p>
    <w:p w14:paraId="7FF2AEE5" w14:textId="77777777" w:rsidR="00E21E8D" w:rsidRPr="00114594" w:rsidRDefault="009E53E1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Software</w:t>
      </w:r>
    </w:p>
    <w:p w14:paraId="1C2C8440" w14:textId="77777777" w:rsidR="009E53E1" w:rsidRDefault="009E53E1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Other</w:t>
      </w:r>
    </w:p>
    <w:p w14:paraId="72DA44DE" w14:textId="77777777" w:rsidR="001C0F3F" w:rsidRPr="001C0F3F" w:rsidRDefault="001C0F3F" w:rsidP="001C0F3F">
      <w:pPr>
        <w:rPr>
          <w:rFonts w:cs="Arial"/>
          <w:bCs/>
        </w:rPr>
      </w:pPr>
    </w:p>
    <w:p w14:paraId="3A90ECA3" w14:textId="77777777" w:rsidR="000D6187" w:rsidRPr="00114594" w:rsidRDefault="000D6187" w:rsidP="00B5036B">
      <w:pPr>
        <w:pStyle w:val="Heading2"/>
      </w:pPr>
      <w:r w:rsidRPr="00114594">
        <w:t>Improvement</w:t>
      </w:r>
      <w:r w:rsidR="00F937CF">
        <w:t xml:space="preserve"> Opportunities</w:t>
      </w:r>
    </w:p>
    <w:p w14:paraId="64D309F2" w14:textId="77777777" w:rsidR="00983C06" w:rsidRPr="000B6FC5" w:rsidRDefault="00983C06">
      <w:pPr>
        <w:rPr>
          <w:rFonts w:cs="Arial"/>
          <w:bCs/>
        </w:rPr>
      </w:pPr>
    </w:p>
    <w:p w14:paraId="0F3175DD" w14:textId="77777777" w:rsidR="001C0F3F" w:rsidRDefault="001C0F3F">
      <w:pPr>
        <w:rPr>
          <w:rFonts w:cs="Arial"/>
          <w:b/>
          <w:sz w:val="28"/>
        </w:rPr>
      </w:pPr>
    </w:p>
    <w:p w14:paraId="778356CE" w14:textId="77777777" w:rsidR="00C54691" w:rsidRPr="000B6FC5" w:rsidRDefault="00060AB2" w:rsidP="00960CE1">
      <w:pPr>
        <w:pStyle w:val="Heading1"/>
      </w:pPr>
      <w:r w:rsidRPr="000B6FC5">
        <w:lastRenderedPageBreak/>
        <w:t>Reports</w:t>
      </w:r>
      <w:r w:rsidR="00C54691" w:rsidRPr="000B6FC5">
        <w:t>:</w:t>
      </w:r>
    </w:p>
    <w:p w14:paraId="04A60D88" w14:textId="77777777" w:rsidR="00060AB2" w:rsidRPr="000B6FC5" w:rsidRDefault="00060AB2" w:rsidP="00830CE8">
      <w:pPr>
        <w:rPr>
          <w:rFonts w:cs="Arial"/>
          <w:bCs/>
        </w:rPr>
      </w:pPr>
    </w:p>
    <w:p w14:paraId="7161D513" w14:textId="77777777" w:rsidR="00060AB2" w:rsidRPr="00114594" w:rsidRDefault="00060AB2" w:rsidP="00B5036B">
      <w:pPr>
        <w:pStyle w:val="Heading2"/>
      </w:pPr>
      <w:r w:rsidRPr="00114594">
        <w:t>Previous Management Review</w:t>
      </w:r>
      <w:r w:rsidR="00F937CF">
        <w:t>(s)</w:t>
      </w:r>
    </w:p>
    <w:p w14:paraId="51381C5B" w14:textId="77777777" w:rsidR="00060AB2" w:rsidRPr="000B6FC5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14:paraId="70A4C2F8" w14:textId="77777777" w:rsidR="00060AB2" w:rsidRPr="00787591" w:rsidRDefault="00787591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Status of Actions</w:t>
      </w:r>
      <w:r w:rsidR="00C16FF7">
        <w:rPr>
          <w:rFonts w:cs="Arial"/>
          <w:bCs/>
        </w:rPr>
        <w:t xml:space="preserve"> (Corrective</w:t>
      </w:r>
      <w:r w:rsidR="006A61F6">
        <w:rPr>
          <w:rFonts w:cs="Arial"/>
          <w:bCs/>
        </w:rPr>
        <w:t xml:space="preserve"> &amp;</w:t>
      </w:r>
      <w:r w:rsidR="00C16FF7">
        <w:rPr>
          <w:rFonts w:cs="Arial"/>
          <w:bCs/>
        </w:rPr>
        <w:t xml:space="preserve"> Improvement)</w:t>
      </w:r>
    </w:p>
    <w:p w14:paraId="7BD8A438" w14:textId="77777777" w:rsidR="00060AB2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E</w:t>
      </w:r>
      <w:r w:rsidRPr="00F937CF">
        <w:rPr>
          <w:rFonts w:cs="Arial"/>
          <w:bCs/>
        </w:rPr>
        <w:t>valuation of Effectiveness of Actions</w:t>
      </w:r>
    </w:p>
    <w:p w14:paraId="4120E990" w14:textId="77777777" w:rsidR="00916974" w:rsidRPr="000B6FC5" w:rsidRDefault="00916974" w:rsidP="00830CE8">
      <w:pPr>
        <w:rPr>
          <w:rFonts w:cs="Arial"/>
          <w:bCs/>
        </w:rPr>
      </w:pPr>
    </w:p>
    <w:p w14:paraId="26ACFE79" w14:textId="77777777" w:rsidR="001C0F3F" w:rsidRDefault="00060AB2" w:rsidP="001C0F3F">
      <w:pPr>
        <w:pStyle w:val="Heading2"/>
        <w:rPr>
          <w:rFonts w:cs="Arial"/>
          <w:bCs/>
        </w:rPr>
      </w:pPr>
      <w:r w:rsidRPr="001C0F3F">
        <w:t>Internal Audits</w:t>
      </w:r>
      <w:r w:rsidR="00A42D08" w:rsidRPr="00114594">
        <w:rPr>
          <w:rFonts w:cs="Arial"/>
          <w:bCs/>
        </w:rPr>
        <w:t xml:space="preserve"> </w:t>
      </w:r>
    </w:p>
    <w:p w14:paraId="55AB3488" w14:textId="77777777" w:rsidR="00060AB2" w:rsidRPr="00114594" w:rsidRDefault="00A42D08" w:rsidP="00830CE8">
      <w:pPr>
        <w:rPr>
          <w:rFonts w:cs="Arial"/>
          <w:b/>
          <w:bCs/>
        </w:rPr>
      </w:pPr>
      <w:r w:rsidRPr="00114594">
        <w:rPr>
          <w:rFonts w:cs="Arial"/>
          <w:bCs/>
        </w:rPr>
        <w:t>(Quality, Technical, Safety)</w:t>
      </w:r>
    </w:p>
    <w:p w14:paraId="240B37AD" w14:textId="77777777" w:rsidR="00060AB2" w:rsidRPr="00787591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14:paraId="5D639B66" w14:textId="77777777"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Status of Actions </w:t>
      </w:r>
      <w:r w:rsidR="006A61F6">
        <w:rPr>
          <w:rFonts w:cs="Arial"/>
          <w:bCs/>
        </w:rPr>
        <w:t>(Corrective &amp; Improvement)</w:t>
      </w:r>
    </w:p>
    <w:p w14:paraId="514D70B2" w14:textId="77777777"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14:paraId="22E931EF" w14:textId="77777777" w:rsidR="006A61F6" w:rsidRDefault="006A61F6" w:rsidP="006A61F6">
      <w:pPr>
        <w:rPr>
          <w:rFonts w:cs="Arial"/>
          <w:b/>
          <w:bCs/>
          <w:sz w:val="28"/>
        </w:rPr>
      </w:pPr>
    </w:p>
    <w:p w14:paraId="672D6C6C" w14:textId="77777777" w:rsidR="006A61F6" w:rsidRPr="00114594" w:rsidRDefault="006A61F6" w:rsidP="00B5036B">
      <w:pPr>
        <w:pStyle w:val="Heading2"/>
      </w:pPr>
      <w:r w:rsidRPr="00114594">
        <w:t>Other Corrective Actions</w:t>
      </w:r>
    </w:p>
    <w:p w14:paraId="54A559D4" w14:textId="77777777" w:rsidR="006A61F6" w:rsidRPr="000B6FC5" w:rsidRDefault="006A61F6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14:paraId="6673F7C0" w14:textId="77777777" w:rsidR="00F937CF" w:rsidRDefault="006A61F6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6A61F6">
        <w:rPr>
          <w:rFonts w:cs="Arial"/>
          <w:bCs/>
        </w:rPr>
        <w:t xml:space="preserve">Status of Actions </w:t>
      </w:r>
      <w:r>
        <w:rPr>
          <w:rFonts w:cs="Arial"/>
          <w:bCs/>
        </w:rPr>
        <w:t>(Corrective &amp; Improvement)</w:t>
      </w:r>
    </w:p>
    <w:p w14:paraId="09F46382" w14:textId="77777777"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14:paraId="7F9A3522" w14:textId="77777777" w:rsidR="00060AB2" w:rsidRPr="000B6FC5" w:rsidRDefault="00060AB2" w:rsidP="00830CE8">
      <w:pPr>
        <w:rPr>
          <w:rFonts w:cs="Arial"/>
          <w:bCs/>
        </w:rPr>
      </w:pPr>
    </w:p>
    <w:p w14:paraId="59F5616C" w14:textId="77777777" w:rsidR="001C0F3F" w:rsidRDefault="00C16FF7" w:rsidP="001C0F3F">
      <w:pPr>
        <w:pStyle w:val="Heading2"/>
        <w:rPr>
          <w:rFonts w:cs="Arial"/>
          <w:bCs/>
        </w:rPr>
      </w:pPr>
      <w:r w:rsidRPr="001C0F3F">
        <w:t>External Assessments</w:t>
      </w:r>
      <w:r w:rsidR="00A42D08" w:rsidRPr="00114594">
        <w:rPr>
          <w:rFonts w:cs="Arial"/>
          <w:bCs/>
        </w:rPr>
        <w:t xml:space="preserve"> </w:t>
      </w:r>
    </w:p>
    <w:p w14:paraId="35A740AE" w14:textId="77777777" w:rsidR="00060AB2" w:rsidRPr="00114594" w:rsidRDefault="00A42D08" w:rsidP="00D4012B">
      <w:pPr>
        <w:rPr>
          <w:rFonts w:cs="Arial"/>
          <w:b/>
          <w:bCs/>
        </w:rPr>
      </w:pPr>
      <w:r w:rsidRPr="00114594">
        <w:rPr>
          <w:rFonts w:cs="Arial"/>
          <w:bCs/>
        </w:rPr>
        <w:t>(Recognition, Accreditation, Customers)</w:t>
      </w:r>
    </w:p>
    <w:p w14:paraId="6C6921E2" w14:textId="77777777" w:rsidR="00060AB2" w:rsidRPr="000B6FC5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14:paraId="1845D0AB" w14:textId="77777777"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6A61F6">
        <w:rPr>
          <w:rFonts w:cs="Arial"/>
          <w:bCs/>
        </w:rPr>
        <w:t xml:space="preserve">Status of Actions </w:t>
      </w:r>
      <w:r w:rsidR="00F937CF">
        <w:rPr>
          <w:rFonts w:cs="Arial"/>
          <w:bCs/>
        </w:rPr>
        <w:t>(Corrective &amp; Improvement)</w:t>
      </w:r>
    </w:p>
    <w:p w14:paraId="4962E372" w14:textId="77777777"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14:paraId="71BC7683" w14:textId="77777777" w:rsidR="00916974" w:rsidRPr="000B6FC5" w:rsidRDefault="00916974" w:rsidP="00830CE8">
      <w:pPr>
        <w:rPr>
          <w:rFonts w:cs="Arial"/>
        </w:rPr>
      </w:pPr>
    </w:p>
    <w:p w14:paraId="661B6138" w14:textId="77777777" w:rsidR="006A61F6" w:rsidRDefault="006A61F6">
      <w:pPr>
        <w:rPr>
          <w:rFonts w:cs="Arial"/>
          <w:b/>
          <w:bCs/>
        </w:rPr>
      </w:pPr>
    </w:p>
    <w:p w14:paraId="436D9542" w14:textId="77777777" w:rsidR="00C54691" w:rsidRDefault="00C54691" w:rsidP="00960CE1">
      <w:pPr>
        <w:pStyle w:val="Heading1"/>
      </w:pPr>
      <w:r w:rsidRPr="00C16FF7">
        <w:t>Work</w:t>
      </w:r>
      <w:r w:rsidR="006A61F6">
        <w:t>load</w:t>
      </w:r>
      <w:r w:rsidRPr="00C16FF7">
        <w:t>:</w:t>
      </w:r>
    </w:p>
    <w:p w14:paraId="5E03DEBD" w14:textId="77777777" w:rsidR="006A61F6" w:rsidRPr="00C16FF7" w:rsidRDefault="006A61F6" w:rsidP="00C16FF7">
      <w:pPr>
        <w:rPr>
          <w:rFonts w:cs="Arial"/>
          <w:b/>
          <w:bCs/>
          <w:sz w:val="28"/>
        </w:rPr>
      </w:pPr>
    </w:p>
    <w:p w14:paraId="5584E9BA" w14:textId="77777777" w:rsidR="000B6FC5" w:rsidRPr="0031046B" w:rsidRDefault="006A61F6" w:rsidP="00C5068B">
      <w:pPr>
        <w:pStyle w:val="Heading2"/>
        <w:rPr>
          <w:sz w:val="22"/>
        </w:rPr>
      </w:pPr>
      <w:r w:rsidRPr="0031046B">
        <w:t>Summary of Work Volume, Type, and Changes</w:t>
      </w:r>
    </w:p>
    <w:p w14:paraId="67076214" w14:textId="77777777" w:rsidR="00CB0931" w:rsidRPr="000B6FC5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Customers</w:t>
      </w:r>
      <w:r w:rsidR="00E21E8D">
        <w:rPr>
          <w:rFonts w:cs="Arial"/>
        </w:rPr>
        <w:t xml:space="preserve"> (New, Returning)</w:t>
      </w:r>
    </w:p>
    <w:p w14:paraId="214A8D7B" w14:textId="77777777" w:rsidR="00E21E8D" w:rsidRPr="00E21E8D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Areas of Measurement Scope</w:t>
      </w:r>
      <w:r w:rsidR="003613C1">
        <w:rPr>
          <w:rFonts w:cs="Arial"/>
        </w:rPr>
        <w:t>,</w:t>
      </w:r>
      <w:r w:rsidR="00E21E8D">
        <w:rPr>
          <w:rFonts w:cs="Arial"/>
        </w:rPr>
        <w:t xml:space="preserve"> </w:t>
      </w:r>
      <w:r w:rsidR="00E21E8D" w:rsidRPr="00E21E8D">
        <w:rPr>
          <w:rFonts w:cs="Arial"/>
        </w:rPr>
        <w:t>Number of Artifacts</w:t>
      </w:r>
    </w:p>
    <w:p w14:paraId="442276F5" w14:textId="77777777" w:rsidR="00CB0931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Trends (Increases, Decreases)</w:t>
      </w:r>
    </w:p>
    <w:p w14:paraId="793A7595" w14:textId="77777777" w:rsidR="00977EA9" w:rsidRPr="00977EA9" w:rsidRDefault="00977EA9" w:rsidP="00977EA9">
      <w:pPr>
        <w:pStyle w:val="ListParagraph"/>
        <w:numPr>
          <w:ilvl w:val="1"/>
          <w:numId w:val="11"/>
        </w:numPr>
        <w:rPr>
          <w:rFonts w:ascii="Calibri" w:hAnsi="Calibri"/>
          <w:sz w:val="22"/>
          <w:szCs w:val="22"/>
        </w:rPr>
      </w:pPr>
      <w:r>
        <w:t>How has your workload changed (increase/decrease)?</w:t>
      </w:r>
    </w:p>
    <w:p w14:paraId="52BDDA80" w14:textId="77777777" w:rsidR="00977EA9" w:rsidRDefault="00977EA9" w:rsidP="00977EA9">
      <w:pPr>
        <w:pStyle w:val="ListParagraph"/>
        <w:numPr>
          <w:ilvl w:val="1"/>
          <w:numId w:val="11"/>
        </w:numPr>
      </w:pPr>
      <w:r>
        <w:t>Are you seeing trends in the workload</w:t>
      </w:r>
      <w:r w:rsidR="00306815">
        <w:t xml:space="preserve"> (measurement area, artifact type)</w:t>
      </w:r>
      <w:r>
        <w:t>?</w:t>
      </w:r>
    </w:p>
    <w:p w14:paraId="587446A0" w14:textId="77777777" w:rsidR="00977EA9" w:rsidRDefault="00977EA9" w:rsidP="00977EA9">
      <w:pPr>
        <w:pStyle w:val="ListParagraph"/>
        <w:numPr>
          <w:ilvl w:val="1"/>
          <w:numId w:val="11"/>
        </w:numPr>
      </w:pPr>
      <w:r>
        <w:t>Are you observing changes in customer requests</w:t>
      </w:r>
      <w:r w:rsidR="00306815">
        <w:t xml:space="preserve"> (frequency, turnaround time needed)</w:t>
      </w:r>
      <w:r>
        <w:t>?</w:t>
      </w:r>
    </w:p>
    <w:p w14:paraId="7FC65810" w14:textId="77777777" w:rsidR="00977EA9" w:rsidRDefault="00306815" w:rsidP="00977EA9">
      <w:pPr>
        <w:pStyle w:val="ListParagraph"/>
        <w:numPr>
          <w:ilvl w:val="1"/>
          <w:numId w:val="11"/>
        </w:numPr>
      </w:pPr>
      <w:r>
        <w:t>W</w:t>
      </w:r>
      <w:r w:rsidR="00977EA9">
        <w:t>orkload survey</w:t>
      </w:r>
      <w:r>
        <w:t>. Describe workload comparison with</w:t>
      </w:r>
      <w:r w:rsidR="00977EA9">
        <w:t xml:space="preserve"> other labs </w:t>
      </w:r>
      <w:r>
        <w:t xml:space="preserve">(e.g., </w:t>
      </w:r>
      <w:r w:rsidR="00977EA9">
        <w:t>with similar scopes</w:t>
      </w:r>
      <w:r>
        <w:t>, region)</w:t>
      </w:r>
      <w:r w:rsidR="00977EA9">
        <w:t>?</w:t>
      </w:r>
    </w:p>
    <w:p w14:paraId="772D6C40" w14:textId="77777777" w:rsidR="00977EA9" w:rsidRDefault="00483D09" w:rsidP="00977EA9">
      <w:pPr>
        <w:pStyle w:val="ListParagraph"/>
        <w:numPr>
          <w:ilvl w:val="1"/>
          <w:numId w:val="11"/>
        </w:numPr>
      </w:pPr>
      <w:r>
        <w:t>Changes in customers (quantity, industry sector)</w:t>
      </w:r>
      <w:r w:rsidR="00977EA9">
        <w:t>?</w:t>
      </w:r>
    </w:p>
    <w:p w14:paraId="249EB8A1" w14:textId="77777777" w:rsidR="00977EA9" w:rsidRPr="00977EA9" w:rsidRDefault="00977EA9" w:rsidP="00977EA9">
      <w:pPr>
        <w:pStyle w:val="ListParagraph"/>
        <w:numPr>
          <w:ilvl w:val="1"/>
          <w:numId w:val="11"/>
        </w:numPr>
      </w:pPr>
      <w:r>
        <w:t>Increase/decrease in out of state customers?</w:t>
      </w:r>
    </w:p>
    <w:p w14:paraId="781DC92F" w14:textId="77777777" w:rsidR="000D6187" w:rsidRDefault="000D6187" w:rsidP="00D4012B">
      <w:pPr>
        <w:pStyle w:val="ListParagraph"/>
        <w:numPr>
          <w:ilvl w:val="0"/>
          <w:numId w:val="11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Opportunities for Improvement</w:t>
      </w:r>
    </w:p>
    <w:p w14:paraId="29BC01F8" w14:textId="77777777" w:rsidR="00977EA9" w:rsidRPr="00977EA9" w:rsidRDefault="00483D09" w:rsidP="00977EA9">
      <w:pPr>
        <w:pStyle w:val="ListParagraph"/>
        <w:numPr>
          <w:ilvl w:val="1"/>
          <w:numId w:val="11"/>
        </w:numPr>
        <w:rPr>
          <w:rFonts w:cs="Arial"/>
          <w:bCs/>
        </w:rPr>
      </w:pPr>
      <w:r>
        <w:rPr>
          <w:rFonts w:cs="Arial"/>
          <w:bCs/>
        </w:rPr>
        <w:t>Expand</w:t>
      </w:r>
      <w:r w:rsidR="00977EA9">
        <w:rPr>
          <w:rFonts w:cs="Arial"/>
          <w:bCs/>
        </w:rPr>
        <w:t>, i</w:t>
      </w:r>
      <w:r w:rsidR="00977EA9" w:rsidRPr="00977EA9">
        <w:rPr>
          <w:rFonts w:cs="Arial"/>
          <w:bCs/>
        </w:rPr>
        <w:t>mprove</w:t>
      </w:r>
      <w:r w:rsidR="00977EA9">
        <w:rPr>
          <w:rFonts w:cs="Arial"/>
          <w:bCs/>
        </w:rPr>
        <w:t xml:space="preserve">, or discontinue </w:t>
      </w:r>
      <w:r>
        <w:rPr>
          <w:rFonts w:cs="Arial"/>
          <w:bCs/>
        </w:rPr>
        <w:t xml:space="preserve">measurement </w:t>
      </w:r>
      <w:r w:rsidR="00977EA9">
        <w:rPr>
          <w:rFonts w:cs="Arial"/>
          <w:bCs/>
        </w:rPr>
        <w:t>service(s)</w:t>
      </w:r>
      <w:r>
        <w:rPr>
          <w:rFonts w:cs="Arial"/>
          <w:bCs/>
        </w:rPr>
        <w:t xml:space="preserve"> offered</w:t>
      </w:r>
      <w:r w:rsidR="00977EA9" w:rsidRPr="00977EA9">
        <w:rPr>
          <w:rFonts w:cs="Arial"/>
          <w:bCs/>
        </w:rPr>
        <w:t>?</w:t>
      </w:r>
    </w:p>
    <w:p w14:paraId="2CA43E2B" w14:textId="77777777" w:rsidR="00916974" w:rsidRPr="000B6FC5" w:rsidRDefault="00916974" w:rsidP="00D92CB2">
      <w:pPr>
        <w:rPr>
          <w:rFonts w:cs="Arial"/>
        </w:rPr>
      </w:pPr>
    </w:p>
    <w:p w14:paraId="33F1BE81" w14:textId="77777777" w:rsidR="00916974" w:rsidRPr="000B6FC5" w:rsidRDefault="00916974">
      <w:pPr>
        <w:ind w:left="720"/>
        <w:rPr>
          <w:rFonts w:cs="Arial"/>
        </w:rPr>
      </w:pPr>
    </w:p>
    <w:p w14:paraId="5C262E42" w14:textId="77777777" w:rsidR="000D6187" w:rsidRDefault="000D6187" w:rsidP="00C5068B">
      <w:pPr>
        <w:pStyle w:val="Heading1"/>
      </w:pPr>
      <w:r w:rsidRPr="000B6FC5">
        <w:t xml:space="preserve">Customer </w:t>
      </w:r>
      <w:r w:rsidR="00C16FF7">
        <w:t xml:space="preserve">and Personnel </w:t>
      </w:r>
      <w:r w:rsidRPr="000B6FC5">
        <w:t>Feedback:</w:t>
      </w:r>
    </w:p>
    <w:p w14:paraId="3FC97A2F" w14:textId="77777777" w:rsidR="007C4513" w:rsidRDefault="00977EA9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>
        <w:rPr>
          <w:rFonts w:cs="Arial"/>
          <w:bCs/>
        </w:rPr>
        <w:t>Sources may include</w:t>
      </w:r>
      <w:r w:rsidR="008B055A">
        <w:rPr>
          <w:rFonts w:cs="Arial"/>
          <w:bCs/>
        </w:rPr>
        <w:t>:</w:t>
      </w:r>
      <w:r>
        <w:rPr>
          <w:rFonts w:cs="Arial"/>
          <w:bCs/>
        </w:rPr>
        <w:t xml:space="preserve"> surveys, direct elicitation, </w:t>
      </w:r>
      <w:r w:rsidR="007C4513">
        <w:rPr>
          <w:rFonts w:cs="Arial"/>
          <w:bCs/>
        </w:rPr>
        <w:t>benchmarking</w:t>
      </w:r>
      <w:r w:rsidR="008B055A">
        <w:rPr>
          <w:rFonts w:cs="Arial"/>
          <w:bCs/>
        </w:rPr>
        <w:t>, focus groups, social media analysis, customer service notes, correspondence, suggestion box, website analytics, feedback/complaint forms, and cancelled services.</w:t>
      </w:r>
    </w:p>
    <w:p w14:paraId="2F613F9B" w14:textId="77777777" w:rsidR="000D6187" w:rsidRDefault="0085700B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Quantity, </w:t>
      </w:r>
      <w:r w:rsidR="000D6187" w:rsidRPr="000B6FC5">
        <w:rPr>
          <w:rFonts w:cs="Arial"/>
          <w:bCs/>
        </w:rPr>
        <w:t>Trends</w:t>
      </w:r>
      <w:r w:rsidR="00105851">
        <w:rPr>
          <w:rFonts w:cs="Arial"/>
          <w:bCs/>
        </w:rPr>
        <w:t xml:space="preserve"> (increase/decrease)</w:t>
      </w:r>
    </w:p>
    <w:p w14:paraId="40D1F1AE" w14:textId="77777777" w:rsidR="000D6187" w:rsidRPr="000B6FC5" w:rsidRDefault="000D6187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Positive</w:t>
      </w:r>
    </w:p>
    <w:p w14:paraId="513167EB" w14:textId="77777777" w:rsidR="000D6187" w:rsidRPr="000B6FC5" w:rsidRDefault="000D6187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Negative (</w:t>
      </w:r>
      <w:r w:rsidR="00C54691" w:rsidRPr="000B6FC5">
        <w:rPr>
          <w:rFonts w:cs="Arial"/>
          <w:bCs/>
        </w:rPr>
        <w:t>Complaints</w:t>
      </w:r>
      <w:r w:rsidRPr="000B6FC5">
        <w:rPr>
          <w:rFonts w:cs="Arial"/>
          <w:bCs/>
        </w:rPr>
        <w:t>)</w:t>
      </w:r>
    </w:p>
    <w:p w14:paraId="6F6C75B0" w14:textId="77777777"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Status of Actions </w:t>
      </w:r>
      <w:r w:rsidR="006A61F6">
        <w:rPr>
          <w:rFonts w:cs="Arial"/>
          <w:bCs/>
        </w:rPr>
        <w:t>(Corrective &amp; Improvement)</w:t>
      </w:r>
    </w:p>
    <w:p w14:paraId="2EEBE08B" w14:textId="77777777" w:rsid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14:paraId="2A11F4DC" w14:textId="77777777" w:rsidR="00977EA9" w:rsidRDefault="00977EA9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Opportunities for Improvement</w:t>
      </w:r>
    </w:p>
    <w:p w14:paraId="0DEB76E3" w14:textId="77777777" w:rsidR="00977EA9" w:rsidRDefault="00977EA9" w:rsidP="00977EA9">
      <w:pPr>
        <w:pStyle w:val="ListParagraph"/>
        <w:numPr>
          <w:ilvl w:val="1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Identified customer needs?</w:t>
      </w:r>
    </w:p>
    <w:p w14:paraId="1D3CA993" w14:textId="77777777" w:rsidR="00483D09" w:rsidRDefault="00483D09" w:rsidP="00977EA9">
      <w:pPr>
        <w:pStyle w:val="ListParagraph"/>
        <w:numPr>
          <w:ilvl w:val="1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Process improvements? </w:t>
      </w:r>
    </w:p>
    <w:p w14:paraId="3B422E57" w14:textId="77777777" w:rsidR="001C0F3F" w:rsidRDefault="001C0F3F">
      <w:pPr>
        <w:rPr>
          <w:rFonts w:cs="Arial"/>
          <w:b/>
          <w:sz w:val="28"/>
        </w:rPr>
      </w:pPr>
    </w:p>
    <w:p w14:paraId="74F89373" w14:textId="77777777" w:rsidR="000D6187" w:rsidRPr="000B6FC5" w:rsidRDefault="000D6187" w:rsidP="00960CE1">
      <w:pPr>
        <w:pStyle w:val="Heading1"/>
      </w:pPr>
      <w:r w:rsidRPr="000B6FC5">
        <w:t>Other Relevant Factors:</w:t>
      </w:r>
    </w:p>
    <w:p w14:paraId="7F3D866E" w14:textId="77777777" w:rsidR="00D47EB6" w:rsidRPr="000B6FC5" w:rsidRDefault="00D47EB6" w:rsidP="00D47EB6">
      <w:pPr>
        <w:rPr>
          <w:rFonts w:cs="Arial"/>
          <w:bCs/>
        </w:rPr>
      </w:pPr>
    </w:p>
    <w:p w14:paraId="765B1A47" w14:textId="77777777" w:rsidR="0031046B" w:rsidRDefault="00F937CF" w:rsidP="00C5068B">
      <w:pPr>
        <w:pStyle w:val="Heading2"/>
      </w:pPr>
      <w:r>
        <w:t>Resource Adequacy</w:t>
      </w:r>
    </w:p>
    <w:p w14:paraId="200BFA6D" w14:textId="77777777" w:rsidR="00800223" w:rsidRPr="00800223" w:rsidRDefault="00800223" w:rsidP="00D4012B">
      <w:pPr>
        <w:spacing w:before="120"/>
        <w:rPr>
          <w:rFonts w:cs="Arial"/>
          <w:bCs/>
        </w:rPr>
      </w:pPr>
      <w:r w:rsidRPr="00800223">
        <w:rPr>
          <w:rFonts w:cs="Arial"/>
          <w:bCs/>
        </w:rPr>
        <w:t>(6.1) Describe the level of available resources that enable the laboratory to manage and perform its activities.</w:t>
      </w:r>
    </w:p>
    <w:p w14:paraId="0692D8FB" w14:textId="77777777"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Personnel (6.2</w:t>
      </w:r>
      <w:r w:rsidR="00800223" w:rsidRPr="00800223">
        <w:rPr>
          <w:rFonts w:cs="Arial"/>
          <w:bCs/>
        </w:rPr>
        <w:t xml:space="preserve"> - I</w:t>
      </w:r>
      <w:r w:rsidR="00A224AF" w:rsidRPr="00800223">
        <w:rPr>
          <w:rFonts w:cs="Arial"/>
          <w:bCs/>
        </w:rPr>
        <w:t>mpartiality</w:t>
      </w:r>
      <w:r w:rsidR="00AD01C2" w:rsidRPr="00800223">
        <w:rPr>
          <w:rFonts w:cs="Arial"/>
          <w:bCs/>
        </w:rPr>
        <w:t>, c</w:t>
      </w:r>
      <w:r w:rsidR="00A224AF" w:rsidRPr="00800223">
        <w:rPr>
          <w:rFonts w:cs="Arial"/>
          <w:bCs/>
        </w:rPr>
        <w:t>ompetence</w:t>
      </w:r>
      <w:r w:rsidR="00AD01C2" w:rsidRPr="00800223">
        <w:rPr>
          <w:rFonts w:cs="Arial"/>
          <w:bCs/>
        </w:rPr>
        <w:t xml:space="preserve"> requirements, selection, training, supervision, authorized signatories, monitoring of competence, demonstrated proficiency</w:t>
      </w:r>
      <w:r w:rsidRPr="00800223">
        <w:rPr>
          <w:rFonts w:cs="Arial"/>
          <w:bCs/>
        </w:rPr>
        <w:t>)</w:t>
      </w:r>
    </w:p>
    <w:p w14:paraId="4A9ABD32" w14:textId="77777777"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Facilities and Environmental Conditions (6.3</w:t>
      </w:r>
      <w:r w:rsidR="00800223" w:rsidRPr="00800223">
        <w:rPr>
          <w:rFonts w:cs="Arial"/>
          <w:bCs/>
        </w:rPr>
        <w:t xml:space="preserve"> -</w:t>
      </w:r>
      <w:r w:rsidR="00A224AF" w:rsidRPr="00800223">
        <w:rPr>
          <w:rFonts w:cs="Arial"/>
          <w:bCs/>
        </w:rPr>
        <w:t xml:space="preserve"> </w:t>
      </w:r>
      <w:r w:rsidR="00D4012B">
        <w:rPr>
          <w:rFonts w:cs="Arial"/>
          <w:bCs/>
        </w:rPr>
        <w:t>S</w:t>
      </w:r>
      <w:r w:rsidR="00AD01C2" w:rsidRPr="00800223">
        <w:rPr>
          <w:rFonts w:cs="Arial"/>
          <w:bCs/>
        </w:rPr>
        <w:t xml:space="preserve">uitability, monitoring, control, </w:t>
      </w:r>
      <w:r w:rsidR="00A224AF" w:rsidRPr="00800223">
        <w:rPr>
          <w:rFonts w:cs="Arial"/>
          <w:bCs/>
        </w:rPr>
        <w:t>stability, upgrades, repairs</w:t>
      </w:r>
      <w:r w:rsidR="00AD01C2" w:rsidRPr="00800223">
        <w:rPr>
          <w:rFonts w:cs="Arial"/>
          <w:bCs/>
        </w:rPr>
        <w:t>, access, contamin</w:t>
      </w:r>
      <w:r w:rsidR="00E7144C" w:rsidRPr="00800223">
        <w:rPr>
          <w:rFonts w:cs="Arial"/>
          <w:bCs/>
        </w:rPr>
        <w:t>ation, interference, incompatible activities</w:t>
      </w:r>
      <w:r w:rsidRPr="00800223">
        <w:rPr>
          <w:rFonts w:cs="Arial"/>
          <w:bCs/>
        </w:rPr>
        <w:t>)</w:t>
      </w:r>
    </w:p>
    <w:p w14:paraId="2D5900DB" w14:textId="77777777"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Equipment (6.4</w:t>
      </w:r>
      <w:r w:rsidR="00800223" w:rsidRPr="00800223">
        <w:rPr>
          <w:rFonts w:cs="Arial"/>
          <w:bCs/>
        </w:rPr>
        <w:t xml:space="preserve"> -</w:t>
      </w:r>
      <w:r w:rsidR="00A224AF" w:rsidRPr="00800223">
        <w:rPr>
          <w:rFonts w:cs="Arial"/>
          <w:bCs/>
        </w:rPr>
        <w:t xml:space="preserve"> </w:t>
      </w:r>
      <w:r w:rsidR="00D4012B">
        <w:rPr>
          <w:rFonts w:cs="Arial"/>
          <w:bCs/>
        </w:rPr>
        <w:t>A</w:t>
      </w:r>
      <w:r w:rsidR="00E7144C" w:rsidRPr="00800223">
        <w:rPr>
          <w:rFonts w:cs="Arial"/>
          <w:bCs/>
        </w:rPr>
        <w:t xml:space="preserve">ccess, handling, transport, storage, </w:t>
      </w:r>
      <w:r w:rsidR="00D4012B">
        <w:rPr>
          <w:rFonts w:cs="Arial"/>
          <w:bCs/>
        </w:rPr>
        <w:t xml:space="preserve">maintenance, purchase, </w:t>
      </w:r>
      <w:r w:rsidR="00A224AF" w:rsidRPr="00800223">
        <w:rPr>
          <w:rFonts w:cs="Arial"/>
          <w:bCs/>
        </w:rPr>
        <w:t>repair, suitability</w:t>
      </w:r>
      <w:r w:rsidRPr="00800223">
        <w:rPr>
          <w:rFonts w:cs="Arial"/>
          <w:bCs/>
        </w:rPr>
        <w:t>)</w:t>
      </w:r>
    </w:p>
    <w:p w14:paraId="4A82954B" w14:textId="77777777"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Metrological Traceability (6.5</w:t>
      </w:r>
      <w:r w:rsidR="005D1640">
        <w:rPr>
          <w:rFonts w:cs="Arial"/>
          <w:bCs/>
        </w:rPr>
        <w:t>,</w:t>
      </w:r>
      <w:r w:rsidR="00800223">
        <w:rPr>
          <w:rFonts w:cs="Arial"/>
          <w:bCs/>
        </w:rPr>
        <w:t xml:space="preserve"> Annex A</w:t>
      </w:r>
      <w:r w:rsidRPr="00800223">
        <w:rPr>
          <w:rFonts w:cs="Arial"/>
          <w:bCs/>
        </w:rPr>
        <w:t>)</w:t>
      </w:r>
    </w:p>
    <w:p w14:paraId="0EA63FE2" w14:textId="77777777" w:rsidR="00A224AF" w:rsidRPr="00800223" w:rsidRDefault="00D4012B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>
        <w:rPr>
          <w:rFonts w:cs="Arial"/>
          <w:bCs/>
        </w:rPr>
        <w:t>Standards (e.g., C</w:t>
      </w:r>
      <w:r w:rsidR="00A224AF" w:rsidRPr="00800223">
        <w:rPr>
          <w:rFonts w:cs="Arial"/>
          <w:bCs/>
        </w:rPr>
        <w:t>alibrations needed, purchasing new standards for gaps)</w:t>
      </w:r>
    </w:p>
    <w:p w14:paraId="1AED6837" w14:textId="77777777" w:rsidR="00A224AF" w:rsidRPr="00800223" w:rsidRDefault="00A224AF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Measurement Assurance (</w:t>
      </w:r>
      <w:r w:rsidR="00D4012B">
        <w:rPr>
          <w:rFonts w:cs="Arial"/>
          <w:bCs/>
        </w:rPr>
        <w:t>e.g., C</w:t>
      </w:r>
      <w:r w:rsidRPr="00800223">
        <w:rPr>
          <w:rFonts w:cs="Arial"/>
          <w:bCs/>
        </w:rPr>
        <w:t>ontrol charts, range charts)</w:t>
      </w:r>
      <w:r w:rsidRPr="00A224AF">
        <w:t xml:space="preserve"> </w:t>
      </w:r>
    </w:p>
    <w:p w14:paraId="20C3D8C7" w14:textId="77777777" w:rsidR="00A224AF" w:rsidRPr="00800223" w:rsidRDefault="00D4012B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>
        <w:rPr>
          <w:rFonts w:cs="Arial"/>
          <w:bCs/>
        </w:rPr>
        <w:t>Procedures (e.g., V</w:t>
      </w:r>
      <w:r w:rsidR="00A224AF" w:rsidRPr="00800223">
        <w:rPr>
          <w:rFonts w:cs="Arial"/>
          <w:bCs/>
        </w:rPr>
        <w:t>alidation of new and laboratory developed)</w:t>
      </w:r>
    </w:p>
    <w:p w14:paraId="1460191F" w14:textId="77777777"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Externally Provided Products and Services (6.6</w:t>
      </w:r>
      <w:r w:rsidR="00800223">
        <w:rPr>
          <w:rFonts w:cs="Arial"/>
          <w:bCs/>
        </w:rPr>
        <w:t xml:space="preserve"> -</w:t>
      </w:r>
      <w:r w:rsidR="00D4012B">
        <w:rPr>
          <w:rFonts w:cs="Arial"/>
          <w:bCs/>
        </w:rPr>
        <w:t xml:space="preserve"> S</w:t>
      </w:r>
      <w:r w:rsidR="00E7144C" w:rsidRPr="00800223">
        <w:rPr>
          <w:rFonts w:cs="Arial"/>
          <w:bCs/>
        </w:rPr>
        <w:t>uitability, defining and reviewing requirements, evaluation, selection, acceptance criteria, competence, monitoring performance, re-evaluation</w:t>
      </w:r>
      <w:r w:rsidRPr="00800223">
        <w:rPr>
          <w:rFonts w:cs="Arial"/>
          <w:bCs/>
        </w:rPr>
        <w:t>)</w:t>
      </w:r>
    </w:p>
    <w:p w14:paraId="45B07109" w14:textId="77777777" w:rsidR="006A61F6" w:rsidRPr="006A61F6" w:rsidRDefault="006A61F6" w:rsidP="006A61F6">
      <w:pPr>
        <w:ind w:left="1080"/>
        <w:rPr>
          <w:rFonts w:cs="Arial"/>
          <w:bCs/>
        </w:rPr>
      </w:pPr>
    </w:p>
    <w:p w14:paraId="1CED37A5" w14:textId="77777777" w:rsidR="004000F4" w:rsidRPr="005D1640" w:rsidRDefault="004000F4" w:rsidP="00C5068B">
      <w:pPr>
        <w:pStyle w:val="Heading2"/>
      </w:pPr>
      <w:r w:rsidRPr="005D1640">
        <w:t>Risk Identification</w:t>
      </w:r>
      <w:r w:rsidR="006A61F6" w:rsidRPr="005D1640">
        <w:t xml:space="preserve"> Results</w:t>
      </w:r>
    </w:p>
    <w:p w14:paraId="537C7275" w14:textId="77777777" w:rsidR="00A97971" w:rsidRPr="005D1640" w:rsidRDefault="005D1640" w:rsidP="00D4012B">
      <w:pPr>
        <w:pStyle w:val="ListParagraph"/>
        <w:numPr>
          <w:ilvl w:val="0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Impartiality (4.1 -</w:t>
      </w:r>
      <w:r w:rsidR="00D4012B">
        <w:rPr>
          <w:rFonts w:cs="Arial"/>
          <w:bCs/>
        </w:rPr>
        <w:t xml:space="preserve"> A</w:t>
      </w:r>
      <w:r w:rsidR="00A97971" w:rsidRPr="005D1640">
        <w:rPr>
          <w:rFonts w:cs="Arial"/>
          <w:bCs/>
        </w:rPr>
        <w:t>ctivities, organization and personnel relationships, elimination, minimization)</w:t>
      </w:r>
    </w:p>
    <w:p w14:paraId="683FD136" w14:textId="77777777" w:rsidR="00A97971" w:rsidRPr="005D1640" w:rsidRDefault="00A97971" w:rsidP="00D4012B">
      <w:pPr>
        <w:pStyle w:val="ListParagraph"/>
        <w:numPr>
          <w:ilvl w:val="0"/>
          <w:numId w:val="21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Actions to Address Risk</w:t>
      </w:r>
      <w:r w:rsidR="00446B51" w:rsidRPr="005D1640">
        <w:rPr>
          <w:rFonts w:cs="Arial"/>
          <w:bCs/>
        </w:rPr>
        <w:t>s</w:t>
      </w:r>
      <w:r w:rsidR="005D1640">
        <w:rPr>
          <w:rFonts w:cs="Arial"/>
          <w:bCs/>
        </w:rPr>
        <w:t xml:space="preserve"> (8.5 -</w:t>
      </w:r>
      <w:r w:rsidR="00D4012B">
        <w:rPr>
          <w:rFonts w:cs="Arial"/>
          <w:bCs/>
        </w:rPr>
        <w:t xml:space="preserve"> E</w:t>
      </w:r>
      <w:r w:rsidR="00EE2D78" w:rsidRPr="005D1640">
        <w:rPr>
          <w:rFonts w:cs="Arial"/>
          <w:bCs/>
        </w:rPr>
        <w:t xml:space="preserve">nhance opportunities, </w:t>
      </w:r>
      <w:r w:rsidR="004249BA" w:rsidRPr="005D1640">
        <w:rPr>
          <w:rFonts w:cs="Arial"/>
          <w:bCs/>
        </w:rPr>
        <w:t xml:space="preserve">avoid threats, </w:t>
      </w:r>
      <w:r w:rsidR="00EE2D78" w:rsidRPr="005D1640">
        <w:rPr>
          <w:rFonts w:cs="Arial"/>
          <w:bCs/>
        </w:rPr>
        <w:t>prevent or reduce undesirable impacts and potential failures, achieve improvements</w:t>
      </w:r>
      <w:r w:rsidRPr="005D1640">
        <w:rPr>
          <w:rFonts w:cs="Arial"/>
          <w:bCs/>
        </w:rPr>
        <w:t>)</w:t>
      </w:r>
    </w:p>
    <w:p w14:paraId="7349F53B" w14:textId="77777777"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Identified R</w:t>
      </w:r>
      <w:r w:rsidR="00F937CF" w:rsidRPr="00F937CF">
        <w:rPr>
          <w:rFonts w:cs="Arial"/>
          <w:bCs/>
        </w:rPr>
        <w:t>isks</w:t>
      </w:r>
    </w:p>
    <w:p w14:paraId="7751D8DC" w14:textId="77777777"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lastRenderedPageBreak/>
        <w:t>Evaluation of the Probability and Impact of R</w:t>
      </w:r>
      <w:r w:rsidR="00F937CF" w:rsidRPr="00F937CF">
        <w:rPr>
          <w:rFonts w:cs="Arial"/>
          <w:bCs/>
        </w:rPr>
        <w:t>isks</w:t>
      </w:r>
      <w:r w:rsidR="00F937CF">
        <w:rPr>
          <w:rFonts w:cs="Arial"/>
          <w:bCs/>
        </w:rPr>
        <w:t xml:space="preserve"> (</w:t>
      </w:r>
      <w:r w:rsidR="005F0D40">
        <w:rPr>
          <w:rFonts w:cs="Arial"/>
          <w:bCs/>
        </w:rPr>
        <w:t>e.g., R</w:t>
      </w:r>
      <w:r w:rsidR="00F937CF">
        <w:rPr>
          <w:rFonts w:cs="Arial"/>
          <w:bCs/>
        </w:rPr>
        <w:t>isk, probability, impact)</w:t>
      </w:r>
    </w:p>
    <w:p w14:paraId="19F956A7" w14:textId="77777777" w:rsidR="00F937CF" w:rsidRPr="00F937CF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Pri</w:t>
      </w:r>
      <w:r>
        <w:rPr>
          <w:rFonts w:cs="Arial"/>
          <w:bCs/>
        </w:rPr>
        <w:t>oritization and Planned Actions</w:t>
      </w:r>
    </w:p>
    <w:p w14:paraId="0D7DF959" w14:textId="77777777"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Define A</w:t>
      </w:r>
      <w:r w:rsidR="00F937CF" w:rsidRPr="005D1640">
        <w:rPr>
          <w:rFonts w:cs="Arial"/>
          <w:bCs/>
        </w:rPr>
        <w:t>ctions</w:t>
      </w:r>
      <w:r>
        <w:rPr>
          <w:rFonts w:cs="Arial"/>
          <w:bCs/>
        </w:rPr>
        <w:t>, Treatment of R</w:t>
      </w:r>
      <w:r w:rsidR="00F937CF" w:rsidRPr="00F937CF">
        <w:rPr>
          <w:rFonts w:cs="Arial"/>
          <w:bCs/>
        </w:rPr>
        <w:t>isks</w:t>
      </w:r>
    </w:p>
    <w:p w14:paraId="34D3730C" w14:textId="77777777" w:rsidR="00F937CF" w:rsidRPr="005D1640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Describe Integration and Implementation</w:t>
      </w:r>
    </w:p>
    <w:p w14:paraId="2EF1512D" w14:textId="77777777" w:rsidR="00F937CF" w:rsidRPr="00F937CF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bookmarkStart w:id="0" w:name="_Hlk506363870"/>
      <w:r w:rsidRPr="00F937CF">
        <w:rPr>
          <w:rFonts w:cs="Arial"/>
          <w:bCs/>
        </w:rPr>
        <w:t>Evaluation of Effectiveness of Actions</w:t>
      </w:r>
    </w:p>
    <w:bookmarkEnd w:id="0"/>
    <w:p w14:paraId="7AC3FF90" w14:textId="77777777" w:rsidR="00D24ED6" w:rsidRPr="00D24ED6" w:rsidRDefault="00D24ED6" w:rsidP="00D24ED6">
      <w:pPr>
        <w:rPr>
          <w:rFonts w:cs="Arial"/>
          <w:bCs/>
        </w:rPr>
      </w:pPr>
    </w:p>
    <w:p w14:paraId="4C303DCF" w14:textId="77777777" w:rsidR="0031046B" w:rsidRDefault="004000F4" w:rsidP="00C5068B">
      <w:pPr>
        <w:pStyle w:val="Heading2"/>
      </w:pPr>
      <w:r w:rsidRPr="0031046B">
        <w:t>Assurance of the Validity of Results</w:t>
      </w:r>
      <w:r w:rsidR="00836200" w:rsidRPr="005D1640">
        <w:t xml:space="preserve"> </w:t>
      </w:r>
      <w:r w:rsidR="00F937CF" w:rsidRPr="0031046B">
        <w:t>O</w:t>
      </w:r>
      <w:r w:rsidR="00F937CF">
        <w:t>utcomes</w:t>
      </w:r>
    </w:p>
    <w:p w14:paraId="71C009D5" w14:textId="77777777" w:rsidR="004000F4" w:rsidRPr="005D1640" w:rsidRDefault="00836200" w:rsidP="00D4012B">
      <w:pPr>
        <w:spacing w:before="120"/>
        <w:rPr>
          <w:rFonts w:cs="Arial"/>
          <w:bCs/>
        </w:rPr>
      </w:pPr>
      <w:r w:rsidRPr="005D1640">
        <w:rPr>
          <w:rFonts w:cs="Arial"/>
          <w:bCs/>
        </w:rPr>
        <w:t>[</w:t>
      </w:r>
      <w:r w:rsidR="00E7144C" w:rsidRPr="005D1640">
        <w:rPr>
          <w:rFonts w:cs="Arial"/>
          <w:bCs/>
        </w:rPr>
        <w:t>7.7</w:t>
      </w:r>
      <w:r w:rsidR="00D4012B">
        <w:rPr>
          <w:rFonts w:cs="Arial"/>
          <w:bCs/>
        </w:rPr>
        <w:t xml:space="preserve"> - R</w:t>
      </w:r>
      <w:r w:rsidR="00C3698A" w:rsidRPr="005D1640">
        <w:rPr>
          <w:rFonts w:cs="Arial"/>
          <w:bCs/>
        </w:rPr>
        <w:t>eview of results, detectable trends, monitor pe</w:t>
      </w:r>
      <w:r w:rsidRPr="005D1640">
        <w:rPr>
          <w:rFonts w:cs="Arial"/>
          <w:bCs/>
        </w:rPr>
        <w:t>rformance, proficiency testing (PT), and interlaboratory c</w:t>
      </w:r>
      <w:r w:rsidR="00C3698A" w:rsidRPr="005D1640">
        <w:rPr>
          <w:rFonts w:cs="Arial"/>
          <w:bCs/>
        </w:rPr>
        <w:t>omparison</w:t>
      </w:r>
      <w:r w:rsidRPr="005D1640">
        <w:rPr>
          <w:rFonts w:cs="Arial"/>
          <w:bCs/>
        </w:rPr>
        <w:t xml:space="preserve"> (ILC</w:t>
      </w:r>
      <w:r w:rsidR="00E7144C" w:rsidRPr="005D1640">
        <w:rPr>
          <w:rFonts w:cs="Arial"/>
          <w:bCs/>
        </w:rPr>
        <w:t>)</w:t>
      </w:r>
      <w:r w:rsidRPr="005D1640">
        <w:rPr>
          <w:rFonts w:cs="Arial"/>
          <w:bCs/>
        </w:rPr>
        <w:t>]</w:t>
      </w:r>
    </w:p>
    <w:p w14:paraId="6F463633" w14:textId="77777777" w:rsidR="00C3698A" w:rsidRPr="005D1640" w:rsidRDefault="000F2F4E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Evaluation and </w:t>
      </w:r>
      <w:r w:rsidR="00C3698A" w:rsidRPr="005D1640">
        <w:rPr>
          <w:rFonts w:cs="Arial"/>
          <w:bCs/>
        </w:rPr>
        <w:t>Outcome</w:t>
      </w:r>
      <w:r w:rsidR="009F3F97">
        <w:rPr>
          <w:rFonts w:cs="Arial"/>
          <w:bCs/>
        </w:rPr>
        <w:t>s</w:t>
      </w:r>
    </w:p>
    <w:p w14:paraId="739A2C40" w14:textId="77777777" w:rsidR="00C3698A" w:rsidRPr="005D1640" w:rsidRDefault="00C3698A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Highlights</w:t>
      </w:r>
    </w:p>
    <w:p w14:paraId="7CA0787A" w14:textId="77777777" w:rsidR="00626646" w:rsidRDefault="00626646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Internal</w:t>
      </w:r>
      <w:r w:rsidR="009F3F97">
        <w:rPr>
          <w:rFonts w:cs="Arial"/>
          <w:bCs/>
        </w:rPr>
        <w:t>ly Obtained Measurement Assurance Data</w:t>
      </w:r>
      <w:r w:rsidR="000F2F4E">
        <w:rPr>
          <w:rFonts w:cs="Arial"/>
          <w:bCs/>
        </w:rPr>
        <w:t xml:space="preserve"> (GLP 1)</w:t>
      </w:r>
    </w:p>
    <w:p w14:paraId="333AC972" w14:textId="77777777" w:rsidR="009F3F97" w:rsidRDefault="009F3F97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Externally Obtained Measurement Assurance Data</w:t>
      </w:r>
      <w:r w:rsidR="000F2F4E">
        <w:rPr>
          <w:rFonts w:cs="Arial"/>
          <w:bCs/>
        </w:rPr>
        <w:t xml:space="preserve"> (GLP 1)</w:t>
      </w:r>
    </w:p>
    <w:p w14:paraId="714EEE42" w14:textId="77777777" w:rsidR="00C3698A" w:rsidRPr="005D1640" w:rsidRDefault="0031046B" w:rsidP="009F3F97">
      <w:pPr>
        <w:pStyle w:val="ListParagraph"/>
        <w:numPr>
          <w:ilvl w:val="2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PT Participation</w:t>
      </w:r>
      <w:r w:rsidR="00C3698A" w:rsidRPr="005D1640">
        <w:rPr>
          <w:rFonts w:cs="Arial"/>
          <w:bCs/>
        </w:rPr>
        <w:t xml:space="preserve"> Plan</w:t>
      </w:r>
      <w:r>
        <w:rPr>
          <w:rFonts w:cs="Arial"/>
          <w:bCs/>
        </w:rPr>
        <w:t xml:space="preserve"> (e.g., 5-year plan)</w:t>
      </w:r>
    </w:p>
    <w:p w14:paraId="7C173DA1" w14:textId="77777777" w:rsidR="00C3698A" w:rsidRPr="005D1640" w:rsidRDefault="00C3698A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 xml:space="preserve">Status of </w:t>
      </w:r>
      <w:r w:rsidR="0031046B">
        <w:rPr>
          <w:rFonts w:cs="Arial"/>
          <w:bCs/>
        </w:rPr>
        <w:t>Actions (Corrective &amp;</w:t>
      </w:r>
      <w:r w:rsidR="00836200" w:rsidRPr="005D1640">
        <w:rPr>
          <w:rFonts w:cs="Arial"/>
          <w:bCs/>
        </w:rPr>
        <w:t xml:space="preserve"> </w:t>
      </w:r>
      <w:r w:rsidR="002566F0">
        <w:rPr>
          <w:rFonts w:cs="Arial"/>
          <w:bCs/>
        </w:rPr>
        <w:t>Improvement</w:t>
      </w:r>
      <w:r w:rsidRPr="005D1640">
        <w:rPr>
          <w:rFonts w:cs="Arial"/>
          <w:bCs/>
        </w:rPr>
        <w:t>)</w:t>
      </w:r>
    </w:p>
    <w:p w14:paraId="22A439CF" w14:textId="77777777" w:rsidR="00C3698A" w:rsidRPr="00F937CF" w:rsidRDefault="00F937CF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14:paraId="114A7878" w14:textId="77777777" w:rsidR="00D24ED6" w:rsidRPr="00D24ED6" w:rsidRDefault="00D24ED6" w:rsidP="00D24ED6">
      <w:pPr>
        <w:rPr>
          <w:rFonts w:cs="Arial"/>
          <w:bCs/>
        </w:rPr>
      </w:pPr>
    </w:p>
    <w:p w14:paraId="70FC44E5" w14:textId="77777777" w:rsidR="004000F4" w:rsidRPr="0031046B" w:rsidRDefault="004000F4" w:rsidP="00C5068B">
      <w:pPr>
        <w:pStyle w:val="Heading2"/>
      </w:pPr>
      <w:r w:rsidRPr="0031046B">
        <w:t>Other Relevant Factors</w:t>
      </w:r>
    </w:p>
    <w:p w14:paraId="18EBF2F7" w14:textId="77777777" w:rsidR="004000F4" w:rsidRPr="0031046B" w:rsidRDefault="004000F4" w:rsidP="00D4012B">
      <w:pPr>
        <w:pStyle w:val="ListParagraph"/>
        <w:numPr>
          <w:ilvl w:val="0"/>
          <w:numId w:val="23"/>
        </w:numPr>
        <w:spacing w:before="120"/>
        <w:rPr>
          <w:rFonts w:cs="Arial"/>
          <w:bCs/>
        </w:rPr>
      </w:pPr>
      <w:r w:rsidRPr="0031046B">
        <w:rPr>
          <w:rFonts w:cs="Arial"/>
          <w:bCs/>
        </w:rPr>
        <w:t>Monitoring Activities</w:t>
      </w:r>
    </w:p>
    <w:p w14:paraId="2ED4A541" w14:textId="77777777" w:rsidR="0031046B" w:rsidRDefault="004000F4" w:rsidP="00D4012B">
      <w:pPr>
        <w:pStyle w:val="ListParagraph"/>
        <w:numPr>
          <w:ilvl w:val="0"/>
          <w:numId w:val="23"/>
        </w:numPr>
        <w:spacing w:before="120"/>
        <w:rPr>
          <w:rFonts w:cs="Arial"/>
          <w:b/>
          <w:bCs/>
          <w:sz w:val="28"/>
        </w:rPr>
      </w:pPr>
      <w:r w:rsidRPr="0031046B">
        <w:rPr>
          <w:rFonts w:cs="Arial"/>
          <w:bCs/>
        </w:rPr>
        <w:t>Training</w:t>
      </w:r>
      <w:r w:rsidR="0085700B" w:rsidRPr="0031046B">
        <w:rPr>
          <w:rFonts w:cs="Arial"/>
          <w:bCs/>
        </w:rPr>
        <w:t xml:space="preserve"> (</w:t>
      </w:r>
      <w:r w:rsidR="0031046B" w:rsidRPr="0031046B">
        <w:rPr>
          <w:rFonts w:cs="Arial"/>
          <w:bCs/>
        </w:rPr>
        <w:t xml:space="preserve">e.g., </w:t>
      </w:r>
      <w:r w:rsidR="00D4012B">
        <w:rPr>
          <w:rFonts w:cs="Arial"/>
          <w:bCs/>
        </w:rPr>
        <w:t>P</w:t>
      </w:r>
      <w:r w:rsidR="008A7A13" w:rsidRPr="0031046B">
        <w:rPr>
          <w:rFonts w:cs="Arial"/>
          <w:bCs/>
        </w:rPr>
        <w:t xml:space="preserve">lanned and accomplished </w:t>
      </w:r>
      <w:r w:rsidR="00AD01C2" w:rsidRPr="0031046B">
        <w:rPr>
          <w:rFonts w:cs="Arial"/>
          <w:bCs/>
        </w:rPr>
        <w:t>training,</w:t>
      </w:r>
      <w:r w:rsidR="0085700B" w:rsidRPr="0031046B">
        <w:rPr>
          <w:rFonts w:cs="Arial"/>
          <w:bCs/>
        </w:rPr>
        <w:t xml:space="preserve"> </w:t>
      </w:r>
      <w:r w:rsidR="008A7A13" w:rsidRPr="0031046B">
        <w:rPr>
          <w:rFonts w:cs="Arial"/>
          <w:bCs/>
        </w:rPr>
        <w:t xml:space="preserve">training </w:t>
      </w:r>
      <w:r w:rsidR="00AD01C2" w:rsidRPr="0031046B">
        <w:rPr>
          <w:rFonts w:cs="Arial"/>
          <w:bCs/>
        </w:rPr>
        <w:t>application and effectiveness</w:t>
      </w:r>
      <w:r w:rsidR="0085700B" w:rsidRPr="0031046B">
        <w:rPr>
          <w:rFonts w:cs="Arial"/>
          <w:bCs/>
        </w:rPr>
        <w:t xml:space="preserve">, </w:t>
      </w:r>
      <w:r w:rsidR="0031046B" w:rsidRPr="0031046B">
        <w:rPr>
          <w:rFonts w:cs="Arial"/>
          <w:bCs/>
        </w:rPr>
        <w:t xml:space="preserve">personnel competency, authorized signatories, </w:t>
      </w:r>
      <w:r w:rsidR="0085700B" w:rsidRPr="0031046B">
        <w:rPr>
          <w:rFonts w:cs="Arial"/>
          <w:bCs/>
        </w:rPr>
        <w:t>succession planning)</w:t>
      </w:r>
    </w:p>
    <w:p w14:paraId="2ED478F2" w14:textId="77777777" w:rsidR="00D4012B" w:rsidRPr="00D4012B" w:rsidRDefault="00D4012B" w:rsidP="00D4012B">
      <w:pPr>
        <w:spacing w:before="120"/>
        <w:rPr>
          <w:rFonts w:cs="Arial"/>
          <w:b/>
          <w:bCs/>
          <w:sz w:val="28"/>
        </w:rPr>
      </w:pPr>
    </w:p>
    <w:p w14:paraId="28309696" w14:textId="77777777" w:rsidR="004000F4" w:rsidRPr="00C5068B" w:rsidRDefault="004000F4" w:rsidP="00C5068B">
      <w:pPr>
        <w:pStyle w:val="Heading1"/>
      </w:pPr>
      <w:r w:rsidRPr="00C5068B">
        <w:t>Management Review Outputs:</w:t>
      </w:r>
    </w:p>
    <w:p w14:paraId="6B0DB495" w14:textId="77777777" w:rsidR="004000F4" w:rsidRDefault="004000F4">
      <w:pPr>
        <w:rPr>
          <w:rFonts w:cs="Arial"/>
          <w:b/>
          <w:bCs/>
          <w:sz w:val="32"/>
        </w:rPr>
      </w:pPr>
    </w:p>
    <w:p w14:paraId="07D5ABE6" w14:textId="77777777" w:rsidR="004000F4" w:rsidRDefault="004000F4" w:rsidP="00C5068B">
      <w:pPr>
        <w:pStyle w:val="Heading2"/>
        <w:rPr>
          <w:rFonts w:cs="Arial"/>
          <w:bCs/>
          <w:sz w:val="32"/>
        </w:rPr>
      </w:pPr>
      <w:r w:rsidRPr="00C5068B">
        <w:t xml:space="preserve">Record all Decisions </w:t>
      </w:r>
      <w:r w:rsidR="00836200" w:rsidRPr="00C5068B">
        <w:t>and Actions</w:t>
      </w:r>
      <w:r w:rsidR="00836200">
        <w:rPr>
          <w:rFonts w:cs="Arial"/>
          <w:bCs/>
        </w:rPr>
        <w:t xml:space="preserve"> </w:t>
      </w:r>
      <w:r w:rsidRPr="004000F4">
        <w:rPr>
          <w:rFonts w:cs="Arial"/>
          <w:bCs/>
        </w:rPr>
        <w:t>Related to:</w:t>
      </w:r>
    </w:p>
    <w:p w14:paraId="2B303C18" w14:textId="77777777" w:rsidR="004000F4" w:rsidRDefault="004000F4">
      <w:pPr>
        <w:rPr>
          <w:rFonts w:cs="Arial"/>
          <w:b/>
          <w:bCs/>
          <w:sz w:val="32"/>
        </w:rPr>
      </w:pPr>
    </w:p>
    <w:p w14:paraId="747E3EA1" w14:textId="77777777" w:rsidR="004000F4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>Quality Management System Effectiveness</w:t>
      </w:r>
    </w:p>
    <w:p w14:paraId="2A35A57E" w14:textId="77777777" w:rsidR="00BB4C05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>Laboratory Processes Effectiveness</w:t>
      </w:r>
    </w:p>
    <w:p w14:paraId="671AA81D" w14:textId="77777777" w:rsid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 xml:space="preserve">Improvement of Laboratory Activities Related to Fulfillment of ISO/IEC 17025, </w:t>
      </w:r>
      <w:r w:rsidR="002566F0">
        <w:rPr>
          <w:rFonts w:cs="Arial"/>
          <w:bCs/>
        </w:rPr>
        <w:t xml:space="preserve">NIST </w:t>
      </w:r>
      <w:r w:rsidRPr="004000F4">
        <w:rPr>
          <w:rFonts w:cs="Arial"/>
          <w:bCs/>
        </w:rPr>
        <w:t>HB 143 (Recognition), and NIST HB 150 (Accreditation)</w:t>
      </w:r>
    </w:p>
    <w:p w14:paraId="04B05C78" w14:textId="77777777" w:rsidR="00836200" w:rsidRPr="00836200" w:rsidRDefault="00836200" w:rsidP="00836200">
      <w:pPr>
        <w:pStyle w:val="ListParagraph"/>
        <w:numPr>
          <w:ilvl w:val="0"/>
          <w:numId w:val="19"/>
        </w:numPr>
        <w:rPr>
          <w:rFonts w:cs="Arial"/>
          <w:bCs/>
        </w:rPr>
      </w:pPr>
      <w:r>
        <w:rPr>
          <w:rFonts w:cs="Arial"/>
          <w:bCs/>
        </w:rPr>
        <w:t>Provision of Required Resources</w:t>
      </w:r>
    </w:p>
    <w:p w14:paraId="7CD82BB3" w14:textId="77777777" w:rsidR="004000F4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>
        <w:rPr>
          <w:rFonts w:cs="Arial"/>
          <w:bCs/>
        </w:rPr>
        <w:t>Any Need for Change</w:t>
      </w:r>
    </w:p>
    <w:p w14:paraId="0C117681" w14:textId="77777777" w:rsidR="004000F4" w:rsidRDefault="004000F4">
      <w:pPr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br w:type="page"/>
      </w:r>
    </w:p>
    <w:p w14:paraId="1BC9E4A0" w14:textId="77777777" w:rsidR="005F5BDC" w:rsidRDefault="005F5BDC" w:rsidP="00C5068B">
      <w:pPr>
        <w:pStyle w:val="Heading1"/>
        <w:jc w:val="center"/>
        <w:sectPr w:rsidR="005F5BDC" w:rsidSect="008A7A13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728" w:left="1440" w:header="720" w:footer="720" w:gutter="0"/>
          <w:cols w:space="720"/>
          <w:docGrid w:linePitch="360"/>
        </w:sectPr>
      </w:pPr>
    </w:p>
    <w:p w14:paraId="14FBEBBD" w14:textId="27EBCAA5" w:rsidR="00D47EB6" w:rsidRPr="000B6FC5" w:rsidRDefault="00D47EB6" w:rsidP="00C5068B">
      <w:pPr>
        <w:pStyle w:val="Heading1"/>
        <w:jc w:val="center"/>
      </w:pPr>
      <w:r w:rsidRPr="000B6FC5">
        <w:lastRenderedPageBreak/>
        <w:t>Action Plan</w:t>
      </w:r>
      <w:r w:rsidR="00BA3628">
        <w:rPr>
          <w:rStyle w:val="FootnoteReference"/>
        </w:rPr>
        <w:footnoteReference w:id="3"/>
      </w:r>
    </w:p>
    <w:p w14:paraId="1F8F5FF8" w14:textId="77777777" w:rsidR="00D47EB6" w:rsidRPr="000B6FC5" w:rsidRDefault="00D47EB6" w:rsidP="00D47EB6">
      <w:pPr>
        <w:rPr>
          <w:rFonts w:cs="Arial"/>
          <w:bCs/>
        </w:rPr>
      </w:pPr>
    </w:p>
    <w:p w14:paraId="663841E6" w14:textId="0A5BE65E" w:rsidR="00D47EB6" w:rsidRPr="005F5BDC" w:rsidRDefault="00787E2F" w:rsidP="005F5BDC">
      <w:pPr>
        <w:pStyle w:val="Heading2"/>
      </w:pPr>
      <w:r w:rsidRPr="000B6FC5">
        <w:t>S</w:t>
      </w:r>
      <w:r w:rsidR="00301EA0">
        <w:t>UMMARY</w:t>
      </w:r>
      <w:r w:rsidRPr="000B6FC5"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Action Plan Form"/>
        <w:tblDescription w:val="Form used for laboratory follow up and Action Items for any reason."/>
      </w:tblPr>
      <w:tblGrid>
        <w:gridCol w:w="1575"/>
        <w:gridCol w:w="1290"/>
        <w:gridCol w:w="1350"/>
        <w:gridCol w:w="360"/>
        <w:gridCol w:w="1350"/>
        <w:gridCol w:w="180"/>
        <w:gridCol w:w="810"/>
        <w:gridCol w:w="540"/>
        <w:gridCol w:w="360"/>
        <w:gridCol w:w="990"/>
        <w:gridCol w:w="180"/>
        <w:gridCol w:w="1083"/>
      </w:tblGrid>
      <w:tr w:rsidR="005F5BDC" w:rsidRPr="005F5BDC" w14:paraId="29EE8AAA" w14:textId="77777777" w:rsidTr="0030440C">
        <w:trPr>
          <w:cantSplit/>
          <w:trHeight w:val="393"/>
        </w:trPr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BC6FA7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Created by</w:t>
            </w:r>
          </w:p>
        </w:tc>
        <w:tc>
          <w:tcPr>
            <w:tcW w:w="3000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7143C33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53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0E565289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Creation Date</w:t>
            </w:r>
          </w:p>
        </w:tc>
        <w:tc>
          <w:tcPr>
            <w:tcW w:w="135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A91BBA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2996CC4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Action # or ID</w:t>
            </w:r>
          </w:p>
        </w:tc>
        <w:tc>
          <w:tcPr>
            <w:tcW w:w="10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2EE458A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5F5BDC" w:rsidRPr="005F5BDC" w14:paraId="4FE84F74" w14:textId="77777777" w:rsidTr="0030440C">
        <w:trPr>
          <w:cantSplit/>
          <w:trHeight w:val="576"/>
        </w:trPr>
        <w:tc>
          <w:tcPr>
            <w:tcW w:w="157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F4A52D5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 xml:space="preserve">Action </w:t>
            </w:r>
            <w:proofErr w:type="spellStart"/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Type</w:t>
            </w: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</w:rPr>
            <w:alias w:val="Action Types"/>
            <w:tag w:val="Action Types"/>
            <w:id w:val="-1016536703"/>
            <w:placeholder>
              <w:docPart w:val="3C3B294277F04E29ABC3A329C5A5DB5E"/>
            </w:placeholder>
            <w:showingPlcHdr/>
            <w:dropDownList>
              <w:listItem w:value="Select an Action Type"/>
              <w:listItem w:displayText="CA" w:value="Corrective Action"/>
              <w:listItem w:displayText="RM" w:value="Risk Minimization Action"/>
              <w:listItem w:displayText="IA" w:value="Improvement Action"/>
            </w:dropDownList>
          </w:sdtPr>
          <w:sdtContent>
            <w:tc>
              <w:tcPr>
                <w:tcW w:w="1290" w:type="dxa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1587C43" w14:textId="77777777" w:rsidR="005F5BDC" w:rsidRPr="005F5BDC" w:rsidRDefault="005F5BDC" w:rsidP="005F5BDC">
                <w:pPr>
                  <w:spacing w:after="200" w:line="276" w:lineRule="auto"/>
                  <w:jc w:val="center"/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</w:pPr>
                <w:r w:rsidRPr="005F5BDC">
                  <w:rPr>
                    <w:rFonts w:asciiTheme="minorHAnsi" w:eastAsiaTheme="minorHAnsi" w:hAnsiTheme="minorHAnsi" w:cstheme="minorBidi"/>
                    <w:i/>
                    <w:iCs/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13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A3E9BC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Criteria</w:t>
            </w: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</w:rPr>
            <w:alias w:val="Conformance Criteria"/>
            <w:tag w:val="Conformance Criteria"/>
            <w:id w:val="-2033796216"/>
            <w:placeholder>
              <w:docPart w:val="4C7D96E61C14461AB78C295B7228064D"/>
            </w:placeholder>
            <w:showingPlcHdr/>
            <w:dropDownList>
              <w:listItem w:value="Select One Criteria"/>
              <w:listItem w:displayText="OK" w:value="Meets Criteria"/>
              <w:listItem w:displayText="X" w:value="Nonconformity"/>
              <w:listItem w:displayText="C" w:value="Comment"/>
            </w:dropDownList>
          </w:sdtPr>
          <w:sdtContent>
            <w:tc>
              <w:tcPr>
                <w:tcW w:w="1710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D4AB181" w14:textId="77777777" w:rsidR="005F5BDC" w:rsidRPr="005F5BDC" w:rsidRDefault="005F5BDC" w:rsidP="005F5BDC">
                <w:pPr>
                  <w:spacing w:after="200" w:line="276" w:lineRule="auto"/>
                  <w:jc w:val="center"/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</w:pPr>
                <w:r w:rsidRPr="005F5BDC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990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5888466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proofErr w:type="spellStart"/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Priority</w:t>
            </w: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</w:rPr>
            <w:alias w:val="Priority of Action item"/>
            <w:tag w:val="Priority of Action item"/>
            <w:id w:val="1373654234"/>
            <w:placeholder>
              <w:docPart w:val="13D8DAB054D345C0B13F5313802C762C"/>
            </w:placeholder>
            <w:showingPlcHdr/>
            <w:dropDownList>
              <w:listItem w:value="Choose a priority"/>
              <w:listItem w:displayText="1" w:value="High"/>
              <w:listItem w:displayText="2" w:value="Intermediate"/>
              <w:listItem w:displayText="3" w:value="Low"/>
            </w:dropDownList>
          </w:sdtPr>
          <w:sdtContent>
            <w:tc>
              <w:tcPr>
                <w:tcW w:w="900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double" w:sz="4" w:space="0" w:color="000000"/>
                </w:tcBorders>
                <w:vAlign w:val="center"/>
              </w:tcPr>
              <w:p w14:paraId="314BEB10" w14:textId="77777777" w:rsidR="005F5BDC" w:rsidRPr="005F5BDC" w:rsidRDefault="005F5BDC" w:rsidP="005F5BDC">
                <w:pPr>
                  <w:spacing w:after="200" w:line="276" w:lineRule="auto"/>
                  <w:jc w:val="center"/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</w:pPr>
                <w:r w:rsidRPr="005F5BDC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>Select one</w:t>
                </w:r>
              </w:p>
            </w:tc>
          </w:sdtContent>
        </w:sdt>
        <w:tc>
          <w:tcPr>
            <w:tcW w:w="99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8858C85" w14:textId="77777777" w:rsidR="005F5BDC" w:rsidRPr="005F5BDC" w:rsidRDefault="005F5BDC" w:rsidP="005F5BDC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Source</w:t>
            </w:r>
            <w:r w:rsidRPr="005F5BDC">
              <w:rPr>
                <w:rFonts w:asciiTheme="minorHAnsi" w:eastAsiaTheme="minorHAnsi" w:hAnsiTheme="minorHAnsi" w:cstheme="minorBidi"/>
                <w:sz w:val="20"/>
                <w:szCs w:val="22"/>
                <w:vertAlign w:val="superscript"/>
              </w:rPr>
              <w:t>d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</w:rPr>
            <w:alias w:val="Source of Action item"/>
            <w:tag w:val="Source of Action item"/>
            <w:id w:val="-1026549262"/>
            <w:placeholder>
              <w:docPart w:val="49EE78E14CF94B2BA7BBB4F5292EA403"/>
            </w:placeholder>
            <w:showingPlcHdr/>
            <w:dropDownList>
              <w:listItem w:value="Select source of action item"/>
              <w:listItem w:displayText="C" w:value="Complaint"/>
              <w:listItem w:displayText="A" w:value="Internal Audit"/>
              <w:listItem w:displayText="LAP" w:value="LAP Problems"/>
              <w:listItem w:displayText="EO" w:value="Employee Observations"/>
            </w:dropDownList>
          </w:sdtPr>
          <w:sdtContent>
            <w:tc>
              <w:tcPr>
                <w:tcW w:w="1263" w:type="dxa"/>
                <w:gridSpan w:val="2"/>
                <w:tcBorders>
                  <w:top w:val="double" w:sz="4" w:space="0" w:color="000000"/>
                  <w:left w:val="single" w:sz="6" w:space="0" w:color="000000"/>
                  <w:bottom w:val="single" w:sz="6" w:space="0" w:color="000000"/>
                  <w:right w:val="double" w:sz="4" w:space="0" w:color="000000"/>
                </w:tcBorders>
                <w:vAlign w:val="center"/>
              </w:tcPr>
              <w:p w14:paraId="466C9DA3" w14:textId="77777777" w:rsidR="005F5BDC" w:rsidRPr="005F5BDC" w:rsidRDefault="005F5BDC" w:rsidP="005F5BDC">
                <w:pPr>
                  <w:spacing w:after="200" w:line="276" w:lineRule="auto"/>
                  <w:jc w:val="center"/>
                  <w:rPr>
                    <w:rFonts w:asciiTheme="minorHAnsi" w:eastAsiaTheme="minorHAnsi" w:hAnsiTheme="minorHAnsi" w:cstheme="minorBidi"/>
                    <w:sz w:val="22"/>
                    <w:szCs w:val="22"/>
                  </w:rPr>
                </w:pPr>
                <w:r w:rsidRPr="005F5BDC">
                  <w:rPr>
                    <w:rFonts w:asciiTheme="minorHAnsi" w:eastAsiaTheme="minorHAnsi" w:hAnsiTheme="minorHAnsi" w:cstheme="minorBidi"/>
                    <w:sz w:val="16"/>
                    <w:szCs w:val="16"/>
                  </w:rPr>
                  <w:t>Select one</w:t>
                </w:r>
              </w:p>
            </w:tc>
          </w:sdtContent>
        </w:sdt>
      </w:tr>
      <w:tr w:rsidR="005F5BDC" w:rsidRPr="005F5BDC" w14:paraId="6D693A40" w14:textId="77777777" w:rsidTr="0030440C">
        <w:trPr>
          <w:cantSplit/>
          <w:trHeight w:val="453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E3CFBCB" w14:textId="77777777" w:rsidR="005F5BDC" w:rsidRPr="005F5BDC" w:rsidRDefault="005F5BDC" w:rsidP="005F5BDC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Title/Short Description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4946EBE" w14:textId="77777777" w:rsidR="005F5BDC" w:rsidRPr="005F5BDC" w:rsidRDefault="005F5BDC" w:rsidP="005F5BDC">
            <w:pPr>
              <w:spacing w:after="200" w:line="276" w:lineRule="auto"/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Create a title or short description that can easily be referenced</w:t>
            </w:r>
          </w:p>
        </w:tc>
      </w:tr>
      <w:tr w:rsidR="005F5BDC" w:rsidRPr="005F5BDC" w14:paraId="737EF2EE" w14:textId="77777777" w:rsidTr="0030440C">
        <w:trPr>
          <w:cantSplit/>
          <w:trHeight w:val="115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8EC912C" w14:textId="77777777" w:rsidR="005F5BDC" w:rsidRPr="005F5BDC" w:rsidRDefault="005F5BDC" w:rsidP="005F5BDC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Finding/</w:t>
            </w:r>
          </w:p>
          <w:p w14:paraId="268A42CA" w14:textId="77777777" w:rsidR="005F5BDC" w:rsidRPr="005F5BDC" w:rsidRDefault="005F5BDC" w:rsidP="005F5BDC">
            <w:pPr>
              <w:spacing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Observation(s)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1311853" w14:textId="77777777" w:rsidR="005F5BDC" w:rsidRPr="005F5BDC" w:rsidRDefault="005F5BDC" w:rsidP="005F5BDC">
            <w:pPr>
              <w:spacing w:after="200" w:line="276" w:lineRule="auto"/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Describe in clear terms the finding that needs to be addressed</w:t>
            </w:r>
          </w:p>
        </w:tc>
      </w:tr>
      <w:tr w:rsidR="005F5BDC" w:rsidRPr="005F5BDC" w14:paraId="46A89CAD" w14:textId="77777777" w:rsidTr="0030440C">
        <w:trPr>
          <w:cantSplit/>
          <w:trHeight w:val="1398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83A78F0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Risk Assessment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63E7F5B" w14:textId="17AF6878" w:rsidR="005F5BDC" w:rsidRPr="005F5BDC" w:rsidRDefault="005F5BDC" w:rsidP="005F5BDC">
            <w:pPr>
              <w:spacing w:after="200" w:line="276" w:lineRule="auto"/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 xml:space="preserve">Assess the risk to your laboratory </w:t>
            </w:r>
            <w:proofErr w:type="gramStart"/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as a result of</w:t>
            </w:r>
            <w:proofErr w:type="gramEnd"/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 xml:space="preserve"> </w:t>
            </w:r>
            <w:r w:rsidR="00627D24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the</w:t>
            </w: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 xml:space="preserve"> finding</w:t>
            </w:r>
          </w:p>
        </w:tc>
      </w:tr>
      <w:tr w:rsidR="005F5BDC" w:rsidRPr="005F5BDC" w14:paraId="7924925F" w14:textId="77777777" w:rsidTr="0030440C">
        <w:trPr>
          <w:cantSplit/>
          <w:trHeight w:val="124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D8F71C9" w14:textId="77777777" w:rsidR="005F5BDC" w:rsidRPr="005F5BDC" w:rsidRDefault="005F5BDC" w:rsidP="005F5BDC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Root Cause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0D1D2A" w14:textId="77777777" w:rsidR="005F5BDC" w:rsidRPr="005F5BDC" w:rsidRDefault="005F5BDC" w:rsidP="005F5BDC">
            <w:pPr>
              <w:spacing w:after="200" w:line="276" w:lineRule="auto"/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Use a common root cause analysis approach to evaluate why this happened (e.g., five whys)</w:t>
            </w:r>
          </w:p>
        </w:tc>
      </w:tr>
      <w:tr w:rsidR="00EF71A3" w:rsidRPr="005F5BDC" w14:paraId="42373F11" w14:textId="77777777" w:rsidTr="009E64D5">
        <w:trPr>
          <w:cantSplit/>
          <w:trHeight w:val="1047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B10369C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Proposed Action(s)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80BA7F6" w14:textId="12D1C7D1" w:rsidR="00EF71A3" w:rsidRPr="005F5BDC" w:rsidRDefault="00EF71A3" w:rsidP="00EF71A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 xml:space="preserve">Describe what </w:t>
            </w:r>
            <w:r>
              <w:rPr>
                <w:i/>
                <w:iCs/>
                <w:sz w:val="16"/>
                <w:szCs w:val="16"/>
              </w:rPr>
              <w:t>action(s) is proposed to r</w:t>
            </w: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esolve the finding</w:t>
            </w:r>
            <w:r>
              <w:rPr>
                <w:i/>
                <w:iCs/>
                <w:sz w:val="16"/>
                <w:szCs w:val="16"/>
              </w:rPr>
              <w:t>(s)</w:t>
            </w:r>
          </w:p>
        </w:tc>
      </w:tr>
      <w:tr w:rsidR="00EF71A3" w:rsidRPr="005F5BDC" w14:paraId="687118D2" w14:textId="77777777" w:rsidTr="0030440C">
        <w:trPr>
          <w:cantSplit/>
          <w:trHeight w:val="79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C7B3994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Due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CCAC3" w14:textId="2AF97F5C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8DB9F8A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Task Assigned To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C843EFC" w14:textId="77777777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EF71A3" w:rsidRPr="005F5BDC" w14:paraId="741071B7" w14:textId="77777777" w:rsidTr="0030440C">
        <w:trPr>
          <w:cantSplit/>
          <w:trHeight w:val="576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D210DF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Completion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1A05" w14:textId="77777777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19917F2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Task Verified By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386892" w14:textId="77777777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  <w:tr w:rsidR="00EF71A3" w:rsidRPr="005F5BDC" w14:paraId="78F1B36E" w14:textId="77777777" w:rsidTr="005F5BDC">
        <w:trPr>
          <w:cantSplit/>
          <w:trHeight w:val="984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5E78107" w14:textId="281D4F64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Final Action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(s)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D4DB3A7" w14:textId="2445221B" w:rsidR="00EF71A3" w:rsidRPr="005F5BDC" w:rsidRDefault="00EF71A3" w:rsidP="00EF71A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Describe what was the final action(s) taken to resolve the finding</w:t>
            </w:r>
          </w:p>
        </w:tc>
      </w:tr>
      <w:tr w:rsidR="00EF71A3" w:rsidRPr="005F5BDC" w14:paraId="23BF742A" w14:textId="77777777" w:rsidTr="008710BF">
        <w:trPr>
          <w:cantSplit/>
          <w:trHeight w:val="1152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B7D71C7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Action Effectiveness</w:t>
            </w:r>
          </w:p>
        </w:tc>
        <w:tc>
          <w:tcPr>
            <w:tcW w:w="849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82D202" w14:textId="57E51540" w:rsidR="00EF71A3" w:rsidRPr="005F5BDC" w:rsidRDefault="00EF71A3" w:rsidP="00EF71A3">
            <w:pPr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 xml:space="preserve">Describe </w:t>
            </w:r>
            <w:r>
              <w:rPr>
                <w:rFonts w:asciiTheme="minorHAnsi" w:eastAsiaTheme="minorHAnsi" w:hAnsiTheme="minorHAnsi" w:cstheme="minorBidi"/>
                <w:i/>
                <w:iCs/>
                <w:sz w:val="16"/>
                <w:szCs w:val="16"/>
              </w:rPr>
              <w:t>how was the action evaluated for effectiveness and if it proved to be effective</w:t>
            </w:r>
          </w:p>
        </w:tc>
      </w:tr>
      <w:tr w:rsidR="00EF71A3" w:rsidRPr="005F5BDC" w14:paraId="766EAB0C" w14:textId="77777777" w:rsidTr="0030440C">
        <w:trPr>
          <w:cantSplit/>
          <w:trHeight w:val="705"/>
        </w:trPr>
        <w:tc>
          <w:tcPr>
            <w:tcW w:w="1575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2D83625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Evaluation Date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BA1D679" w14:textId="77777777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AADC02B" w14:textId="77777777" w:rsidR="00EF71A3" w:rsidRPr="005F5BDC" w:rsidRDefault="00EF71A3" w:rsidP="00EF71A3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</w:pPr>
            <w:r w:rsidRPr="005F5BDC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Task Verified By</w:t>
            </w:r>
          </w:p>
        </w:tc>
        <w:tc>
          <w:tcPr>
            <w:tcW w:w="5853" w:type="dxa"/>
            <w:gridSpan w:val="9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6B204CC" w14:textId="77777777" w:rsidR="00EF71A3" w:rsidRPr="005F5BDC" w:rsidRDefault="00EF71A3" w:rsidP="00EF71A3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</w:p>
        </w:tc>
      </w:tr>
    </w:tbl>
    <w:p w14:paraId="3E494310" w14:textId="51BF38AB" w:rsidR="005F5BDC" w:rsidRDefault="005F5BDC" w:rsidP="005F5BDC">
      <w:pPr>
        <w:rPr>
          <w:sz w:val="20"/>
        </w:rPr>
        <w:sectPr w:rsidR="005F5BDC" w:rsidSect="005F5B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proofErr w:type="spellStart"/>
      <w:r w:rsidRPr="00107FC2">
        <w:rPr>
          <w:sz w:val="20"/>
          <w:vertAlign w:val="superscript"/>
        </w:rPr>
        <w:t>a</w:t>
      </w:r>
      <w:r w:rsidRPr="00107FC2">
        <w:rPr>
          <w:sz w:val="20"/>
        </w:rPr>
        <w:t>Action</w:t>
      </w:r>
      <w:proofErr w:type="spellEnd"/>
      <w:r w:rsidRPr="00107FC2">
        <w:rPr>
          <w:sz w:val="20"/>
        </w:rPr>
        <w:t xml:space="preserve"> Types: Corrective Actions (CA), </w:t>
      </w:r>
      <w:r>
        <w:rPr>
          <w:sz w:val="20"/>
        </w:rPr>
        <w:t>Risk Minimization (RM)</w:t>
      </w:r>
      <w:r w:rsidRPr="00107FC2">
        <w:rPr>
          <w:sz w:val="20"/>
        </w:rPr>
        <w:t>, Improvement Actions (IA)</w:t>
      </w:r>
      <w:r>
        <w:rPr>
          <w:sz w:val="20"/>
        </w:rPr>
        <w:t xml:space="preserve">; </w:t>
      </w:r>
      <w:proofErr w:type="spellStart"/>
      <w:r w:rsidRPr="000036FD">
        <w:rPr>
          <w:sz w:val="20"/>
          <w:vertAlign w:val="superscript"/>
        </w:rPr>
        <w:t>b</w:t>
      </w:r>
      <w:r>
        <w:rPr>
          <w:sz w:val="20"/>
        </w:rPr>
        <w:t>Criteria</w:t>
      </w:r>
      <w:proofErr w:type="spellEnd"/>
      <w:r>
        <w:rPr>
          <w:sz w:val="20"/>
        </w:rPr>
        <w:t xml:space="preserve">: Meets Criteria (OK), Nonconformity (X), Comment (C); </w:t>
      </w:r>
      <w:proofErr w:type="spellStart"/>
      <w:r>
        <w:rPr>
          <w:sz w:val="20"/>
          <w:vertAlign w:val="superscript"/>
        </w:rPr>
        <w:t>c</w:t>
      </w:r>
      <w:r>
        <w:rPr>
          <w:sz w:val="20"/>
        </w:rPr>
        <w:t>Priority</w:t>
      </w:r>
      <w:proofErr w:type="spellEnd"/>
      <w:r>
        <w:rPr>
          <w:sz w:val="20"/>
        </w:rPr>
        <w:t xml:space="preserve">: High = 1, intermediate = 2, Low = 3; </w:t>
      </w:r>
      <w:proofErr w:type="spellStart"/>
      <w:r w:rsidRPr="007C5322">
        <w:rPr>
          <w:sz w:val="20"/>
          <w:vertAlign w:val="superscript"/>
        </w:rPr>
        <w:t>d</w:t>
      </w:r>
      <w:r>
        <w:rPr>
          <w:sz w:val="20"/>
        </w:rPr>
        <w:t>Source</w:t>
      </w:r>
      <w:proofErr w:type="spellEnd"/>
      <w:r>
        <w:rPr>
          <w:sz w:val="20"/>
        </w:rPr>
        <w:t xml:space="preserve">: </w:t>
      </w:r>
      <w:r w:rsidRPr="00107FC2">
        <w:rPr>
          <w:sz w:val="20"/>
        </w:rPr>
        <w:t>Complaint (C), Internal Audit (A), LAP Problems (LAP)</w:t>
      </w:r>
      <w:r>
        <w:rPr>
          <w:sz w:val="20"/>
        </w:rPr>
        <w:t>, Employee Observations (EO)</w:t>
      </w:r>
    </w:p>
    <w:p w14:paraId="535DD9D5" w14:textId="3C41AAFB" w:rsidR="00426920" w:rsidRDefault="00426920" w:rsidP="00426920">
      <w:pPr>
        <w:pStyle w:val="Heading2"/>
        <w:spacing w:before="0"/>
        <w:rPr>
          <w:rFonts w:cs="Arial"/>
          <w:b w:val="0"/>
          <w:sz w:val="20"/>
          <w:szCs w:val="20"/>
        </w:rPr>
      </w:pPr>
    </w:p>
    <w:p w14:paraId="527A9B1E" w14:textId="77777777" w:rsidR="00426920" w:rsidRDefault="00426920" w:rsidP="00426920"/>
    <w:p w14:paraId="449DA677" w14:textId="50454B94" w:rsidR="00426920" w:rsidRDefault="00426920" w:rsidP="00426920">
      <w:pPr>
        <w:pStyle w:val="ListParagraph"/>
        <w:numPr>
          <w:ilvl w:val="0"/>
          <w:numId w:val="18"/>
        </w:numPr>
      </w:pPr>
      <w:r>
        <w:t>Action Plan Log</w:t>
      </w:r>
      <w:r>
        <w:rPr>
          <w:rStyle w:val="FootnoteReference"/>
        </w:rPr>
        <w:footnoteReference w:id="4"/>
      </w:r>
    </w:p>
    <w:p w14:paraId="6F07F187" w14:textId="77777777" w:rsidR="00426920" w:rsidRDefault="00426920" w:rsidP="00426920"/>
    <w:tbl>
      <w:tblPr>
        <w:tblStyle w:val="PlainTable1"/>
        <w:tblW w:w="14130" w:type="dxa"/>
        <w:jc w:val="right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ction Plan Log"/>
        <w:tblDescription w:val="A Table to track multiple action plans in a laboratory to ensure adequate tracking and follow up. "/>
      </w:tblPr>
      <w:tblGrid>
        <w:gridCol w:w="977"/>
        <w:gridCol w:w="805"/>
        <w:gridCol w:w="926"/>
        <w:gridCol w:w="1420"/>
        <w:gridCol w:w="2547"/>
        <w:gridCol w:w="2462"/>
        <w:gridCol w:w="987"/>
        <w:gridCol w:w="1440"/>
        <w:gridCol w:w="1260"/>
        <w:gridCol w:w="1306"/>
      </w:tblGrid>
      <w:tr w:rsidR="005F5BDC" w:rsidRPr="005F5BDC" w14:paraId="3348D688" w14:textId="77777777" w:rsidTr="003044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  <w:vAlign w:val="center"/>
            <w:hideMark/>
          </w:tcPr>
          <w:p w14:paraId="0CAD9B96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Action # or ID</w:t>
            </w:r>
          </w:p>
        </w:tc>
        <w:tc>
          <w:tcPr>
            <w:tcW w:w="805" w:type="dxa"/>
            <w:vAlign w:val="center"/>
          </w:tcPr>
          <w:p w14:paraId="7B368774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Action Type</w:t>
            </w:r>
          </w:p>
        </w:tc>
        <w:tc>
          <w:tcPr>
            <w:tcW w:w="926" w:type="dxa"/>
            <w:vAlign w:val="center"/>
          </w:tcPr>
          <w:p w14:paraId="75F775A8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Creation Date</w:t>
            </w:r>
          </w:p>
        </w:tc>
        <w:tc>
          <w:tcPr>
            <w:tcW w:w="1420" w:type="dxa"/>
            <w:vAlign w:val="center"/>
            <w:hideMark/>
          </w:tcPr>
          <w:p w14:paraId="3169AC70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Title</w:t>
            </w:r>
          </w:p>
        </w:tc>
        <w:tc>
          <w:tcPr>
            <w:tcW w:w="2547" w:type="dxa"/>
            <w:vAlign w:val="center"/>
          </w:tcPr>
          <w:p w14:paraId="3E0908A6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Finding/Observation(s)</w:t>
            </w:r>
          </w:p>
        </w:tc>
        <w:tc>
          <w:tcPr>
            <w:tcW w:w="2462" w:type="dxa"/>
            <w:vAlign w:val="center"/>
          </w:tcPr>
          <w:p w14:paraId="7B9D987A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Proposed Action(s)</w:t>
            </w:r>
          </w:p>
        </w:tc>
        <w:tc>
          <w:tcPr>
            <w:tcW w:w="987" w:type="dxa"/>
            <w:vAlign w:val="center"/>
          </w:tcPr>
          <w:p w14:paraId="67EF67CB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Assigned To</w:t>
            </w:r>
          </w:p>
        </w:tc>
        <w:tc>
          <w:tcPr>
            <w:tcW w:w="1440" w:type="dxa"/>
            <w:vAlign w:val="center"/>
            <w:hideMark/>
          </w:tcPr>
          <w:p w14:paraId="666DD11A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Due Date</w:t>
            </w:r>
          </w:p>
        </w:tc>
        <w:tc>
          <w:tcPr>
            <w:tcW w:w="1260" w:type="dxa"/>
            <w:vAlign w:val="center"/>
            <w:hideMark/>
          </w:tcPr>
          <w:p w14:paraId="1DFBC40A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Actual Completion Date</w:t>
            </w:r>
          </w:p>
        </w:tc>
        <w:tc>
          <w:tcPr>
            <w:tcW w:w="1306" w:type="dxa"/>
          </w:tcPr>
          <w:p w14:paraId="5E9C7532" w14:textId="77777777" w:rsidR="005F5BDC" w:rsidRPr="005F5BDC" w:rsidRDefault="005F5BDC" w:rsidP="005F5B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  <w:szCs w:val="22"/>
              </w:rPr>
            </w:pPr>
            <w:r w:rsidRPr="005F5BDC">
              <w:rPr>
                <w:rFonts w:ascii="Calibri" w:hAnsi="Calibri"/>
                <w:sz w:val="20"/>
                <w:szCs w:val="22"/>
              </w:rPr>
              <w:t>Evaluation for Effectiveness Date</w:t>
            </w:r>
          </w:p>
        </w:tc>
      </w:tr>
      <w:tr w:rsidR="005F5BDC" w:rsidRPr="005F5BDC" w14:paraId="13AF7807" w14:textId="77777777" w:rsidTr="0030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C5AF14E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17E80545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3B1EE9EE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2C011C57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1A8F705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0A194440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065BFF08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25376BA" w14:textId="77777777" w:rsidR="005F5BDC" w:rsidRPr="005F5BDC" w:rsidRDefault="005F5BDC" w:rsidP="005F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26FE867A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0D79C60C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5182AEB6" w14:textId="77777777" w:rsidTr="0030440C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4D9C6AD3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04BB0908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16562C5C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02F07E99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F355765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1C66B728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2B8D2E82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3DF4CF" w14:textId="77777777" w:rsidR="005F5BDC" w:rsidRPr="005F5BDC" w:rsidRDefault="005F5BDC" w:rsidP="005F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DE5A341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6DB4F0B1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0867E6E1" w14:textId="77777777" w:rsidTr="0030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D755210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38D9F067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1BE868ED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3E0E06D8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B294F88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3ADCDDB0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46317524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7267B580" w14:textId="77777777" w:rsidR="005F5BDC" w:rsidRPr="005F5BDC" w:rsidRDefault="005F5BDC" w:rsidP="005F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0FAADE06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29143CA9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4565CA7F" w14:textId="77777777" w:rsidTr="0030440C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5110428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48D931C5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4F573818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600FCF47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98FB979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79CB3942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0460A52C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0AAD36C5" w14:textId="77777777" w:rsidR="005F5BDC" w:rsidRPr="005F5BDC" w:rsidRDefault="005F5BDC" w:rsidP="005F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321AD65E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4A9EB3D5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6057BCBE" w14:textId="77777777" w:rsidTr="0030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6D1634FD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07FBB95C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5F02C42E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082CF6AD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3FFFF5C8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5984D691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58285B81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1F4B541C" w14:textId="77777777" w:rsidR="005F5BDC" w:rsidRPr="005F5BDC" w:rsidRDefault="005F5BDC" w:rsidP="005F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27E66D65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4DFF9082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3132C7E1" w14:textId="77777777" w:rsidTr="0030440C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20F0A5FC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4B1C69AC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1C0EBD02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7C75C12D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4C80D82E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05F227DE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35F02A3E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59916802" w14:textId="77777777" w:rsidR="005F5BDC" w:rsidRPr="005F5BDC" w:rsidRDefault="005F5BDC" w:rsidP="005F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A500C9D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2C00AE7D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79E5D566" w14:textId="77777777" w:rsidTr="0030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42ACDBF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7923C50A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6C4B1AB9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184D226C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622E3C69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22D0644F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2FA4EE36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65535A58" w14:textId="77777777" w:rsidR="005F5BDC" w:rsidRPr="005F5BDC" w:rsidRDefault="005F5BDC" w:rsidP="005F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49BDBBCF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0EDAC5E0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5704E830" w14:textId="77777777" w:rsidTr="0030440C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01389EA6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742AEBB1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2DA0D7A5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0E7D9B01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03B02279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17273CC6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57532FFA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2D645E91" w14:textId="77777777" w:rsidR="005F5BDC" w:rsidRPr="005F5BDC" w:rsidRDefault="005F5BDC" w:rsidP="005F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E8CA4DB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749D70FF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4739F311" w14:textId="77777777" w:rsidTr="003044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724C5586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7579D895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5E76C357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0D30BA26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2161F99B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46B172D2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208EAF05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1CDD064B" w14:textId="77777777" w:rsidR="005F5BDC" w:rsidRPr="005F5BDC" w:rsidRDefault="005F5BDC" w:rsidP="005F5B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66473CEA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55F8DCC2" w14:textId="77777777" w:rsidR="005F5BDC" w:rsidRPr="005F5BDC" w:rsidRDefault="005F5BDC" w:rsidP="005F5B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  <w:tr w:rsidR="005F5BDC" w:rsidRPr="005F5BDC" w14:paraId="27ADB053" w14:textId="77777777" w:rsidTr="0030440C">
        <w:trPr>
          <w:cantSplit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" w:type="dxa"/>
          </w:tcPr>
          <w:p w14:paraId="152E9EEE" w14:textId="77777777" w:rsidR="005F5BDC" w:rsidRPr="005F5BDC" w:rsidRDefault="005F5BDC" w:rsidP="005F5BD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5" w:type="dxa"/>
          </w:tcPr>
          <w:p w14:paraId="3893DC70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</w:tcPr>
          <w:p w14:paraId="1B7C9593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20" w:type="dxa"/>
          </w:tcPr>
          <w:p w14:paraId="1582D690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7" w:type="dxa"/>
          </w:tcPr>
          <w:p w14:paraId="576E0197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2462" w:type="dxa"/>
          </w:tcPr>
          <w:p w14:paraId="323FEF4C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7" w:type="dxa"/>
          </w:tcPr>
          <w:p w14:paraId="59CC1099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40" w:type="dxa"/>
            <w:noWrap/>
          </w:tcPr>
          <w:p w14:paraId="04A59D32" w14:textId="77777777" w:rsidR="005F5BDC" w:rsidRPr="005F5BDC" w:rsidRDefault="005F5BDC" w:rsidP="005F5B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noWrap/>
          </w:tcPr>
          <w:p w14:paraId="608C31F2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  <w:tc>
          <w:tcPr>
            <w:tcW w:w="1306" w:type="dxa"/>
          </w:tcPr>
          <w:p w14:paraId="7D650640" w14:textId="77777777" w:rsidR="005F5BDC" w:rsidRPr="005F5BDC" w:rsidRDefault="005F5BDC" w:rsidP="005F5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  <w:highlight w:val="green"/>
              </w:rPr>
            </w:pPr>
          </w:p>
        </w:tc>
      </w:tr>
    </w:tbl>
    <w:p w14:paraId="22253A09" w14:textId="77777777" w:rsidR="00426920" w:rsidRDefault="00426920" w:rsidP="00426920"/>
    <w:sectPr w:rsidR="00426920" w:rsidSect="005F5BD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AD050F" w14:textId="77777777" w:rsidR="004000F4" w:rsidRDefault="004000F4">
      <w:r>
        <w:separator/>
      </w:r>
    </w:p>
  </w:endnote>
  <w:endnote w:type="continuationSeparator" w:id="0">
    <w:p w14:paraId="7F8447B9" w14:textId="77777777" w:rsidR="004000F4" w:rsidRDefault="0040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894C4" w14:textId="77777777" w:rsidR="004000F4" w:rsidRDefault="004000F4" w:rsidP="00C54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B0006A" w14:textId="77777777" w:rsidR="004000F4" w:rsidRDefault="0040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8F698" w14:textId="4C4F498B" w:rsidR="004000F4" w:rsidRPr="000B6FC5" w:rsidRDefault="004000F4" w:rsidP="00C53BF5">
    <w:pPr>
      <w:pStyle w:val="Footer"/>
      <w:jc w:val="center"/>
      <w:rPr>
        <w:rFonts w:cs="Arial"/>
        <w:sz w:val="20"/>
        <w:szCs w:val="20"/>
      </w:rPr>
    </w:pPr>
    <w:r w:rsidRPr="000B6FC5">
      <w:rPr>
        <w:rFonts w:cs="Arial"/>
        <w:sz w:val="20"/>
        <w:szCs w:val="20"/>
      </w:rPr>
      <w:t xml:space="preserve">NIST </w:t>
    </w:r>
    <w:r w:rsidR="00D24ED6">
      <w:rPr>
        <w:rFonts w:cs="Arial"/>
        <w:sz w:val="20"/>
        <w:szCs w:val="20"/>
      </w:rPr>
      <w:t>Weights and Measures</w:t>
    </w:r>
    <w:r w:rsidRPr="000B6FC5">
      <w:rPr>
        <w:rFonts w:cs="Arial"/>
        <w:sz w:val="20"/>
        <w:szCs w:val="20"/>
      </w:rPr>
      <w:tab/>
      <w:t xml:space="preserve">Page </w:t>
    </w:r>
    <w:r w:rsidRPr="000B6FC5">
      <w:rPr>
        <w:rFonts w:cs="Arial"/>
        <w:bCs/>
        <w:sz w:val="20"/>
        <w:szCs w:val="20"/>
      </w:rPr>
      <w:fldChar w:fldCharType="begin"/>
    </w:r>
    <w:r w:rsidRPr="000B6FC5">
      <w:rPr>
        <w:rFonts w:cs="Arial"/>
        <w:bCs/>
        <w:sz w:val="20"/>
        <w:szCs w:val="20"/>
      </w:rPr>
      <w:instrText xml:space="preserve"> PAGE </w:instrText>
    </w:r>
    <w:r w:rsidRPr="000B6FC5">
      <w:rPr>
        <w:rFonts w:cs="Arial"/>
        <w:bCs/>
        <w:sz w:val="20"/>
        <w:szCs w:val="20"/>
      </w:rPr>
      <w:fldChar w:fldCharType="separate"/>
    </w:r>
    <w:r w:rsidR="00F9370F">
      <w:rPr>
        <w:rFonts w:cs="Arial"/>
        <w:bCs/>
        <w:noProof/>
        <w:sz w:val="20"/>
        <w:szCs w:val="20"/>
      </w:rPr>
      <w:t>4</w:t>
    </w:r>
    <w:r w:rsidRPr="000B6FC5">
      <w:rPr>
        <w:rFonts w:cs="Arial"/>
        <w:bCs/>
        <w:sz w:val="20"/>
        <w:szCs w:val="20"/>
      </w:rPr>
      <w:fldChar w:fldCharType="end"/>
    </w:r>
    <w:r w:rsidRPr="000B6FC5">
      <w:rPr>
        <w:rFonts w:cs="Arial"/>
        <w:sz w:val="20"/>
        <w:szCs w:val="20"/>
      </w:rPr>
      <w:t xml:space="preserve"> of </w:t>
    </w:r>
    <w:r w:rsidRPr="000B6FC5">
      <w:rPr>
        <w:rFonts w:cs="Arial"/>
        <w:bCs/>
        <w:sz w:val="20"/>
        <w:szCs w:val="20"/>
      </w:rPr>
      <w:fldChar w:fldCharType="begin"/>
    </w:r>
    <w:r w:rsidRPr="000B6FC5">
      <w:rPr>
        <w:rFonts w:cs="Arial"/>
        <w:bCs/>
        <w:sz w:val="20"/>
        <w:szCs w:val="20"/>
      </w:rPr>
      <w:instrText xml:space="preserve"> NUMPAGES  </w:instrText>
    </w:r>
    <w:r w:rsidRPr="000B6FC5">
      <w:rPr>
        <w:rFonts w:cs="Arial"/>
        <w:bCs/>
        <w:sz w:val="20"/>
        <w:szCs w:val="20"/>
      </w:rPr>
      <w:fldChar w:fldCharType="separate"/>
    </w:r>
    <w:r w:rsidR="00F9370F">
      <w:rPr>
        <w:rFonts w:cs="Arial"/>
        <w:bCs/>
        <w:noProof/>
        <w:sz w:val="20"/>
        <w:szCs w:val="20"/>
      </w:rPr>
      <w:t>5</w:t>
    </w:r>
    <w:r w:rsidRPr="000B6FC5">
      <w:rPr>
        <w:rFonts w:cs="Arial"/>
        <w:bCs/>
        <w:sz w:val="20"/>
        <w:szCs w:val="20"/>
      </w:rPr>
      <w:fldChar w:fldCharType="end"/>
    </w:r>
    <w:r w:rsidRPr="000B6FC5">
      <w:rPr>
        <w:rFonts w:cs="Arial"/>
        <w:bCs/>
        <w:sz w:val="20"/>
        <w:szCs w:val="20"/>
      </w:rPr>
      <w:t xml:space="preserve"> </w:t>
    </w:r>
    <w:r w:rsidRPr="000B6FC5">
      <w:rPr>
        <w:rFonts w:cs="Arial"/>
        <w:sz w:val="20"/>
        <w:szCs w:val="20"/>
      </w:rPr>
      <w:tab/>
    </w:r>
    <w:r w:rsidR="00C549FE">
      <w:rPr>
        <w:rFonts w:cs="Arial"/>
        <w:sz w:val="20"/>
        <w:szCs w:val="20"/>
      </w:rPr>
      <w:t xml:space="preserve">October </w:t>
    </w:r>
    <w:r>
      <w:rPr>
        <w:rFonts w:cs="Arial"/>
        <w:sz w:val="20"/>
        <w:szCs w:val="20"/>
      </w:rPr>
      <w:t>20</w:t>
    </w:r>
    <w:r w:rsidR="00C549FE">
      <w:rPr>
        <w:rFonts w:cs="Arial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025F1" w14:textId="77777777" w:rsidR="004000F4" w:rsidRDefault="004000F4">
      <w:r>
        <w:separator/>
      </w:r>
    </w:p>
  </w:footnote>
  <w:footnote w:type="continuationSeparator" w:id="0">
    <w:p w14:paraId="19386958" w14:textId="77777777" w:rsidR="004000F4" w:rsidRDefault="004000F4">
      <w:r>
        <w:continuationSeparator/>
      </w:r>
    </w:p>
  </w:footnote>
  <w:footnote w:id="1">
    <w:p w14:paraId="1D910EFB" w14:textId="0A5D9C90" w:rsidR="004000F4" w:rsidRPr="004F0BCA" w:rsidRDefault="004000F4">
      <w:pPr>
        <w:pStyle w:val="FootnoteText"/>
        <w:rPr>
          <w:rFonts w:cs="Arial"/>
        </w:rPr>
      </w:pPr>
      <w:r w:rsidRPr="004F0BCA">
        <w:rPr>
          <w:rStyle w:val="FootnoteReference"/>
          <w:rFonts w:cs="Arial"/>
        </w:rPr>
        <w:footnoteRef/>
      </w:r>
      <w:r w:rsidRPr="004F0BCA">
        <w:rPr>
          <w:rFonts w:cs="Arial"/>
        </w:rPr>
        <w:t xml:space="preserve"> This report </w:t>
      </w:r>
      <w:r w:rsidR="00D9409B">
        <w:rPr>
          <w:rFonts w:cs="Arial"/>
        </w:rPr>
        <w:t>template describes</w:t>
      </w:r>
      <w:r w:rsidRPr="004F0BCA">
        <w:rPr>
          <w:rFonts w:cs="Arial"/>
        </w:rPr>
        <w:t xml:space="preserve"> the </w:t>
      </w:r>
      <w:r w:rsidR="0031046B">
        <w:rPr>
          <w:rFonts w:cs="Arial"/>
        </w:rPr>
        <w:t>essential</w:t>
      </w:r>
      <w:r w:rsidRPr="004F0BCA">
        <w:rPr>
          <w:rFonts w:cs="Arial"/>
        </w:rPr>
        <w:t xml:space="preserve"> elements </w:t>
      </w:r>
      <w:r>
        <w:rPr>
          <w:rFonts w:cs="Arial"/>
        </w:rPr>
        <w:t xml:space="preserve">required by </w:t>
      </w:r>
      <w:r>
        <w:rPr>
          <w:rFonts w:cs="Arial"/>
          <w:bCs/>
        </w:rPr>
        <w:t>NIST Handbook 143 (</w:t>
      </w:r>
      <w:r w:rsidR="00EF71A3">
        <w:rPr>
          <w:rFonts w:cs="Arial"/>
          <w:bCs/>
        </w:rPr>
        <w:t>2019</w:t>
      </w:r>
      <w:r>
        <w:rPr>
          <w:rFonts w:cs="Arial"/>
          <w:bCs/>
        </w:rPr>
        <w:t>)</w:t>
      </w:r>
      <w:r w:rsidR="0031046B">
        <w:rPr>
          <w:rFonts w:cs="Arial"/>
          <w:bCs/>
        </w:rPr>
        <w:t xml:space="preserve"> for laboratory recognition. </w:t>
      </w:r>
      <w:r>
        <w:rPr>
          <w:rFonts w:cs="Arial"/>
          <w:bCs/>
        </w:rPr>
        <w:t>A management review must be c</w:t>
      </w:r>
      <w:r>
        <w:rPr>
          <w:rFonts w:cs="Arial"/>
        </w:rPr>
        <w:t>onducted a</w:t>
      </w:r>
      <w:r w:rsidR="002508FE">
        <w:rPr>
          <w:rFonts w:cs="Arial"/>
        </w:rPr>
        <w:t xml:space="preserve">nnually at least 6 months prior to the annual recognition submission </w:t>
      </w:r>
      <w:proofErr w:type="gramStart"/>
      <w:r w:rsidR="002508FE">
        <w:rPr>
          <w:rFonts w:cs="Arial"/>
        </w:rPr>
        <w:t>cycle</w:t>
      </w:r>
      <w:r>
        <w:rPr>
          <w:rFonts w:cs="Arial"/>
        </w:rPr>
        <w:t>, but</w:t>
      </w:r>
      <w:proofErr w:type="gramEnd"/>
      <w:r>
        <w:rPr>
          <w:rFonts w:cs="Arial"/>
        </w:rPr>
        <w:t xml:space="preserve"> can occur more frequently</w:t>
      </w:r>
      <w:r w:rsidR="00836200">
        <w:rPr>
          <w:rFonts w:cs="Arial"/>
        </w:rPr>
        <w:t>.</w:t>
      </w:r>
    </w:p>
  </w:footnote>
  <w:footnote w:id="2">
    <w:p w14:paraId="60F87545" w14:textId="77777777" w:rsidR="004000F4" w:rsidRDefault="004000F4">
      <w:pPr>
        <w:pStyle w:val="FootnoteText"/>
      </w:pPr>
      <w:r w:rsidRPr="004F0BCA">
        <w:rPr>
          <w:rStyle w:val="FootnoteReference"/>
          <w:rFonts w:cs="Arial"/>
        </w:rPr>
        <w:footnoteRef/>
      </w:r>
      <w:r w:rsidRPr="004F0BCA">
        <w:rPr>
          <w:rFonts w:cs="Arial"/>
        </w:rPr>
        <w:t xml:space="preserve"> See the Laboratory Master List</w:t>
      </w:r>
      <w:r w:rsidR="00114594">
        <w:rPr>
          <w:rFonts w:cs="Arial"/>
        </w:rPr>
        <w:t xml:space="preserve"> for</w:t>
      </w:r>
      <w:r w:rsidR="006F23EA">
        <w:rPr>
          <w:rFonts w:cs="Arial"/>
        </w:rPr>
        <w:t xml:space="preserve"> approved processes, procedures, </w:t>
      </w:r>
      <w:r w:rsidR="00114594">
        <w:rPr>
          <w:rFonts w:cs="Arial"/>
        </w:rPr>
        <w:t>and supporting documents</w:t>
      </w:r>
      <w:r w:rsidRPr="004F0BCA">
        <w:rPr>
          <w:rFonts w:cs="Arial"/>
        </w:rPr>
        <w:t>.</w:t>
      </w:r>
    </w:p>
  </w:footnote>
  <w:footnote w:id="3">
    <w:p w14:paraId="36B7B9D9" w14:textId="77777777" w:rsidR="004000F4" w:rsidRDefault="004000F4">
      <w:pPr>
        <w:pStyle w:val="FootnoteText"/>
      </w:pPr>
      <w:r>
        <w:rPr>
          <w:rStyle w:val="FootnoteReference"/>
        </w:rPr>
        <w:footnoteRef/>
      </w:r>
      <w:r>
        <w:t xml:space="preserve"> Copy and paste the table as needed for each </w:t>
      </w:r>
      <w:r w:rsidR="00836200">
        <w:t>action item</w:t>
      </w:r>
      <w:r>
        <w:t xml:space="preserve"> that results from the Management Review.</w:t>
      </w:r>
    </w:p>
  </w:footnote>
  <w:footnote w:id="4">
    <w:p w14:paraId="4161953F" w14:textId="77777777" w:rsidR="00426920" w:rsidRDefault="00426920">
      <w:pPr>
        <w:pStyle w:val="FootnoteText"/>
      </w:pPr>
      <w:r>
        <w:rPr>
          <w:rStyle w:val="FootnoteReference"/>
        </w:rPr>
        <w:footnoteRef/>
      </w:r>
      <w:r>
        <w:t xml:space="preserve"> Action Plan Log may be maintained electronically in a spreadsheet or database format.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C6F23" w14:textId="77777777" w:rsidR="004000F4" w:rsidRPr="000B6FC5" w:rsidRDefault="004000F4" w:rsidP="00060AB2">
    <w:pPr>
      <w:pStyle w:val="Header"/>
      <w:jc w:val="center"/>
      <w:rPr>
        <w:rFonts w:cs="Arial"/>
        <w:b/>
        <w:sz w:val="28"/>
      </w:rPr>
    </w:pPr>
    <w:r w:rsidRPr="000B6FC5">
      <w:rPr>
        <w:rFonts w:cs="Arial"/>
        <w:b/>
        <w:sz w:val="36"/>
      </w:rPr>
      <w:t>Management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6CAE"/>
    <w:multiLevelType w:val="hybridMultilevel"/>
    <w:tmpl w:val="18328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3B1"/>
    <w:multiLevelType w:val="hybridMultilevel"/>
    <w:tmpl w:val="F870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5CE6"/>
    <w:multiLevelType w:val="hybridMultilevel"/>
    <w:tmpl w:val="55D6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F89"/>
    <w:multiLevelType w:val="multilevel"/>
    <w:tmpl w:val="5A3E8898"/>
    <w:lvl w:ilvl="0">
      <w:start w:val="4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7AA8"/>
    <w:multiLevelType w:val="hybridMultilevel"/>
    <w:tmpl w:val="98AA36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B6708"/>
    <w:multiLevelType w:val="hybridMultilevel"/>
    <w:tmpl w:val="F1D64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2CC3"/>
    <w:multiLevelType w:val="hybridMultilevel"/>
    <w:tmpl w:val="D89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57B4"/>
    <w:multiLevelType w:val="hybridMultilevel"/>
    <w:tmpl w:val="B9104F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33960"/>
    <w:multiLevelType w:val="hybridMultilevel"/>
    <w:tmpl w:val="BDB4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91C84"/>
    <w:multiLevelType w:val="hybridMultilevel"/>
    <w:tmpl w:val="2E66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2ECB"/>
    <w:multiLevelType w:val="hybridMultilevel"/>
    <w:tmpl w:val="D8CA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64F1"/>
    <w:multiLevelType w:val="hybridMultilevel"/>
    <w:tmpl w:val="7360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7DF"/>
    <w:multiLevelType w:val="hybridMultilevel"/>
    <w:tmpl w:val="9B4E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65DE0"/>
    <w:multiLevelType w:val="hybridMultilevel"/>
    <w:tmpl w:val="6500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2023"/>
    <w:multiLevelType w:val="hybridMultilevel"/>
    <w:tmpl w:val="494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312"/>
    <w:multiLevelType w:val="hybridMultilevel"/>
    <w:tmpl w:val="61A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4D00"/>
    <w:multiLevelType w:val="hybridMultilevel"/>
    <w:tmpl w:val="876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961FA"/>
    <w:multiLevelType w:val="hybridMultilevel"/>
    <w:tmpl w:val="5A3E8898"/>
    <w:lvl w:ilvl="0" w:tplc="19DEE36C">
      <w:start w:val="4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90530"/>
    <w:multiLevelType w:val="hybridMultilevel"/>
    <w:tmpl w:val="520621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8C43B9"/>
    <w:multiLevelType w:val="hybridMultilevel"/>
    <w:tmpl w:val="A446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3D15"/>
    <w:multiLevelType w:val="hybridMultilevel"/>
    <w:tmpl w:val="31E0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B5FA2"/>
    <w:multiLevelType w:val="hybridMultilevel"/>
    <w:tmpl w:val="035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40E8"/>
    <w:multiLevelType w:val="hybridMultilevel"/>
    <w:tmpl w:val="7012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9734E"/>
    <w:multiLevelType w:val="hybridMultilevel"/>
    <w:tmpl w:val="761E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08CE"/>
    <w:multiLevelType w:val="hybridMultilevel"/>
    <w:tmpl w:val="DC4858CC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778C0C02"/>
    <w:multiLevelType w:val="hybridMultilevel"/>
    <w:tmpl w:val="44C0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71D10"/>
    <w:multiLevelType w:val="hybridMultilevel"/>
    <w:tmpl w:val="41FA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7"/>
  </w:num>
  <w:num w:numId="5">
    <w:abstractNumId w:val="18"/>
  </w:num>
  <w:num w:numId="6">
    <w:abstractNumId w:val="4"/>
  </w:num>
  <w:num w:numId="7">
    <w:abstractNumId w:val="24"/>
  </w:num>
  <w:num w:numId="8">
    <w:abstractNumId w:val="17"/>
  </w:num>
  <w:num w:numId="9">
    <w:abstractNumId w:val="3"/>
  </w:num>
  <w:num w:numId="10">
    <w:abstractNumId w:val="19"/>
  </w:num>
  <w:num w:numId="11">
    <w:abstractNumId w:val="13"/>
  </w:num>
  <w:num w:numId="12">
    <w:abstractNumId w:val="22"/>
  </w:num>
  <w:num w:numId="13">
    <w:abstractNumId w:val="12"/>
  </w:num>
  <w:num w:numId="14">
    <w:abstractNumId w:val="25"/>
  </w:num>
  <w:num w:numId="15">
    <w:abstractNumId w:val="20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  <w:num w:numId="20">
    <w:abstractNumId w:val="2"/>
  </w:num>
  <w:num w:numId="21">
    <w:abstractNumId w:val="26"/>
  </w:num>
  <w:num w:numId="22">
    <w:abstractNumId w:val="1"/>
  </w:num>
  <w:num w:numId="23">
    <w:abstractNumId w:val="14"/>
  </w:num>
  <w:num w:numId="24">
    <w:abstractNumId w:val="16"/>
  </w:num>
  <w:num w:numId="25">
    <w:abstractNumId w:val="15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E8"/>
    <w:rsid w:val="00060AB2"/>
    <w:rsid w:val="000B6FC5"/>
    <w:rsid w:val="000D6187"/>
    <w:rsid w:val="000F2F4E"/>
    <w:rsid w:val="00105851"/>
    <w:rsid w:val="00114594"/>
    <w:rsid w:val="001222F2"/>
    <w:rsid w:val="0013747F"/>
    <w:rsid w:val="00142395"/>
    <w:rsid w:val="00144498"/>
    <w:rsid w:val="00144A7B"/>
    <w:rsid w:val="001C0F3F"/>
    <w:rsid w:val="001E226B"/>
    <w:rsid w:val="002508FE"/>
    <w:rsid w:val="002566F0"/>
    <w:rsid w:val="00266065"/>
    <w:rsid w:val="002C2B29"/>
    <w:rsid w:val="00301EA0"/>
    <w:rsid w:val="00303E7F"/>
    <w:rsid w:val="00306815"/>
    <w:rsid w:val="0031046B"/>
    <w:rsid w:val="003613C1"/>
    <w:rsid w:val="003772F4"/>
    <w:rsid w:val="003D31C8"/>
    <w:rsid w:val="004000F4"/>
    <w:rsid w:val="004249BA"/>
    <w:rsid w:val="00425BF5"/>
    <w:rsid w:val="00426920"/>
    <w:rsid w:val="00446B51"/>
    <w:rsid w:val="00483D09"/>
    <w:rsid w:val="004F0BCA"/>
    <w:rsid w:val="004F4DB8"/>
    <w:rsid w:val="005022CA"/>
    <w:rsid w:val="00576C20"/>
    <w:rsid w:val="00587506"/>
    <w:rsid w:val="005D1640"/>
    <w:rsid w:val="005F0D40"/>
    <w:rsid w:val="005F5BDC"/>
    <w:rsid w:val="00626646"/>
    <w:rsid w:val="00627D24"/>
    <w:rsid w:val="006A61F6"/>
    <w:rsid w:val="006A7652"/>
    <w:rsid w:val="006B7B76"/>
    <w:rsid w:val="006F23EA"/>
    <w:rsid w:val="00755A70"/>
    <w:rsid w:val="00787591"/>
    <w:rsid w:val="00787E2F"/>
    <w:rsid w:val="007C4513"/>
    <w:rsid w:val="007D150D"/>
    <w:rsid w:val="00800223"/>
    <w:rsid w:val="00817412"/>
    <w:rsid w:val="00830CE8"/>
    <w:rsid w:val="00836200"/>
    <w:rsid w:val="0084717D"/>
    <w:rsid w:val="0085700B"/>
    <w:rsid w:val="00890EBB"/>
    <w:rsid w:val="008A7A13"/>
    <w:rsid w:val="008B055A"/>
    <w:rsid w:val="00916974"/>
    <w:rsid w:val="00960CE1"/>
    <w:rsid w:val="00977EA9"/>
    <w:rsid w:val="00983C06"/>
    <w:rsid w:val="009C4ED2"/>
    <w:rsid w:val="009E53E1"/>
    <w:rsid w:val="009F3F97"/>
    <w:rsid w:val="00A224AF"/>
    <w:rsid w:val="00A42D08"/>
    <w:rsid w:val="00A454D3"/>
    <w:rsid w:val="00A75A17"/>
    <w:rsid w:val="00A97971"/>
    <w:rsid w:val="00AD01C2"/>
    <w:rsid w:val="00AF152D"/>
    <w:rsid w:val="00B5036B"/>
    <w:rsid w:val="00B514CF"/>
    <w:rsid w:val="00BA3628"/>
    <w:rsid w:val="00BA3EB8"/>
    <w:rsid w:val="00BB4C05"/>
    <w:rsid w:val="00C16FF7"/>
    <w:rsid w:val="00C3698A"/>
    <w:rsid w:val="00C5068B"/>
    <w:rsid w:val="00C53BF5"/>
    <w:rsid w:val="00C54691"/>
    <w:rsid w:val="00C549FE"/>
    <w:rsid w:val="00C8133A"/>
    <w:rsid w:val="00CB0931"/>
    <w:rsid w:val="00D24ED6"/>
    <w:rsid w:val="00D4012B"/>
    <w:rsid w:val="00D47EB6"/>
    <w:rsid w:val="00D840E9"/>
    <w:rsid w:val="00D92CB2"/>
    <w:rsid w:val="00D9392F"/>
    <w:rsid w:val="00D9409B"/>
    <w:rsid w:val="00E21E8D"/>
    <w:rsid w:val="00E24CDB"/>
    <w:rsid w:val="00E42E90"/>
    <w:rsid w:val="00E46E20"/>
    <w:rsid w:val="00E7144C"/>
    <w:rsid w:val="00EE2D78"/>
    <w:rsid w:val="00EF71A3"/>
    <w:rsid w:val="00EF7A07"/>
    <w:rsid w:val="00F9370F"/>
    <w:rsid w:val="00F937C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47A1237"/>
  <w15:docId w15:val="{63286C81-6F91-46D2-8D12-F5560321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36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42E90"/>
    <w:pPr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5036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4DB8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440"/>
    </w:pPr>
  </w:style>
  <w:style w:type="paragraph" w:styleId="Footer">
    <w:name w:val="footer"/>
    <w:basedOn w:val="Normal"/>
    <w:link w:val="FooterChar"/>
    <w:uiPriority w:val="99"/>
    <w:rsid w:val="008471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717D"/>
  </w:style>
  <w:style w:type="paragraph" w:styleId="BalloonText">
    <w:name w:val="Balloon Text"/>
    <w:basedOn w:val="Normal"/>
    <w:semiHidden/>
    <w:rsid w:val="00FE6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A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3BF5"/>
    <w:rPr>
      <w:sz w:val="24"/>
      <w:szCs w:val="24"/>
    </w:rPr>
  </w:style>
  <w:style w:type="paragraph" w:styleId="FootnoteText">
    <w:name w:val="footnote text"/>
    <w:basedOn w:val="Normal"/>
    <w:link w:val="FootnoteTextChar"/>
    <w:rsid w:val="00060A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0AB2"/>
  </w:style>
  <w:style w:type="character" w:styleId="FootnoteReference">
    <w:name w:val="footnote reference"/>
    <w:basedOn w:val="DefaultParagraphFont"/>
    <w:rsid w:val="00060A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AB2"/>
    <w:pPr>
      <w:ind w:left="720"/>
      <w:contextualSpacing/>
    </w:pPr>
  </w:style>
  <w:style w:type="table" w:styleId="TableGrid">
    <w:name w:val="Table Grid"/>
    <w:basedOn w:val="TableNormal"/>
    <w:rsid w:val="00BB4C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B5036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Emphasis">
    <w:name w:val="Emphasis"/>
    <w:basedOn w:val="DefaultParagraphFont"/>
    <w:qFormat/>
    <w:rsid w:val="001C0F3F"/>
    <w:rPr>
      <w:i/>
      <w:iCs/>
    </w:rPr>
  </w:style>
  <w:style w:type="table" w:styleId="PlainTable1">
    <w:name w:val="Plain Table 1"/>
    <w:basedOn w:val="TableNormal"/>
    <w:uiPriority w:val="41"/>
    <w:rsid w:val="0042692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C3B294277F04E29ABC3A329C5A5D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CDF88-03AE-4FA5-A27B-0D8191003562}"/>
      </w:docPartPr>
      <w:docPartBody>
        <w:p w:rsidR="00000000" w:rsidRDefault="00A02B69" w:rsidP="00A02B69">
          <w:pPr>
            <w:pStyle w:val="3C3B294277F04E29ABC3A329C5A5DB5E"/>
          </w:pPr>
          <w:r w:rsidRPr="00421A6C">
            <w:rPr>
              <w:i/>
              <w:iCs/>
              <w:sz w:val="16"/>
              <w:szCs w:val="16"/>
            </w:rPr>
            <w:t>Select one</w:t>
          </w:r>
        </w:p>
      </w:docPartBody>
    </w:docPart>
    <w:docPart>
      <w:docPartPr>
        <w:name w:val="4C7D96E61C14461AB78C295B72280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0520B-B4E1-4C90-B1BA-0BD31612A0D4}"/>
      </w:docPartPr>
      <w:docPartBody>
        <w:p w:rsidR="00000000" w:rsidRDefault="00A02B69" w:rsidP="00A02B69">
          <w:pPr>
            <w:pStyle w:val="4C7D96E61C14461AB78C295B7228064D"/>
          </w:pPr>
          <w:r w:rsidRPr="00421A6C">
            <w:rPr>
              <w:sz w:val="16"/>
              <w:szCs w:val="16"/>
            </w:rPr>
            <w:t>Select one</w:t>
          </w:r>
        </w:p>
      </w:docPartBody>
    </w:docPart>
    <w:docPart>
      <w:docPartPr>
        <w:name w:val="13D8DAB054D345C0B13F5313802C7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6B2F-FB59-46A1-9537-2B95025A236F}"/>
      </w:docPartPr>
      <w:docPartBody>
        <w:p w:rsidR="00000000" w:rsidRDefault="00A02B69" w:rsidP="00A02B69">
          <w:pPr>
            <w:pStyle w:val="13D8DAB054D345C0B13F5313802C762C"/>
          </w:pPr>
          <w:r w:rsidRPr="00E65F5E">
            <w:rPr>
              <w:sz w:val="16"/>
              <w:szCs w:val="16"/>
            </w:rPr>
            <w:t>Select one</w:t>
          </w:r>
        </w:p>
      </w:docPartBody>
    </w:docPart>
    <w:docPart>
      <w:docPartPr>
        <w:name w:val="49EE78E14CF94B2BA7BBB4F5292EA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20C2-75DD-497D-BAAD-BAF8B60F6B8E}"/>
      </w:docPartPr>
      <w:docPartBody>
        <w:p w:rsidR="00000000" w:rsidRDefault="00A02B69" w:rsidP="00A02B69">
          <w:pPr>
            <w:pStyle w:val="49EE78E14CF94B2BA7BBB4F5292EA403"/>
          </w:pPr>
          <w:r w:rsidRPr="00E65F5E">
            <w:rPr>
              <w:sz w:val="16"/>
              <w:szCs w:val="16"/>
            </w:rPr>
            <w:t>Select 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69"/>
    <w:rsid w:val="00A0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3B294277F04E29ABC3A329C5A5DB5E">
    <w:name w:val="3C3B294277F04E29ABC3A329C5A5DB5E"/>
    <w:rsid w:val="00A02B69"/>
  </w:style>
  <w:style w:type="paragraph" w:customStyle="1" w:styleId="4C7D96E61C14461AB78C295B7228064D">
    <w:name w:val="4C7D96E61C14461AB78C295B7228064D"/>
    <w:rsid w:val="00A02B69"/>
  </w:style>
  <w:style w:type="paragraph" w:customStyle="1" w:styleId="13D8DAB054D345C0B13F5313802C762C">
    <w:name w:val="13D8DAB054D345C0B13F5313802C762C"/>
    <w:rsid w:val="00A02B69"/>
  </w:style>
  <w:style w:type="paragraph" w:customStyle="1" w:styleId="49EE78E14CF94B2BA7BBB4F5292EA403">
    <w:name w:val="49EE78E14CF94B2BA7BBB4F5292EA403"/>
    <w:rsid w:val="00A0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2A20-5FC6-451B-8A51-0E590F7A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813</Words>
  <Characters>5619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Review</vt:lpstr>
    </vt:vector>
  </TitlesOfParts>
  <Company>State of  Montana</Company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Review</dc:title>
  <dc:subject/>
  <dc:creator>cc9475</dc:creator>
  <cp:keywords/>
  <dc:description/>
  <cp:lastModifiedBy>Hicks, Micheal M. (Fed)</cp:lastModifiedBy>
  <cp:revision>6</cp:revision>
  <cp:lastPrinted>2018-11-06T15:11:00Z</cp:lastPrinted>
  <dcterms:created xsi:type="dcterms:W3CDTF">2021-10-15T14:54:00Z</dcterms:created>
  <dcterms:modified xsi:type="dcterms:W3CDTF">2021-10-15T15:13:00Z</dcterms:modified>
</cp:coreProperties>
</file>