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Hlk20213188"/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7F871D2A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DC0DA7">
        <w:rPr>
          <w:rFonts w:asciiTheme="majorHAnsi" w:eastAsiaTheme="majorEastAsia" w:hAnsiTheme="majorHAnsi" w:cstheme="majorBidi"/>
          <w:b/>
          <w:bCs/>
        </w:rPr>
        <w:t xml:space="preserve"> September 25, 2019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093218">
      <w:pPr>
        <w:pStyle w:val="Heading1"/>
      </w:pPr>
      <w:r w:rsidRPr="230BF5D5">
        <w:t>Introduction and Ground Rules</w:t>
      </w:r>
    </w:p>
    <w:p w14:paraId="3B685155" w14:textId="77777777" w:rsidR="00E924DD" w:rsidRPr="00E924DD" w:rsidRDefault="230BF5D5" w:rsidP="00093218">
      <w:pPr>
        <w:pStyle w:val="Heading1"/>
      </w:pPr>
      <w:r w:rsidRPr="230BF5D5">
        <w:t>Opening Remarks</w:t>
      </w:r>
    </w:p>
    <w:p w14:paraId="3B685156" w14:textId="77777777" w:rsidR="00E924DD" w:rsidRPr="00E924DD" w:rsidRDefault="230BF5D5" w:rsidP="00836CE2">
      <w:pPr>
        <w:pStyle w:val="Heading2"/>
        <w:numPr>
          <w:ilvl w:val="0"/>
          <w:numId w:val="19"/>
        </w:numPr>
      </w:pPr>
      <w:r w:rsidRPr="230BF5D5">
        <w:t>Academic Co-Chair</w:t>
      </w:r>
    </w:p>
    <w:p w14:paraId="3B685157" w14:textId="1F1113EC" w:rsidR="00E924DD" w:rsidRDefault="230BF5D5" w:rsidP="00836CE2">
      <w:pPr>
        <w:pStyle w:val="Heading2"/>
        <w:numPr>
          <w:ilvl w:val="0"/>
          <w:numId w:val="19"/>
        </w:numPr>
      </w:pPr>
      <w:r w:rsidRPr="230BF5D5">
        <w:t>Industry Co-Chair</w:t>
      </w:r>
    </w:p>
    <w:p w14:paraId="6D361415" w14:textId="186FA8FA" w:rsidR="0049539C" w:rsidRPr="0049539C" w:rsidRDefault="0049539C" w:rsidP="0049539C">
      <w:pPr>
        <w:pStyle w:val="Heading2"/>
        <w:numPr>
          <w:ilvl w:val="0"/>
          <w:numId w:val="19"/>
        </w:numPr>
        <w:rPr>
          <w:rFonts w:asciiTheme="majorHAnsi" w:hAnsiTheme="majorHAnsi" w:cstheme="majorHAnsi"/>
        </w:rPr>
      </w:pPr>
      <w:r w:rsidRPr="0049539C">
        <w:rPr>
          <w:rFonts w:asciiTheme="majorHAnsi" w:hAnsiTheme="majorHAnsi" w:cstheme="majorHAnsi"/>
        </w:rPr>
        <w:t>Government Co-Chair</w:t>
      </w:r>
    </w:p>
    <w:p w14:paraId="3B685158" w14:textId="77777777" w:rsidR="00E924DD" w:rsidRPr="00E924DD" w:rsidRDefault="230BF5D5" w:rsidP="00093218">
      <w:pPr>
        <w:pStyle w:val="Heading1"/>
      </w:pPr>
      <w:r w:rsidRPr="230BF5D5">
        <w:t>Standing Items</w:t>
      </w:r>
    </w:p>
    <w:p w14:paraId="2AA0B311" w14:textId="77777777" w:rsidR="0084104D" w:rsidRPr="00F635FA" w:rsidRDefault="53492E1B" w:rsidP="00F635FA">
      <w:pPr>
        <w:pStyle w:val="Heading2"/>
        <w:numPr>
          <w:ilvl w:val="0"/>
          <w:numId w:val="35"/>
        </w:numPr>
        <w:spacing w:before="0"/>
      </w:pPr>
      <w:r>
        <w:t xml:space="preserve">Report Roundup – learning from good ideas </w:t>
      </w:r>
    </w:p>
    <w:p w14:paraId="699CAA75" w14:textId="4C803177" w:rsidR="0084104D" w:rsidRPr="009D1C1E" w:rsidRDefault="53492E1B" w:rsidP="00DC0DA7">
      <w:pPr>
        <w:pStyle w:val="Heading2"/>
        <w:spacing w:before="0"/>
        <w:ind w:left="1080"/>
      </w:pPr>
      <w:bookmarkStart w:id="1" w:name="_Hlk525035145"/>
      <w:r w:rsidRPr="53492E1B">
        <w:t>Presenter:</w:t>
      </w:r>
      <w:r w:rsidR="00DC0DA7">
        <w:t xml:space="preserve"> </w:t>
      </w:r>
      <w:r w:rsidR="00DC0DA7" w:rsidRPr="00AC2020">
        <w:t>Kimberly Hauge, Senior Policy Analyst, Economic Opportunity, NGA Solutions: Center for Best Practices</w:t>
      </w:r>
    </w:p>
    <w:p w14:paraId="72026332" w14:textId="591D3F7B" w:rsidR="0084104D" w:rsidRPr="009D1C1E" w:rsidRDefault="53492E1B" w:rsidP="00DC0DA7">
      <w:pPr>
        <w:pStyle w:val="Heading2"/>
        <w:spacing w:before="0"/>
        <w:ind w:left="1440" w:hanging="360"/>
      </w:pPr>
      <w:r w:rsidRPr="53492E1B">
        <w:t>Topic:</w:t>
      </w:r>
      <w:r w:rsidR="00DC0DA7">
        <w:t xml:space="preserve"> </w:t>
      </w:r>
      <w:r w:rsidR="00DC0DA7" w:rsidRPr="007A2684">
        <w:t xml:space="preserve">A Governor’s Action Guide </w:t>
      </w:r>
      <w:proofErr w:type="gramStart"/>
      <w:r w:rsidR="00DC0DA7" w:rsidRPr="007A2684">
        <w:t>To</w:t>
      </w:r>
      <w:proofErr w:type="gramEnd"/>
      <w:r w:rsidR="00DC0DA7" w:rsidRPr="007A2684">
        <w:t xml:space="preserve"> Achieving Good jobs For All Americans</w:t>
      </w:r>
      <w:r w:rsidRPr="53492E1B">
        <w:t xml:space="preserve"> </w:t>
      </w:r>
    </w:p>
    <w:p w14:paraId="60A47511" w14:textId="715F5F35" w:rsidR="0084104D" w:rsidRDefault="53492E1B" w:rsidP="00DC0DA7">
      <w:pPr>
        <w:pStyle w:val="Heading2"/>
        <w:spacing w:before="0"/>
        <w:ind w:left="1080"/>
      </w:pPr>
      <w:r w:rsidRPr="53492E1B">
        <w:t>URL:</w:t>
      </w:r>
      <w:r w:rsidR="00DC0DA7">
        <w:t xml:space="preserve"> </w:t>
      </w:r>
      <w:hyperlink r:id="rId10" w:history="1">
        <w:r w:rsidR="00DC0DA7">
          <w:rPr>
            <w:rStyle w:val="Hyperlink"/>
          </w:rPr>
          <w:t>https://www.nga.org/center/publications/good-jobs-for-all-americans-governors-guide/</w:t>
        </w:r>
      </w:hyperlink>
      <w:r w:rsidRPr="53492E1B">
        <w:t xml:space="preserve"> </w:t>
      </w:r>
      <w:bookmarkEnd w:id="1"/>
    </w:p>
    <w:p w14:paraId="4559E52B" w14:textId="77777777" w:rsidR="0084104D" w:rsidRPr="00956639" w:rsidRDefault="53492E1B" w:rsidP="00DC0DA7">
      <w:pPr>
        <w:pStyle w:val="Heading2"/>
        <w:numPr>
          <w:ilvl w:val="0"/>
          <w:numId w:val="36"/>
        </w:numPr>
        <w:spacing w:before="120"/>
        <w:rPr>
          <w:rFonts w:asciiTheme="majorHAnsi" w:hAnsiTheme="majorHAnsi"/>
        </w:rPr>
      </w:pPr>
      <w:r>
        <w:t xml:space="preserve">Strategy Stories – new developments that align to NICE Strategy </w:t>
      </w:r>
    </w:p>
    <w:p w14:paraId="3E9A708F" w14:textId="52192B2E" w:rsidR="0084104D" w:rsidRPr="009D1C1E" w:rsidRDefault="53492E1B" w:rsidP="00E17F28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E17F28">
        <w:t xml:space="preserve"> </w:t>
      </w:r>
      <w:r w:rsidR="00E17F28" w:rsidRPr="00F5551F">
        <w:t>Danielle Santos</w:t>
      </w:r>
      <w:r w:rsidR="00E17F28">
        <w:t>, NICE Program Manager,</w:t>
      </w:r>
      <w:r w:rsidR="00E17F28" w:rsidRPr="00F5551F">
        <w:t xml:space="preserve"> and Marian Merritt</w:t>
      </w:r>
      <w:r w:rsidR="00E17F28">
        <w:t xml:space="preserve">, NICE </w:t>
      </w:r>
      <w:r w:rsidR="00E17F28" w:rsidRPr="007B5EC9">
        <w:t>Lead for Industry Engagement</w:t>
      </w:r>
    </w:p>
    <w:p w14:paraId="24B970C6" w14:textId="60E777EB" w:rsidR="0084104D" w:rsidRPr="009D1C1E" w:rsidRDefault="53492E1B" w:rsidP="00027338">
      <w:pPr>
        <w:pStyle w:val="Heading3"/>
        <w:numPr>
          <w:ilvl w:val="0"/>
          <w:numId w:val="0"/>
        </w:numPr>
        <w:spacing w:before="0"/>
        <w:ind w:left="1080"/>
      </w:pPr>
      <w:r w:rsidRPr="53492E1B">
        <w:t>Topic:</w:t>
      </w:r>
      <w:r w:rsidR="00C165E9">
        <w:t xml:space="preserve"> </w:t>
      </w:r>
      <w:r w:rsidR="00C165E9" w:rsidRPr="00C165E9">
        <w:t>International Workshop on Cybersecurity Education and Workforce Development Capacity Building</w:t>
      </w:r>
    </w:p>
    <w:p w14:paraId="157D5F3F" w14:textId="18C6F368" w:rsidR="230BF5D5" w:rsidRDefault="230BF5D5" w:rsidP="00027338">
      <w:pPr>
        <w:pStyle w:val="Heading3"/>
        <w:numPr>
          <w:ilvl w:val="0"/>
          <w:numId w:val="0"/>
        </w:numPr>
        <w:spacing w:before="0"/>
        <w:ind w:left="1080"/>
      </w:pPr>
      <w:r w:rsidRPr="230BF5D5">
        <w:t xml:space="preserve">Objective </w:t>
      </w:r>
      <w:r w:rsidR="00027338" w:rsidRPr="00027338">
        <w:t>3.5: Collaborate internationally to share best practices in cybersecurity career development and workforce planning</w:t>
      </w:r>
    </w:p>
    <w:p w14:paraId="137BDC95" w14:textId="77777777" w:rsidR="0084104D" w:rsidRPr="00956639" w:rsidRDefault="53492E1B" w:rsidP="00027338">
      <w:pPr>
        <w:pStyle w:val="Heading2"/>
        <w:numPr>
          <w:ilvl w:val="0"/>
          <w:numId w:val="36"/>
        </w:numPr>
        <w:spacing w:before="120"/>
        <w:rPr>
          <w:rFonts w:asciiTheme="majorHAnsi" w:hAnsiTheme="majorHAnsi"/>
        </w:rPr>
      </w:pPr>
      <w:r>
        <w:t>Metric Moment – what gets measured gets done</w:t>
      </w:r>
    </w:p>
    <w:p w14:paraId="565267D2" w14:textId="23C64501" w:rsidR="0084104D" w:rsidRPr="009D1C1E" w:rsidRDefault="53492E1B" w:rsidP="00DC0DA7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DC0DA7">
        <w:t xml:space="preserve"> </w:t>
      </w:r>
      <w:bookmarkStart w:id="2" w:name="_Hlk20212982"/>
      <w:r w:rsidR="00DC0DA7" w:rsidRPr="00DC0DA7">
        <w:t>Dr. John Sands</w:t>
      </w:r>
      <w:r w:rsidR="00DC0DA7">
        <w:t xml:space="preserve">, </w:t>
      </w:r>
      <w:r w:rsidR="00DC0DA7" w:rsidRPr="00DC0DA7">
        <w:t>Director of the Center for Systems Security and Information Assurance CSSIA,</w:t>
      </w:r>
      <w:r w:rsidR="00DC0DA7">
        <w:t xml:space="preserve"> </w:t>
      </w:r>
      <w:r w:rsidR="00DC0DA7" w:rsidRPr="00DC0DA7">
        <w:t>Faculty and Department Chair Moraine Valley Community College</w:t>
      </w:r>
      <w:bookmarkEnd w:id="2"/>
    </w:p>
    <w:p w14:paraId="11C9FA5A" w14:textId="7A83B04E" w:rsidR="0084104D" w:rsidRPr="009D1C1E" w:rsidRDefault="53492E1B" w:rsidP="00F635FA">
      <w:pPr>
        <w:pStyle w:val="Heading3"/>
        <w:numPr>
          <w:ilvl w:val="0"/>
          <w:numId w:val="0"/>
        </w:numPr>
        <w:ind w:left="1440" w:hanging="360"/>
      </w:pPr>
      <w:r w:rsidRPr="53492E1B">
        <w:t>Topic:</w:t>
      </w:r>
      <w:r w:rsidR="00DC0DA7">
        <w:t xml:space="preserve"> </w:t>
      </w:r>
      <w:bookmarkStart w:id="3" w:name="_Hlk20212995"/>
      <w:r w:rsidR="00DC0DA7" w:rsidRPr="00DC0DA7">
        <w:t>Results of Community College Cybersecurity Workforce Study</w:t>
      </w:r>
      <w:bookmarkEnd w:id="3"/>
    </w:p>
    <w:p w14:paraId="3B68515E" w14:textId="77777777" w:rsidR="00E924DD" w:rsidRPr="00E924DD" w:rsidRDefault="6B31EB3A" w:rsidP="00093218">
      <w:pPr>
        <w:pStyle w:val="Heading1"/>
      </w:pPr>
      <w:r>
        <w:t>Subgroup Updates</w:t>
      </w:r>
    </w:p>
    <w:p w14:paraId="405ADF3E" w14:textId="3389C23C" w:rsidR="6B31EB3A" w:rsidRDefault="6B31EB3A" w:rsidP="00836CE2">
      <w:pPr>
        <w:pStyle w:val="Heading2"/>
        <w:numPr>
          <w:ilvl w:val="0"/>
          <w:numId w:val="7"/>
        </w:numPr>
      </w:pPr>
      <w:r>
        <w:t>Apprenticeship</w:t>
      </w:r>
    </w:p>
    <w:p w14:paraId="3B685160" w14:textId="77777777" w:rsidR="00E924DD" w:rsidRPr="00E924DD" w:rsidRDefault="6B31EB3A" w:rsidP="00836CE2">
      <w:pPr>
        <w:pStyle w:val="Heading2"/>
        <w:numPr>
          <w:ilvl w:val="0"/>
          <w:numId w:val="7"/>
        </w:numPr>
      </w:pPr>
      <w:r>
        <w:t>Collegiate</w:t>
      </w:r>
    </w:p>
    <w:p w14:paraId="3B685161" w14:textId="77777777" w:rsidR="00E924DD" w:rsidRPr="00E924DD" w:rsidRDefault="6B31EB3A" w:rsidP="00836CE2">
      <w:pPr>
        <w:pStyle w:val="Heading2"/>
        <w:numPr>
          <w:ilvl w:val="0"/>
          <w:numId w:val="7"/>
        </w:numPr>
      </w:pPr>
      <w:r>
        <w:t>Competitions</w:t>
      </w:r>
    </w:p>
    <w:p w14:paraId="0248EE07" w14:textId="25DD6BE8" w:rsidR="00E924DD" w:rsidRPr="00E924DD" w:rsidRDefault="00E95012" w:rsidP="00836CE2">
      <w:pPr>
        <w:pStyle w:val="Heading2"/>
        <w:numPr>
          <w:ilvl w:val="0"/>
          <w:numId w:val="7"/>
        </w:numPr>
        <w:rPr>
          <w:szCs w:val="24"/>
        </w:rPr>
      </w:pPr>
      <w:r>
        <w:t>K</w:t>
      </w:r>
      <w:r w:rsidR="6B31EB3A">
        <w:t>12</w:t>
      </w:r>
    </w:p>
    <w:p w14:paraId="3B685162" w14:textId="246AD9F7" w:rsidR="00E924DD" w:rsidRPr="00E924DD" w:rsidRDefault="6B31EB3A" w:rsidP="00836CE2">
      <w:pPr>
        <w:pStyle w:val="Heading2"/>
        <w:numPr>
          <w:ilvl w:val="0"/>
          <w:numId w:val="7"/>
        </w:numPr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836CE2">
      <w:pPr>
        <w:pStyle w:val="Heading2"/>
        <w:numPr>
          <w:ilvl w:val="0"/>
          <w:numId w:val="7"/>
        </w:numPr>
      </w:pPr>
      <w:r>
        <w:t>Workforce Management</w:t>
      </w:r>
    </w:p>
    <w:p w14:paraId="3B685165" w14:textId="77777777" w:rsidR="00E924DD" w:rsidRPr="00E924DD" w:rsidRDefault="230BF5D5" w:rsidP="00093218">
      <w:pPr>
        <w:pStyle w:val="Heading1"/>
      </w:pPr>
      <w:r w:rsidRPr="230BF5D5">
        <w:lastRenderedPageBreak/>
        <w:t>Project Progress Reports</w:t>
      </w:r>
    </w:p>
    <w:p w14:paraId="0FFAD14A" w14:textId="77777777" w:rsidR="00F635FA" w:rsidRDefault="00F635FA" w:rsidP="00F635FA">
      <w:pPr>
        <w:pStyle w:val="Heading2"/>
        <w:numPr>
          <w:ilvl w:val="0"/>
          <w:numId w:val="20"/>
        </w:numPr>
      </w:pPr>
      <w:r>
        <w:t>National Cybersecurity Career Awareness Week</w:t>
      </w:r>
    </w:p>
    <w:p w14:paraId="243BBEC7" w14:textId="0EFCE25B" w:rsidR="00F635FA" w:rsidRDefault="00F635FA" w:rsidP="00F635FA">
      <w:pPr>
        <w:pStyle w:val="Heading2"/>
        <w:ind w:left="1080"/>
      </w:pPr>
      <w:r>
        <w:t>Presenter:</w:t>
      </w:r>
      <w:r w:rsidR="00DC0DA7">
        <w:t xml:space="preserve"> </w:t>
      </w:r>
      <w:r w:rsidR="00DC0DA7">
        <w:rPr>
          <w:rFonts w:asciiTheme="majorHAnsi" w:hAnsiTheme="majorHAnsi"/>
        </w:rPr>
        <w:t>Davina Pruitt-Mentle, NICE Academic Liaison</w:t>
      </w:r>
    </w:p>
    <w:p w14:paraId="2312A94B" w14:textId="5060F6D1" w:rsidR="00F635FA" w:rsidRDefault="00F635FA" w:rsidP="00F635FA">
      <w:pPr>
        <w:pStyle w:val="Heading2"/>
        <w:ind w:left="1080"/>
      </w:pPr>
      <w:r>
        <w:t xml:space="preserve">URL: </w:t>
      </w:r>
      <w:hyperlink r:id="rId11" w:history="1">
        <w:r w:rsidRPr="00F635FA">
          <w:rPr>
            <w:rStyle w:val="Hyperlink"/>
          </w:rPr>
          <w:t>https://www.nist.gov/itl/applied-cybersecurity/nice/events/national-cybersecurity-career-awareness-week</w:t>
        </w:r>
      </w:hyperlink>
    </w:p>
    <w:p w14:paraId="1BC3D264" w14:textId="11326DB6" w:rsidR="008B4118" w:rsidRDefault="008B4118" w:rsidP="00836CE2">
      <w:pPr>
        <w:pStyle w:val="Heading2"/>
        <w:numPr>
          <w:ilvl w:val="0"/>
          <w:numId w:val="20"/>
        </w:numPr>
      </w:pPr>
      <w:r>
        <w:t>NICE Annual Conference</w:t>
      </w:r>
    </w:p>
    <w:p w14:paraId="426AF682" w14:textId="16798911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DC0DA7">
        <w:t xml:space="preserve"> Randy Pestana, Florida International University</w:t>
      </w:r>
    </w:p>
    <w:p w14:paraId="1C7FAB33" w14:textId="46354B85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2" w:history="1">
        <w:r w:rsidR="00F635FA" w:rsidRPr="00F635FA">
          <w:rPr>
            <w:rStyle w:val="Hyperlink"/>
          </w:rPr>
          <w:t>https://niceconference.org/</w:t>
        </w:r>
      </w:hyperlink>
    </w:p>
    <w:p w14:paraId="4E1B84B0" w14:textId="77777777" w:rsidR="008B4118" w:rsidRDefault="008B4118" w:rsidP="00836CE2">
      <w:pPr>
        <w:pStyle w:val="Heading2"/>
        <w:numPr>
          <w:ilvl w:val="0"/>
          <w:numId w:val="21"/>
        </w:numPr>
      </w:pPr>
      <w:r>
        <w:t>NICE K-12 Cybersecurity Education Conference</w:t>
      </w:r>
    </w:p>
    <w:p w14:paraId="10BE2FE1" w14:textId="24152662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DC0DA7">
        <w:t xml:space="preserve"> Amber Lindsay, </w:t>
      </w:r>
      <w:r w:rsidR="00DC0DA7">
        <w:rPr>
          <w:szCs w:val="26"/>
        </w:rPr>
        <w:t>Vice President</w:t>
      </w:r>
      <w:r w:rsidR="00DC0DA7" w:rsidRPr="00697F34">
        <w:rPr>
          <w:szCs w:val="26"/>
        </w:rPr>
        <w:t xml:space="preserve">, </w:t>
      </w:r>
      <w:proofErr w:type="spellStart"/>
      <w:r w:rsidR="00DC0DA7">
        <w:t>iKeepSafe</w:t>
      </w:r>
      <w:proofErr w:type="spellEnd"/>
    </w:p>
    <w:p w14:paraId="6B3F7957" w14:textId="760D7BEA" w:rsidR="008B4118" w:rsidRDefault="008B4118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3" w:history="1">
        <w:r w:rsidR="00F635FA" w:rsidRPr="00F635FA">
          <w:rPr>
            <w:rStyle w:val="Hyperlink"/>
          </w:rPr>
          <w:t>https://www.k12cybersecurityconference.org/</w:t>
        </w:r>
      </w:hyperlink>
    </w:p>
    <w:p w14:paraId="3B685166" w14:textId="104900D6" w:rsidR="00E924DD" w:rsidRDefault="53492E1B" w:rsidP="00836CE2">
      <w:pPr>
        <w:pStyle w:val="Heading2"/>
        <w:numPr>
          <w:ilvl w:val="0"/>
          <w:numId w:val="22"/>
        </w:numPr>
        <w:spacing w:line="259" w:lineRule="auto"/>
        <w:rPr>
          <w:rFonts w:asciiTheme="majorHAnsi" w:hAnsiTheme="majorHAnsi"/>
        </w:rPr>
      </w:pPr>
      <w:r w:rsidRPr="53492E1B">
        <w:rPr>
          <w:rFonts w:asciiTheme="majorHAnsi" w:hAnsiTheme="majorHAnsi"/>
        </w:rPr>
        <w:t>CAE Community</w:t>
      </w:r>
    </w:p>
    <w:p w14:paraId="7C483B81" w14:textId="0B2CDEE0" w:rsidR="6B31EB3A" w:rsidRDefault="53492E1B" w:rsidP="00836CE2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DC0DA7">
        <w:t xml:space="preserve"> Anastacia Webster, California State University, San Bernardino</w:t>
      </w:r>
    </w:p>
    <w:p w14:paraId="74451DAE" w14:textId="2C05D9AE" w:rsidR="6B31EB3A" w:rsidRDefault="53492E1B" w:rsidP="00836CE2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4" w:history="1">
        <w:r w:rsidR="00F635FA" w:rsidRPr="00F635FA">
          <w:rPr>
            <w:rStyle w:val="Hyperlink"/>
          </w:rPr>
          <w:t>https://www.caecommunity.org/</w:t>
        </w:r>
      </w:hyperlink>
    </w:p>
    <w:p w14:paraId="3B685169" w14:textId="77777777" w:rsidR="00E924DD" w:rsidRDefault="53492E1B" w:rsidP="00836CE2">
      <w:pPr>
        <w:pStyle w:val="Heading2"/>
        <w:numPr>
          <w:ilvl w:val="0"/>
          <w:numId w:val="23"/>
        </w:numPr>
      </w:pPr>
      <w:r>
        <w:t>NICE Challenge Project</w:t>
      </w:r>
    </w:p>
    <w:p w14:paraId="36DE47F8" w14:textId="45791F71" w:rsidR="6B31EB3A" w:rsidRDefault="53492E1B" w:rsidP="53492E1B">
      <w:pPr>
        <w:pStyle w:val="Heading3"/>
        <w:numPr>
          <w:ilvl w:val="0"/>
          <w:numId w:val="0"/>
        </w:numPr>
        <w:ind w:left="1080"/>
      </w:pPr>
      <w:r w:rsidRPr="53492E1B">
        <w:t>Presenter:</w:t>
      </w:r>
      <w:r w:rsidR="00DC0DA7">
        <w:t xml:space="preserve"> </w:t>
      </w:r>
      <w:r w:rsidR="00DC0DA7" w:rsidRPr="00267090">
        <w:rPr>
          <w:szCs w:val="26"/>
        </w:rPr>
        <w:t>James D. Ashley III, Lead Engineer/Project Manager, CSU</w:t>
      </w:r>
      <w:r w:rsidR="00DC0DA7">
        <w:rPr>
          <w:szCs w:val="26"/>
        </w:rPr>
        <w:t>S</w:t>
      </w:r>
      <w:r w:rsidR="00DC0DA7" w:rsidRPr="00267090">
        <w:rPr>
          <w:szCs w:val="26"/>
        </w:rPr>
        <w:t>B</w:t>
      </w:r>
    </w:p>
    <w:p w14:paraId="5BE842CF" w14:textId="32D6DEEE" w:rsidR="6B31EB3A" w:rsidRDefault="53492E1B" w:rsidP="53492E1B">
      <w:pPr>
        <w:pStyle w:val="Heading3"/>
        <w:numPr>
          <w:ilvl w:val="0"/>
          <w:numId w:val="0"/>
        </w:numPr>
        <w:ind w:left="1080"/>
      </w:pPr>
      <w:r w:rsidRPr="53492E1B">
        <w:t>URL:</w:t>
      </w:r>
      <w:r w:rsidR="00F635FA">
        <w:t xml:space="preserve"> </w:t>
      </w:r>
      <w:hyperlink r:id="rId15" w:history="1">
        <w:r w:rsidR="00F635FA" w:rsidRPr="00F635FA">
          <w:rPr>
            <w:rStyle w:val="Hyperlink"/>
          </w:rPr>
          <w:t>https://nice-challenge.com/</w:t>
        </w:r>
      </w:hyperlink>
    </w:p>
    <w:p w14:paraId="263221BD" w14:textId="52B81E65" w:rsidR="00567444" w:rsidRDefault="230BF5D5" w:rsidP="00567444">
      <w:pPr>
        <w:pStyle w:val="Heading1"/>
      </w:pPr>
      <w:bookmarkStart w:id="4" w:name="_GoBack"/>
      <w:bookmarkEnd w:id="4"/>
      <w:r w:rsidRPr="230BF5D5">
        <w:t>Summary of Action Items</w:t>
      </w:r>
      <w:bookmarkEnd w:id="0"/>
    </w:p>
    <w:p w14:paraId="3B68517D" w14:textId="6FE102B7" w:rsidR="003E6329" w:rsidRPr="0084104D" w:rsidRDefault="230BF5D5" w:rsidP="00567444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CD3"/>
    <w:multiLevelType w:val="multilevel"/>
    <w:tmpl w:val="C97ACC0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E44E0"/>
    <w:multiLevelType w:val="hybridMultilevel"/>
    <w:tmpl w:val="79D8CEC2"/>
    <w:lvl w:ilvl="0" w:tplc="CFD8474A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9BA"/>
    <w:multiLevelType w:val="multilevel"/>
    <w:tmpl w:val="C6482A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78A6"/>
    <w:multiLevelType w:val="multilevel"/>
    <w:tmpl w:val="E3A4CD8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abstractNum w:abstractNumId="12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172C7"/>
    <w:multiLevelType w:val="hybridMultilevel"/>
    <w:tmpl w:val="95649884"/>
    <w:lvl w:ilvl="0" w:tplc="750014C2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</w:num>
  <w:num w:numId="7">
    <w:abstractNumId w:val="1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2"/>
  </w:num>
  <w:num w:numId="13">
    <w:abstractNumId w:val="3"/>
  </w:num>
  <w:num w:numId="14">
    <w:abstractNumId w:val="12"/>
    <w:lvlOverride w:ilvl="0">
      <w:startOverride w:val="2"/>
    </w:lvlOverride>
  </w:num>
  <w:num w:numId="15">
    <w:abstractNumId w:val="12"/>
  </w:num>
  <w:num w:numId="16">
    <w:abstractNumId w:val="12"/>
  </w:num>
  <w:num w:numId="17">
    <w:abstractNumId w:val="2"/>
  </w:num>
  <w:num w:numId="18">
    <w:abstractNumId w:val="14"/>
  </w:num>
  <w:num w:numId="19">
    <w:abstractNumId w:val="1"/>
  </w:num>
  <w:num w:numId="20">
    <w:abstractNumId w:val="6"/>
  </w:num>
  <w:num w:numId="21">
    <w:abstractNumId w:val="4"/>
  </w:num>
  <w:num w:numId="22">
    <w:abstractNumId w:val="8"/>
  </w:num>
  <w:num w:numId="23">
    <w:abstractNumId w:val="5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9"/>
  </w:num>
  <w:num w:numId="36">
    <w:abstractNumId w:val="10"/>
  </w:num>
  <w:num w:numId="3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27338"/>
    <w:rsid w:val="0003281B"/>
    <w:rsid w:val="00061DC0"/>
    <w:rsid w:val="00062552"/>
    <w:rsid w:val="0007595E"/>
    <w:rsid w:val="00087AA5"/>
    <w:rsid w:val="00093218"/>
    <w:rsid w:val="00131C8A"/>
    <w:rsid w:val="00190856"/>
    <w:rsid w:val="00203B3B"/>
    <w:rsid w:val="002349BA"/>
    <w:rsid w:val="0029017F"/>
    <w:rsid w:val="002B57FB"/>
    <w:rsid w:val="003373B2"/>
    <w:rsid w:val="003900AA"/>
    <w:rsid w:val="003C0CEA"/>
    <w:rsid w:val="003D1F8E"/>
    <w:rsid w:val="003E6329"/>
    <w:rsid w:val="0047226D"/>
    <w:rsid w:val="00483ED8"/>
    <w:rsid w:val="00486533"/>
    <w:rsid w:val="0049539C"/>
    <w:rsid w:val="004A378D"/>
    <w:rsid w:val="004C3D17"/>
    <w:rsid w:val="005439CA"/>
    <w:rsid w:val="005478FF"/>
    <w:rsid w:val="00554324"/>
    <w:rsid w:val="00561649"/>
    <w:rsid w:val="00562276"/>
    <w:rsid w:val="00567444"/>
    <w:rsid w:val="00567631"/>
    <w:rsid w:val="005A3EF8"/>
    <w:rsid w:val="005A62E7"/>
    <w:rsid w:val="005F2044"/>
    <w:rsid w:val="00605B32"/>
    <w:rsid w:val="00652159"/>
    <w:rsid w:val="00680763"/>
    <w:rsid w:val="006E0694"/>
    <w:rsid w:val="00750B70"/>
    <w:rsid w:val="0078485D"/>
    <w:rsid w:val="00836CE2"/>
    <w:rsid w:val="0084104D"/>
    <w:rsid w:val="008736B9"/>
    <w:rsid w:val="00887E80"/>
    <w:rsid w:val="008A121F"/>
    <w:rsid w:val="008A6162"/>
    <w:rsid w:val="008B4118"/>
    <w:rsid w:val="008B58DB"/>
    <w:rsid w:val="009053B8"/>
    <w:rsid w:val="00931A89"/>
    <w:rsid w:val="009C346D"/>
    <w:rsid w:val="009D1C1E"/>
    <w:rsid w:val="009E7E86"/>
    <w:rsid w:val="009F323D"/>
    <w:rsid w:val="00A15410"/>
    <w:rsid w:val="00AA08B6"/>
    <w:rsid w:val="00B33110"/>
    <w:rsid w:val="00B4666E"/>
    <w:rsid w:val="00B52999"/>
    <w:rsid w:val="00BA4CD6"/>
    <w:rsid w:val="00BF153F"/>
    <w:rsid w:val="00C0737F"/>
    <w:rsid w:val="00C165E9"/>
    <w:rsid w:val="00C334DC"/>
    <w:rsid w:val="00C33F50"/>
    <w:rsid w:val="00CD3F6C"/>
    <w:rsid w:val="00D37E44"/>
    <w:rsid w:val="00D8235F"/>
    <w:rsid w:val="00DB6352"/>
    <w:rsid w:val="00DC0DA7"/>
    <w:rsid w:val="00DD236B"/>
    <w:rsid w:val="00E17F28"/>
    <w:rsid w:val="00E63C46"/>
    <w:rsid w:val="00E924DD"/>
    <w:rsid w:val="00E95012"/>
    <w:rsid w:val="00EA3312"/>
    <w:rsid w:val="00ED2102"/>
    <w:rsid w:val="00F01B71"/>
    <w:rsid w:val="00F27286"/>
    <w:rsid w:val="00F635FA"/>
    <w:rsid w:val="00F84899"/>
    <w:rsid w:val="00F962C6"/>
    <w:rsid w:val="230BF5D5"/>
    <w:rsid w:val="357DF33C"/>
    <w:rsid w:val="3E9114B7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218"/>
    <w:pPr>
      <w:keepNext/>
      <w:keepLines/>
      <w:numPr>
        <w:numId w:val="32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8B6"/>
    <w:pPr>
      <w:widowControl w:val="0"/>
      <w:spacing w:before="4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A08B6"/>
    <w:pPr>
      <w:widowControl w:val="0"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8B6"/>
    <w:pPr>
      <w:widowControl w:val="0"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8B6"/>
    <w:pPr>
      <w:widowControl w:val="0"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08B6"/>
    <w:pPr>
      <w:widowControl w:val="0"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08B6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08B6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08B6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218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08B6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AA08B6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AA08B6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A08B6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A08B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AA08B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A08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A0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6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12cybersecurityconference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iceconferenc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st.gov/itl/applied-cybersecurity/nice/events/national-cybersecurity-career-awareness-wee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ice-challenge.com/" TargetMode="External"/><Relationship Id="rId10" Type="http://schemas.openxmlformats.org/officeDocument/2006/relationships/hyperlink" Target="https://gcc01.safelinks.protection.outlook.com/?url=https%3A%2F%2Fwww.nga.org%2Fcenter%2Fpublications%2Fgood-jobs-for-all-americans-governors-guide%2F&amp;data=02%7C01%7Claura.hatzes%40nist.gov%7C96207c08cb21401f644d08d73ded0f90%7C2ab5d82fd8fa4797a93e054655c61dec%7C1%7C1%7C637045960691700391&amp;sdata=DEsviaKXXpGEHwiihBDAWKy5hytfYyGS%2Fct2nCD87J4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caecomm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EAF7-6E93-4997-88A9-9FB267E6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b0af2475-d320-42a9-846e-935ddcd3534b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04a7c0a6-9745-41f5-b2ac-aec68e51b35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94B1C4-4E01-4A50-9E36-FD4248A6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2</cp:revision>
  <dcterms:created xsi:type="dcterms:W3CDTF">2019-09-24T15:13:00Z</dcterms:created>
  <dcterms:modified xsi:type="dcterms:W3CDTF">2019-09-24T15:13:00Z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