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8514C" w14:textId="77777777" w:rsidR="00E924DD" w:rsidRPr="0002132F" w:rsidRDefault="230BF5D5" w:rsidP="0002132F">
      <w:pPr>
        <w:widowControl w:val="0"/>
        <w:spacing w:before="120" w:after="120"/>
        <w:jc w:val="center"/>
        <w:rPr>
          <w:rFonts w:asciiTheme="majorHAnsi" w:hAnsiTheme="majorHAnsi"/>
          <w:b/>
          <w:bCs/>
          <w:sz w:val="32"/>
          <w:szCs w:val="32"/>
        </w:rPr>
      </w:pPr>
      <w:bookmarkStart w:id="0" w:name="_GoBack"/>
      <w:bookmarkEnd w:id="0"/>
      <w:r w:rsidRPr="0002132F">
        <w:rPr>
          <w:rFonts w:asciiTheme="majorHAnsi" w:hAnsiTheme="majorHAnsi"/>
          <w:b/>
          <w:bCs/>
          <w:sz w:val="32"/>
          <w:szCs w:val="32"/>
        </w:rPr>
        <w:t>NICE Working Group</w:t>
      </w:r>
    </w:p>
    <w:p w14:paraId="3B68514D" w14:textId="6327E67E" w:rsidR="00E924DD" w:rsidRPr="0002132F" w:rsidRDefault="230BF5D5" w:rsidP="0002132F">
      <w:pPr>
        <w:widowControl w:val="0"/>
        <w:spacing w:before="120" w:after="120"/>
        <w:jc w:val="center"/>
        <w:rPr>
          <w:rFonts w:asciiTheme="majorHAnsi" w:hAnsiTheme="majorHAnsi"/>
          <w:b/>
          <w:bCs/>
          <w:sz w:val="28"/>
          <w:szCs w:val="28"/>
        </w:rPr>
      </w:pPr>
      <w:r w:rsidRPr="0002132F">
        <w:rPr>
          <w:rFonts w:asciiTheme="majorHAnsi" w:hAnsiTheme="majorHAnsi"/>
          <w:b/>
          <w:bCs/>
          <w:sz w:val="28"/>
          <w:szCs w:val="28"/>
        </w:rPr>
        <w:t xml:space="preserve">Meeting </w:t>
      </w:r>
      <w:r w:rsidR="0039586B" w:rsidRPr="0002132F">
        <w:rPr>
          <w:rFonts w:asciiTheme="majorHAnsi" w:hAnsiTheme="majorHAnsi"/>
          <w:b/>
          <w:bCs/>
          <w:sz w:val="28"/>
          <w:szCs w:val="28"/>
        </w:rPr>
        <w:t>Minutes</w:t>
      </w:r>
    </w:p>
    <w:p w14:paraId="018D201A" w14:textId="3F2E3B9B" w:rsidR="00562276" w:rsidRPr="0002132F" w:rsidRDefault="230BF5D5" w:rsidP="0002132F">
      <w:pPr>
        <w:widowControl w:val="0"/>
        <w:spacing w:before="120" w:after="120"/>
        <w:jc w:val="center"/>
        <w:rPr>
          <w:rFonts w:asciiTheme="majorHAnsi" w:eastAsiaTheme="majorEastAsia" w:hAnsiTheme="majorHAnsi" w:cstheme="majorBidi"/>
          <w:b/>
          <w:bCs/>
        </w:rPr>
      </w:pPr>
      <w:r w:rsidRPr="0002132F">
        <w:rPr>
          <w:rFonts w:asciiTheme="majorHAnsi" w:eastAsiaTheme="majorEastAsia" w:hAnsiTheme="majorHAnsi" w:cstheme="majorBidi"/>
          <w:b/>
          <w:bCs/>
        </w:rPr>
        <w:t>Date:</w:t>
      </w:r>
      <w:r w:rsidR="001041D5" w:rsidRPr="0002132F">
        <w:rPr>
          <w:rFonts w:asciiTheme="majorHAnsi" w:eastAsiaTheme="majorEastAsia" w:hAnsiTheme="majorHAnsi" w:cstheme="majorBidi"/>
          <w:b/>
          <w:bCs/>
        </w:rPr>
        <w:t xml:space="preserve"> 7/25/2018</w:t>
      </w:r>
      <w:r w:rsidR="001041D5" w:rsidRPr="0002132F">
        <w:rPr>
          <w:rFonts w:asciiTheme="majorHAnsi" w:eastAsiaTheme="majorEastAsia" w:hAnsiTheme="majorHAnsi" w:cstheme="majorBidi"/>
          <w:b/>
          <w:bCs/>
        </w:rPr>
        <w:tab/>
      </w:r>
      <w:r w:rsidR="0029017F" w:rsidRPr="0002132F">
        <w:rPr>
          <w:rFonts w:asciiTheme="majorHAnsi" w:eastAsiaTheme="majorEastAsia" w:hAnsiTheme="majorHAnsi" w:cstheme="majorBidi"/>
          <w:b/>
          <w:bCs/>
        </w:rPr>
        <w:tab/>
      </w:r>
      <w:r w:rsidRPr="0002132F">
        <w:rPr>
          <w:rFonts w:asciiTheme="majorHAnsi" w:eastAsiaTheme="majorEastAsia" w:hAnsiTheme="majorHAnsi" w:cstheme="majorBidi"/>
          <w:b/>
          <w:bCs/>
        </w:rPr>
        <w:t>Time: 3:30 PM EST</w:t>
      </w:r>
    </w:p>
    <w:p w14:paraId="6BB17A87" w14:textId="0F53DB92" w:rsidR="0039586B" w:rsidRPr="0002132F" w:rsidRDefault="0039586B" w:rsidP="0002132F">
      <w:pPr>
        <w:widowControl w:val="0"/>
        <w:spacing w:before="120" w:after="120"/>
        <w:jc w:val="center"/>
        <w:rPr>
          <w:rStyle w:val="Heading3Char"/>
          <w:rFonts w:asciiTheme="majorHAnsi" w:eastAsiaTheme="majorEastAsia" w:hAnsiTheme="majorHAnsi"/>
          <w:b/>
          <w:bCs/>
        </w:rPr>
      </w:pPr>
      <w:r w:rsidRPr="0002132F">
        <w:rPr>
          <w:rStyle w:val="Heading3Char"/>
          <w:rFonts w:asciiTheme="majorHAnsi" w:eastAsiaTheme="majorEastAsia" w:hAnsiTheme="majorHAnsi"/>
          <w:b/>
          <w:bCs/>
        </w:rPr>
        <w:t xml:space="preserve">Click </w:t>
      </w:r>
      <w:hyperlink r:id="rId7" w:history="1">
        <w:r w:rsidRPr="0002132F">
          <w:rPr>
            <w:rStyle w:val="Hyperlink"/>
            <w:rFonts w:eastAsiaTheme="majorEastAsia" w:cs="Times New Roman"/>
            <w:b/>
            <w:bCs/>
          </w:rPr>
          <w:t>here</w:t>
        </w:r>
      </w:hyperlink>
      <w:r w:rsidRPr="0002132F">
        <w:rPr>
          <w:rStyle w:val="Heading3Char"/>
          <w:rFonts w:asciiTheme="majorHAnsi" w:eastAsiaTheme="majorEastAsia" w:hAnsiTheme="majorHAnsi"/>
          <w:b/>
          <w:bCs/>
        </w:rPr>
        <w:t xml:space="preserve"> to view the NICE Website</w:t>
      </w:r>
    </w:p>
    <w:p w14:paraId="3B68514F" w14:textId="3C43B3B4" w:rsidR="00562276" w:rsidRPr="0002132F" w:rsidRDefault="230BF5D5" w:rsidP="0002132F">
      <w:pPr>
        <w:widowControl w:val="0"/>
        <w:spacing w:before="120" w:after="120"/>
        <w:jc w:val="center"/>
        <w:rPr>
          <w:rFonts w:asciiTheme="majorHAnsi" w:eastAsiaTheme="majorEastAsia" w:hAnsiTheme="majorHAnsi" w:cstheme="majorBidi"/>
          <w:b/>
          <w:bCs/>
        </w:rPr>
      </w:pPr>
      <w:r w:rsidRPr="0002132F">
        <w:rPr>
          <w:rFonts w:asciiTheme="majorHAnsi" w:hAnsiTheme="majorHAnsi"/>
          <w:b/>
          <w:bCs/>
        </w:rPr>
        <w:t>SharePoint:</w:t>
      </w:r>
      <w:r w:rsidRPr="0002132F">
        <w:rPr>
          <w:rFonts w:asciiTheme="majorHAnsi" w:hAnsiTheme="majorHAnsi"/>
        </w:rPr>
        <w:t xml:space="preserve"> </w:t>
      </w:r>
      <w:hyperlink r:id="rId8">
        <w:r w:rsidRPr="0002132F">
          <w:rPr>
            <w:rStyle w:val="Hyperlink"/>
            <w:rFonts w:eastAsia="Times New Roman" w:cs="Times New Roman"/>
            <w:color w:val="0563C1"/>
          </w:rPr>
          <w:t>https://nistgov.sharepoint.com/sites/NICEProgram/NICEWG</w:t>
        </w:r>
      </w:hyperlink>
      <w:r w:rsidRPr="0002132F">
        <w:rPr>
          <w:rFonts w:asciiTheme="majorHAnsi" w:eastAsiaTheme="majorEastAsia" w:hAnsiTheme="majorHAnsi" w:cstheme="majorBidi"/>
          <w:b/>
          <w:bCs/>
        </w:rPr>
        <w:t xml:space="preserve"> </w:t>
      </w:r>
    </w:p>
    <w:p w14:paraId="525FA656" w14:textId="03F589D3" w:rsidR="70F232D7" w:rsidRPr="0002132F" w:rsidRDefault="230BF5D5" w:rsidP="0002132F">
      <w:pPr>
        <w:pStyle w:val="Heading1"/>
        <w:keepNext w:val="0"/>
        <w:keepLines w:val="0"/>
        <w:widowControl w:val="0"/>
        <w:spacing w:before="120" w:after="120"/>
        <w:rPr>
          <w:rFonts w:asciiTheme="majorHAnsi" w:hAnsiTheme="majorHAnsi"/>
        </w:rPr>
      </w:pPr>
      <w:r w:rsidRPr="0002132F">
        <w:rPr>
          <w:rFonts w:asciiTheme="majorHAnsi" w:hAnsiTheme="majorHAnsi"/>
        </w:rPr>
        <w:t>Introduction and Ground Rules</w:t>
      </w:r>
    </w:p>
    <w:p w14:paraId="4104D0FA" w14:textId="47F447AE" w:rsidR="00C323BB" w:rsidRPr="0002132F" w:rsidRDefault="00C323BB" w:rsidP="0002132F">
      <w:pPr>
        <w:pStyle w:val="NormalWeb"/>
        <w:numPr>
          <w:ilvl w:val="0"/>
          <w:numId w:val="13"/>
        </w:numPr>
        <w:spacing w:before="120" w:beforeAutospacing="0" w:after="120" w:afterAutospacing="0"/>
        <w:rPr>
          <w:rFonts w:asciiTheme="majorHAnsi" w:eastAsiaTheme="minorEastAsia" w:hAnsiTheme="majorHAnsi" w:cstheme="majorHAnsi"/>
        </w:rPr>
      </w:pPr>
      <w:r w:rsidRPr="0002132F">
        <w:rPr>
          <w:rFonts w:asciiTheme="majorHAnsi" w:eastAsiaTheme="minorEastAsia" w:hAnsiTheme="majorHAnsi" w:cstheme="majorHAnsi"/>
        </w:rPr>
        <w:t xml:space="preserve">Danielle Santos, NICE Program Manager, welcomed members to the meeting. The NICE Working Group </w:t>
      </w:r>
      <w:r w:rsidR="00F339E1" w:rsidRPr="0002132F">
        <w:rPr>
          <w:rFonts w:asciiTheme="majorHAnsi" w:eastAsiaTheme="minorEastAsia" w:hAnsiTheme="majorHAnsi" w:cstheme="majorHAnsi"/>
        </w:rPr>
        <w:t xml:space="preserve">(NICEWG) </w:t>
      </w:r>
      <w:r w:rsidRPr="0002132F">
        <w:rPr>
          <w:rFonts w:asciiTheme="majorHAnsi" w:eastAsiaTheme="minorEastAsia" w:hAnsiTheme="majorHAnsi" w:cstheme="majorHAnsi"/>
        </w:rPr>
        <w:t>is setup to provide a mechanism for collaboration between academia, government and industry and to discuss strategies and actions to aid in workforce development.</w:t>
      </w:r>
    </w:p>
    <w:p w14:paraId="70D1E933" w14:textId="62509FBC" w:rsidR="00C323BB" w:rsidRPr="0002132F" w:rsidRDefault="00C323BB" w:rsidP="0002132F">
      <w:pPr>
        <w:pStyle w:val="NormalWeb"/>
        <w:numPr>
          <w:ilvl w:val="0"/>
          <w:numId w:val="13"/>
        </w:numPr>
        <w:spacing w:before="120" w:beforeAutospacing="0" w:after="120" w:afterAutospacing="0"/>
        <w:rPr>
          <w:rFonts w:asciiTheme="majorHAnsi" w:eastAsiaTheme="minorEastAsia" w:hAnsiTheme="majorHAnsi" w:cstheme="majorHAnsi"/>
        </w:rPr>
      </w:pPr>
      <w:r w:rsidRPr="0002132F">
        <w:rPr>
          <w:rFonts w:asciiTheme="majorHAnsi" w:eastAsiaTheme="minorEastAsia" w:hAnsiTheme="majorHAnsi" w:cstheme="majorHAnsi"/>
        </w:rPr>
        <w:t>During this meeting the Adobe Connect chat box feature should be utilized to provide feedback and ask questions.</w:t>
      </w:r>
    </w:p>
    <w:p w14:paraId="3FEC3653" w14:textId="076A373A" w:rsidR="00C323BB" w:rsidRPr="0002132F" w:rsidRDefault="00C323BB" w:rsidP="0002132F">
      <w:pPr>
        <w:pStyle w:val="NormalWeb"/>
        <w:numPr>
          <w:ilvl w:val="0"/>
          <w:numId w:val="13"/>
        </w:numPr>
        <w:spacing w:before="120" w:beforeAutospacing="0" w:after="120" w:afterAutospacing="0"/>
        <w:rPr>
          <w:rFonts w:asciiTheme="majorHAnsi" w:eastAsiaTheme="minorEastAsia" w:hAnsiTheme="majorHAnsi" w:cstheme="majorHAnsi"/>
        </w:rPr>
      </w:pPr>
      <w:r w:rsidRPr="0002132F">
        <w:rPr>
          <w:rFonts w:asciiTheme="majorHAnsi" w:eastAsiaTheme="minorEastAsia" w:hAnsiTheme="majorHAnsi" w:cstheme="majorHAnsi"/>
        </w:rPr>
        <w:t>Danielle noted that participation in the NICEWG is not intended for advertising and promotional purposes and to keep this in mind when participating and using the chat feature. She urged all participants to collaborate and share information while working on projects.</w:t>
      </w:r>
    </w:p>
    <w:p w14:paraId="3B685154" w14:textId="3B246924" w:rsidR="00E924DD" w:rsidRPr="0002132F" w:rsidRDefault="230BF5D5" w:rsidP="0002132F">
      <w:pPr>
        <w:pStyle w:val="Heading1"/>
        <w:keepNext w:val="0"/>
        <w:keepLines w:val="0"/>
        <w:widowControl w:val="0"/>
        <w:spacing w:before="120" w:after="120"/>
        <w:rPr>
          <w:rFonts w:asciiTheme="majorHAnsi" w:hAnsiTheme="majorHAnsi"/>
        </w:rPr>
      </w:pPr>
      <w:r w:rsidRPr="0002132F">
        <w:rPr>
          <w:rFonts w:asciiTheme="majorHAnsi" w:hAnsiTheme="majorHAnsi"/>
        </w:rPr>
        <w:t>NICE Program Office Updates</w:t>
      </w:r>
    </w:p>
    <w:p w14:paraId="7D483F03" w14:textId="04F31D13" w:rsidR="00483665" w:rsidRPr="0002132F" w:rsidRDefault="00AB5E0C" w:rsidP="0002132F">
      <w:pPr>
        <w:pStyle w:val="ListParagraph"/>
        <w:numPr>
          <w:ilvl w:val="0"/>
          <w:numId w:val="8"/>
        </w:numPr>
        <w:spacing w:before="120" w:after="120"/>
        <w:contextualSpacing w:val="0"/>
        <w:rPr>
          <w:rFonts w:asciiTheme="majorHAnsi" w:hAnsiTheme="majorHAnsi" w:cstheme="majorHAnsi"/>
        </w:rPr>
      </w:pPr>
      <w:r w:rsidRPr="0002132F">
        <w:rPr>
          <w:rFonts w:asciiTheme="majorHAnsi" w:hAnsiTheme="majorHAnsi" w:cstheme="majorHAnsi"/>
        </w:rPr>
        <w:t xml:space="preserve">NICE operates from a </w:t>
      </w:r>
      <w:hyperlink r:id="rId9" w:history="1">
        <w:r w:rsidR="00F339E1" w:rsidRPr="0002132F">
          <w:rPr>
            <w:rStyle w:val="Hyperlink"/>
            <w:rFonts w:cstheme="majorHAnsi"/>
          </w:rPr>
          <w:t>Strategic Plan</w:t>
        </w:r>
      </w:hyperlink>
      <w:r w:rsidRPr="0002132F">
        <w:rPr>
          <w:rFonts w:asciiTheme="majorHAnsi" w:hAnsiTheme="majorHAnsi" w:cstheme="majorHAnsi"/>
        </w:rPr>
        <w:t xml:space="preserve"> </w:t>
      </w:r>
      <w:r w:rsidR="0039586B" w:rsidRPr="0002132F">
        <w:rPr>
          <w:rFonts w:asciiTheme="majorHAnsi" w:hAnsiTheme="majorHAnsi" w:cstheme="majorHAnsi"/>
        </w:rPr>
        <w:t xml:space="preserve">that </w:t>
      </w:r>
      <w:r w:rsidR="00031981" w:rsidRPr="0002132F">
        <w:rPr>
          <w:rFonts w:asciiTheme="majorHAnsi" w:hAnsiTheme="majorHAnsi" w:cstheme="majorHAnsi"/>
        </w:rPr>
        <w:t xml:space="preserve">was </w:t>
      </w:r>
      <w:r w:rsidRPr="0002132F">
        <w:rPr>
          <w:rFonts w:asciiTheme="majorHAnsi" w:hAnsiTheme="majorHAnsi" w:cstheme="majorHAnsi"/>
        </w:rPr>
        <w:t xml:space="preserve">submitted to </w:t>
      </w:r>
      <w:r w:rsidR="0039586B" w:rsidRPr="0002132F">
        <w:rPr>
          <w:rFonts w:asciiTheme="majorHAnsi" w:hAnsiTheme="majorHAnsi" w:cstheme="majorHAnsi"/>
        </w:rPr>
        <w:t>Congress and includes goals to accelerate learning</w:t>
      </w:r>
      <w:r w:rsidRPr="0002132F">
        <w:rPr>
          <w:rFonts w:asciiTheme="majorHAnsi" w:hAnsiTheme="majorHAnsi" w:cstheme="majorHAnsi"/>
        </w:rPr>
        <w:t xml:space="preserve">. </w:t>
      </w:r>
    </w:p>
    <w:p w14:paraId="6DD27A46" w14:textId="03555FC8" w:rsidR="0029279C" w:rsidRPr="0002132F" w:rsidRDefault="00AB5E0C" w:rsidP="0002132F">
      <w:pPr>
        <w:pStyle w:val="ListParagraph"/>
        <w:numPr>
          <w:ilvl w:val="0"/>
          <w:numId w:val="8"/>
        </w:numPr>
        <w:spacing w:before="120" w:after="120"/>
        <w:contextualSpacing w:val="0"/>
        <w:rPr>
          <w:rFonts w:asciiTheme="majorHAnsi" w:hAnsiTheme="majorHAnsi" w:cstheme="majorHAnsi"/>
        </w:rPr>
      </w:pPr>
      <w:r w:rsidRPr="0002132F">
        <w:rPr>
          <w:rFonts w:asciiTheme="majorHAnsi" w:hAnsiTheme="majorHAnsi" w:cstheme="majorHAnsi"/>
        </w:rPr>
        <w:t xml:space="preserve">There is a new grant opportunity for </w:t>
      </w:r>
      <w:r w:rsidR="00797D7C" w:rsidRPr="0002132F">
        <w:rPr>
          <w:rFonts w:asciiTheme="majorHAnsi" w:hAnsiTheme="majorHAnsi" w:cstheme="majorHAnsi"/>
        </w:rPr>
        <w:t>sector-based</w:t>
      </w:r>
      <w:r w:rsidRPr="0002132F">
        <w:rPr>
          <w:rFonts w:asciiTheme="majorHAnsi" w:hAnsiTheme="majorHAnsi" w:cstheme="majorHAnsi"/>
        </w:rPr>
        <w:t xml:space="preserve"> apprenticeships. Look for more information on that. </w:t>
      </w:r>
    </w:p>
    <w:p w14:paraId="3D180890" w14:textId="10A3D1E8" w:rsidR="0029279C" w:rsidRPr="0002132F" w:rsidRDefault="00AB5E0C" w:rsidP="0002132F">
      <w:pPr>
        <w:pStyle w:val="ListParagraph"/>
        <w:numPr>
          <w:ilvl w:val="0"/>
          <w:numId w:val="8"/>
        </w:numPr>
        <w:spacing w:before="120" w:after="120"/>
        <w:contextualSpacing w:val="0"/>
        <w:rPr>
          <w:rFonts w:asciiTheme="majorHAnsi" w:hAnsiTheme="majorHAnsi" w:cstheme="majorHAnsi"/>
        </w:rPr>
      </w:pPr>
      <w:r w:rsidRPr="0002132F">
        <w:rPr>
          <w:rFonts w:asciiTheme="majorHAnsi" w:hAnsiTheme="majorHAnsi" w:cstheme="majorHAnsi"/>
        </w:rPr>
        <w:t>The</w:t>
      </w:r>
      <w:r w:rsidR="0029279C" w:rsidRPr="0002132F">
        <w:rPr>
          <w:rFonts w:asciiTheme="majorHAnsi" w:hAnsiTheme="majorHAnsi" w:cstheme="majorHAnsi"/>
        </w:rPr>
        <w:t xml:space="preserve"> goal is to nurture</w:t>
      </w:r>
      <w:r w:rsidRPr="0002132F">
        <w:rPr>
          <w:rFonts w:asciiTheme="majorHAnsi" w:hAnsiTheme="majorHAnsi" w:cstheme="majorHAnsi"/>
        </w:rPr>
        <w:t xml:space="preserve"> a diverse learning community</w:t>
      </w:r>
      <w:r w:rsidR="0029279C" w:rsidRPr="0002132F">
        <w:rPr>
          <w:rFonts w:asciiTheme="majorHAnsi" w:hAnsiTheme="majorHAnsi" w:cstheme="majorHAnsi"/>
        </w:rPr>
        <w:t>.</w:t>
      </w:r>
      <w:r w:rsidRPr="0002132F">
        <w:rPr>
          <w:rFonts w:asciiTheme="majorHAnsi" w:hAnsiTheme="majorHAnsi" w:cstheme="majorHAnsi"/>
        </w:rPr>
        <w:t xml:space="preserve"> </w:t>
      </w:r>
      <w:r w:rsidR="0029279C" w:rsidRPr="0002132F">
        <w:rPr>
          <w:rFonts w:asciiTheme="majorHAnsi" w:hAnsiTheme="majorHAnsi" w:cstheme="majorHAnsi"/>
        </w:rPr>
        <w:t xml:space="preserve">The </w:t>
      </w:r>
      <w:r w:rsidRPr="0002132F">
        <w:rPr>
          <w:rFonts w:asciiTheme="majorHAnsi" w:hAnsiTheme="majorHAnsi" w:cstheme="majorHAnsi"/>
        </w:rPr>
        <w:t>community college system</w:t>
      </w:r>
      <w:r w:rsidR="0029279C" w:rsidRPr="0002132F">
        <w:rPr>
          <w:rFonts w:asciiTheme="majorHAnsi" w:hAnsiTheme="majorHAnsi" w:cstheme="majorHAnsi"/>
        </w:rPr>
        <w:t xml:space="preserve"> is a participant in that goal</w:t>
      </w:r>
      <w:r w:rsidRPr="0002132F">
        <w:rPr>
          <w:rFonts w:asciiTheme="majorHAnsi" w:hAnsiTheme="majorHAnsi" w:cstheme="majorHAnsi"/>
        </w:rPr>
        <w:t xml:space="preserve">. </w:t>
      </w:r>
      <w:r w:rsidR="0029279C" w:rsidRPr="0002132F">
        <w:rPr>
          <w:rFonts w:asciiTheme="majorHAnsi" w:hAnsiTheme="majorHAnsi" w:cstheme="majorHAnsi"/>
        </w:rPr>
        <w:t xml:space="preserve">The </w:t>
      </w:r>
      <w:hyperlink r:id="rId10" w:history="1">
        <w:r w:rsidR="0029279C" w:rsidRPr="0002132F">
          <w:rPr>
            <w:rStyle w:val="Hyperlink"/>
            <w:rFonts w:cstheme="majorHAnsi"/>
          </w:rPr>
          <w:t xml:space="preserve">Community College </w:t>
        </w:r>
        <w:r w:rsidRPr="0002132F">
          <w:rPr>
            <w:rStyle w:val="Hyperlink"/>
            <w:rFonts w:cstheme="majorHAnsi"/>
          </w:rPr>
          <w:t>Summit</w:t>
        </w:r>
      </w:hyperlink>
      <w:r w:rsidRPr="0002132F">
        <w:rPr>
          <w:rFonts w:asciiTheme="majorHAnsi" w:hAnsiTheme="majorHAnsi" w:cstheme="majorHAnsi"/>
        </w:rPr>
        <w:t xml:space="preserve"> </w:t>
      </w:r>
      <w:r w:rsidR="0029279C" w:rsidRPr="0002132F">
        <w:rPr>
          <w:rFonts w:asciiTheme="majorHAnsi" w:hAnsiTheme="majorHAnsi" w:cstheme="majorHAnsi"/>
        </w:rPr>
        <w:t xml:space="preserve">is </w:t>
      </w:r>
      <w:r w:rsidRPr="0002132F">
        <w:rPr>
          <w:rFonts w:asciiTheme="majorHAnsi" w:hAnsiTheme="majorHAnsi" w:cstheme="majorHAnsi"/>
        </w:rPr>
        <w:t>next week</w:t>
      </w:r>
      <w:r w:rsidR="0029279C" w:rsidRPr="0002132F">
        <w:rPr>
          <w:rFonts w:asciiTheme="majorHAnsi" w:hAnsiTheme="majorHAnsi" w:cstheme="majorHAnsi"/>
        </w:rPr>
        <w:t xml:space="preserve"> and</w:t>
      </w:r>
      <w:r w:rsidRPr="0002132F">
        <w:rPr>
          <w:rFonts w:asciiTheme="majorHAnsi" w:hAnsiTheme="majorHAnsi" w:cstheme="majorHAnsi"/>
        </w:rPr>
        <w:t xml:space="preserve"> </w:t>
      </w:r>
      <w:r w:rsidR="00F339E1" w:rsidRPr="0002132F">
        <w:rPr>
          <w:rFonts w:asciiTheme="majorHAnsi" w:hAnsiTheme="majorHAnsi" w:cstheme="majorHAnsi"/>
        </w:rPr>
        <w:t>members of the program office</w:t>
      </w:r>
      <w:r w:rsidR="0029279C" w:rsidRPr="0002132F">
        <w:rPr>
          <w:rFonts w:asciiTheme="majorHAnsi" w:hAnsiTheme="majorHAnsi" w:cstheme="majorHAnsi"/>
        </w:rPr>
        <w:t xml:space="preserve"> will be attending. </w:t>
      </w:r>
    </w:p>
    <w:p w14:paraId="026D42D3" w14:textId="30C0A07A" w:rsidR="0029279C" w:rsidRPr="0002132F" w:rsidRDefault="00ED1DF7" w:rsidP="0002132F">
      <w:pPr>
        <w:pStyle w:val="ListParagraph"/>
        <w:numPr>
          <w:ilvl w:val="0"/>
          <w:numId w:val="8"/>
        </w:numPr>
        <w:spacing w:before="120" w:after="120"/>
        <w:contextualSpacing w:val="0"/>
        <w:rPr>
          <w:rFonts w:asciiTheme="majorHAnsi" w:hAnsiTheme="majorHAnsi" w:cstheme="majorHAnsi"/>
        </w:rPr>
      </w:pPr>
      <w:r w:rsidRPr="0002132F">
        <w:rPr>
          <w:rFonts w:asciiTheme="majorHAnsi" w:hAnsiTheme="majorHAnsi" w:cstheme="majorHAnsi"/>
        </w:rPr>
        <w:t xml:space="preserve">NICE works with </w:t>
      </w:r>
      <w:r w:rsidR="00D76EE9" w:rsidRPr="0002132F">
        <w:rPr>
          <w:rFonts w:asciiTheme="majorHAnsi" w:hAnsiTheme="majorHAnsi" w:cstheme="majorHAnsi"/>
        </w:rPr>
        <w:t xml:space="preserve">the </w:t>
      </w:r>
      <w:r w:rsidRPr="0002132F">
        <w:rPr>
          <w:rFonts w:asciiTheme="majorHAnsi" w:hAnsiTheme="majorHAnsi" w:cstheme="majorHAnsi"/>
        </w:rPr>
        <w:t xml:space="preserve">private and public sectors on how to apply the </w:t>
      </w:r>
      <w:hyperlink r:id="rId11" w:history="1">
        <w:r w:rsidR="00F339E1" w:rsidRPr="0002132F">
          <w:rPr>
            <w:rStyle w:val="Hyperlink"/>
            <w:rFonts w:cstheme="majorHAnsi"/>
          </w:rPr>
          <w:t>NICE F</w:t>
        </w:r>
        <w:r w:rsidRPr="0002132F">
          <w:rPr>
            <w:rStyle w:val="Hyperlink"/>
            <w:rFonts w:cstheme="majorHAnsi"/>
          </w:rPr>
          <w:t>ramework</w:t>
        </w:r>
      </w:hyperlink>
      <w:r w:rsidR="0029279C" w:rsidRPr="0002132F">
        <w:rPr>
          <w:rFonts w:asciiTheme="majorHAnsi" w:hAnsiTheme="majorHAnsi" w:cstheme="majorHAnsi"/>
        </w:rPr>
        <w:t xml:space="preserve"> and guide career development. </w:t>
      </w:r>
    </w:p>
    <w:p w14:paraId="68885147" w14:textId="034CF274" w:rsidR="0029279C" w:rsidRPr="0002132F" w:rsidRDefault="00ED1DF7" w:rsidP="0002132F">
      <w:pPr>
        <w:pStyle w:val="ListParagraph"/>
        <w:numPr>
          <w:ilvl w:val="0"/>
          <w:numId w:val="8"/>
        </w:numPr>
        <w:spacing w:before="120" w:after="120"/>
        <w:contextualSpacing w:val="0"/>
        <w:rPr>
          <w:rFonts w:asciiTheme="majorHAnsi" w:hAnsiTheme="majorHAnsi" w:cstheme="majorHAnsi"/>
        </w:rPr>
      </w:pPr>
      <w:r w:rsidRPr="0002132F">
        <w:rPr>
          <w:rFonts w:asciiTheme="majorHAnsi" w:hAnsiTheme="majorHAnsi" w:cstheme="majorHAnsi"/>
        </w:rPr>
        <w:t>NICE has developed a strate</w:t>
      </w:r>
      <w:r w:rsidR="00797D7C" w:rsidRPr="0002132F">
        <w:rPr>
          <w:rFonts w:asciiTheme="majorHAnsi" w:hAnsiTheme="majorHAnsi" w:cstheme="majorHAnsi"/>
        </w:rPr>
        <w:t>gy to</w:t>
      </w:r>
      <w:r w:rsidRPr="0002132F">
        <w:rPr>
          <w:rFonts w:asciiTheme="majorHAnsi" w:hAnsiTheme="majorHAnsi" w:cstheme="majorHAnsi"/>
        </w:rPr>
        <w:t xml:space="preserve"> gain insight into international efforts</w:t>
      </w:r>
      <w:r w:rsidR="0029279C" w:rsidRPr="0002132F">
        <w:rPr>
          <w:rFonts w:asciiTheme="majorHAnsi" w:hAnsiTheme="majorHAnsi" w:cstheme="majorHAnsi"/>
        </w:rPr>
        <w:t xml:space="preserve"> and</w:t>
      </w:r>
      <w:r w:rsidRPr="0002132F">
        <w:rPr>
          <w:rFonts w:asciiTheme="majorHAnsi" w:hAnsiTheme="majorHAnsi" w:cstheme="majorHAnsi"/>
        </w:rPr>
        <w:t xml:space="preserve"> explore opportunities for collaboration</w:t>
      </w:r>
      <w:r w:rsidR="0029279C" w:rsidRPr="0002132F">
        <w:rPr>
          <w:rFonts w:asciiTheme="majorHAnsi" w:hAnsiTheme="majorHAnsi" w:cstheme="majorHAnsi"/>
        </w:rPr>
        <w:t xml:space="preserve">. </w:t>
      </w:r>
      <w:r w:rsidRPr="0002132F">
        <w:rPr>
          <w:rFonts w:asciiTheme="majorHAnsi" w:hAnsiTheme="majorHAnsi" w:cstheme="majorHAnsi"/>
        </w:rPr>
        <w:t>New Brunswick, C</w:t>
      </w:r>
      <w:r w:rsidR="0029279C" w:rsidRPr="0002132F">
        <w:rPr>
          <w:rFonts w:asciiTheme="majorHAnsi" w:hAnsiTheme="majorHAnsi" w:cstheme="majorHAnsi"/>
        </w:rPr>
        <w:t>anada</w:t>
      </w:r>
      <w:r w:rsidRPr="0002132F">
        <w:rPr>
          <w:rFonts w:asciiTheme="majorHAnsi" w:hAnsiTheme="majorHAnsi" w:cstheme="majorHAnsi"/>
        </w:rPr>
        <w:t xml:space="preserve"> and </w:t>
      </w:r>
      <w:r w:rsidR="00797D7C" w:rsidRPr="0002132F">
        <w:rPr>
          <w:rFonts w:asciiTheme="majorHAnsi" w:hAnsiTheme="majorHAnsi" w:cstheme="majorHAnsi"/>
        </w:rPr>
        <w:t>Australia</w:t>
      </w:r>
      <w:r w:rsidRPr="0002132F">
        <w:rPr>
          <w:rFonts w:asciiTheme="majorHAnsi" w:hAnsiTheme="majorHAnsi" w:cstheme="majorHAnsi"/>
        </w:rPr>
        <w:t xml:space="preserve"> </w:t>
      </w:r>
      <w:r w:rsidR="0029279C" w:rsidRPr="0002132F">
        <w:rPr>
          <w:rFonts w:asciiTheme="majorHAnsi" w:hAnsiTheme="majorHAnsi" w:cstheme="majorHAnsi"/>
        </w:rPr>
        <w:t xml:space="preserve">already </w:t>
      </w:r>
      <w:r w:rsidRPr="0002132F">
        <w:rPr>
          <w:rFonts w:asciiTheme="majorHAnsi" w:hAnsiTheme="majorHAnsi" w:cstheme="majorHAnsi"/>
        </w:rPr>
        <w:t>work w</w:t>
      </w:r>
      <w:r w:rsidR="00797D7C" w:rsidRPr="0002132F">
        <w:rPr>
          <w:rFonts w:asciiTheme="majorHAnsi" w:hAnsiTheme="majorHAnsi" w:cstheme="majorHAnsi"/>
        </w:rPr>
        <w:t>i</w:t>
      </w:r>
      <w:r w:rsidRPr="0002132F">
        <w:rPr>
          <w:rFonts w:asciiTheme="majorHAnsi" w:hAnsiTheme="majorHAnsi" w:cstheme="majorHAnsi"/>
        </w:rPr>
        <w:t>th</w:t>
      </w:r>
      <w:r w:rsidR="0029279C" w:rsidRPr="0002132F">
        <w:rPr>
          <w:rFonts w:asciiTheme="majorHAnsi" w:hAnsiTheme="majorHAnsi" w:cstheme="majorHAnsi"/>
        </w:rPr>
        <w:t xml:space="preserve"> the</w:t>
      </w:r>
      <w:r w:rsidRPr="0002132F">
        <w:rPr>
          <w:rFonts w:asciiTheme="majorHAnsi" w:hAnsiTheme="majorHAnsi" w:cstheme="majorHAnsi"/>
        </w:rPr>
        <w:t xml:space="preserve"> NICE framework</w:t>
      </w:r>
      <w:r w:rsidR="0029279C" w:rsidRPr="0002132F">
        <w:rPr>
          <w:rFonts w:asciiTheme="majorHAnsi" w:hAnsiTheme="majorHAnsi" w:cstheme="majorHAnsi"/>
        </w:rPr>
        <w:t xml:space="preserve"> to help</w:t>
      </w:r>
      <w:r w:rsidRPr="0002132F">
        <w:rPr>
          <w:rFonts w:asciiTheme="majorHAnsi" w:hAnsiTheme="majorHAnsi" w:cstheme="majorHAnsi"/>
        </w:rPr>
        <w:t xml:space="preserve"> promot</w:t>
      </w:r>
      <w:r w:rsidR="0029279C" w:rsidRPr="0002132F">
        <w:rPr>
          <w:rFonts w:asciiTheme="majorHAnsi" w:hAnsiTheme="majorHAnsi" w:cstheme="majorHAnsi"/>
        </w:rPr>
        <w:t>e</w:t>
      </w:r>
      <w:r w:rsidRPr="0002132F">
        <w:rPr>
          <w:rFonts w:asciiTheme="majorHAnsi" w:hAnsiTheme="majorHAnsi" w:cstheme="majorHAnsi"/>
        </w:rPr>
        <w:t xml:space="preserve"> </w:t>
      </w:r>
      <w:r w:rsidR="0029279C" w:rsidRPr="0002132F">
        <w:rPr>
          <w:rFonts w:asciiTheme="majorHAnsi" w:hAnsiTheme="majorHAnsi" w:cstheme="majorHAnsi"/>
        </w:rPr>
        <w:t xml:space="preserve">the </w:t>
      </w:r>
      <w:r w:rsidRPr="0002132F">
        <w:rPr>
          <w:rFonts w:asciiTheme="majorHAnsi" w:hAnsiTheme="majorHAnsi" w:cstheme="majorHAnsi"/>
        </w:rPr>
        <w:t xml:space="preserve">cybersecurity workforce and training globally. </w:t>
      </w:r>
    </w:p>
    <w:p w14:paraId="48C290DD" w14:textId="5D64432E" w:rsidR="00C87E2B" w:rsidRPr="0002132F" w:rsidRDefault="00ED1DF7" w:rsidP="0002132F">
      <w:pPr>
        <w:pStyle w:val="ListParagraph"/>
        <w:numPr>
          <w:ilvl w:val="0"/>
          <w:numId w:val="8"/>
        </w:numPr>
        <w:spacing w:before="120" w:after="120"/>
        <w:contextualSpacing w:val="0"/>
        <w:rPr>
          <w:rFonts w:asciiTheme="majorHAnsi" w:hAnsiTheme="majorHAnsi" w:cstheme="majorHAnsi"/>
        </w:rPr>
      </w:pPr>
      <w:r w:rsidRPr="0002132F">
        <w:rPr>
          <w:rFonts w:asciiTheme="majorHAnsi" w:hAnsiTheme="majorHAnsi" w:cstheme="majorHAnsi"/>
        </w:rPr>
        <w:t>N</w:t>
      </w:r>
      <w:r w:rsidR="00797D7C" w:rsidRPr="0002132F">
        <w:rPr>
          <w:rFonts w:asciiTheme="majorHAnsi" w:hAnsiTheme="majorHAnsi" w:cstheme="majorHAnsi"/>
        </w:rPr>
        <w:t>I</w:t>
      </w:r>
      <w:r w:rsidRPr="0002132F">
        <w:rPr>
          <w:rFonts w:asciiTheme="majorHAnsi" w:hAnsiTheme="majorHAnsi" w:cstheme="majorHAnsi"/>
        </w:rPr>
        <w:t>C</w:t>
      </w:r>
      <w:r w:rsidR="00797D7C" w:rsidRPr="0002132F">
        <w:rPr>
          <w:rFonts w:asciiTheme="majorHAnsi" w:hAnsiTheme="majorHAnsi" w:cstheme="majorHAnsi"/>
        </w:rPr>
        <w:t>E</w:t>
      </w:r>
      <w:r w:rsidRPr="0002132F">
        <w:rPr>
          <w:rFonts w:asciiTheme="majorHAnsi" w:hAnsiTheme="majorHAnsi" w:cstheme="majorHAnsi"/>
        </w:rPr>
        <w:t xml:space="preserve"> recently joined the</w:t>
      </w:r>
      <w:r w:rsidRPr="0002132F">
        <w:rPr>
          <w:rFonts w:asciiTheme="majorHAnsi" w:hAnsiTheme="majorHAnsi"/>
        </w:rPr>
        <w:t xml:space="preserve"> </w:t>
      </w:r>
      <w:hyperlink r:id="rId12" w:history="1">
        <w:r w:rsidR="0029279C" w:rsidRPr="0002132F">
          <w:rPr>
            <w:rStyle w:val="Hyperlink"/>
          </w:rPr>
          <w:t xml:space="preserve">Global Forum </w:t>
        </w:r>
        <w:r w:rsidRPr="0002132F">
          <w:rPr>
            <w:rStyle w:val="Hyperlink"/>
          </w:rPr>
          <w:t xml:space="preserve">on </w:t>
        </w:r>
        <w:r w:rsidR="0029279C" w:rsidRPr="0002132F">
          <w:rPr>
            <w:rStyle w:val="Hyperlink"/>
          </w:rPr>
          <w:t>Cyber Expertise</w:t>
        </w:r>
      </w:hyperlink>
      <w:r w:rsidRPr="0002132F">
        <w:rPr>
          <w:rStyle w:val="Hyperlink"/>
        </w:rPr>
        <w:t>.</w:t>
      </w:r>
      <w:r w:rsidRPr="0002132F">
        <w:rPr>
          <w:rFonts w:asciiTheme="majorHAnsi" w:hAnsiTheme="majorHAnsi"/>
        </w:rPr>
        <w:t xml:space="preserve"> </w:t>
      </w:r>
      <w:r w:rsidRPr="0002132F">
        <w:rPr>
          <w:rFonts w:asciiTheme="majorHAnsi" w:hAnsiTheme="majorHAnsi" w:cstheme="majorHAnsi"/>
        </w:rPr>
        <w:t>Th</w:t>
      </w:r>
      <w:r w:rsidR="00C87E2B" w:rsidRPr="0002132F">
        <w:rPr>
          <w:rFonts w:asciiTheme="majorHAnsi" w:hAnsiTheme="majorHAnsi" w:cstheme="majorHAnsi"/>
        </w:rPr>
        <w:t>e 2018 annual meeting will be</w:t>
      </w:r>
      <w:r w:rsidRPr="0002132F">
        <w:rPr>
          <w:rFonts w:asciiTheme="majorHAnsi" w:hAnsiTheme="majorHAnsi" w:cstheme="majorHAnsi"/>
        </w:rPr>
        <w:t xml:space="preserve"> </w:t>
      </w:r>
      <w:r w:rsidR="00C87E2B" w:rsidRPr="0002132F">
        <w:rPr>
          <w:rFonts w:asciiTheme="majorHAnsi" w:hAnsiTheme="majorHAnsi" w:cstheme="majorHAnsi"/>
        </w:rPr>
        <w:t xml:space="preserve">held </w:t>
      </w:r>
      <w:r w:rsidRPr="0002132F">
        <w:rPr>
          <w:rFonts w:asciiTheme="majorHAnsi" w:hAnsiTheme="majorHAnsi" w:cstheme="majorHAnsi"/>
        </w:rPr>
        <w:t>in Singapore</w:t>
      </w:r>
      <w:r w:rsidR="00C87E2B" w:rsidRPr="0002132F">
        <w:rPr>
          <w:rFonts w:asciiTheme="majorHAnsi" w:hAnsiTheme="majorHAnsi" w:cstheme="majorHAnsi"/>
        </w:rPr>
        <w:t xml:space="preserve"> in September</w:t>
      </w:r>
      <w:r w:rsidRPr="0002132F">
        <w:rPr>
          <w:rFonts w:asciiTheme="majorHAnsi" w:hAnsiTheme="majorHAnsi" w:cstheme="majorHAnsi"/>
        </w:rPr>
        <w:t xml:space="preserve">. </w:t>
      </w:r>
    </w:p>
    <w:p w14:paraId="7EE26078" w14:textId="6A7218EB" w:rsidR="00AB5E0C" w:rsidRPr="0002132F" w:rsidRDefault="00ED1DF7" w:rsidP="0002132F">
      <w:pPr>
        <w:pStyle w:val="ListParagraph"/>
        <w:numPr>
          <w:ilvl w:val="0"/>
          <w:numId w:val="8"/>
        </w:numPr>
        <w:spacing w:before="120" w:after="120"/>
        <w:contextualSpacing w:val="0"/>
        <w:rPr>
          <w:rFonts w:asciiTheme="majorHAnsi" w:hAnsiTheme="majorHAnsi" w:cstheme="majorHAnsi"/>
        </w:rPr>
      </w:pPr>
      <w:r w:rsidRPr="0002132F">
        <w:rPr>
          <w:rFonts w:asciiTheme="majorHAnsi" w:hAnsiTheme="majorHAnsi" w:cstheme="majorHAnsi"/>
        </w:rPr>
        <w:t xml:space="preserve">Rodney was at </w:t>
      </w:r>
      <w:r w:rsidR="00C87E2B" w:rsidRPr="0002132F">
        <w:rPr>
          <w:rFonts w:asciiTheme="majorHAnsi" w:hAnsiTheme="majorHAnsi" w:cstheme="majorHAnsi"/>
        </w:rPr>
        <w:t xml:space="preserve">the </w:t>
      </w:r>
      <w:hyperlink r:id="rId13" w:history="1">
        <w:r w:rsidR="00797D7C" w:rsidRPr="0002132F">
          <w:rPr>
            <w:rStyle w:val="Hyperlink"/>
            <w:rFonts w:cstheme="majorHAnsi"/>
          </w:rPr>
          <w:t>Australian</w:t>
        </w:r>
        <w:r w:rsidR="00C87E2B" w:rsidRPr="0002132F">
          <w:rPr>
            <w:rStyle w:val="Hyperlink"/>
            <w:rFonts w:cstheme="majorHAnsi"/>
          </w:rPr>
          <w:t>-American</w:t>
        </w:r>
        <w:r w:rsidRPr="0002132F">
          <w:rPr>
            <w:rStyle w:val="Hyperlink"/>
            <w:rFonts w:cstheme="majorHAnsi"/>
          </w:rPr>
          <w:t xml:space="preserve"> </w:t>
        </w:r>
        <w:r w:rsidR="00D76EE9" w:rsidRPr="0002132F">
          <w:rPr>
            <w:rStyle w:val="Hyperlink"/>
            <w:rFonts w:cstheme="majorHAnsi"/>
          </w:rPr>
          <w:t>Leadership Dialogue</w:t>
        </w:r>
      </w:hyperlink>
      <w:r w:rsidR="00D76EE9" w:rsidRPr="0002132F">
        <w:rPr>
          <w:rFonts w:asciiTheme="majorHAnsi" w:hAnsiTheme="majorHAnsi" w:cstheme="majorHAnsi"/>
        </w:rPr>
        <w:t xml:space="preserve"> </w:t>
      </w:r>
      <w:r w:rsidRPr="0002132F">
        <w:rPr>
          <w:rFonts w:asciiTheme="majorHAnsi" w:hAnsiTheme="majorHAnsi" w:cstheme="majorHAnsi"/>
        </w:rPr>
        <w:t>on the future of work</w:t>
      </w:r>
      <w:r w:rsidR="00C87E2B" w:rsidRPr="0002132F">
        <w:rPr>
          <w:rFonts w:asciiTheme="majorHAnsi" w:hAnsiTheme="majorHAnsi" w:cstheme="majorHAnsi"/>
        </w:rPr>
        <w:t xml:space="preserve"> and the</w:t>
      </w:r>
      <w:r w:rsidRPr="0002132F">
        <w:rPr>
          <w:rFonts w:asciiTheme="majorHAnsi" w:hAnsiTheme="majorHAnsi" w:cstheme="majorHAnsi"/>
        </w:rPr>
        <w:t xml:space="preserve"> imp</w:t>
      </w:r>
      <w:r w:rsidR="00065C58" w:rsidRPr="0002132F">
        <w:rPr>
          <w:rFonts w:asciiTheme="majorHAnsi" w:hAnsiTheme="majorHAnsi" w:cstheme="majorHAnsi"/>
        </w:rPr>
        <w:t>a</w:t>
      </w:r>
      <w:r w:rsidRPr="0002132F">
        <w:rPr>
          <w:rFonts w:asciiTheme="majorHAnsi" w:hAnsiTheme="majorHAnsi" w:cstheme="majorHAnsi"/>
        </w:rPr>
        <w:t xml:space="preserve">ct of </w:t>
      </w:r>
      <w:r w:rsidR="00C87E2B" w:rsidRPr="0002132F">
        <w:rPr>
          <w:rFonts w:asciiTheme="majorHAnsi" w:hAnsiTheme="majorHAnsi" w:cstheme="majorHAnsi"/>
        </w:rPr>
        <w:t>artificial intelligence</w:t>
      </w:r>
      <w:r w:rsidRPr="0002132F">
        <w:rPr>
          <w:rFonts w:asciiTheme="majorHAnsi" w:hAnsiTheme="majorHAnsi" w:cstheme="majorHAnsi"/>
        </w:rPr>
        <w:t xml:space="preserve">. </w:t>
      </w:r>
    </w:p>
    <w:p w14:paraId="715CFED0" w14:textId="1F347F6D" w:rsidR="00ED1DF7" w:rsidRPr="0002132F" w:rsidRDefault="00ED1DF7" w:rsidP="0002132F">
      <w:pPr>
        <w:pStyle w:val="ListParagraph"/>
        <w:numPr>
          <w:ilvl w:val="0"/>
          <w:numId w:val="8"/>
        </w:numPr>
        <w:spacing w:before="120" w:after="120"/>
        <w:contextualSpacing w:val="0"/>
        <w:rPr>
          <w:rFonts w:asciiTheme="majorHAnsi" w:hAnsiTheme="majorHAnsi" w:cstheme="majorHAnsi"/>
        </w:rPr>
      </w:pPr>
      <w:r w:rsidRPr="0002132F">
        <w:rPr>
          <w:rFonts w:asciiTheme="majorHAnsi" w:hAnsiTheme="majorHAnsi" w:cstheme="majorHAnsi"/>
        </w:rPr>
        <w:lastRenderedPageBreak/>
        <w:t xml:space="preserve">NICE </w:t>
      </w:r>
      <w:r w:rsidR="00C87E2B" w:rsidRPr="0002132F">
        <w:rPr>
          <w:rFonts w:asciiTheme="majorHAnsi" w:hAnsiTheme="majorHAnsi" w:cstheme="majorHAnsi"/>
        </w:rPr>
        <w:t xml:space="preserve">has had students working </w:t>
      </w:r>
      <w:r w:rsidRPr="0002132F">
        <w:rPr>
          <w:rFonts w:asciiTheme="majorHAnsi" w:hAnsiTheme="majorHAnsi" w:cstheme="majorHAnsi"/>
        </w:rPr>
        <w:t xml:space="preserve">over the summer. </w:t>
      </w:r>
      <w:r w:rsidR="00C87E2B" w:rsidRPr="0002132F">
        <w:rPr>
          <w:rFonts w:asciiTheme="majorHAnsi" w:hAnsiTheme="majorHAnsi" w:cstheme="majorHAnsi"/>
        </w:rPr>
        <w:t>They</w:t>
      </w:r>
      <w:r w:rsidRPr="0002132F">
        <w:rPr>
          <w:rFonts w:asciiTheme="majorHAnsi" w:hAnsiTheme="majorHAnsi" w:cstheme="majorHAnsi"/>
        </w:rPr>
        <w:t xml:space="preserve"> created </w:t>
      </w:r>
      <w:r w:rsidR="00C87E2B" w:rsidRPr="0002132F">
        <w:rPr>
          <w:rFonts w:asciiTheme="majorHAnsi" w:hAnsiTheme="majorHAnsi" w:cstheme="majorHAnsi"/>
        </w:rPr>
        <w:t xml:space="preserve">a </w:t>
      </w:r>
      <w:r w:rsidRPr="0002132F">
        <w:rPr>
          <w:rFonts w:asciiTheme="majorHAnsi" w:hAnsiTheme="majorHAnsi" w:cstheme="majorHAnsi"/>
        </w:rPr>
        <w:t xml:space="preserve">series of online tutorials. </w:t>
      </w:r>
      <w:r w:rsidR="00C87E2B" w:rsidRPr="0002132F">
        <w:rPr>
          <w:rFonts w:asciiTheme="majorHAnsi" w:hAnsiTheme="majorHAnsi" w:cstheme="majorHAnsi"/>
        </w:rPr>
        <w:t xml:space="preserve">The working group will </w:t>
      </w:r>
      <w:r w:rsidRPr="0002132F">
        <w:rPr>
          <w:rFonts w:asciiTheme="majorHAnsi" w:hAnsiTheme="majorHAnsi" w:cstheme="majorHAnsi"/>
        </w:rPr>
        <w:t xml:space="preserve">hear from the students today. </w:t>
      </w:r>
    </w:p>
    <w:p w14:paraId="3B685155" w14:textId="77777777" w:rsidR="00E924DD" w:rsidRPr="0002132F" w:rsidRDefault="230BF5D5" w:rsidP="0002132F">
      <w:pPr>
        <w:pStyle w:val="Heading1"/>
        <w:keepNext w:val="0"/>
        <w:keepLines w:val="0"/>
        <w:widowControl w:val="0"/>
        <w:spacing w:before="120" w:after="120"/>
        <w:rPr>
          <w:rFonts w:asciiTheme="majorHAnsi" w:hAnsiTheme="majorHAnsi"/>
        </w:rPr>
      </w:pPr>
      <w:r w:rsidRPr="0002132F">
        <w:rPr>
          <w:rFonts w:asciiTheme="majorHAnsi" w:hAnsiTheme="majorHAnsi"/>
        </w:rPr>
        <w:t>Opening Remarks</w:t>
      </w:r>
    </w:p>
    <w:p w14:paraId="7551BC9D" w14:textId="51839ACA" w:rsidR="00CE5B66" w:rsidRPr="0002132F" w:rsidRDefault="00CE5B66" w:rsidP="0002132F">
      <w:pPr>
        <w:pStyle w:val="ListParagraph"/>
        <w:numPr>
          <w:ilvl w:val="0"/>
          <w:numId w:val="19"/>
        </w:numPr>
        <w:spacing w:before="120" w:after="120"/>
        <w:contextualSpacing w:val="0"/>
        <w:rPr>
          <w:rFonts w:asciiTheme="majorHAnsi" w:hAnsiTheme="majorHAnsi" w:cstheme="majorHAnsi"/>
        </w:rPr>
      </w:pPr>
      <w:r w:rsidRPr="0002132F">
        <w:rPr>
          <w:rFonts w:asciiTheme="majorHAnsi" w:hAnsiTheme="majorHAnsi" w:cstheme="majorHAnsi"/>
        </w:rPr>
        <w:t xml:space="preserve">Industry Co-Chair Jason Hite provided the update. Recent posts on "Cybersecurity is Everyone's Job" have generated much interest on LinkedIn and Twitter. </w:t>
      </w:r>
    </w:p>
    <w:p w14:paraId="7E6A8BD3" w14:textId="3EE48497" w:rsidR="00CE5B66" w:rsidRPr="0002132F" w:rsidRDefault="00CE5B66" w:rsidP="0002132F">
      <w:pPr>
        <w:pStyle w:val="ListParagraph"/>
        <w:numPr>
          <w:ilvl w:val="0"/>
          <w:numId w:val="19"/>
        </w:numPr>
        <w:spacing w:before="120" w:after="120"/>
        <w:contextualSpacing w:val="0"/>
        <w:rPr>
          <w:rFonts w:asciiTheme="majorHAnsi" w:hAnsiTheme="majorHAnsi" w:cstheme="majorHAnsi"/>
        </w:rPr>
      </w:pPr>
      <w:r w:rsidRPr="0002132F">
        <w:rPr>
          <w:rFonts w:asciiTheme="majorHAnsi" w:hAnsiTheme="majorHAnsi" w:cstheme="majorHAnsi"/>
        </w:rPr>
        <w:t>Everyone is welcome to connect with Jason on LinkedIn and Twitter</w:t>
      </w:r>
      <w:r w:rsidR="00C358A3" w:rsidRPr="0002132F">
        <w:rPr>
          <w:rFonts w:asciiTheme="majorHAnsi" w:hAnsiTheme="majorHAnsi" w:cstheme="majorHAnsi"/>
        </w:rPr>
        <w:t xml:space="preserve"> (@</w:t>
      </w:r>
      <w:proofErr w:type="spellStart"/>
      <w:r w:rsidR="00C358A3" w:rsidRPr="0002132F">
        <w:rPr>
          <w:rFonts w:asciiTheme="majorHAnsi" w:hAnsiTheme="majorHAnsi" w:cstheme="majorHAnsi"/>
        </w:rPr>
        <w:t>jhitehr</w:t>
      </w:r>
      <w:proofErr w:type="spellEnd"/>
      <w:r w:rsidR="00C358A3" w:rsidRPr="0002132F">
        <w:rPr>
          <w:rFonts w:asciiTheme="majorHAnsi" w:hAnsiTheme="majorHAnsi" w:cstheme="majorHAnsi"/>
        </w:rPr>
        <w:t>) | Twitter</w:t>
      </w:r>
      <w:r w:rsidRPr="0002132F">
        <w:rPr>
          <w:rFonts w:asciiTheme="majorHAnsi" w:hAnsiTheme="majorHAnsi" w:cstheme="majorHAnsi"/>
        </w:rPr>
        <w:t xml:space="preserve">. </w:t>
      </w:r>
    </w:p>
    <w:p w14:paraId="3B685158" w14:textId="77777777" w:rsidR="00E924DD" w:rsidRPr="0002132F" w:rsidRDefault="230BF5D5" w:rsidP="0002132F">
      <w:pPr>
        <w:pStyle w:val="Heading1"/>
        <w:keepNext w:val="0"/>
        <w:keepLines w:val="0"/>
        <w:widowControl w:val="0"/>
        <w:spacing w:before="120" w:after="120"/>
        <w:rPr>
          <w:rFonts w:asciiTheme="majorHAnsi" w:hAnsiTheme="majorHAnsi"/>
        </w:rPr>
      </w:pPr>
      <w:r w:rsidRPr="0002132F">
        <w:rPr>
          <w:rFonts w:asciiTheme="majorHAnsi" w:hAnsiTheme="majorHAnsi"/>
        </w:rPr>
        <w:t>Standing Items</w:t>
      </w:r>
    </w:p>
    <w:p w14:paraId="2AA0B311" w14:textId="071736F8" w:rsidR="0084104D" w:rsidRPr="0002132F" w:rsidRDefault="230BF5D5" w:rsidP="0002132F">
      <w:pPr>
        <w:pStyle w:val="Heading2"/>
        <w:keepNext w:val="0"/>
        <w:keepLines w:val="0"/>
        <w:widowControl w:val="0"/>
        <w:numPr>
          <w:ilvl w:val="0"/>
          <w:numId w:val="14"/>
        </w:numPr>
        <w:spacing w:after="120"/>
        <w:rPr>
          <w:rFonts w:asciiTheme="majorHAnsi" w:hAnsiTheme="majorHAnsi"/>
          <w:b/>
        </w:rPr>
      </w:pPr>
      <w:r w:rsidRPr="0002132F">
        <w:rPr>
          <w:rFonts w:asciiTheme="majorHAnsi" w:hAnsiTheme="majorHAnsi"/>
          <w:b/>
        </w:rPr>
        <w:t>Report Roundup</w:t>
      </w:r>
    </w:p>
    <w:p w14:paraId="1962F6A5" w14:textId="5FBF5E95" w:rsidR="0055554E" w:rsidRPr="0002132F" w:rsidRDefault="00ED1DF7" w:rsidP="0002132F">
      <w:pPr>
        <w:pStyle w:val="ListParagraph"/>
        <w:numPr>
          <w:ilvl w:val="0"/>
          <w:numId w:val="9"/>
        </w:numPr>
        <w:spacing w:before="120" w:after="120"/>
        <w:ind w:left="1800"/>
        <w:contextualSpacing w:val="0"/>
        <w:rPr>
          <w:rFonts w:asciiTheme="majorHAnsi" w:hAnsiTheme="majorHAnsi" w:cstheme="majorHAnsi"/>
        </w:rPr>
      </w:pPr>
      <w:r w:rsidRPr="0002132F">
        <w:rPr>
          <w:rFonts w:asciiTheme="majorHAnsi" w:hAnsiTheme="majorHAnsi" w:cstheme="majorHAnsi"/>
        </w:rPr>
        <w:t>Tre</w:t>
      </w:r>
      <w:r w:rsidR="00C358A3" w:rsidRPr="0002132F">
        <w:rPr>
          <w:rFonts w:asciiTheme="majorHAnsi" w:hAnsiTheme="majorHAnsi" w:cstheme="majorHAnsi"/>
        </w:rPr>
        <w:t>y</w:t>
      </w:r>
      <w:r w:rsidRPr="0002132F">
        <w:rPr>
          <w:rFonts w:asciiTheme="majorHAnsi" w:hAnsiTheme="majorHAnsi" w:cstheme="majorHAnsi"/>
        </w:rPr>
        <w:t xml:space="preserve"> Kennedy</w:t>
      </w:r>
      <w:r w:rsidR="0055554E" w:rsidRPr="0002132F">
        <w:rPr>
          <w:rFonts w:asciiTheme="majorHAnsi" w:hAnsiTheme="majorHAnsi" w:cstheme="majorHAnsi"/>
        </w:rPr>
        <w:t>,</w:t>
      </w:r>
      <w:r w:rsidRPr="0002132F">
        <w:rPr>
          <w:rFonts w:asciiTheme="majorHAnsi" w:hAnsiTheme="majorHAnsi" w:cstheme="majorHAnsi"/>
        </w:rPr>
        <w:t xml:space="preserve"> Senior </w:t>
      </w:r>
      <w:r w:rsidR="0055554E" w:rsidRPr="0002132F">
        <w:rPr>
          <w:rFonts w:asciiTheme="majorHAnsi" w:hAnsiTheme="majorHAnsi" w:cstheme="majorHAnsi"/>
        </w:rPr>
        <w:t xml:space="preserve">Advisor </w:t>
      </w:r>
      <w:r w:rsidRPr="0002132F">
        <w:rPr>
          <w:rFonts w:asciiTheme="majorHAnsi" w:hAnsiTheme="majorHAnsi" w:cstheme="majorHAnsi"/>
        </w:rPr>
        <w:t xml:space="preserve">to the CIO </w:t>
      </w:r>
      <w:r w:rsidR="0055554E" w:rsidRPr="0002132F">
        <w:rPr>
          <w:rFonts w:asciiTheme="majorHAnsi" w:hAnsiTheme="majorHAnsi" w:cstheme="majorHAnsi"/>
        </w:rPr>
        <w:t>Council,</w:t>
      </w:r>
      <w:r w:rsidRPr="0002132F">
        <w:rPr>
          <w:rFonts w:asciiTheme="majorHAnsi" w:hAnsiTheme="majorHAnsi" w:cstheme="majorHAnsi"/>
        </w:rPr>
        <w:t xml:space="preserve"> present</w:t>
      </w:r>
      <w:r w:rsidR="0055554E" w:rsidRPr="0002132F">
        <w:rPr>
          <w:rFonts w:asciiTheme="majorHAnsi" w:hAnsiTheme="majorHAnsi" w:cstheme="majorHAnsi"/>
        </w:rPr>
        <w:t>ed</w:t>
      </w:r>
      <w:r w:rsidRPr="0002132F">
        <w:rPr>
          <w:rFonts w:asciiTheme="majorHAnsi" w:hAnsiTheme="majorHAnsi" w:cstheme="majorHAnsi"/>
        </w:rPr>
        <w:t xml:space="preserve"> on the CISO handbook recently published on CIO.gov. </w:t>
      </w:r>
    </w:p>
    <w:p w14:paraId="18370240" w14:textId="77777777" w:rsidR="0055554E" w:rsidRPr="0002132F" w:rsidRDefault="0055554E" w:rsidP="0002132F">
      <w:pPr>
        <w:pStyle w:val="ListParagraph"/>
        <w:numPr>
          <w:ilvl w:val="0"/>
          <w:numId w:val="10"/>
        </w:numPr>
        <w:spacing w:before="120" w:after="120"/>
        <w:contextualSpacing w:val="0"/>
        <w:rPr>
          <w:rFonts w:asciiTheme="majorHAnsi" w:hAnsiTheme="majorHAnsi" w:cstheme="majorHAnsi"/>
        </w:rPr>
      </w:pPr>
      <w:r w:rsidRPr="0002132F">
        <w:rPr>
          <w:rFonts w:asciiTheme="majorHAnsi" w:hAnsiTheme="majorHAnsi" w:cstheme="majorHAnsi"/>
        </w:rPr>
        <w:t xml:space="preserve">The handbook tries </w:t>
      </w:r>
      <w:r w:rsidR="00ED1DF7" w:rsidRPr="0002132F">
        <w:rPr>
          <w:rFonts w:asciiTheme="majorHAnsi" w:hAnsiTheme="majorHAnsi" w:cstheme="majorHAnsi"/>
        </w:rPr>
        <w:t xml:space="preserve">to provide a baseline for those who act in a CISO function. </w:t>
      </w:r>
    </w:p>
    <w:p w14:paraId="5C112C34" w14:textId="736079F6" w:rsidR="0055554E" w:rsidRPr="0002132F" w:rsidRDefault="0055554E" w:rsidP="0002132F">
      <w:pPr>
        <w:pStyle w:val="ListParagraph"/>
        <w:numPr>
          <w:ilvl w:val="0"/>
          <w:numId w:val="10"/>
        </w:numPr>
        <w:spacing w:before="120" w:after="120"/>
        <w:contextualSpacing w:val="0"/>
        <w:rPr>
          <w:rFonts w:asciiTheme="majorHAnsi" w:hAnsiTheme="majorHAnsi" w:cstheme="majorHAnsi"/>
        </w:rPr>
      </w:pPr>
      <w:r w:rsidRPr="0002132F">
        <w:rPr>
          <w:rFonts w:asciiTheme="majorHAnsi" w:hAnsiTheme="majorHAnsi" w:cstheme="majorHAnsi"/>
        </w:rPr>
        <w:t>The document is lengthy, but the core information is covered in</w:t>
      </w:r>
      <w:r w:rsidR="00ED1DF7" w:rsidRPr="0002132F">
        <w:rPr>
          <w:rFonts w:asciiTheme="majorHAnsi" w:hAnsiTheme="majorHAnsi" w:cstheme="majorHAnsi"/>
        </w:rPr>
        <w:t xml:space="preserve"> 70 </w:t>
      </w:r>
      <w:r w:rsidR="00031981" w:rsidRPr="0002132F">
        <w:rPr>
          <w:rFonts w:asciiTheme="majorHAnsi" w:hAnsiTheme="majorHAnsi" w:cstheme="majorHAnsi"/>
        </w:rPr>
        <w:t>pages and</w:t>
      </w:r>
      <w:r w:rsidRPr="0002132F">
        <w:rPr>
          <w:rFonts w:asciiTheme="majorHAnsi" w:hAnsiTheme="majorHAnsi" w:cstheme="majorHAnsi"/>
        </w:rPr>
        <w:t xml:space="preserve"> is</w:t>
      </w:r>
      <w:r w:rsidR="00ED1DF7" w:rsidRPr="0002132F">
        <w:rPr>
          <w:rFonts w:asciiTheme="majorHAnsi" w:hAnsiTheme="majorHAnsi" w:cstheme="majorHAnsi"/>
        </w:rPr>
        <w:t xml:space="preserve"> based on </w:t>
      </w:r>
      <w:r w:rsidRPr="0002132F">
        <w:rPr>
          <w:rFonts w:asciiTheme="majorHAnsi" w:hAnsiTheme="majorHAnsi" w:cstheme="majorHAnsi"/>
        </w:rPr>
        <w:t xml:space="preserve">the </w:t>
      </w:r>
      <w:r w:rsidR="00ED1DF7" w:rsidRPr="0002132F">
        <w:rPr>
          <w:rFonts w:asciiTheme="majorHAnsi" w:hAnsiTheme="majorHAnsi" w:cstheme="majorHAnsi"/>
        </w:rPr>
        <w:t xml:space="preserve">NIST framework. </w:t>
      </w:r>
    </w:p>
    <w:p w14:paraId="7560FA8C" w14:textId="3E2FEBBE" w:rsidR="006138F0" w:rsidRPr="0002132F" w:rsidRDefault="00ED1DF7" w:rsidP="0002132F">
      <w:pPr>
        <w:pStyle w:val="ListParagraph"/>
        <w:numPr>
          <w:ilvl w:val="0"/>
          <w:numId w:val="10"/>
        </w:numPr>
        <w:spacing w:before="120" w:after="120"/>
        <w:contextualSpacing w:val="0"/>
        <w:rPr>
          <w:rFonts w:asciiTheme="majorHAnsi" w:hAnsiTheme="majorHAnsi" w:cstheme="majorHAnsi"/>
        </w:rPr>
      </w:pPr>
      <w:r w:rsidRPr="0002132F">
        <w:rPr>
          <w:rFonts w:asciiTheme="majorHAnsi" w:hAnsiTheme="majorHAnsi" w:cstheme="majorHAnsi"/>
        </w:rPr>
        <w:t>Th</w:t>
      </w:r>
      <w:r w:rsidR="0055554E" w:rsidRPr="0002132F">
        <w:rPr>
          <w:rFonts w:asciiTheme="majorHAnsi" w:hAnsiTheme="majorHAnsi" w:cstheme="majorHAnsi"/>
        </w:rPr>
        <w:t>e</w:t>
      </w:r>
      <w:r w:rsidRPr="0002132F">
        <w:rPr>
          <w:rFonts w:asciiTheme="majorHAnsi" w:hAnsiTheme="majorHAnsi" w:cstheme="majorHAnsi"/>
        </w:rPr>
        <w:t xml:space="preserve"> </w:t>
      </w:r>
      <w:r w:rsidR="00C358A3" w:rsidRPr="0002132F">
        <w:rPr>
          <w:rFonts w:asciiTheme="majorHAnsi" w:hAnsiTheme="majorHAnsi" w:cstheme="majorHAnsi"/>
        </w:rPr>
        <w:t>NICEWG</w:t>
      </w:r>
      <w:r w:rsidR="0055554E" w:rsidRPr="0002132F">
        <w:rPr>
          <w:rFonts w:asciiTheme="majorHAnsi" w:hAnsiTheme="majorHAnsi" w:cstheme="majorHAnsi"/>
        </w:rPr>
        <w:t xml:space="preserve"> </w:t>
      </w:r>
      <w:r w:rsidRPr="0002132F">
        <w:rPr>
          <w:rFonts w:asciiTheme="majorHAnsi" w:hAnsiTheme="majorHAnsi" w:cstheme="majorHAnsi"/>
        </w:rPr>
        <w:t xml:space="preserve">will be </w:t>
      </w:r>
      <w:r w:rsidR="0055554E" w:rsidRPr="0002132F">
        <w:rPr>
          <w:rFonts w:asciiTheme="majorHAnsi" w:hAnsiTheme="majorHAnsi" w:cstheme="majorHAnsi"/>
        </w:rPr>
        <w:t xml:space="preserve">particularly </w:t>
      </w:r>
      <w:r w:rsidRPr="0002132F">
        <w:rPr>
          <w:rFonts w:asciiTheme="majorHAnsi" w:hAnsiTheme="majorHAnsi" w:cstheme="majorHAnsi"/>
        </w:rPr>
        <w:t xml:space="preserve">interested in </w:t>
      </w:r>
      <w:r w:rsidR="0055554E" w:rsidRPr="0002132F">
        <w:rPr>
          <w:rFonts w:asciiTheme="majorHAnsi" w:hAnsiTheme="majorHAnsi" w:cstheme="majorHAnsi"/>
        </w:rPr>
        <w:t xml:space="preserve">section 3, </w:t>
      </w:r>
      <w:r w:rsidRPr="0002132F">
        <w:rPr>
          <w:rFonts w:asciiTheme="majorHAnsi" w:hAnsiTheme="majorHAnsi" w:cstheme="majorHAnsi"/>
        </w:rPr>
        <w:t xml:space="preserve">the </w:t>
      </w:r>
      <w:r w:rsidR="00CB45F6" w:rsidRPr="0002132F">
        <w:rPr>
          <w:rFonts w:asciiTheme="majorHAnsi" w:hAnsiTheme="majorHAnsi" w:cstheme="majorHAnsi"/>
        </w:rPr>
        <w:t>section</w:t>
      </w:r>
      <w:r w:rsidR="000F44E8" w:rsidRPr="0002132F">
        <w:rPr>
          <w:rFonts w:asciiTheme="majorHAnsi" w:hAnsiTheme="majorHAnsi" w:cstheme="majorHAnsi"/>
        </w:rPr>
        <w:t xml:space="preserve"> relating to workforce</w:t>
      </w:r>
      <w:r w:rsidR="00CB45F6" w:rsidRPr="0002132F">
        <w:rPr>
          <w:rFonts w:asciiTheme="majorHAnsi" w:hAnsiTheme="majorHAnsi" w:cstheme="majorHAnsi"/>
        </w:rPr>
        <w:t xml:space="preserve">. </w:t>
      </w:r>
      <w:r w:rsidR="00065C58" w:rsidRPr="0002132F">
        <w:rPr>
          <w:rFonts w:asciiTheme="majorHAnsi" w:hAnsiTheme="majorHAnsi" w:cstheme="majorHAnsi"/>
        </w:rPr>
        <w:t xml:space="preserve">It brings a lot of information </w:t>
      </w:r>
      <w:r w:rsidR="00BD0661" w:rsidRPr="0002132F">
        <w:rPr>
          <w:rFonts w:asciiTheme="majorHAnsi" w:hAnsiTheme="majorHAnsi" w:cstheme="majorHAnsi"/>
        </w:rPr>
        <w:t>together and</w:t>
      </w:r>
      <w:r w:rsidR="000F44E8" w:rsidRPr="0002132F">
        <w:rPr>
          <w:rFonts w:asciiTheme="majorHAnsi" w:hAnsiTheme="majorHAnsi" w:cstheme="majorHAnsi"/>
        </w:rPr>
        <w:t xml:space="preserve"> fo</w:t>
      </w:r>
      <w:r w:rsidR="00065C58" w:rsidRPr="0002132F">
        <w:rPr>
          <w:rFonts w:asciiTheme="majorHAnsi" w:hAnsiTheme="majorHAnsi" w:cstheme="majorHAnsi"/>
        </w:rPr>
        <w:t xml:space="preserve">cuses on hiring authorities. </w:t>
      </w:r>
    </w:p>
    <w:p w14:paraId="03AAAF9C" w14:textId="47318382" w:rsidR="006138F0" w:rsidRPr="0002132F" w:rsidRDefault="00C358A3" w:rsidP="0002132F">
      <w:pPr>
        <w:pStyle w:val="ListParagraph"/>
        <w:numPr>
          <w:ilvl w:val="0"/>
          <w:numId w:val="10"/>
        </w:numPr>
        <w:spacing w:before="120" w:after="120"/>
        <w:contextualSpacing w:val="0"/>
        <w:rPr>
          <w:rFonts w:asciiTheme="majorHAnsi" w:hAnsiTheme="majorHAnsi" w:cstheme="majorHAnsi"/>
        </w:rPr>
      </w:pPr>
      <w:r w:rsidRPr="0002132F">
        <w:rPr>
          <w:rFonts w:asciiTheme="majorHAnsi" w:hAnsiTheme="majorHAnsi" w:cstheme="majorHAnsi"/>
        </w:rPr>
        <w:t xml:space="preserve">The handbook includes resources such as </w:t>
      </w:r>
      <w:hyperlink r:id="rId14" w:history="1">
        <w:r w:rsidR="00065C58" w:rsidRPr="0002132F">
          <w:rPr>
            <w:rStyle w:val="Hyperlink"/>
            <w:rFonts w:cstheme="majorHAnsi"/>
          </w:rPr>
          <w:t>NICCS</w:t>
        </w:r>
      </w:hyperlink>
      <w:r w:rsidRPr="0002132F">
        <w:rPr>
          <w:rFonts w:asciiTheme="majorHAnsi" w:hAnsiTheme="majorHAnsi" w:cstheme="majorHAnsi"/>
        </w:rPr>
        <w:t xml:space="preserve">. </w:t>
      </w:r>
      <w:r w:rsidR="006138F0" w:rsidRPr="0002132F">
        <w:rPr>
          <w:rFonts w:asciiTheme="majorHAnsi" w:hAnsiTheme="majorHAnsi" w:cstheme="majorHAnsi"/>
        </w:rPr>
        <w:t>The</w:t>
      </w:r>
      <w:r w:rsidR="00065C58" w:rsidRPr="0002132F">
        <w:rPr>
          <w:rFonts w:asciiTheme="majorHAnsi" w:hAnsiTheme="majorHAnsi" w:cstheme="majorHAnsi"/>
        </w:rPr>
        <w:t xml:space="preserve"> real benefit is that it provides foundation</w:t>
      </w:r>
      <w:r w:rsidR="006138F0" w:rsidRPr="0002132F">
        <w:rPr>
          <w:rFonts w:asciiTheme="majorHAnsi" w:hAnsiTheme="majorHAnsi" w:cstheme="majorHAnsi"/>
        </w:rPr>
        <w:t>al</w:t>
      </w:r>
      <w:r w:rsidR="00065C58" w:rsidRPr="0002132F">
        <w:rPr>
          <w:rFonts w:asciiTheme="majorHAnsi" w:hAnsiTheme="majorHAnsi" w:cstheme="majorHAnsi"/>
        </w:rPr>
        <w:t xml:space="preserve"> knowledge. It provides overviews of pathways for students if they are interested in getting into government. </w:t>
      </w:r>
      <w:r w:rsidR="006138F0" w:rsidRPr="0002132F">
        <w:rPr>
          <w:rFonts w:asciiTheme="majorHAnsi" w:hAnsiTheme="majorHAnsi" w:cstheme="majorHAnsi"/>
        </w:rPr>
        <w:t>The</w:t>
      </w:r>
      <w:r w:rsidR="00065C58" w:rsidRPr="0002132F">
        <w:rPr>
          <w:rFonts w:asciiTheme="majorHAnsi" w:hAnsiTheme="majorHAnsi" w:cstheme="majorHAnsi"/>
        </w:rPr>
        <w:t xml:space="preserve"> hope</w:t>
      </w:r>
      <w:r w:rsidR="006138F0" w:rsidRPr="0002132F">
        <w:rPr>
          <w:rFonts w:asciiTheme="majorHAnsi" w:hAnsiTheme="majorHAnsi" w:cstheme="majorHAnsi"/>
        </w:rPr>
        <w:t xml:space="preserve"> is</w:t>
      </w:r>
      <w:r w:rsidR="00065C58" w:rsidRPr="0002132F">
        <w:rPr>
          <w:rFonts w:asciiTheme="majorHAnsi" w:hAnsiTheme="majorHAnsi" w:cstheme="majorHAnsi"/>
        </w:rPr>
        <w:t xml:space="preserve"> it will inspire people to get into government. </w:t>
      </w:r>
      <w:r w:rsidR="00A07E37">
        <w:rPr>
          <w:rFonts w:asciiTheme="majorHAnsi" w:hAnsiTheme="majorHAnsi" w:cstheme="majorHAnsi"/>
        </w:rPr>
        <w:t>The handbook</w:t>
      </w:r>
      <w:r w:rsidR="00065C58" w:rsidRPr="0002132F">
        <w:rPr>
          <w:rFonts w:asciiTheme="majorHAnsi" w:hAnsiTheme="majorHAnsi" w:cstheme="majorHAnsi"/>
        </w:rPr>
        <w:t xml:space="preserve"> will be updated over time to keep it current. </w:t>
      </w:r>
    </w:p>
    <w:p w14:paraId="5022B341" w14:textId="72DBF842" w:rsidR="00C358A3" w:rsidRPr="0002132F" w:rsidRDefault="00C358A3" w:rsidP="0002132F">
      <w:pPr>
        <w:pStyle w:val="ListParagraph"/>
        <w:numPr>
          <w:ilvl w:val="0"/>
          <w:numId w:val="10"/>
        </w:numPr>
        <w:spacing w:before="120" w:after="120"/>
        <w:contextualSpacing w:val="0"/>
        <w:rPr>
          <w:rFonts w:asciiTheme="majorHAnsi" w:hAnsiTheme="majorHAnsi" w:cstheme="majorHAnsi"/>
        </w:rPr>
      </w:pPr>
      <w:r w:rsidRPr="0002132F">
        <w:rPr>
          <w:rFonts w:asciiTheme="majorHAnsi" w:hAnsiTheme="majorHAnsi" w:cstheme="majorHAnsi"/>
        </w:rPr>
        <w:t>They h</w:t>
      </w:r>
      <w:r w:rsidR="00817C6F" w:rsidRPr="0002132F">
        <w:rPr>
          <w:rFonts w:asciiTheme="majorHAnsi" w:hAnsiTheme="majorHAnsi" w:cstheme="majorHAnsi"/>
        </w:rPr>
        <w:t xml:space="preserve">ope </w:t>
      </w:r>
      <w:r w:rsidR="00127F49">
        <w:rPr>
          <w:rFonts w:asciiTheme="majorHAnsi" w:hAnsiTheme="majorHAnsi" w:cstheme="majorHAnsi"/>
        </w:rPr>
        <w:t xml:space="preserve">is </w:t>
      </w:r>
      <w:r w:rsidR="00817C6F" w:rsidRPr="0002132F">
        <w:rPr>
          <w:rFonts w:asciiTheme="majorHAnsi" w:hAnsiTheme="majorHAnsi" w:cstheme="majorHAnsi"/>
        </w:rPr>
        <w:t xml:space="preserve">to have a searchable database in the future. The </w:t>
      </w:r>
      <w:r w:rsidR="00797D7C" w:rsidRPr="0002132F">
        <w:rPr>
          <w:rFonts w:asciiTheme="majorHAnsi" w:hAnsiTheme="majorHAnsi" w:cstheme="majorHAnsi"/>
        </w:rPr>
        <w:t>appendices</w:t>
      </w:r>
      <w:r w:rsidR="00817C6F" w:rsidRPr="0002132F">
        <w:rPr>
          <w:rFonts w:asciiTheme="majorHAnsi" w:hAnsiTheme="majorHAnsi" w:cstheme="majorHAnsi"/>
        </w:rPr>
        <w:t xml:space="preserve"> have agency policies for those interested in policies as they relate to individual situations. There will be continued actions based on the pres</w:t>
      </w:r>
      <w:r w:rsidR="00797D7C" w:rsidRPr="0002132F">
        <w:rPr>
          <w:rFonts w:asciiTheme="majorHAnsi" w:hAnsiTheme="majorHAnsi" w:cstheme="majorHAnsi"/>
        </w:rPr>
        <w:t>ident's management plan.</w:t>
      </w:r>
      <w:r w:rsidR="00797D7C" w:rsidRPr="0002132F">
        <w:rPr>
          <w:rFonts w:asciiTheme="majorHAnsi" w:hAnsiTheme="majorHAnsi"/>
        </w:rPr>
        <w:t xml:space="preserve"> </w:t>
      </w:r>
    </w:p>
    <w:p w14:paraId="728E52C1" w14:textId="2B9B173B" w:rsidR="00ED1DF7" w:rsidRPr="0002132F" w:rsidRDefault="00C358A3" w:rsidP="0002132F">
      <w:pPr>
        <w:pStyle w:val="ListParagraph"/>
        <w:numPr>
          <w:ilvl w:val="0"/>
          <w:numId w:val="10"/>
        </w:numPr>
        <w:spacing w:before="120" w:after="120"/>
        <w:contextualSpacing w:val="0"/>
        <w:rPr>
          <w:rFonts w:asciiTheme="majorHAnsi" w:hAnsiTheme="majorHAnsi" w:cstheme="majorHAnsi"/>
        </w:rPr>
      </w:pPr>
      <w:r w:rsidRPr="0002132F">
        <w:rPr>
          <w:rFonts w:asciiTheme="majorHAnsi" w:hAnsiTheme="majorHAnsi" w:cstheme="majorHAnsi"/>
        </w:rPr>
        <w:t>E</w:t>
      </w:r>
      <w:r w:rsidR="000F44E8" w:rsidRPr="0002132F">
        <w:rPr>
          <w:rFonts w:asciiTheme="majorHAnsi" w:hAnsiTheme="majorHAnsi" w:cstheme="majorHAnsi"/>
        </w:rPr>
        <w:t xml:space="preserve">mail </w:t>
      </w:r>
      <w:hyperlink r:id="rId15" w:history="1">
        <w:r w:rsidR="00817C6F" w:rsidRPr="0002132F">
          <w:rPr>
            <w:rStyle w:val="Hyperlink"/>
          </w:rPr>
          <w:t>feedback@cio.gov</w:t>
        </w:r>
      </w:hyperlink>
      <w:r w:rsidR="00817C6F" w:rsidRPr="0002132F">
        <w:rPr>
          <w:rFonts w:asciiTheme="majorHAnsi" w:hAnsiTheme="majorHAnsi"/>
        </w:rPr>
        <w:t xml:space="preserve"> or </w:t>
      </w:r>
      <w:hyperlink r:id="rId16" w:history="1">
        <w:r w:rsidR="00817C6F" w:rsidRPr="0002132F">
          <w:rPr>
            <w:rStyle w:val="Hyperlink"/>
          </w:rPr>
          <w:t>trey.kennedy@cio.gov</w:t>
        </w:r>
      </w:hyperlink>
      <w:r w:rsidR="00817C6F" w:rsidRPr="0002132F">
        <w:rPr>
          <w:rFonts w:asciiTheme="majorHAnsi" w:hAnsiTheme="majorHAnsi"/>
        </w:rPr>
        <w:t xml:space="preserve"> </w:t>
      </w:r>
      <w:r w:rsidR="00817C6F" w:rsidRPr="0002132F">
        <w:rPr>
          <w:rFonts w:asciiTheme="majorHAnsi" w:hAnsiTheme="majorHAnsi" w:cstheme="majorHAnsi"/>
        </w:rPr>
        <w:t>with questions or comment</w:t>
      </w:r>
      <w:r w:rsidR="00554456" w:rsidRPr="0002132F">
        <w:rPr>
          <w:rFonts w:asciiTheme="majorHAnsi" w:hAnsiTheme="majorHAnsi" w:cstheme="majorHAnsi"/>
        </w:rPr>
        <w:t>s</w:t>
      </w:r>
      <w:r w:rsidR="00817C6F" w:rsidRPr="0002132F">
        <w:rPr>
          <w:rFonts w:asciiTheme="majorHAnsi" w:hAnsiTheme="majorHAnsi" w:cstheme="majorHAnsi"/>
        </w:rPr>
        <w:t>.</w:t>
      </w:r>
    </w:p>
    <w:p w14:paraId="77D70381" w14:textId="36A4A2B1" w:rsidR="00C358A3" w:rsidRPr="0002132F" w:rsidRDefault="00C358A3" w:rsidP="0002132F">
      <w:pPr>
        <w:pStyle w:val="ListParagraph"/>
        <w:numPr>
          <w:ilvl w:val="0"/>
          <w:numId w:val="10"/>
        </w:numPr>
        <w:spacing w:before="120" w:after="120"/>
        <w:contextualSpacing w:val="0"/>
        <w:rPr>
          <w:rFonts w:asciiTheme="majorHAnsi" w:hAnsiTheme="majorHAnsi" w:cstheme="majorHAnsi"/>
        </w:rPr>
      </w:pPr>
      <w:r w:rsidRPr="0002132F">
        <w:rPr>
          <w:rFonts w:asciiTheme="majorHAnsi" w:hAnsiTheme="majorHAnsi" w:cstheme="majorHAnsi"/>
        </w:rPr>
        <w:t xml:space="preserve">The handbook can be found </w:t>
      </w:r>
      <w:hyperlink r:id="rId17" w:history="1">
        <w:r w:rsidRPr="0002132F">
          <w:rPr>
            <w:rStyle w:val="Hyperlink"/>
            <w:rFonts w:cstheme="majorHAnsi"/>
          </w:rPr>
          <w:t>here</w:t>
        </w:r>
      </w:hyperlink>
      <w:r w:rsidRPr="0002132F">
        <w:rPr>
          <w:rFonts w:asciiTheme="majorHAnsi" w:hAnsiTheme="majorHAnsi" w:cstheme="majorHAnsi"/>
        </w:rPr>
        <w:t xml:space="preserve"> .</w:t>
      </w:r>
    </w:p>
    <w:p w14:paraId="4559E52B" w14:textId="7B566A08" w:rsidR="0084104D" w:rsidRPr="0002132F" w:rsidRDefault="230BF5D5" w:rsidP="0002132F">
      <w:pPr>
        <w:pStyle w:val="Heading2"/>
        <w:keepNext w:val="0"/>
        <w:keepLines w:val="0"/>
        <w:widowControl w:val="0"/>
        <w:numPr>
          <w:ilvl w:val="0"/>
          <w:numId w:val="14"/>
        </w:numPr>
        <w:spacing w:after="120"/>
        <w:rPr>
          <w:rFonts w:asciiTheme="majorHAnsi" w:hAnsiTheme="majorHAnsi"/>
          <w:b/>
        </w:rPr>
      </w:pPr>
      <w:r w:rsidRPr="0002132F">
        <w:rPr>
          <w:rFonts w:asciiTheme="majorHAnsi" w:hAnsiTheme="majorHAnsi"/>
          <w:b/>
        </w:rPr>
        <w:t xml:space="preserve">Strategy Stories </w:t>
      </w:r>
    </w:p>
    <w:p w14:paraId="6F8A97D2" w14:textId="1593E5D9" w:rsidR="006138F0" w:rsidRPr="0002132F" w:rsidRDefault="00817C6F" w:rsidP="0002132F">
      <w:pPr>
        <w:pStyle w:val="ListParagraph"/>
        <w:numPr>
          <w:ilvl w:val="0"/>
          <w:numId w:val="9"/>
        </w:numPr>
        <w:spacing w:before="120" w:after="120"/>
        <w:ind w:left="1800"/>
        <w:contextualSpacing w:val="0"/>
        <w:rPr>
          <w:rFonts w:asciiTheme="majorHAnsi" w:hAnsiTheme="majorHAnsi"/>
        </w:rPr>
      </w:pPr>
      <w:r w:rsidRPr="0002132F">
        <w:rPr>
          <w:rFonts w:asciiTheme="majorHAnsi" w:hAnsiTheme="majorHAnsi" w:cstheme="majorHAnsi"/>
        </w:rPr>
        <w:t xml:space="preserve">Josh </w:t>
      </w:r>
      <w:proofErr w:type="spellStart"/>
      <w:r w:rsidRPr="0002132F">
        <w:rPr>
          <w:rFonts w:asciiTheme="majorHAnsi" w:hAnsiTheme="majorHAnsi" w:cstheme="majorHAnsi"/>
        </w:rPr>
        <w:t>Stroschein</w:t>
      </w:r>
      <w:proofErr w:type="spellEnd"/>
      <w:r w:rsidR="00485865" w:rsidRPr="0002132F">
        <w:rPr>
          <w:rFonts w:asciiTheme="majorHAnsi" w:hAnsiTheme="majorHAnsi" w:cstheme="majorHAnsi"/>
        </w:rPr>
        <w:t>, Assistant Professor,</w:t>
      </w:r>
      <w:r w:rsidR="006138F0" w:rsidRPr="0002132F">
        <w:rPr>
          <w:rFonts w:asciiTheme="majorHAnsi" w:hAnsiTheme="majorHAnsi" w:cstheme="majorHAnsi"/>
        </w:rPr>
        <w:t xml:space="preserve"> Dakota State University presented on the Capture the Flag (CTF) Framework</w:t>
      </w:r>
      <w:r w:rsidR="006138F0" w:rsidRPr="0002132F">
        <w:rPr>
          <w:rFonts w:asciiTheme="majorHAnsi" w:hAnsiTheme="majorHAnsi"/>
        </w:rPr>
        <w:t>.</w:t>
      </w:r>
    </w:p>
    <w:p w14:paraId="507499E5" w14:textId="5FD368EB" w:rsidR="004A535F" w:rsidRPr="0002132F" w:rsidRDefault="00817C6F" w:rsidP="0002132F">
      <w:pPr>
        <w:pStyle w:val="ListParagraph"/>
        <w:numPr>
          <w:ilvl w:val="0"/>
          <w:numId w:val="11"/>
        </w:numPr>
        <w:spacing w:before="120" w:after="120"/>
        <w:ind w:left="2160"/>
        <w:contextualSpacing w:val="0"/>
        <w:rPr>
          <w:rFonts w:asciiTheme="majorHAnsi" w:hAnsiTheme="majorHAnsi" w:cstheme="majorHAnsi"/>
        </w:rPr>
      </w:pPr>
      <w:r w:rsidRPr="0002132F">
        <w:rPr>
          <w:rFonts w:asciiTheme="majorHAnsi" w:hAnsiTheme="majorHAnsi" w:cstheme="majorHAnsi"/>
        </w:rPr>
        <w:t xml:space="preserve">Students find CTF </w:t>
      </w:r>
      <w:r w:rsidR="006138F0" w:rsidRPr="0002132F">
        <w:rPr>
          <w:rFonts w:asciiTheme="majorHAnsi" w:hAnsiTheme="majorHAnsi" w:cstheme="majorHAnsi"/>
        </w:rPr>
        <w:t>an exciting</w:t>
      </w:r>
      <w:r w:rsidRPr="0002132F">
        <w:rPr>
          <w:rFonts w:asciiTheme="majorHAnsi" w:hAnsiTheme="majorHAnsi" w:cstheme="majorHAnsi"/>
        </w:rPr>
        <w:t xml:space="preserve"> way to learn</w:t>
      </w:r>
      <w:r w:rsidR="004A535F" w:rsidRPr="0002132F">
        <w:rPr>
          <w:rFonts w:asciiTheme="majorHAnsi" w:hAnsiTheme="majorHAnsi" w:cstheme="majorHAnsi"/>
        </w:rPr>
        <w:t xml:space="preserve"> that relates to real-world scenarios</w:t>
      </w:r>
      <w:r w:rsidRPr="0002132F">
        <w:rPr>
          <w:rFonts w:asciiTheme="majorHAnsi" w:hAnsiTheme="majorHAnsi" w:cstheme="majorHAnsi"/>
        </w:rPr>
        <w:t xml:space="preserve">. </w:t>
      </w:r>
    </w:p>
    <w:p w14:paraId="0E1DF909" w14:textId="76813F2C" w:rsidR="004A535F" w:rsidRPr="0002132F" w:rsidRDefault="004A535F" w:rsidP="0002132F">
      <w:pPr>
        <w:pStyle w:val="ListParagraph"/>
        <w:numPr>
          <w:ilvl w:val="0"/>
          <w:numId w:val="11"/>
        </w:numPr>
        <w:spacing w:before="120" w:after="120"/>
        <w:ind w:left="2160"/>
        <w:contextualSpacing w:val="0"/>
        <w:rPr>
          <w:rFonts w:asciiTheme="majorHAnsi" w:hAnsiTheme="majorHAnsi" w:cstheme="majorHAnsi"/>
        </w:rPr>
      </w:pPr>
      <w:r w:rsidRPr="0002132F">
        <w:rPr>
          <w:rFonts w:asciiTheme="majorHAnsi" w:hAnsiTheme="majorHAnsi" w:cstheme="majorHAnsi"/>
        </w:rPr>
        <w:lastRenderedPageBreak/>
        <w:t xml:space="preserve">Josh is looking </w:t>
      </w:r>
      <w:r w:rsidR="00817C6F" w:rsidRPr="0002132F">
        <w:rPr>
          <w:rFonts w:asciiTheme="majorHAnsi" w:hAnsiTheme="majorHAnsi" w:cstheme="majorHAnsi"/>
        </w:rPr>
        <w:t xml:space="preserve">at capabilities assessments. </w:t>
      </w:r>
      <w:r w:rsidRPr="0002132F">
        <w:rPr>
          <w:rFonts w:asciiTheme="majorHAnsi" w:hAnsiTheme="majorHAnsi" w:cstheme="majorHAnsi"/>
        </w:rPr>
        <w:t xml:space="preserve">Students can have a </w:t>
      </w:r>
      <w:r w:rsidR="00817C6F" w:rsidRPr="0002132F">
        <w:rPr>
          <w:rFonts w:asciiTheme="majorHAnsi" w:hAnsiTheme="majorHAnsi" w:cstheme="majorHAnsi"/>
        </w:rPr>
        <w:t>range</w:t>
      </w:r>
      <w:r w:rsidRPr="0002132F">
        <w:rPr>
          <w:rFonts w:asciiTheme="majorHAnsi" w:hAnsiTheme="majorHAnsi" w:cstheme="majorHAnsi"/>
        </w:rPr>
        <w:t xml:space="preserve"> of cyber capabilities and backgrounds</w:t>
      </w:r>
      <w:r w:rsidR="00817C6F" w:rsidRPr="0002132F">
        <w:rPr>
          <w:rFonts w:asciiTheme="majorHAnsi" w:hAnsiTheme="majorHAnsi" w:cstheme="majorHAnsi"/>
        </w:rPr>
        <w:t xml:space="preserve">. </w:t>
      </w:r>
    </w:p>
    <w:p w14:paraId="2C3FCC3A" w14:textId="57616070" w:rsidR="004A535F" w:rsidRPr="0002132F" w:rsidRDefault="004A535F" w:rsidP="0002132F">
      <w:pPr>
        <w:pStyle w:val="ListParagraph"/>
        <w:numPr>
          <w:ilvl w:val="0"/>
          <w:numId w:val="11"/>
        </w:numPr>
        <w:spacing w:before="120" w:after="120"/>
        <w:ind w:left="2160"/>
        <w:contextualSpacing w:val="0"/>
        <w:rPr>
          <w:rFonts w:asciiTheme="majorHAnsi" w:hAnsiTheme="majorHAnsi" w:cstheme="majorHAnsi"/>
        </w:rPr>
      </w:pPr>
      <w:r w:rsidRPr="0002132F">
        <w:rPr>
          <w:rFonts w:asciiTheme="majorHAnsi" w:hAnsiTheme="majorHAnsi" w:cstheme="majorHAnsi"/>
        </w:rPr>
        <w:t>The goal is to make the CTF concept more focused on education. The challenge is to be more oriented to outcomes and map to the CAE community and the framework.</w:t>
      </w:r>
    </w:p>
    <w:p w14:paraId="41A98383" w14:textId="3F031EEF" w:rsidR="004A535F" w:rsidRPr="0002132F" w:rsidRDefault="00817C6F" w:rsidP="0002132F">
      <w:pPr>
        <w:pStyle w:val="ListParagraph"/>
        <w:numPr>
          <w:ilvl w:val="0"/>
          <w:numId w:val="11"/>
        </w:numPr>
        <w:spacing w:before="120" w:after="120"/>
        <w:ind w:left="2160"/>
        <w:contextualSpacing w:val="0"/>
        <w:rPr>
          <w:rFonts w:asciiTheme="majorHAnsi" w:hAnsiTheme="majorHAnsi" w:cstheme="majorHAnsi"/>
        </w:rPr>
      </w:pPr>
      <w:r w:rsidRPr="0002132F">
        <w:rPr>
          <w:rFonts w:asciiTheme="majorHAnsi" w:hAnsiTheme="majorHAnsi" w:cstheme="majorHAnsi"/>
        </w:rPr>
        <w:t>The</w:t>
      </w:r>
      <w:r w:rsidR="004B38FD" w:rsidRPr="0002132F">
        <w:rPr>
          <w:rFonts w:asciiTheme="majorHAnsi" w:hAnsiTheme="majorHAnsi" w:cstheme="majorHAnsi"/>
        </w:rPr>
        <w:t xml:space="preserve"> team</w:t>
      </w:r>
      <w:r w:rsidRPr="0002132F">
        <w:rPr>
          <w:rFonts w:asciiTheme="majorHAnsi" w:hAnsiTheme="majorHAnsi" w:cstheme="majorHAnsi"/>
        </w:rPr>
        <w:t xml:space="preserve"> started </w:t>
      </w:r>
      <w:r w:rsidR="004B38FD" w:rsidRPr="0002132F">
        <w:rPr>
          <w:rFonts w:asciiTheme="majorHAnsi" w:hAnsiTheme="majorHAnsi" w:cstheme="majorHAnsi"/>
        </w:rPr>
        <w:t xml:space="preserve">to </w:t>
      </w:r>
      <w:r w:rsidRPr="0002132F">
        <w:rPr>
          <w:rFonts w:asciiTheme="majorHAnsi" w:hAnsiTheme="majorHAnsi" w:cstheme="majorHAnsi"/>
        </w:rPr>
        <w:t>develop a hint/help system</w:t>
      </w:r>
      <w:r w:rsidR="004A535F" w:rsidRPr="0002132F">
        <w:rPr>
          <w:rFonts w:asciiTheme="majorHAnsi" w:hAnsiTheme="majorHAnsi" w:cstheme="majorHAnsi"/>
        </w:rPr>
        <w:t xml:space="preserve"> for CTF challenges</w:t>
      </w:r>
      <w:r w:rsidRPr="0002132F">
        <w:rPr>
          <w:rFonts w:asciiTheme="majorHAnsi" w:hAnsiTheme="majorHAnsi" w:cstheme="majorHAnsi"/>
        </w:rPr>
        <w:t xml:space="preserve">. </w:t>
      </w:r>
      <w:r w:rsidR="00C358A3" w:rsidRPr="0002132F">
        <w:rPr>
          <w:rFonts w:asciiTheme="majorHAnsi" w:hAnsiTheme="majorHAnsi" w:cstheme="majorHAnsi"/>
        </w:rPr>
        <w:t>H</w:t>
      </w:r>
      <w:r w:rsidR="00485865" w:rsidRPr="0002132F">
        <w:rPr>
          <w:rFonts w:asciiTheme="majorHAnsi" w:hAnsiTheme="majorHAnsi" w:cstheme="majorHAnsi"/>
        </w:rPr>
        <w:t>ints are not free, but have a cost related to the total</w:t>
      </w:r>
      <w:r w:rsidR="00485865" w:rsidRPr="0002132F">
        <w:rPr>
          <w:rFonts w:asciiTheme="majorHAnsi" w:hAnsiTheme="majorHAnsi"/>
        </w:rPr>
        <w:t xml:space="preserve"> value </w:t>
      </w:r>
      <w:r w:rsidR="00485865" w:rsidRPr="0002132F">
        <w:rPr>
          <w:rFonts w:asciiTheme="majorHAnsi" w:hAnsiTheme="majorHAnsi" w:cstheme="majorHAnsi"/>
        </w:rPr>
        <w:t xml:space="preserve">of the challenge itself. </w:t>
      </w:r>
      <w:r w:rsidR="004A535F" w:rsidRPr="0002132F">
        <w:rPr>
          <w:rFonts w:asciiTheme="majorHAnsi" w:hAnsiTheme="majorHAnsi" w:cstheme="majorHAnsi"/>
        </w:rPr>
        <w:t xml:space="preserve">Ideally, there </w:t>
      </w:r>
      <w:r w:rsidRPr="0002132F">
        <w:rPr>
          <w:rFonts w:asciiTheme="majorHAnsi" w:hAnsiTheme="majorHAnsi" w:cstheme="majorHAnsi"/>
        </w:rPr>
        <w:t xml:space="preserve">needs to be more types of challenges. </w:t>
      </w:r>
      <w:r w:rsidR="004A535F" w:rsidRPr="0002132F">
        <w:rPr>
          <w:rFonts w:asciiTheme="majorHAnsi" w:hAnsiTheme="majorHAnsi" w:cstheme="majorHAnsi"/>
        </w:rPr>
        <w:t xml:space="preserve">Generally, the </w:t>
      </w:r>
      <w:r w:rsidRPr="0002132F">
        <w:rPr>
          <w:rFonts w:asciiTheme="majorHAnsi" w:hAnsiTheme="majorHAnsi" w:cstheme="majorHAnsi"/>
        </w:rPr>
        <w:t xml:space="preserve">goal is to educate and engage. </w:t>
      </w:r>
    </w:p>
    <w:p w14:paraId="23626D3F" w14:textId="74BDB7AC" w:rsidR="00485865" w:rsidRPr="0002132F" w:rsidRDefault="004A535F" w:rsidP="0002132F">
      <w:pPr>
        <w:pStyle w:val="ListParagraph"/>
        <w:numPr>
          <w:ilvl w:val="0"/>
          <w:numId w:val="11"/>
        </w:numPr>
        <w:spacing w:before="120" w:after="120"/>
        <w:ind w:left="2160"/>
        <w:contextualSpacing w:val="0"/>
        <w:rPr>
          <w:rFonts w:asciiTheme="majorHAnsi" w:hAnsiTheme="majorHAnsi" w:cstheme="majorHAnsi"/>
        </w:rPr>
      </w:pPr>
      <w:r w:rsidRPr="0002132F">
        <w:rPr>
          <w:rFonts w:asciiTheme="majorHAnsi" w:hAnsiTheme="majorHAnsi" w:cstheme="majorHAnsi"/>
        </w:rPr>
        <w:t>There is</w:t>
      </w:r>
      <w:r w:rsidR="00817C6F" w:rsidRPr="0002132F">
        <w:rPr>
          <w:rFonts w:asciiTheme="majorHAnsi" w:hAnsiTheme="majorHAnsi" w:cstheme="majorHAnsi"/>
        </w:rPr>
        <w:t xml:space="preserve"> </w:t>
      </w:r>
      <w:r w:rsidRPr="0002132F">
        <w:rPr>
          <w:rFonts w:asciiTheme="majorHAnsi" w:hAnsiTheme="majorHAnsi" w:cstheme="majorHAnsi"/>
        </w:rPr>
        <w:t xml:space="preserve">no </w:t>
      </w:r>
      <w:r w:rsidR="00817C6F" w:rsidRPr="0002132F">
        <w:rPr>
          <w:rFonts w:asciiTheme="majorHAnsi" w:hAnsiTheme="majorHAnsi" w:cstheme="majorHAnsi"/>
        </w:rPr>
        <w:t xml:space="preserve">cost to use </w:t>
      </w:r>
      <w:hyperlink r:id="rId18" w:history="1">
        <w:r w:rsidRPr="0002132F">
          <w:rPr>
            <w:rFonts w:asciiTheme="majorHAnsi" w:hAnsiTheme="majorHAnsi" w:cstheme="majorHAnsi"/>
          </w:rPr>
          <w:t>the site</w:t>
        </w:r>
      </w:hyperlink>
      <w:r w:rsidRPr="0002132F">
        <w:rPr>
          <w:rFonts w:asciiTheme="majorHAnsi" w:hAnsiTheme="majorHAnsi" w:cstheme="majorHAnsi"/>
        </w:rPr>
        <w:t xml:space="preserve"> </w:t>
      </w:r>
      <w:r w:rsidR="00817C6F" w:rsidRPr="0002132F">
        <w:rPr>
          <w:rFonts w:asciiTheme="majorHAnsi" w:hAnsiTheme="majorHAnsi" w:cstheme="majorHAnsi"/>
        </w:rPr>
        <w:t>to set up challenges.</w:t>
      </w:r>
      <w:r w:rsidR="00485865" w:rsidRPr="0002132F">
        <w:rPr>
          <w:rFonts w:asciiTheme="majorHAnsi" w:hAnsiTheme="majorHAnsi" w:cstheme="majorHAnsi"/>
        </w:rPr>
        <w:t xml:space="preserve"> A</w:t>
      </w:r>
      <w:r w:rsidR="00817C6F" w:rsidRPr="0002132F">
        <w:rPr>
          <w:rFonts w:asciiTheme="majorHAnsi" w:hAnsiTheme="majorHAnsi" w:cstheme="majorHAnsi"/>
        </w:rPr>
        <w:t xml:space="preserve"> </w:t>
      </w:r>
      <w:r w:rsidR="00485865" w:rsidRPr="0002132F">
        <w:rPr>
          <w:rFonts w:asciiTheme="majorHAnsi" w:hAnsiTheme="majorHAnsi" w:cstheme="majorHAnsi"/>
        </w:rPr>
        <w:t xml:space="preserve">staff </w:t>
      </w:r>
      <w:r w:rsidR="00817C6F" w:rsidRPr="0002132F">
        <w:rPr>
          <w:rFonts w:asciiTheme="majorHAnsi" w:hAnsiTheme="majorHAnsi" w:cstheme="majorHAnsi"/>
        </w:rPr>
        <w:t xml:space="preserve">of two </w:t>
      </w:r>
      <w:r w:rsidR="00485865" w:rsidRPr="0002132F">
        <w:rPr>
          <w:rFonts w:asciiTheme="majorHAnsi" w:hAnsiTheme="majorHAnsi" w:cstheme="majorHAnsi"/>
        </w:rPr>
        <w:t xml:space="preserve">(Josh and one graduate student), </w:t>
      </w:r>
      <w:r w:rsidR="00817C6F" w:rsidRPr="0002132F">
        <w:rPr>
          <w:rFonts w:asciiTheme="majorHAnsi" w:hAnsiTheme="majorHAnsi" w:cstheme="majorHAnsi"/>
        </w:rPr>
        <w:t xml:space="preserve">work on </w:t>
      </w:r>
      <w:r w:rsidR="00485865" w:rsidRPr="0002132F">
        <w:rPr>
          <w:rFonts w:asciiTheme="majorHAnsi" w:hAnsiTheme="majorHAnsi" w:cstheme="majorHAnsi"/>
        </w:rPr>
        <w:t xml:space="preserve">the CTF site </w:t>
      </w:r>
      <w:r w:rsidR="00817C6F" w:rsidRPr="0002132F">
        <w:rPr>
          <w:rFonts w:asciiTheme="majorHAnsi" w:hAnsiTheme="majorHAnsi" w:cstheme="majorHAnsi"/>
        </w:rPr>
        <w:t xml:space="preserve">currently. Use of the system can be competitive or not. </w:t>
      </w:r>
      <w:r w:rsidR="00485865" w:rsidRPr="0002132F">
        <w:rPr>
          <w:rFonts w:asciiTheme="majorHAnsi" w:hAnsiTheme="majorHAnsi" w:cstheme="majorHAnsi"/>
        </w:rPr>
        <w:t xml:space="preserve">Greater availability makes </w:t>
      </w:r>
      <w:r w:rsidR="00817C6F" w:rsidRPr="0002132F">
        <w:rPr>
          <w:rFonts w:asciiTheme="majorHAnsi" w:hAnsiTheme="majorHAnsi" w:cstheme="majorHAnsi"/>
        </w:rPr>
        <w:t xml:space="preserve">it useable by a wider audience. </w:t>
      </w:r>
    </w:p>
    <w:p w14:paraId="7BC61C71" w14:textId="0DDF1C24" w:rsidR="00485865" w:rsidRPr="0002132F" w:rsidRDefault="00C358A3" w:rsidP="00127F49">
      <w:pPr>
        <w:pStyle w:val="ListParagraph"/>
        <w:numPr>
          <w:ilvl w:val="0"/>
          <w:numId w:val="39"/>
        </w:numPr>
        <w:spacing w:before="120" w:after="120"/>
        <w:contextualSpacing w:val="0"/>
        <w:rPr>
          <w:rFonts w:asciiTheme="majorHAnsi" w:hAnsiTheme="majorHAnsi" w:cstheme="majorHAnsi"/>
        </w:rPr>
      </w:pPr>
      <w:r w:rsidRPr="0002132F">
        <w:rPr>
          <w:rFonts w:asciiTheme="majorHAnsi" w:hAnsiTheme="majorHAnsi" w:cstheme="majorHAnsi"/>
        </w:rPr>
        <w:t>Plans to</w:t>
      </w:r>
      <w:r w:rsidR="00817C6F" w:rsidRPr="0002132F">
        <w:rPr>
          <w:rFonts w:asciiTheme="majorHAnsi" w:hAnsiTheme="majorHAnsi" w:cstheme="majorHAnsi"/>
        </w:rPr>
        <w:t xml:space="preserve"> </w:t>
      </w:r>
      <w:r w:rsidR="00485865" w:rsidRPr="0002132F">
        <w:rPr>
          <w:rFonts w:asciiTheme="majorHAnsi" w:hAnsiTheme="majorHAnsi" w:cstheme="majorHAnsi"/>
        </w:rPr>
        <w:t xml:space="preserve">continue platform gamification, increase appeal to the K12 audience, and </w:t>
      </w:r>
      <w:r w:rsidR="00817C6F" w:rsidRPr="0002132F">
        <w:rPr>
          <w:rFonts w:asciiTheme="majorHAnsi" w:hAnsiTheme="majorHAnsi" w:cstheme="majorHAnsi"/>
        </w:rPr>
        <w:t>creation of a</w:t>
      </w:r>
      <w:r w:rsidR="00485865" w:rsidRPr="0002132F">
        <w:rPr>
          <w:rFonts w:asciiTheme="majorHAnsi" w:hAnsiTheme="majorHAnsi" w:cstheme="majorHAnsi"/>
        </w:rPr>
        <w:t xml:space="preserve"> role-playing game style</w:t>
      </w:r>
      <w:r w:rsidR="00817C6F" w:rsidRPr="0002132F">
        <w:rPr>
          <w:rFonts w:asciiTheme="majorHAnsi" w:hAnsiTheme="majorHAnsi" w:cstheme="majorHAnsi"/>
        </w:rPr>
        <w:t xml:space="preserve"> gameboard</w:t>
      </w:r>
      <w:r w:rsidRPr="0002132F">
        <w:rPr>
          <w:rFonts w:asciiTheme="majorHAnsi" w:hAnsiTheme="majorHAnsi" w:cstheme="majorHAnsi"/>
        </w:rPr>
        <w:t xml:space="preserve"> are in the works</w:t>
      </w:r>
      <w:r w:rsidR="00817C6F" w:rsidRPr="0002132F">
        <w:rPr>
          <w:rFonts w:asciiTheme="majorHAnsi" w:hAnsiTheme="majorHAnsi" w:cstheme="majorHAnsi"/>
        </w:rPr>
        <w:t xml:space="preserve">. </w:t>
      </w:r>
      <w:r w:rsidR="00DD3B9A" w:rsidRPr="0002132F">
        <w:rPr>
          <w:rFonts w:asciiTheme="majorHAnsi" w:hAnsiTheme="majorHAnsi" w:cstheme="majorHAnsi"/>
        </w:rPr>
        <w:t xml:space="preserve">Josh's work aligns with </w:t>
      </w:r>
      <w:r w:rsidR="00127F49">
        <w:rPr>
          <w:rFonts w:asciiTheme="majorHAnsi" w:hAnsiTheme="majorHAnsi" w:cstheme="majorHAnsi"/>
        </w:rPr>
        <w:t>Strategic Plan</w:t>
      </w:r>
      <w:r w:rsidR="00DD3B9A" w:rsidRPr="0002132F">
        <w:rPr>
          <w:rFonts w:asciiTheme="majorHAnsi" w:hAnsiTheme="majorHAnsi" w:cstheme="majorHAnsi"/>
        </w:rPr>
        <w:t xml:space="preserve"> Goal 2.1.</w:t>
      </w:r>
    </w:p>
    <w:p w14:paraId="2F46CD58" w14:textId="650237F7" w:rsidR="006138F0" w:rsidRPr="0002132F" w:rsidRDefault="006138F0" w:rsidP="0002132F">
      <w:pPr>
        <w:pStyle w:val="ListParagraph"/>
        <w:numPr>
          <w:ilvl w:val="0"/>
          <w:numId w:val="11"/>
        </w:numPr>
        <w:spacing w:before="120" w:after="120"/>
        <w:ind w:left="2160"/>
        <w:contextualSpacing w:val="0"/>
        <w:rPr>
          <w:rFonts w:asciiTheme="majorHAnsi" w:hAnsiTheme="majorHAnsi" w:cstheme="majorHAnsi"/>
        </w:rPr>
      </w:pPr>
      <w:r w:rsidRPr="0002132F">
        <w:rPr>
          <w:rFonts w:asciiTheme="majorHAnsi" w:hAnsiTheme="majorHAnsi" w:cstheme="majorHAnsi"/>
        </w:rPr>
        <w:t xml:space="preserve">To get involved, </w:t>
      </w:r>
      <w:hyperlink r:id="rId19" w:history="1">
        <w:r w:rsidRPr="0002132F">
          <w:rPr>
            <w:rStyle w:val="Hyperlink"/>
          </w:rPr>
          <w:t>email Josh</w:t>
        </w:r>
      </w:hyperlink>
      <w:r w:rsidRPr="0002132F">
        <w:rPr>
          <w:rFonts w:asciiTheme="majorHAnsi" w:hAnsiTheme="majorHAnsi" w:cstheme="majorHAnsi"/>
        </w:rPr>
        <w:t xml:space="preserve"> with questions or comments. </w:t>
      </w:r>
    </w:p>
    <w:p w14:paraId="2129EC81" w14:textId="75E0CAFC" w:rsidR="00C358A3" w:rsidRPr="0002132F" w:rsidRDefault="00C358A3" w:rsidP="0002132F">
      <w:pPr>
        <w:pStyle w:val="ListParagraph"/>
        <w:numPr>
          <w:ilvl w:val="0"/>
          <w:numId w:val="11"/>
        </w:numPr>
        <w:spacing w:before="120" w:after="120"/>
        <w:ind w:left="2160"/>
        <w:contextualSpacing w:val="0"/>
        <w:rPr>
          <w:rFonts w:asciiTheme="majorHAnsi" w:hAnsiTheme="majorHAnsi" w:cstheme="majorHAnsi"/>
        </w:rPr>
      </w:pPr>
      <w:r w:rsidRPr="0002132F">
        <w:rPr>
          <w:rFonts w:asciiTheme="majorHAnsi" w:hAnsiTheme="majorHAnsi" w:cstheme="majorHAnsi"/>
        </w:rPr>
        <w:t xml:space="preserve">See attached presentation and find out more </w:t>
      </w:r>
      <w:hyperlink r:id="rId20" w:history="1">
        <w:r w:rsidRPr="0002132F">
          <w:rPr>
            <w:rStyle w:val="Hyperlink"/>
            <w:rFonts w:cstheme="majorHAnsi"/>
          </w:rPr>
          <w:t>here</w:t>
        </w:r>
      </w:hyperlink>
      <w:r w:rsidRPr="0002132F">
        <w:rPr>
          <w:rFonts w:asciiTheme="majorHAnsi" w:hAnsiTheme="majorHAnsi" w:cstheme="majorHAnsi"/>
        </w:rPr>
        <w:t xml:space="preserve"> .</w:t>
      </w:r>
    </w:p>
    <w:p w14:paraId="137BDC95" w14:textId="0B0DA7E8" w:rsidR="0084104D" w:rsidRPr="0002132F" w:rsidRDefault="230BF5D5" w:rsidP="0002132F">
      <w:pPr>
        <w:pStyle w:val="Heading2"/>
        <w:keepNext w:val="0"/>
        <w:keepLines w:val="0"/>
        <w:widowControl w:val="0"/>
        <w:numPr>
          <w:ilvl w:val="0"/>
          <w:numId w:val="14"/>
        </w:numPr>
        <w:spacing w:after="120"/>
        <w:rPr>
          <w:rFonts w:asciiTheme="majorHAnsi" w:hAnsiTheme="majorHAnsi"/>
          <w:b/>
        </w:rPr>
      </w:pPr>
      <w:r w:rsidRPr="0002132F">
        <w:rPr>
          <w:rFonts w:asciiTheme="majorHAnsi" w:hAnsiTheme="majorHAnsi"/>
          <w:b/>
        </w:rPr>
        <w:t xml:space="preserve">Metric Moment </w:t>
      </w:r>
    </w:p>
    <w:p w14:paraId="2E63AB8F" w14:textId="77777777" w:rsidR="00183B36" w:rsidRPr="0002132F" w:rsidRDefault="00183B36" w:rsidP="0002132F">
      <w:pPr>
        <w:pStyle w:val="ListParagraph"/>
        <w:numPr>
          <w:ilvl w:val="0"/>
          <w:numId w:val="9"/>
        </w:numPr>
        <w:spacing w:before="120" w:after="120"/>
        <w:ind w:left="1800"/>
        <w:contextualSpacing w:val="0"/>
        <w:rPr>
          <w:rFonts w:asciiTheme="majorHAnsi" w:eastAsiaTheme="majorEastAsia" w:hAnsiTheme="majorHAnsi" w:cs="Times New Roman"/>
        </w:rPr>
      </w:pPr>
      <w:r w:rsidRPr="0002132F">
        <w:rPr>
          <w:rFonts w:asciiTheme="majorHAnsi" w:eastAsiaTheme="majorEastAsia" w:hAnsiTheme="majorHAnsi" w:cs="Times New Roman"/>
        </w:rPr>
        <w:t xml:space="preserve">Jen Briones presented on the Roadmap for K12 and Workforce Data Linkages. </w:t>
      </w:r>
    </w:p>
    <w:p w14:paraId="67AF82C1" w14:textId="7D159CC6" w:rsidR="00183B36" w:rsidRPr="0002132F" w:rsidRDefault="00183B36" w:rsidP="0002132F">
      <w:pPr>
        <w:pStyle w:val="ListParagraph"/>
        <w:numPr>
          <w:ilvl w:val="0"/>
          <w:numId w:val="15"/>
        </w:numPr>
        <w:spacing w:before="120" w:after="120"/>
        <w:ind w:left="2160"/>
        <w:contextualSpacing w:val="0"/>
        <w:rPr>
          <w:rFonts w:asciiTheme="majorHAnsi" w:eastAsiaTheme="majorEastAsia" w:hAnsiTheme="majorHAnsi" w:cs="Times New Roman"/>
        </w:rPr>
      </w:pPr>
      <w:r w:rsidRPr="0002132F">
        <w:rPr>
          <w:rFonts w:asciiTheme="majorHAnsi" w:eastAsiaTheme="majorEastAsia" w:hAnsiTheme="majorHAnsi" w:cs="Times New Roman"/>
        </w:rPr>
        <w:t xml:space="preserve">The </w:t>
      </w:r>
      <w:hyperlink r:id="rId21" w:history="1">
        <w:r w:rsidRPr="0002132F">
          <w:rPr>
            <w:rStyle w:val="Hyperlink"/>
            <w:rFonts w:eastAsiaTheme="majorEastAsia" w:cs="Times New Roman"/>
          </w:rPr>
          <w:t>Workforce Data Quality Campaign</w:t>
        </w:r>
      </w:hyperlink>
      <w:r w:rsidRPr="0002132F">
        <w:rPr>
          <w:rFonts w:asciiTheme="majorHAnsi" w:eastAsiaTheme="majorEastAsia" w:hAnsiTheme="majorHAnsi" w:cs="Times New Roman"/>
        </w:rPr>
        <w:t xml:space="preserve"> is a non-partisan effort working on data in education. Data should</w:t>
      </w:r>
      <w:r w:rsidR="00E36CA9" w:rsidRPr="0002132F">
        <w:rPr>
          <w:rFonts w:asciiTheme="majorHAnsi" w:eastAsiaTheme="majorEastAsia" w:hAnsiTheme="majorHAnsi" w:cs="Times New Roman"/>
        </w:rPr>
        <w:t xml:space="preserve"> be used to support students, particularly as they leave high school and continue education or head into the workforce. </w:t>
      </w:r>
      <w:r w:rsidRPr="0002132F">
        <w:rPr>
          <w:rFonts w:asciiTheme="majorHAnsi" w:eastAsiaTheme="majorEastAsia" w:hAnsiTheme="majorHAnsi" w:cs="Times New Roman"/>
        </w:rPr>
        <w:t xml:space="preserve">One mechanism that makes this possible is data linkage. </w:t>
      </w:r>
    </w:p>
    <w:p w14:paraId="165F34A8" w14:textId="77777777" w:rsidR="00306730" w:rsidRPr="0002132F" w:rsidRDefault="00183B36" w:rsidP="0002132F">
      <w:pPr>
        <w:pStyle w:val="ListParagraph"/>
        <w:numPr>
          <w:ilvl w:val="0"/>
          <w:numId w:val="15"/>
        </w:numPr>
        <w:spacing w:before="120" w:after="120"/>
        <w:ind w:left="2160"/>
        <w:contextualSpacing w:val="0"/>
        <w:rPr>
          <w:rFonts w:asciiTheme="majorHAnsi" w:hAnsiTheme="majorHAnsi"/>
        </w:rPr>
      </w:pPr>
      <w:r w:rsidRPr="0002132F">
        <w:rPr>
          <w:rFonts w:asciiTheme="majorHAnsi" w:eastAsiaTheme="majorEastAsia" w:hAnsiTheme="majorHAnsi" w:cs="Times New Roman"/>
        </w:rPr>
        <w:t xml:space="preserve">There are six </w:t>
      </w:r>
      <w:r w:rsidR="00E36CA9" w:rsidRPr="0002132F">
        <w:rPr>
          <w:rFonts w:asciiTheme="majorHAnsi" w:eastAsiaTheme="majorEastAsia" w:hAnsiTheme="majorHAnsi" w:cs="Times New Roman"/>
        </w:rPr>
        <w:t>key areas</w:t>
      </w:r>
      <w:r w:rsidRPr="0002132F">
        <w:rPr>
          <w:rFonts w:asciiTheme="majorHAnsi" w:hAnsiTheme="majorHAnsi"/>
        </w:rPr>
        <w:t>:</w:t>
      </w:r>
      <w:r w:rsidR="00E36CA9" w:rsidRPr="0002132F">
        <w:rPr>
          <w:rFonts w:asciiTheme="majorHAnsi" w:hAnsiTheme="majorHAnsi"/>
        </w:rPr>
        <w:t xml:space="preserve"> </w:t>
      </w:r>
    </w:p>
    <w:p w14:paraId="4863D31D" w14:textId="268C262D" w:rsidR="00306730" w:rsidRPr="0002132F" w:rsidRDefault="00306730" w:rsidP="0002132F">
      <w:pPr>
        <w:pStyle w:val="ListParagraph"/>
        <w:numPr>
          <w:ilvl w:val="1"/>
          <w:numId w:val="12"/>
        </w:numPr>
        <w:spacing w:before="120" w:after="120"/>
        <w:ind w:left="2520"/>
        <w:contextualSpacing w:val="0"/>
        <w:rPr>
          <w:rFonts w:asciiTheme="majorHAnsi" w:hAnsiTheme="majorHAnsi" w:cstheme="majorHAnsi"/>
        </w:rPr>
      </w:pPr>
      <w:r w:rsidRPr="0002132F">
        <w:rPr>
          <w:rFonts w:asciiTheme="majorHAnsi" w:hAnsiTheme="majorHAnsi" w:cstheme="majorHAnsi"/>
        </w:rPr>
        <w:t xml:space="preserve">Shared Vision </w:t>
      </w:r>
      <w:r w:rsidR="00E36CA9" w:rsidRPr="0002132F">
        <w:rPr>
          <w:rFonts w:asciiTheme="majorHAnsi" w:hAnsiTheme="majorHAnsi" w:cstheme="majorHAnsi"/>
        </w:rPr>
        <w:t xml:space="preserve">– </w:t>
      </w:r>
      <w:r w:rsidRPr="0002132F">
        <w:rPr>
          <w:rFonts w:asciiTheme="majorHAnsi" w:hAnsiTheme="majorHAnsi" w:cstheme="majorHAnsi"/>
        </w:rPr>
        <w:t xml:space="preserve">Having </w:t>
      </w:r>
      <w:r w:rsidR="00E36CA9" w:rsidRPr="0002132F">
        <w:rPr>
          <w:rFonts w:asciiTheme="majorHAnsi" w:hAnsiTheme="majorHAnsi" w:cstheme="majorHAnsi"/>
        </w:rPr>
        <w:t>a shared vision</w:t>
      </w:r>
      <w:r w:rsidRPr="0002132F">
        <w:rPr>
          <w:rFonts w:asciiTheme="majorHAnsi" w:hAnsiTheme="majorHAnsi" w:cstheme="majorHAnsi"/>
        </w:rPr>
        <w:t xml:space="preserve"> is important</w:t>
      </w:r>
      <w:r w:rsidR="00E36CA9" w:rsidRPr="0002132F">
        <w:rPr>
          <w:rFonts w:asciiTheme="majorHAnsi" w:hAnsiTheme="majorHAnsi" w:cstheme="majorHAnsi"/>
        </w:rPr>
        <w:t>;</w:t>
      </w:r>
    </w:p>
    <w:p w14:paraId="44913CB2" w14:textId="7D685C73" w:rsidR="00306730" w:rsidRPr="0002132F" w:rsidRDefault="00306730" w:rsidP="0002132F">
      <w:pPr>
        <w:pStyle w:val="ListParagraph"/>
        <w:numPr>
          <w:ilvl w:val="1"/>
          <w:numId w:val="12"/>
        </w:numPr>
        <w:spacing w:before="120" w:after="120"/>
        <w:ind w:left="2520"/>
        <w:contextualSpacing w:val="0"/>
        <w:rPr>
          <w:rFonts w:asciiTheme="majorHAnsi" w:hAnsiTheme="majorHAnsi" w:cstheme="majorHAnsi"/>
        </w:rPr>
      </w:pPr>
      <w:r w:rsidRPr="0002132F">
        <w:rPr>
          <w:rFonts w:asciiTheme="majorHAnsi" w:hAnsiTheme="majorHAnsi" w:cstheme="majorHAnsi"/>
        </w:rPr>
        <w:t>Cross</w:t>
      </w:r>
      <w:r w:rsidR="00E36CA9" w:rsidRPr="0002132F">
        <w:rPr>
          <w:rFonts w:asciiTheme="majorHAnsi" w:hAnsiTheme="majorHAnsi" w:cstheme="majorHAnsi"/>
        </w:rPr>
        <w:t xml:space="preserve">-agency </w:t>
      </w:r>
      <w:r w:rsidRPr="0002132F">
        <w:rPr>
          <w:rFonts w:asciiTheme="majorHAnsi" w:hAnsiTheme="majorHAnsi" w:cstheme="majorHAnsi"/>
        </w:rPr>
        <w:t xml:space="preserve">Data Governance </w:t>
      </w:r>
      <w:r w:rsidR="00E36CA9" w:rsidRPr="0002132F">
        <w:rPr>
          <w:rFonts w:asciiTheme="majorHAnsi" w:hAnsiTheme="majorHAnsi" w:cstheme="majorHAnsi"/>
        </w:rPr>
        <w:t xml:space="preserve">– </w:t>
      </w:r>
      <w:r w:rsidRPr="0002132F">
        <w:rPr>
          <w:rFonts w:asciiTheme="majorHAnsi" w:hAnsiTheme="majorHAnsi" w:cstheme="majorHAnsi"/>
        </w:rPr>
        <w:t xml:space="preserve">Developing </w:t>
      </w:r>
      <w:r w:rsidR="00E36CA9" w:rsidRPr="0002132F">
        <w:rPr>
          <w:rFonts w:asciiTheme="majorHAnsi" w:hAnsiTheme="majorHAnsi" w:cstheme="majorHAnsi"/>
        </w:rPr>
        <w:t xml:space="preserve">clear roles for each agency </w:t>
      </w:r>
      <w:r w:rsidRPr="0002132F">
        <w:rPr>
          <w:rFonts w:asciiTheme="majorHAnsi" w:hAnsiTheme="majorHAnsi" w:cstheme="majorHAnsi"/>
        </w:rPr>
        <w:t>that are</w:t>
      </w:r>
      <w:r w:rsidR="00E36CA9" w:rsidRPr="0002132F">
        <w:rPr>
          <w:rFonts w:asciiTheme="majorHAnsi" w:hAnsiTheme="majorHAnsi" w:cstheme="majorHAnsi"/>
        </w:rPr>
        <w:t xml:space="preserve"> clearly defined and </w:t>
      </w:r>
      <w:r w:rsidRPr="0002132F">
        <w:rPr>
          <w:rFonts w:asciiTheme="majorHAnsi" w:hAnsiTheme="majorHAnsi" w:cstheme="majorHAnsi"/>
        </w:rPr>
        <w:t>includes</w:t>
      </w:r>
      <w:r w:rsidR="00E36CA9" w:rsidRPr="0002132F">
        <w:rPr>
          <w:rFonts w:asciiTheme="majorHAnsi" w:hAnsiTheme="majorHAnsi" w:cstheme="majorHAnsi"/>
        </w:rPr>
        <w:t xml:space="preserve"> accountability;</w:t>
      </w:r>
    </w:p>
    <w:p w14:paraId="56C6A33C" w14:textId="1A198AEE" w:rsidR="00306730" w:rsidRPr="0002132F" w:rsidRDefault="00306730" w:rsidP="0002132F">
      <w:pPr>
        <w:pStyle w:val="ListParagraph"/>
        <w:numPr>
          <w:ilvl w:val="1"/>
          <w:numId w:val="12"/>
        </w:numPr>
        <w:spacing w:before="120" w:after="120"/>
        <w:ind w:left="2520"/>
        <w:contextualSpacing w:val="0"/>
        <w:rPr>
          <w:rFonts w:asciiTheme="majorHAnsi" w:hAnsiTheme="majorHAnsi" w:cstheme="majorHAnsi"/>
        </w:rPr>
      </w:pPr>
      <w:r w:rsidRPr="0002132F">
        <w:rPr>
          <w:rFonts w:asciiTheme="majorHAnsi" w:hAnsiTheme="majorHAnsi" w:cstheme="majorHAnsi"/>
        </w:rPr>
        <w:t xml:space="preserve">Data Matching </w:t>
      </w:r>
      <w:r w:rsidR="00E36CA9" w:rsidRPr="0002132F">
        <w:rPr>
          <w:rFonts w:asciiTheme="majorHAnsi" w:hAnsiTheme="majorHAnsi" w:cstheme="majorHAnsi"/>
        </w:rPr>
        <w:t xml:space="preserve">and </w:t>
      </w:r>
      <w:r w:rsidRPr="0002132F">
        <w:rPr>
          <w:rFonts w:asciiTheme="majorHAnsi" w:hAnsiTheme="majorHAnsi" w:cstheme="majorHAnsi"/>
        </w:rPr>
        <w:t xml:space="preserve">Sharing </w:t>
      </w:r>
      <w:r w:rsidR="00E36CA9" w:rsidRPr="0002132F">
        <w:rPr>
          <w:rFonts w:asciiTheme="majorHAnsi" w:hAnsiTheme="majorHAnsi" w:cstheme="majorHAnsi"/>
        </w:rPr>
        <w:t xml:space="preserve">– </w:t>
      </w:r>
      <w:r w:rsidRPr="0002132F">
        <w:rPr>
          <w:rFonts w:asciiTheme="majorHAnsi" w:hAnsiTheme="majorHAnsi" w:cstheme="majorHAnsi"/>
        </w:rPr>
        <w:t xml:space="preserve">Developing </w:t>
      </w:r>
      <w:r w:rsidR="00E36CA9" w:rsidRPr="0002132F">
        <w:rPr>
          <w:rFonts w:asciiTheme="majorHAnsi" w:hAnsiTheme="majorHAnsi" w:cstheme="majorHAnsi"/>
        </w:rPr>
        <w:t xml:space="preserve">a deliberate, sustainable process for </w:t>
      </w:r>
      <w:r w:rsidRPr="0002132F">
        <w:rPr>
          <w:rFonts w:asciiTheme="majorHAnsi" w:hAnsiTheme="majorHAnsi" w:cstheme="majorHAnsi"/>
        </w:rPr>
        <w:t xml:space="preserve">data </w:t>
      </w:r>
      <w:r w:rsidR="00E36CA9" w:rsidRPr="0002132F">
        <w:rPr>
          <w:rFonts w:asciiTheme="majorHAnsi" w:hAnsiTheme="majorHAnsi" w:cstheme="majorHAnsi"/>
        </w:rPr>
        <w:t xml:space="preserve">matching and ongoing security;  </w:t>
      </w:r>
    </w:p>
    <w:p w14:paraId="2B886D99" w14:textId="56E7F4E4" w:rsidR="00306730" w:rsidRPr="0002132F" w:rsidRDefault="00306730" w:rsidP="0002132F">
      <w:pPr>
        <w:pStyle w:val="ListParagraph"/>
        <w:numPr>
          <w:ilvl w:val="1"/>
          <w:numId w:val="12"/>
        </w:numPr>
        <w:spacing w:before="120" w:after="120"/>
        <w:ind w:left="2520"/>
        <w:contextualSpacing w:val="0"/>
        <w:rPr>
          <w:rFonts w:asciiTheme="majorHAnsi" w:hAnsiTheme="majorHAnsi" w:cstheme="majorHAnsi"/>
        </w:rPr>
      </w:pPr>
      <w:r w:rsidRPr="0002132F">
        <w:rPr>
          <w:rFonts w:asciiTheme="majorHAnsi" w:hAnsiTheme="majorHAnsi" w:cstheme="majorHAnsi"/>
        </w:rPr>
        <w:t xml:space="preserve">Data Analysis </w:t>
      </w:r>
      <w:r w:rsidR="00E36CA9" w:rsidRPr="0002132F">
        <w:rPr>
          <w:rFonts w:asciiTheme="majorHAnsi" w:hAnsiTheme="majorHAnsi" w:cstheme="majorHAnsi"/>
        </w:rPr>
        <w:t xml:space="preserve">and </w:t>
      </w:r>
      <w:r w:rsidRPr="0002132F">
        <w:rPr>
          <w:rFonts w:asciiTheme="majorHAnsi" w:hAnsiTheme="majorHAnsi" w:cstheme="majorHAnsi"/>
        </w:rPr>
        <w:t xml:space="preserve">Use </w:t>
      </w:r>
      <w:r w:rsidR="00E36CA9" w:rsidRPr="0002132F">
        <w:rPr>
          <w:rFonts w:asciiTheme="majorHAnsi" w:hAnsiTheme="majorHAnsi" w:cstheme="majorHAnsi"/>
        </w:rPr>
        <w:t xml:space="preserve">– </w:t>
      </w:r>
      <w:r w:rsidRPr="0002132F">
        <w:rPr>
          <w:rFonts w:asciiTheme="majorHAnsi" w:hAnsiTheme="majorHAnsi" w:cstheme="majorHAnsi"/>
        </w:rPr>
        <w:t xml:space="preserve">Determining </w:t>
      </w:r>
      <w:r w:rsidR="00E36CA9" w:rsidRPr="0002132F">
        <w:rPr>
          <w:rFonts w:asciiTheme="majorHAnsi" w:hAnsiTheme="majorHAnsi" w:cstheme="majorHAnsi"/>
        </w:rPr>
        <w:t>who has access to linked data</w:t>
      </w:r>
      <w:r w:rsidRPr="0002132F">
        <w:rPr>
          <w:rFonts w:asciiTheme="majorHAnsi" w:hAnsiTheme="majorHAnsi" w:cstheme="majorHAnsi"/>
        </w:rPr>
        <w:t>,</w:t>
      </w:r>
      <w:r w:rsidR="00E36CA9" w:rsidRPr="0002132F">
        <w:rPr>
          <w:rFonts w:asciiTheme="majorHAnsi" w:hAnsiTheme="majorHAnsi" w:cstheme="majorHAnsi"/>
        </w:rPr>
        <w:t xml:space="preserve"> </w:t>
      </w:r>
      <w:r w:rsidRPr="0002132F">
        <w:rPr>
          <w:rFonts w:asciiTheme="majorHAnsi" w:hAnsiTheme="majorHAnsi" w:cstheme="majorHAnsi"/>
        </w:rPr>
        <w:t xml:space="preserve">whether </w:t>
      </w:r>
      <w:r w:rsidR="00E36CA9" w:rsidRPr="0002132F">
        <w:rPr>
          <w:rFonts w:asciiTheme="majorHAnsi" w:hAnsiTheme="majorHAnsi" w:cstheme="majorHAnsi"/>
        </w:rPr>
        <w:t xml:space="preserve">individual </w:t>
      </w:r>
      <w:r w:rsidRPr="0002132F">
        <w:rPr>
          <w:rFonts w:asciiTheme="majorHAnsi" w:hAnsiTheme="majorHAnsi" w:cstheme="majorHAnsi"/>
        </w:rPr>
        <w:t>or</w:t>
      </w:r>
      <w:r w:rsidR="00E36CA9" w:rsidRPr="0002132F">
        <w:rPr>
          <w:rFonts w:asciiTheme="majorHAnsi" w:hAnsiTheme="majorHAnsi" w:cstheme="majorHAnsi"/>
        </w:rPr>
        <w:t xml:space="preserve"> aggregated;</w:t>
      </w:r>
    </w:p>
    <w:p w14:paraId="4CF48C89" w14:textId="499EEF2E" w:rsidR="00306730" w:rsidRPr="0002132F" w:rsidRDefault="00306730" w:rsidP="0002132F">
      <w:pPr>
        <w:pStyle w:val="ListParagraph"/>
        <w:numPr>
          <w:ilvl w:val="1"/>
          <w:numId w:val="12"/>
        </w:numPr>
        <w:spacing w:before="120" w:after="120"/>
        <w:ind w:left="2520"/>
        <w:contextualSpacing w:val="0"/>
        <w:rPr>
          <w:rFonts w:asciiTheme="majorHAnsi" w:hAnsiTheme="majorHAnsi" w:cstheme="majorHAnsi"/>
        </w:rPr>
      </w:pPr>
      <w:r w:rsidRPr="0002132F">
        <w:rPr>
          <w:rFonts w:asciiTheme="majorHAnsi" w:hAnsiTheme="majorHAnsi" w:cstheme="majorHAnsi"/>
        </w:rPr>
        <w:t xml:space="preserve">Capacity Building </w:t>
      </w:r>
      <w:r w:rsidR="00E36CA9" w:rsidRPr="0002132F">
        <w:rPr>
          <w:rFonts w:asciiTheme="majorHAnsi" w:hAnsiTheme="majorHAnsi" w:cstheme="majorHAnsi"/>
        </w:rPr>
        <w:t xml:space="preserve">– </w:t>
      </w:r>
      <w:r w:rsidRPr="0002132F">
        <w:rPr>
          <w:rFonts w:asciiTheme="majorHAnsi" w:hAnsiTheme="majorHAnsi" w:cstheme="majorHAnsi"/>
        </w:rPr>
        <w:t>Having adequate</w:t>
      </w:r>
      <w:r w:rsidR="00E36CA9" w:rsidRPr="0002132F">
        <w:rPr>
          <w:rFonts w:asciiTheme="majorHAnsi" w:hAnsiTheme="majorHAnsi" w:cstheme="majorHAnsi"/>
        </w:rPr>
        <w:t xml:space="preserve"> staff to support students</w:t>
      </w:r>
      <w:r w:rsidRPr="0002132F">
        <w:rPr>
          <w:rFonts w:asciiTheme="majorHAnsi" w:hAnsiTheme="majorHAnsi" w:cstheme="majorHAnsi"/>
        </w:rPr>
        <w:t>;</w:t>
      </w:r>
      <w:r w:rsidR="00E36CA9" w:rsidRPr="0002132F">
        <w:rPr>
          <w:rFonts w:asciiTheme="majorHAnsi" w:hAnsiTheme="majorHAnsi" w:cstheme="majorHAnsi"/>
        </w:rPr>
        <w:t xml:space="preserve"> and</w:t>
      </w:r>
      <w:r w:rsidRPr="0002132F">
        <w:rPr>
          <w:rFonts w:asciiTheme="majorHAnsi" w:hAnsiTheme="majorHAnsi" w:cstheme="majorHAnsi"/>
        </w:rPr>
        <w:t>,</w:t>
      </w:r>
      <w:r w:rsidR="00E36CA9" w:rsidRPr="0002132F">
        <w:rPr>
          <w:rFonts w:asciiTheme="majorHAnsi" w:hAnsiTheme="majorHAnsi" w:cstheme="majorHAnsi"/>
        </w:rPr>
        <w:t xml:space="preserve"> </w:t>
      </w:r>
    </w:p>
    <w:p w14:paraId="0F9A9375" w14:textId="77777777" w:rsidR="00306730" w:rsidRPr="0002132F" w:rsidRDefault="00306730" w:rsidP="0002132F">
      <w:pPr>
        <w:pStyle w:val="ListParagraph"/>
        <w:numPr>
          <w:ilvl w:val="1"/>
          <w:numId w:val="12"/>
        </w:numPr>
        <w:spacing w:before="120" w:after="120"/>
        <w:ind w:left="2520"/>
        <w:contextualSpacing w:val="0"/>
        <w:rPr>
          <w:rFonts w:asciiTheme="majorHAnsi" w:hAnsiTheme="majorHAnsi" w:cstheme="majorHAnsi"/>
        </w:rPr>
      </w:pPr>
      <w:r w:rsidRPr="0002132F">
        <w:rPr>
          <w:rFonts w:asciiTheme="majorHAnsi" w:hAnsiTheme="majorHAnsi" w:cstheme="majorHAnsi"/>
        </w:rPr>
        <w:lastRenderedPageBreak/>
        <w:t xml:space="preserve">Privacy </w:t>
      </w:r>
      <w:r w:rsidR="00E36CA9" w:rsidRPr="0002132F">
        <w:rPr>
          <w:rFonts w:asciiTheme="majorHAnsi" w:hAnsiTheme="majorHAnsi" w:cstheme="majorHAnsi"/>
        </w:rPr>
        <w:t xml:space="preserve">and </w:t>
      </w:r>
      <w:r w:rsidRPr="0002132F">
        <w:rPr>
          <w:rFonts w:asciiTheme="majorHAnsi" w:hAnsiTheme="majorHAnsi" w:cstheme="majorHAnsi"/>
        </w:rPr>
        <w:t xml:space="preserve">Security </w:t>
      </w:r>
      <w:r w:rsidR="00E36CA9" w:rsidRPr="0002132F">
        <w:rPr>
          <w:rFonts w:asciiTheme="majorHAnsi" w:hAnsiTheme="majorHAnsi" w:cstheme="majorHAnsi"/>
        </w:rPr>
        <w:t xml:space="preserve">– </w:t>
      </w:r>
      <w:r w:rsidRPr="0002132F">
        <w:rPr>
          <w:rFonts w:asciiTheme="majorHAnsi" w:hAnsiTheme="majorHAnsi" w:cstheme="majorHAnsi"/>
        </w:rPr>
        <w:t xml:space="preserve">Safeguarding data </w:t>
      </w:r>
      <w:r w:rsidR="00E36CA9" w:rsidRPr="0002132F">
        <w:rPr>
          <w:rFonts w:asciiTheme="majorHAnsi" w:hAnsiTheme="majorHAnsi" w:cstheme="majorHAnsi"/>
        </w:rPr>
        <w:t xml:space="preserve">in compliance with federal and state laws on data sharing and protection. </w:t>
      </w:r>
      <w:r w:rsidR="00516292" w:rsidRPr="0002132F">
        <w:rPr>
          <w:rFonts w:asciiTheme="majorHAnsi" w:hAnsiTheme="majorHAnsi" w:cstheme="majorHAnsi"/>
        </w:rPr>
        <w:t xml:space="preserve"> </w:t>
      </w:r>
    </w:p>
    <w:p w14:paraId="5D775F83" w14:textId="77C4DB05" w:rsidR="00EC3FBD" w:rsidRPr="0002132F" w:rsidRDefault="00EC3FBD" w:rsidP="0002132F">
      <w:pPr>
        <w:pStyle w:val="ListParagraph"/>
        <w:numPr>
          <w:ilvl w:val="0"/>
          <w:numId w:val="15"/>
        </w:numPr>
        <w:spacing w:before="120" w:after="120"/>
        <w:ind w:left="2160"/>
        <w:contextualSpacing w:val="0"/>
        <w:rPr>
          <w:rFonts w:asciiTheme="majorHAnsi" w:eastAsiaTheme="majorEastAsia" w:hAnsiTheme="majorHAnsi" w:cs="Times New Roman"/>
        </w:rPr>
      </w:pPr>
      <w:r w:rsidRPr="0002132F">
        <w:rPr>
          <w:rFonts w:asciiTheme="majorHAnsi" w:eastAsiaTheme="majorEastAsia" w:hAnsiTheme="majorHAnsi" w:cs="Times New Roman"/>
        </w:rPr>
        <w:t xml:space="preserve">See attached presentation and find out more </w:t>
      </w:r>
      <w:hyperlink r:id="rId22" w:history="1">
        <w:r w:rsidRPr="0002132F">
          <w:rPr>
            <w:rStyle w:val="Hyperlink"/>
            <w:rFonts w:eastAsiaTheme="majorEastAsia" w:cs="Times New Roman"/>
          </w:rPr>
          <w:t>here</w:t>
        </w:r>
      </w:hyperlink>
      <w:r w:rsidRPr="0002132F">
        <w:rPr>
          <w:rFonts w:asciiTheme="majorHAnsi" w:eastAsiaTheme="majorEastAsia" w:hAnsiTheme="majorHAnsi" w:cs="Times New Roman"/>
        </w:rPr>
        <w:t xml:space="preserve"> .</w:t>
      </w:r>
    </w:p>
    <w:p w14:paraId="101EBEB3" w14:textId="412C59A1" w:rsidR="00E36CA9" w:rsidRPr="0002132F" w:rsidRDefault="00516292" w:rsidP="0002132F">
      <w:pPr>
        <w:pStyle w:val="ListParagraph"/>
        <w:numPr>
          <w:ilvl w:val="0"/>
          <w:numId w:val="15"/>
        </w:numPr>
        <w:spacing w:before="120" w:after="120"/>
        <w:ind w:left="2160"/>
        <w:contextualSpacing w:val="0"/>
        <w:rPr>
          <w:rFonts w:asciiTheme="majorHAnsi" w:eastAsiaTheme="majorEastAsia" w:hAnsiTheme="majorHAnsi" w:cs="Times New Roman"/>
        </w:rPr>
      </w:pPr>
      <w:r w:rsidRPr="0002132F">
        <w:rPr>
          <w:rFonts w:asciiTheme="majorHAnsi" w:eastAsiaTheme="majorEastAsia" w:hAnsiTheme="majorHAnsi" w:cs="Times New Roman"/>
        </w:rPr>
        <w:t xml:space="preserve">Please contact </w:t>
      </w:r>
      <w:hyperlink r:id="rId23" w:history="1">
        <w:r w:rsidR="00306730" w:rsidRPr="0002132F">
          <w:rPr>
            <w:rStyle w:val="Hyperlink"/>
            <w:rFonts w:eastAsiaTheme="majorEastAsia" w:cs="Times New Roman"/>
          </w:rPr>
          <w:t>Jen</w:t>
        </w:r>
      </w:hyperlink>
      <w:r w:rsidR="00306730" w:rsidRPr="0002132F">
        <w:rPr>
          <w:rFonts w:asciiTheme="majorHAnsi" w:eastAsiaTheme="majorEastAsia" w:hAnsiTheme="majorHAnsi" w:cs="Times New Roman"/>
        </w:rPr>
        <w:t xml:space="preserve"> </w:t>
      </w:r>
      <w:r w:rsidR="002360F3" w:rsidRPr="0002132F">
        <w:rPr>
          <w:rFonts w:asciiTheme="majorHAnsi" w:eastAsiaTheme="majorEastAsia" w:hAnsiTheme="majorHAnsi" w:cs="Times New Roman"/>
        </w:rPr>
        <w:t>here</w:t>
      </w:r>
      <w:r w:rsidRPr="0002132F">
        <w:rPr>
          <w:rFonts w:asciiTheme="majorHAnsi" w:eastAsiaTheme="majorEastAsia" w:hAnsiTheme="majorHAnsi" w:cs="Times New Roman"/>
        </w:rPr>
        <w:t>.</w:t>
      </w:r>
    </w:p>
    <w:p w14:paraId="3B68515E" w14:textId="77777777" w:rsidR="00E924DD" w:rsidRPr="0002132F" w:rsidRDefault="6B31EB3A" w:rsidP="0002132F">
      <w:pPr>
        <w:pStyle w:val="Heading1"/>
        <w:spacing w:before="120" w:after="120"/>
        <w:rPr>
          <w:rFonts w:asciiTheme="majorHAnsi" w:hAnsiTheme="majorHAnsi"/>
        </w:rPr>
      </w:pPr>
      <w:r w:rsidRPr="0002132F">
        <w:rPr>
          <w:rFonts w:asciiTheme="majorHAnsi" w:hAnsiTheme="majorHAnsi"/>
        </w:rPr>
        <w:t>Subgroup Updates</w:t>
      </w:r>
    </w:p>
    <w:p w14:paraId="39440128" w14:textId="2720E689" w:rsidR="00454492" w:rsidRPr="0002132F" w:rsidRDefault="6B31EB3A" w:rsidP="0002132F">
      <w:pPr>
        <w:pStyle w:val="Heading2"/>
        <w:keepNext w:val="0"/>
        <w:keepLines w:val="0"/>
        <w:widowControl w:val="0"/>
        <w:numPr>
          <w:ilvl w:val="0"/>
          <w:numId w:val="5"/>
        </w:numPr>
        <w:spacing w:after="120"/>
        <w:rPr>
          <w:rFonts w:asciiTheme="majorHAnsi" w:hAnsiTheme="majorHAnsi"/>
          <w:b/>
        </w:rPr>
      </w:pPr>
      <w:r w:rsidRPr="0002132F">
        <w:rPr>
          <w:rFonts w:asciiTheme="majorHAnsi" w:hAnsiTheme="majorHAnsi"/>
          <w:b/>
        </w:rPr>
        <w:t>Apprenticeship</w:t>
      </w:r>
      <w:r w:rsidR="00842D34" w:rsidRPr="0002132F">
        <w:rPr>
          <w:rFonts w:asciiTheme="majorHAnsi" w:hAnsiTheme="majorHAnsi"/>
          <w:b/>
        </w:rPr>
        <w:t xml:space="preserve">  </w:t>
      </w:r>
    </w:p>
    <w:p w14:paraId="5AB56169" w14:textId="231DCD94" w:rsidR="00BD0661" w:rsidRPr="0002132F" w:rsidRDefault="00FE76CA" w:rsidP="00776151">
      <w:pPr>
        <w:pStyle w:val="ListParagraph"/>
        <w:numPr>
          <w:ilvl w:val="0"/>
          <w:numId w:val="9"/>
        </w:numPr>
        <w:spacing w:before="120" w:after="120"/>
        <w:ind w:left="1800"/>
        <w:contextualSpacing w:val="0"/>
        <w:rPr>
          <w:rFonts w:asciiTheme="majorHAnsi" w:hAnsiTheme="majorHAnsi"/>
        </w:rPr>
      </w:pPr>
      <w:r w:rsidRPr="0002132F">
        <w:rPr>
          <w:rFonts w:asciiTheme="majorHAnsi" w:hAnsiTheme="majorHAnsi"/>
        </w:rPr>
        <w:t>Marian</w:t>
      </w:r>
      <w:r w:rsidR="00454492" w:rsidRPr="0002132F">
        <w:rPr>
          <w:rFonts w:asciiTheme="majorHAnsi" w:hAnsiTheme="majorHAnsi"/>
        </w:rPr>
        <w:t xml:space="preserve"> </w:t>
      </w:r>
      <w:r w:rsidR="00151C54" w:rsidRPr="0002132F">
        <w:rPr>
          <w:rFonts w:asciiTheme="majorHAnsi" w:hAnsiTheme="majorHAnsi"/>
        </w:rPr>
        <w:t xml:space="preserve">Merritt </w:t>
      </w:r>
      <w:r w:rsidR="00454492" w:rsidRPr="0002132F">
        <w:rPr>
          <w:rFonts w:asciiTheme="majorHAnsi" w:hAnsiTheme="majorHAnsi"/>
        </w:rPr>
        <w:t>provided the update.</w:t>
      </w:r>
    </w:p>
    <w:p w14:paraId="4B7497AE" w14:textId="77777777" w:rsidR="00BD0661" w:rsidRPr="0002132F" w:rsidRDefault="00454492" w:rsidP="0002132F">
      <w:pPr>
        <w:pStyle w:val="Heading2"/>
        <w:keepNext w:val="0"/>
        <w:keepLines w:val="0"/>
        <w:widowControl w:val="0"/>
        <w:numPr>
          <w:ilvl w:val="0"/>
          <w:numId w:val="20"/>
        </w:numPr>
        <w:spacing w:after="120"/>
        <w:rPr>
          <w:rFonts w:asciiTheme="majorHAnsi" w:hAnsiTheme="majorHAnsi"/>
        </w:rPr>
      </w:pPr>
      <w:r w:rsidRPr="0002132F">
        <w:rPr>
          <w:rFonts w:asciiTheme="majorHAnsi" w:hAnsiTheme="majorHAnsi"/>
        </w:rPr>
        <w:t>The</w:t>
      </w:r>
      <w:r w:rsidR="00FE76CA" w:rsidRPr="0002132F">
        <w:rPr>
          <w:rFonts w:asciiTheme="majorHAnsi" w:hAnsiTheme="majorHAnsi"/>
        </w:rPr>
        <w:t xml:space="preserve"> Apprenticeship group has continued to grow. </w:t>
      </w:r>
      <w:r w:rsidRPr="0002132F">
        <w:rPr>
          <w:rFonts w:asciiTheme="majorHAnsi" w:hAnsiTheme="majorHAnsi"/>
        </w:rPr>
        <w:t xml:space="preserve">A </w:t>
      </w:r>
      <w:r w:rsidR="00FE76CA" w:rsidRPr="0002132F">
        <w:rPr>
          <w:rFonts w:asciiTheme="majorHAnsi" w:hAnsiTheme="majorHAnsi"/>
        </w:rPr>
        <w:t xml:space="preserve">new </w:t>
      </w:r>
      <w:r w:rsidRPr="0002132F">
        <w:rPr>
          <w:rFonts w:asciiTheme="majorHAnsi" w:hAnsiTheme="majorHAnsi"/>
        </w:rPr>
        <w:t xml:space="preserve">Landscape Survey </w:t>
      </w:r>
      <w:r w:rsidR="00FE76CA" w:rsidRPr="0002132F">
        <w:rPr>
          <w:rFonts w:asciiTheme="majorHAnsi" w:hAnsiTheme="majorHAnsi"/>
        </w:rPr>
        <w:t xml:space="preserve">project group </w:t>
      </w:r>
      <w:r w:rsidRPr="0002132F">
        <w:rPr>
          <w:rFonts w:asciiTheme="majorHAnsi" w:hAnsiTheme="majorHAnsi"/>
        </w:rPr>
        <w:t xml:space="preserve">has just started </w:t>
      </w:r>
      <w:r w:rsidR="00FE76CA" w:rsidRPr="0002132F">
        <w:rPr>
          <w:rFonts w:asciiTheme="majorHAnsi" w:hAnsiTheme="majorHAnsi"/>
        </w:rPr>
        <w:t xml:space="preserve">that meets every two weeks. </w:t>
      </w:r>
    </w:p>
    <w:p w14:paraId="3AD3A77B" w14:textId="5CF29B1C" w:rsidR="00BD0661" w:rsidRPr="0002132F" w:rsidRDefault="00454492" w:rsidP="0002132F">
      <w:pPr>
        <w:pStyle w:val="Heading2"/>
        <w:keepNext w:val="0"/>
        <w:keepLines w:val="0"/>
        <w:widowControl w:val="0"/>
        <w:numPr>
          <w:ilvl w:val="0"/>
          <w:numId w:val="20"/>
        </w:numPr>
        <w:spacing w:after="120"/>
        <w:rPr>
          <w:rFonts w:asciiTheme="majorHAnsi" w:hAnsiTheme="majorHAnsi"/>
        </w:rPr>
      </w:pPr>
      <w:r w:rsidRPr="0002132F">
        <w:rPr>
          <w:rFonts w:asciiTheme="majorHAnsi" w:hAnsiTheme="majorHAnsi"/>
        </w:rPr>
        <w:t xml:space="preserve">The full </w:t>
      </w:r>
      <w:r w:rsidR="00FE76CA" w:rsidRPr="0002132F">
        <w:rPr>
          <w:rFonts w:asciiTheme="majorHAnsi" w:hAnsiTheme="majorHAnsi"/>
        </w:rPr>
        <w:t xml:space="preserve">Apprenticeship </w:t>
      </w:r>
      <w:r w:rsidRPr="0002132F">
        <w:rPr>
          <w:rFonts w:asciiTheme="majorHAnsi" w:hAnsiTheme="majorHAnsi"/>
        </w:rPr>
        <w:t>sub</w:t>
      </w:r>
      <w:r w:rsidR="00FE76CA" w:rsidRPr="0002132F">
        <w:rPr>
          <w:rFonts w:asciiTheme="majorHAnsi" w:hAnsiTheme="majorHAnsi"/>
        </w:rPr>
        <w:t xml:space="preserve">group meets </w:t>
      </w:r>
      <w:r w:rsidR="00D25C60" w:rsidRPr="0002132F">
        <w:rPr>
          <w:rFonts w:asciiTheme="majorHAnsi" w:hAnsiTheme="majorHAnsi"/>
        </w:rPr>
        <w:t>the fourth</w:t>
      </w:r>
      <w:r w:rsidR="00FE76CA" w:rsidRPr="0002132F">
        <w:rPr>
          <w:rFonts w:asciiTheme="majorHAnsi" w:hAnsiTheme="majorHAnsi"/>
        </w:rPr>
        <w:t xml:space="preserve"> Friday</w:t>
      </w:r>
      <w:r w:rsidRPr="0002132F">
        <w:rPr>
          <w:rFonts w:asciiTheme="majorHAnsi" w:hAnsiTheme="majorHAnsi"/>
        </w:rPr>
        <w:t xml:space="preserve"> </w:t>
      </w:r>
      <w:r w:rsidR="00D25C60" w:rsidRPr="0002132F">
        <w:rPr>
          <w:rFonts w:asciiTheme="majorHAnsi" w:hAnsiTheme="majorHAnsi"/>
        </w:rPr>
        <w:t xml:space="preserve">every month </w:t>
      </w:r>
      <w:r w:rsidRPr="0002132F">
        <w:rPr>
          <w:rFonts w:asciiTheme="majorHAnsi" w:hAnsiTheme="majorHAnsi"/>
        </w:rPr>
        <w:t>at 11 a.m. Eastern Time</w:t>
      </w:r>
      <w:r w:rsidR="00FE76CA" w:rsidRPr="0002132F">
        <w:rPr>
          <w:rFonts w:asciiTheme="majorHAnsi" w:hAnsiTheme="majorHAnsi"/>
        </w:rPr>
        <w:t xml:space="preserve">. </w:t>
      </w:r>
    </w:p>
    <w:p w14:paraId="405ADF3E" w14:textId="3874DFC6" w:rsidR="6B31EB3A" w:rsidRPr="0002132F" w:rsidRDefault="00FE76CA" w:rsidP="0002132F">
      <w:pPr>
        <w:pStyle w:val="Heading2"/>
        <w:keepNext w:val="0"/>
        <w:keepLines w:val="0"/>
        <w:widowControl w:val="0"/>
        <w:numPr>
          <w:ilvl w:val="0"/>
          <w:numId w:val="20"/>
        </w:numPr>
        <w:spacing w:after="120"/>
        <w:rPr>
          <w:rFonts w:asciiTheme="majorHAnsi" w:hAnsiTheme="majorHAnsi"/>
        </w:rPr>
      </w:pPr>
      <w:r w:rsidRPr="0002132F">
        <w:rPr>
          <w:rFonts w:asciiTheme="majorHAnsi" w:hAnsiTheme="majorHAnsi"/>
        </w:rPr>
        <w:t>There was an announcement fro</w:t>
      </w:r>
      <w:r w:rsidR="00454492" w:rsidRPr="0002132F">
        <w:rPr>
          <w:rFonts w:asciiTheme="majorHAnsi" w:hAnsiTheme="majorHAnsi"/>
        </w:rPr>
        <w:t>m</w:t>
      </w:r>
      <w:r w:rsidRPr="0002132F">
        <w:rPr>
          <w:rFonts w:asciiTheme="majorHAnsi" w:hAnsiTheme="majorHAnsi"/>
        </w:rPr>
        <w:t xml:space="preserve"> DOL </w:t>
      </w:r>
      <w:r w:rsidR="00454492" w:rsidRPr="0002132F">
        <w:rPr>
          <w:rFonts w:asciiTheme="majorHAnsi" w:hAnsiTheme="majorHAnsi"/>
        </w:rPr>
        <w:t xml:space="preserve">regarding a sector-based funding opportunity </w:t>
      </w:r>
      <w:r w:rsidRPr="0002132F">
        <w:rPr>
          <w:rFonts w:asciiTheme="majorHAnsi" w:hAnsiTheme="majorHAnsi"/>
        </w:rPr>
        <w:t xml:space="preserve">related to apprenticeships. </w:t>
      </w:r>
      <w:r w:rsidR="002360F3" w:rsidRPr="0002132F">
        <w:rPr>
          <w:rFonts w:asciiTheme="majorHAnsi" w:hAnsiTheme="majorHAnsi"/>
        </w:rPr>
        <w:t xml:space="preserve">More information can be found </w:t>
      </w:r>
      <w:hyperlink r:id="rId24" w:history="1">
        <w:r w:rsidR="002360F3" w:rsidRPr="0002132F">
          <w:rPr>
            <w:rStyle w:val="Hyperlink"/>
          </w:rPr>
          <w:t>here</w:t>
        </w:r>
      </w:hyperlink>
      <w:r w:rsidRPr="0002132F">
        <w:rPr>
          <w:rFonts w:asciiTheme="majorHAnsi" w:hAnsiTheme="majorHAnsi"/>
        </w:rPr>
        <w:t xml:space="preserve">. </w:t>
      </w:r>
    </w:p>
    <w:p w14:paraId="76B98146" w14:textId="0C82D287" w:rsidR="00D25C60" w:rsidRPr="0002132F" w:rsidRDefault="00D25C60" w:rsidP="0002132F">
      <w:pPr>
        <w:pStyle w:val="Heading2"/>
        <w:keepNext w:val="0"/>
        <w:keepLines w:val="0"/>
        <w:widowControl w:val="0"/>
        <w:numPr>
          <w:ilvl w:val="0"/>
          <w:numId w:val="20"/>
        </w:numPr>
        <w:spacing w:after="120"/>
        <w:rPr>
          <w:rFonts w:asciiTheme="majorHAnsi" w:hAnsiTheme="majorHAnsi"/>
        </w:rPr>
      </w:pPr>
      <w:r w:rsidRPr="0002132F">
        <w:rPr>
          <w:rFonts w:asciiTheme="majorHAnsi" w:eastAsia="Times New Roman" w:hAnsiTheme="majorHAnsi"/>
        </w:rPr>
        <w:t xml:space="preserve">Visit the Apprenticeship website </w:t>
      </w:r>
      <w:hyperlink r:id="rId25" w:history="1">
        <w:r w:rsidRPr="0002132F">
          <w:rPr>
            <w:rStyle w:val="Hyperlink"/>
            <w:rFonts w:eastAsia="Times New Roman"/>
          </w:rPr>
          <w:t>here</w:t>
        </w:r>
      </w:hyperlink>
      <w:r w:rsidRPr="0002132F">
        <w:rPr>
          <w:rStyle w:val="Hyperlink"/>
          <w:rFonts w:eastAsia="Times New Roman"/>
          <w:u w:val="none"/>
        </w:rPr>
        <w:t xml:space="preserve"> </w:t>
      </w:r>
      <w:r w:rsidRPr="0002132F">
        <w:rPr>
          <w:rStyle w:val="Hyperlink"/>
          <w:rFonts w:eastAsia="Times New Roman"/>
          <w:color w:val="auto"/>
          <w:u w:val="none"/>
        </w:rPr>
        <w:t>.</w:t>
      </w:r>
    </w:p>
    <w:p w14:paraId="6C43FDA4" w14:textId="3B1B43B7" w:rsidR="00454492" w:rsidRPr="0002132F" w:rsidRDefault="6B31EB3A" w:rsidP="0002132F">
      <w:pPr>
        <w:pStyle w:val="Heading2"/>
        <w:keepNext w:val="0"/>
        <w:keepLines w:val="0"/>
        <w:widowControl w:val="0"/>
        <w:numPr>
          <w:ilvl w:val="0"/>
          <w:numId w:val="5"/>
        </w:numPr>
        <w:spacing w:after="120"/>
        <w:rPr>
          <w:rFonts w:asciiTheme="majorHAnsi" w:hAnsiTheme="majorHAnsi"/>
          <w:b/>
        </w:rPr>
      </w:pPr>
      <w:r w:rsidRPr="0002132F">
        <w:rPr>
          <w:rFonts w:asciiTheme="majorHAnsi" w:hAnsiTheme="majorHAnsi"/>
          <w:b/>
        </w:rPr>
        <w:t>Collegiate</w:t>
      </w:r>
      <w:r w:rsidR="00FE76CA" w:rsidRPr="0002132F">
        <w:rPr>
          <w:rFonts w:asciiTheme="majorHAnsi" w:hAnsiTheme="majorHAnsi"/>
          <w:b/>
        </w:rPr>
        <w:t xml:space="preserve">  </w:t>
      </w:r>
    </w:p>
    <w:p w14:paraId="7FDF6CA5" w14:textId="46C4CD5C" w:rsidR="00454492" w:rsidRPr="0002132F" w:rsidRDefault="00FE76CA" w:rsidP="00776151">
      <w:pPr>
        <w:pStyle w:val="ListParagraph"/>
        <w:numPr>
          <w:ilvl w:val="0"/>
          <w:numId w:val="9"/>
        </w:numPr>
        <w:spacing w:before="120" w:after="120"/>
        <w:ind w:left="1800"/>
        <w:contextualSpacing w:val="0"/>
        <w:rPr>
          <w:rFonts w:asciiTheme="majorHAnsi" w:hAnsiTheme="majorHAnsi"/>
        </w:rPr>
      </w:pPr>
      <w:r w:rsidRPr="0002132F">
        <w:rPr>
          <w:rFonts w:asciiTheme="majorHAnsi" w:hAnsiTheme="majorHAnsi"/>
        </w:rPr>
        <w:t xml:space="preserve">Rodney </w:t>
      </w:r>
      <w:r w:rsidR="00151C54" w:rsidRPr="0002132F">
        <w:rPr>
          <w:rFonts w:asciiTheme="majorHAnsi" w:hAnsiTheme="majorHAnsi"/>
        </w:rPr>
        <w:t xml:space="preserve">Petersen </w:t>
      </w:r>
      <w:r w:rsidRPr="0002132F">
        <w:rPr>
          <w:rFonts w:asciiTheme="majorHAnsi" w:hAnsiTheme="majorHAnsi"/>
        </w:rPr>
        <w:t xml:space="preserve">provided the update. </w:t>
      </w:r>
    </w:p>
    <w:p w14:paraId="4D91A37C" w14:textId="5CE588E2" w:rsidR="00BD0661" w:rsidRPr="0002132F" w:rsidRDefault="00755148" w:rsidP="00A85B4B">
      <w:pPr>
        <w:pStyle w:val="Heading2"/>
        <w:keepNext w:val="0"/>
        <w:keepLines w:val="0"/>
        <w:widowControl w:val="0"/>
        <w:numPr>
          <w:ilvl w:val="0"/>
          <w:numId w:val="27"/>
        </w:numPr>
        <w:spacing w:after="120"/>
        <w:rPr>
          <w:rFonts w:asciiTheme="majorHAnsi" w:hAnsiTheme="majorHAnsi"/>
        </w:rPr>
      </w:pPr>
      <w:r w:rsidRPr="0002132F">
        <w:rPr>
          <w:rFonts w:asciiTheme="majorHAnsi" w:hAnsiTheme="majorHAnsi"/>
        </w:rPr>
        <w:t>Community colleges and four-year schools represent pathways to their students but look for alternatives as well. The group will be</w:t>
      </w:r>
      <w:r w:rsidR="00FE76CA" w:rsidRPr="0002132F">
        <w:rPr>
          <w:rFonts w:asciiTheme="majorHAnsi" w:hAnsiTheme="majorHAnsi"/>
        </w:rPr>
        <w:t xml:space="preserve"> </w:t>
      </w:r>
      <w:r w:rsidR="00D25C60" w:rsidRPr="0002132F">
        <w:rPr>
          <w:rFonts w:asciiTheme="majorHAnsi" w:hAnsiTheme="majorHAnsi"/>
        </w:rPr>
        <w:t xml:space="preserve">further </w:t>
      </w:r>
      <w:r w:rsidR="00FE76CA" w:rsidRPr="0002132F">
        <w:rPr>
          <w:rFonts w:asciiTheme="majorHAnsi" w:hAnsiTheme="majorHAnsi"/>
        </w:rPr>
        <w:t>discussing</w:t>
      </w:r>
      <w:r w:rsidR="00127F49">
        <w:rPr>
          <w:rFonts w:asciiTheme="majorHAnsi" w:hAnsiTheme="majorHAnsi"/>
        </w:rPr>
        <w:t xml:space="preserve"> this topic</w:t>
      </w:r>
      <w:r w:rsidR="00542F5A" w:rsidRPr="0002132F">
        <w:rPr>
          <w:rFonts w:asciiTheme="majorHAnsi" w:hAnsiTheme="majorHAnsi"/>
        </w:rPr>
        <w:t xml:space="preserve">. </w:t>
      </w:r>
    </w:p>
    <w:p w14:paraId="74B5907E" w14:textId="41740074" w:rsidR="00D25C60" w:rsidRPr="0002132F" w:rsidRDefault="00D25C60" w:rsidP="00A85B4B">
      <w:pPr>
        <w:pStyle w:val="Heading2"/>
        <w:keepNext w:val="0"/>
        <w:keepLines w:val="0"/>
        <w:widowControl w:val="0"/>
        <w:numPr>
          <w:ilvl w:val="0"/>
          <w:numId w:val="27"/>
        </w:numPr>
        <w:spacing w:after="120"/>
        <w:rPr>
          <w:rFonts w:asciiTheme="majorHAnsi" w:hAnsiTheme="majorHAnsi"/>
        </w:rPr>
      </w:pPr>
      <w:r w:rsidRPr="0002132F">
        <w:rPr>
          <w:rFonts w:asciiTheme="majorHAnsi" w:hAnsiTheme="majorHAnsi"/>
        </w:rPr>
        <w:t xml:space="preserve">The subgroup is also discussing the value of higher education and attacks, such as the higher cost and if it’s doing an appropriate job of documenting knowledge and skills. Also, reducing time and cost to obtaining academic degree and dual enrollment. </w:t>
      </w:r>
    </w:p>
    <w:p w14:paraId="3B685160" w14:textId="43502EC0" w:rsidR="00E924DD" w:rsidRPr="0002132F" w:rsidRDefault="00542F5A" w:rsidP="00A85B4B">
      <w:pPr>
        <w:pStyle w:val="Heading2"/>
        <w:keepNext w:val="0"/>
        <w:keepLines w:val="0"/>
        <w:widowControl w:val="0"/>
        <w:numPr>
          <w:ilvl w:val="0"/>
          <w:numId w:val="27"/>
        </w:numPr>
        <w:spacing w:after="120"/>
        <w:rPr>
          <w:rFonts w:asciiTheme="majorHAnsi" w:hAnsiTheme="majorHAnsi"/>
        </w:rPr>
      </w:pPr>
      <w:r w:rsidRPr="0002132F">
        <w:rPr>
          <w:rFonts w:asciiTheme="majorHAnsi" w:hAnsiTheme="majorHAnsi"/>
        </w:rPr>
        <w:t xml:space="preserve">The next subgroup </w:t>
      </w:r>
      <w:r w:rsidR="00755148" w:rsidRPr="0002132F">
        <w:rPr>
          <w:rFonts w:asciiTheme="majorHAnsi" w:hAnsiTheme="majorHAnsi"/>
        </w:rPr>
        <w:t xml:space="preserve">meeting </w:t>
      </w:r>
      <w:r w:rsidRPr="0002132F">
        <w:rPr>
          <w:rFonts w:asciiTheme="majorHAnsi" w:hAnsiTheme="majorHAnsi"/>
        </w:rPr>
        <w:t>is 8/14</w:t>
      </w:r>
      <w:r w:rsidR="00755148" w:rsidRPr="0002132F">
        <w:rPr>
          <w:rFonts w:asciiTheme="majorHAnsi" w:hAnsiTheme="majorHAnsi"/>
        </w:rPr>
        <w:t>.</w:t>
      </w:r>
    </w:p>
    <w:p w14:paraId="761E56B6" w14:textId="593BDC37" w:rsidR="00D25C60" w:rsidRPr="0002132F" w:rsidRDefault="00D25C60" w:rsidP="00A85B4B">
      <w:pPr>
        <w:pStyle w:val="Heading2"/>
        <w:keepNext w:val="0"/>
        <w:keepLines w:val="0"/>
        <w:widowControl w:val="0"/>
        <w:numPr>
          <w:ilvl w:val="0"/>
          <w:numId w:val="27"/>
        </w:numPr>
        <w:spacing w:after="120"/>
        <w:rPr>
          <w:rFonts w:asciiTheme="majorHAnsi" w:hAnsiTheme="majorHAnsi"/>
        </w:rPr>
      </w:pPr>
      <w:r w:rsidRPr="0002132F">
        <w:rPr>
          <w:rFonts w:asciiTheme="majorHAnsi" w:hAnsiTheme="majorHAnsi"/>
        </w:rPr>
        <w:t xml:space="preserve">Visit the Collegiate website </w:t>
      </w:r>
      <w:hyperlink r:id="rId26" w:history="1">
        <w:r w:rsidRPr="0002132F">
          <w:rPr>
            <w:rStyle w:val="Hyperlink"/>
          </w:rPr>
          <w:t>here</w:t>
        </w:r>
      </w:hyperlink>
      <w:r w:rsidRPr="0002132F">
        <w:rPr>
          <w:rFonts w:asciiTheme="majorHAnsi" w:hAnsiTheme="majorHAnsi"/>
        </w:rPr>
        <w:t xml:space="preserve"> .</w:t>
      </w:r>
    </w:p>
    <w:p w14:paraId="7E7C4949" w14:textId="54465595" w:rsidR="00755148" w:rsidRPr="0002132F" w:rsidRDefault="6B31EB3A" w:rsidP="0002132F">
      <w:pPr>
        <w:pStyle w:val="Heading2"/>
        <w:keepNext w:val="0"/>
        <w:keepLines w:val="0"/>
        <w:widowControl w:val="0"/>
        <w:numPr>
          <w:ilvl w:val="0"/>
          <w:numId w:val="5"/>
        </w:numPr>
        <w:spacing w:after="120"/>
        <w:rPr>
          <w:rFonts w:asciiTheme="majorHAnsi" w:hAnsiTheme="majorHAnsi"/>
          <w:b/>
        </w:rPr>
      </w:pPr>
      <w:r w:rsidRPr="0002132F">
        <w:rPr>
          <w:rFonts w:asciiTheme="majorHAnsi" w:hAnsiTheme="majorHAnsi"/>
          <w:b/>
        </w:rPr>
        <w:t>Competitions</w:t>
      </w:r>
      <w:r w:rsidR="008157B3" w:rsidRPr="0002132F">
        <w:rPr>
          <w:rFonts w:asciiTheme="majorHAnsi" w:hAnsiTheme="majorHAnsi"/>
          <w:b/>
        </w:rPr>
        <w:t xml:space="preserve">  </w:t>
      </w:r>
    </w:p>
    <w:p w14:paraId="0370A034" w14:textId="0EE76883" w:rsidR="00151C54" w:rsidRPr="0002132F" w:rsidRDefault="00151C54" w:rsidP="00776151">
      <w:pPr>
        <w:pStyle w:val="ListParagraph"/>
        <w:numPr>
          <w:ilvl w:val="0"/>
          <w:numId w:val="9"/>
        </w:numPr>
        <w:spacing w:before="120" w:after="120"/>
        <w:ind w:left="1800"/>
        <w:contextualSpacing w:val="0"/>
        <w:rPr>
          <w:rFonts w:asciiTheme="majorHAnsi" w:hAnsiTheme="majorHAnsi"/>
        </w:rPr>
      </w:pPr>
      <w:r w:rsidRPr="0002132F">
        <w:rPr>
          <w:rFonts w:asciiTheme="majorHAnsi" w:hAnsiTheme="majorHAnsi"/>
        </w:rPr>
        <w:t>Danielle Santos provided the update.</w:t>
      </w:r>
    </w:p>
    <w:p w14:paraId="201FB290" w14:textId="2FB819DF" w:rsidR="00755148" w:rsidRPr="0002132F" w:rsidRDefault="00BD0661" w:rsidP="00A85B4B">
      <w:pPr>
        <w:pStyle w:val="Heading2"/>
        <w:keepNext w:val="0"/>
        <w:keepLines w:val="0"/>
        <w:widowControl w:val="0"/>
        <w:numPr>
          <w:ilvl w:val="0"/>
          <w:numId w:val="28"/>
        </w:numPr>
        <w:spacing w:after="120"/>
        <w:rPr>
          <w:rFonts w:asciiTheme="majorHAnsi" w:hAnsiTheme="majorHAnsi"/>
        </w:rPr>
      </w:pPr>
      <w:r w:rsidRPr="0002132F">
        <w:rPr>
          <w:rFonts w:asciiTheme="majorHAnsi" w:hAnsiTheme="majorHAnsi"/>
        </w:rPr>
        <w:t>The</w:t>
      </w:r>
      <w:r w:rsidR="00F40880" w:rsidRPr="0002132F">
        <w:rPr>
          <w:rFonts w:asciiTheme="majorHAnsi" w:hAnsiTheme="majorHAnsi"/>
        </w:rPr>
        <w:t xml:space="preserve"> draft guide for competitors is progressing. Contact </w:t>
      </w:r>
      <w:hyperlink r:id="rId27" w:history="1">
        <w:r w:rsidR="00F40880" w:rsidRPr="00127F49">
          <w:rPr>
            <w:rStyle w:val="Hyperlink"/>
          </w:rPr>
          <w:t xml:space="preserve">Laurin </w:t>
        </w:r>
        <w:r w:rsidR="00127F49" w:rsidRPr="00127F49">
          <w:rPr>
            <w:rStyle w:val="Hyperlink"/>
            <w:rFonts w:ascii="Calibri" w:hAnsi="Calibri"/>
          </w:rPr>
          <w:t>Buchanan</w:t>
        </w:r>
      </w:hyperlink>
      <w:r w:rsidR="00127F49" w:rsidRPr="17A4EDB2">
        <w:t xml:space="preserve">, </w:t>
      </w:r>
      <w:r w:rsidR="00127F49">
        <w:t>Co-Chair,</w:t>
      </w:r>
      <w:r w:rsidR="00127F49" w:rsidRPr="17A4EDB2">
        <w:t xml:space="preserve"> </w:t>
      </w:r>
      <w:r w:rsidR="00F40880" w:rsidRPr="0002132F">
        <w:rPr>
          <w:rFonts w:asciiTheme="majorHAnsi" w:hAnsiTheme="majorHAnsi"/>
        </w:rPr>
        <w:t>if interested</w:t>
      </w:r>
      <w:r w:rsidR="00127F49">
        <w:rPr>
          <w:rFonts w:asciiTheme="majorHAnsi" w:hAnsiTheme="majorHAnsi"/>
        </w:rPr>
        <w:t xml:space="preserve"> in contributing</w:t>
      </w:r>
      <w:r w:rsidR="00F40880" w:rsidRPr="0002132F">
        <w:rPr>
          <w:rFonts w:asciiTheme="majorHAnsi" w:hAnsiTheme="majorHAnsi"/>
        </w:rPr>
        <w:t xml:space="preserve">. </w:t>
      </w:r>
    </w:p>
    <w:p w14:paraId="0740EFCB" w14:textId="08D0DAFE" w:rsidR="00D25C60" w:rsidRPr="0002132F" w:rsidRDefault="00151C54" w:rsidP="00A85B4B">
      <w:pPr>
        <w:pStyle w:val="Heading2"/>
        <w:keepNext w:val="0"/>
        <w:keepLines w:val="0"/>
        <w:widowControl w:val="0"/>
        <w:numPr>
          <w:ilvl w:val="0"/>
          <w:numId w:val="28"/>
        </w:numPr>
        <w:spacing w:after="120"/>
        <w:rPr>
          <w:rFonts w:asciiTheme="majorHAnsi" w:hAnsiTheme="majorHAnsi"/>
        </w:rPr>
      </w:pPr>
      <w:r w:rsidRPr="0002132F">
        <w:rPr>
          <w:rFonts w:asciiTheme="majorHAnsi" w:hAnsiTheme="majorHAnsi"/>
        </w:rPr>
        <w:t xml:space="preserve">Podcasts on various competitions topics are being developed and can be found </w:t>
      </w:r>
      <w:hyperlink r:id="rId28" w:history="1">
        <w:r w:rsidRPr="00127F49">
          <w:rPr>
            <w:rStyle w:val="Hyperlink"/>
            <w:rFonts w:ascii="Calibri" w:hAnsi="Calibri"/>
          </w:rPr>
          <w:t>here</w:t>
        </w:r>
      </w:hyperlink>
      <w:r w:rsidRPr="0002132F">
        <w:rPr>
          <w:rFonts w:asciiTheme="majorHAnsi" w:hAnsiTheme="majorHAnsi"/>
        </w:rPr>
        <w:t xml:space="preserve"> .</w:t>
      </w:r>
    </w:p>
    <w:p w14:paraId="02923E4F" w14:textId="0A3C035F" w:rsidR="00755148" w:rsidRPr="0002132F" w:rsidRDefault="00755148" w:rsidP="00A85B4B">
      <w:pPr>
        <w:pStyle w:val="Heading2"/>
        <w:keepNext w:val="0"/>
        <w:keepLines w:val="0"/>
        <w:widowControl w:val="0"/>
        <w:numPr>
          <w:ilvl w:val="0"/>
          <w:numId w:val="28"/>
        </w:numPr>
        <w:spacing w:after="120"/>
        <w:rPr>
          <w:rFonts w:asciiTheme="majorHAnsi" w:hAnsiTheme="majorHAnsi"/>
        </w:rPr>
      </w:pPr>
      <w:r w:rsidRPr="0002132F">
        <w:rPr>
          <w:rFonts w:asciiTheme="majorHAnsi" w:hAnsiTheme="majorHAnsi"/>
        </w:rPr>
        <w:t xml:space="preserve">The subgroup </w:t>
      </w:r>
      <w:r w:rsidR="00F40880" w:rsidRPr="0002132F">
        <w:rPr>
          <w:rFonts w:asciiTheme="majorHAnsi" w:hAnsiTheme="majorHAnsi"/>
        </w:rPr>
        <w:t>meet</w:t>
      </w:r>
      <w:r w:rsidR="00D25C60" w:rsidRPr="0002132F">
        <w:rPr>
          <w:rFonts w:asciiTheme="majorHAnsi" w:hAnsiTheme="majorHAnsi"/>
        </w:rPr>
        <w:t>s the fourth Thursday each month at 3:30 p.m. Eastern Time</w:t>
      </w:r>
      <w:r w:rsidR="00F40880" w:rsidRPr="0002132F">
        <w:rPr>
          <w:rFonts w:asciiTheme="majorHAnsi" w:hAnsiTheme="majorHAnsi"/>
        </w:rPr>
        <w:t xml:space="preserve">. </w:t>
      </w:r>
    </w:p>
    <w:p w14:paraId="3B685161" w14:textId="0B128E2D" w:rsidR="00E924DD" w:rsidRPr="0002132F" w:rsidRDefault="00151C54" w:rsidP="00A85B4B">
      <w:pPr>
        <w:pStyle w:val="Heading2"/>
        <w:keepNext w:val="0"/>
        <w:keepLines w:val="0"/>
        <w:widowControl w:val="0"/>
        <w:numPr>
          <w:ilvl w:val="0"/>
          <w:numId w:val="28"/>
        </w:numPr>
        <w:spacing w:after="120"/>
        <w:rPr>
          <w:rFonts w:asciiTheme="majorHAnsi" w:hAnsiTheme="majorHAnsi"/>
        </w:rPr>
      </w:pPr>
      <w:r w:rsidRPr="00A85B4B">
        <w:rPr>
          <w:rFonts w:asciiTheme="majorHAnsi" w:hAnsiTheme="majorHAnsi"/>
        </w:rPr>
        <w:lastRenderedPageBreak/>
        <w:t>Visit the Competitions</w:t>
      </w:r>
      <w:r w:rsidRPr="0002132F">
        <w:rPr>
          <w:rFonts w:asciiTheme="majorHAnsi" w:eastAsiaTheme="minorEastAsia" w:hAnsiTheme="majorHAnsi" w:cstheme="majorHAnsi"/>
          <w:szCs w:val="24"/>
        </w:rPr>
        <w:t xml:space="preserve"> website</w:t>
      </w:r>
      <w:r w:rsidRPr="0002132F">
        <w:rPr>
          <w:rFonts w:asciiTheme="majorHAnsi" w:eastAsia="Times New Roman" w:hAnsiTheme="majorHAnsi" w:cstheme="minorBidi"/>
          <w:szCs w:val="24"/>
        </w:rPr>
        <w:t xml:space="preserve"> </w:t>
      </w:r>
      <w:hyperlink r:id="rId29" w:history="1">
        <w:r w:rsidRPr="0002132F">
          <w:rPr>
            <w:rFonts w:asciiTheme="majorHAnsi" w:eastAsiaTheme="minorEastAsia" w:hAnsiTheme="majorHAnsi" w:cstheme="minorBidi"/>
            <w:color w:val="0000FF"/>
            <w:szCs w:val="24"/>
            <w:u w:val="single"/>
          </w:rPr>
          <w:t>here</w:t>
        </w:r>
      </w:hyperlink>
      <w:r w:rsidR="00F40880" w:rsidRPr="0002132F">
        <w:rPr>
          <w:rFonts w:asciiTheme="majorHAnsi" w:hAnsiTheme="majorHAnsi"/>
        </w:rPr>
        <w:t xml:space="preserve">. </w:t>
      </w:r>
    </w:p>
    <w:p w14:paraId="769A318B" w14:textId="71BDA05B" w:rsidR="00755148" w:rsidRPr="0002132F" w:rsidRDefault="00151C54" w:rsidP="0002132F">
      <w:pPr>
        <w:pStyle w:val="Heading2"/>
        <w:keepNext w:val="0"/>
        <w:keepLines w:val="0"/>
        <w:widowControl w:val="0"/>
        <w:numPr>
          <w:ilvl w:val="0"/>
          <w:numId w:val="5"/>
        </w:numPr>
        <w:spacing w:after="120"/>
        <w:rPr>
          <w:rFonts w:asciiTheme="majorHAnsi" w:hAnsiTheme="majorHAnsi"/>
          <w:b/>
          <w:szCs w:val="24"/>
        </w:rPr>
      </w:pPr>
      <w:r w:rsidRPr="0002132F">
        <w:rPr>
          <w:rFonts w:asciiTheme="majorHAnsi" w:hAnsiTheme="majorHAnsi"/>
          <w:b/>
        </w:rPr>
        <w:t>K</w:t>
      </w:r>
      <w:r w:rsidR="6B31EB3A" w:rsidRPr="0002132F">
        <w:rPr>
          <w:rFonts w:asciiTheme="majorHAnsi" w:hAnsiTheme="majorHAnsi"/>
          <w:b/>
        </w:rPr>
        <w:t>12</w:t>
      </w:r>
      <w:r w:rsidR="00542F5A" w:rsidRPr="0002132F">
        <w:rPr>
          <w:rFonts w:asciiTheme="majorHAnsi" w:hAnsiTheme="majorHAnsi"/>
          <w:b/>
        </w:rPr>
        <w:t xml:space="preserve">  </w:t>
      </w:r>
    </w:p>
    <w:p w14:paraId="3CD1FEC5" w14:textId="63AABA73" w:rsidR="00075442" w:rsidRPr="0002132F" w:rsidRDefault="00075442" w:rsidP="00776151">
      <w:pPr>
        <w:pStyle w:val="ListParagraph"/>
        <w:numPr>
          <w:ilvl w:val="0"/>
          <w:numId w:val="9"/>
        </w:numPr>
        <w:spacing w:before="120" w:after="120"/>
        <w:ind w:left="1800"/>
        <w:contextualSpacing w:val="0"/>
        <w:rPr>
          <w:rFonts w:asciiTheme="majorHAnsi" w:hAnsiTheme="majorHAnsi"/>
        </w:rPr>
      </w:pPr>
      <w:r w:rsidRPr="0002132F">
        <w:rPr>
          <w:rFonts w:asciiTheme="majorHAnsi" w:hAnsiTheme="majorHAnsi"/>
        </w:rPr>
        <w:t xml:space="preserve">Danielle </w:t>
      </w:r>
      <w:r w:rsidR="00151C54" w:rsidRPr="0002132F">
        <w:rPr>
          <w:rFonts w:asciiTheme="majorHAnsi" w:hAnsiTheme="majorHAnsi"/>
        </w:rPr>
        <w:t xml:space="preserve">Santos </w:t>
      </w:r>
      <w:r w:rsidRPr="0002132F">
        <w:rPr>
          <w:rFonts w:asciiTheme="majorHAnsi" w:hAnsiTheme="majorHAnsi"/>
        </w:rPr>
        <w:t>provided the update.</w:t>
      </w:r>
    </w:p>
    <w:p w14:paraId="4A5E7A54" w14:textId="6E628904" w:rsidR="00BD0661" w:rsidRPr="00A85B4B" w:rsidRDefault="00542F5A" w:rsidP="00A85B4B">
      <w:pPr>
        <w:pStyle w:val="Heading2"/>
        <w:keepNext w:val="0"/>
        <w:keepLines w:val="0"/>
        <w:widowControl w:val="0"/>
        <w:numPr>
          <w:ilvl w:val="0"/>
          <w:numId w:val="29"/>
        </w:numPr>
        <w:spacing w:after="120"/>
        <w:rPr>
          <w:rFonts w:asciiTheme="majorHAnsi" w:hAnsiTheme="majorHAnsi"/>
        </w:rPr>
      </w:pPr>
      <w:r w:rsidRPr="0002132F">
        <w:rPr>
          <w:rFonts w:asciiTheme="majorHAnsi" w:hAnsiTheme="majorHAnsi"/>
        </w:rPr>
        <w:t xml:space="preserve">David Hernandez </w:t>
      </w:r>
      <w:r w:rsidR="00075442" w:rsidRPr="0002132F">
        <w:rPr>
          <w:rFonts w:asciiTheme="majorHAnsi" w:hAnsiTheme="majorHAnsi"/>
        </w:rPr>
        <w:t xml:space="preserve">is </w:t>
      </w:r>
      <w:r w:rsidR="00BD0661" w:rsidRPr="0002132F">
        <w:rPr>
          <w:rFonts w:asciiTheme="majorHAnsi" w:hAnsiTheme="majorHAnsi"/>
        </w:rPr>
        <w:t xml:space="preserve">now </w:t>
      </w:r>
      <w:r w:rsidR="00151C54" w:rsidRPr="0002132F">
        <w:rPr>
          <w:rFonts w:asciiTheme="majorHAnsi" w:hAnsiTheme="majorHAnsi"/>
        </w:rPr>
        <w:t>an</w:t>
      </w:r>
      <w:r w:rsidR="00075442" w:rsidRPr="0002132F">
        <w:rPr>
          <w:rFonts w:asciiTheme="majorHAnsi" w:hAnsiTheme="majorHAnsi"/>
        </w:rPr>
        <w:t xml:space="preserve"> official co</w:t>
      </w:r>
      <w:r w:rsidRPr="0002132F">
        <w:rPr>
          <w:rFonts w:asciiTheme="majorHAnsi" w:hAnsiTheme="majorHAnsi"/>
        </w:rPr>
        <w:t>-chair</w:t>
      </w:r>
      <w:r w:rsidR="00151C54" w:rsidRPr="0002132F">
        <w:rPr>
          <w:rFonts w:asciiTheme="majorHAnsi" w:hAnsiTheme="majorHAnsi"/>
        </w:rPr>
        <w:t xml:space="preserve"> for the K</w:t>
      </w:r>
      <w:r w:rsidR="00BD0661" w:rsidRPr="0002132F">
        <w:rPr>
          <w:rFonts w:asciiTheme="majorHAnsi" w:hAnsiTheme="majorHAnsi"/>
        </w:rPr>
        <w:t xml:space="preserve">12 </w:t>
      </w:r>
      <w:r w:rsidR="00151C54" w:rsidRPr="0002132F">
        <w:rPr>
          <w:rFonts w:asciiTheme="majorHAnsi" w:hAnsiTheme="majorHAnsi"/>
        </w:rPr>
        <w:t>sub</w:t>
      </w:r>
      <w:r w:rsidR="00BD0661" w:rsidRPr="0002132F">
        <w:rPr>
          <w:rFonts w:asciiTheme="majorHAnsi" w:hAnsiTheme="majorHAnsi"/>
        </w:rPr>
        <w:t>group.</w:t>
      </w:r>
      <w:r w:rsidR="00F40880" w:rsidRPr="0002132F">
        <w:rPr>
          <w:rFonts w:asciiTheme="majorHAnsi" w:hAnsiTheme="majorHAnsi"/>
        </w:rPr>
        <w:t xml:space="preserve"> </w:t>
      </w:r>
    </w:p>
    <w:p w14:paraId="1AB9D087" w14:textId="77777777" w:rsidR="00151C54" w:rsidRPr="00A85B4B" w:rsidRDefault="00755148" w:rsidP="00A85B4B">
      <w:pPr>
        <w:pStyle w:val="Heading2"/>
        <w:keepNext w:val="0"/>
        <w:keepLines w:val="0"/>
        <w:widowControl w:val="0"/>
        <w:numPr>
          <w:ilvl w:val="0"/>
          <w:numId w:val="29"/>
        </w:numPr>
        <w:spacing w:after="120"/>
        <w:rPr>
          <w:rFonts w:asciiTheme="majorHAnsi" w:hAnsiTheme="majorHAnsi"/>
        </w:rPr>
      </w:pPr>
      <w:r w:rsidRPr="0002132F">
        <w:rPr>
          <w:rFonts w:asciiTheme="majorHAnsi" w:hAnsiTheme="majorHAnsi"/>
        </w:rPr>
        <w:t>The group is</w:t>
      </w:r>
      <w:r w:rsidR="00F40880" w:rsidRPr="0002132F">
        <w:rPr>
          <w:rFonts w:asciiTheme="majorHAnsi" w:hAnsiTheme="majorHAnsi"/>
        </w:rPr>
        <w:t xml:space="preserve"> </w:t>
      </w:r>
      <w:r w:rsidR="00075442" w:rsidRPr="0002132F">
        <w:rPr>
          <w:rFonts w:asciiTheme="majorHAnsi" w:hAnsiTheme="majorHAnsi"/>
        </w:rPr>
        <w:t>focusing</w:t>
      </w:r>
      <w:r w:rsidRPr="0002132F">
        <w:rPr>
          <w:rFonts w:asciiTheme="majorHAnsi" w:hAnsiTheme="majorHAnsi"/>
        </w:rPr>
        <w:t xml:space="preserve"> </w:t>
      </w:r>
      <w:r w:rsidR="00F40880" w:rsidRPr="0002132F">
        <w:rPr>
          <w:rFonts w:asciiTheme="majorHAnsi" w:hAnsiTheme="majorHAnsi"/>
        </w:rPr>
        <w:t xml:space="preserve">on </w:t>
      </w:r>
      <w:hyperlink r:id="rId30" w:history="1">
        <w:r w:rsidR="00F40880" w:rsidRPr="00127F49">
          <w:rPr>
            <w:rStyle w:val="Hyperlink"/>
            <w:rFonts w:eastAsia="Times New Roman"/>
          </w:rPr>
          <w:t>NCCAW</w:t>
        </w:r>
      </w:hyperlink>
      <w:r w:rsidR="00F40880" w:rsidRPr="0002132F">
        <w:rPr>
          <w:rFonts w:asciiTheme="majorHAnsi" w:hAnsiTheme="majorHAnsi"/>
        </w:rPr>
        <w:t xml:space="preserve">. </w:t>
      </w:r>
    </w:p>
    <w:p w14:paraId="654062D5" w14:textId="180F36E6" w:rsidR="00BD0661" w:rsidRPr="00A85B4B" w:rsidRDefault="00075442" w:rsidP="00A85B4B">
      <w:pPr>
        <w:pStyle w:val="Heading2"/>
        <w:keepNext w:val="0"/>
        <w:keepLines w:val="0"/>
        <w:widowControl w:val="0"/>
        <w:numPr>
          <w:ilvl w:val="0"/>
          <w:numId w:val="29"/>
        </w:numPr>
        <w:spacing w:after="120"/>
        <w:rPr>
          <w:rFonts w:asciiTheme="majorHAnsi" w:hAnsiTheme="majorHAnsi"/>
        </w:rPr>
      </w:pPr>
      <w:r w:rsidRPr="0002132F">
        <w:rPr>
          <w:rFonts w:asciiTheme="majorHAnsi" w:hAnsiTheme="majorHAnsi"/>
        </w:rPr>
        <w:t xml:space="preserve">A </w:t>
      </w:r>
      <w:r w:rsidR="00542F5A" w:rsidRPr="0002132F">
        <w:rPr>
          <w:rFonts w:asciiTheme="majorHAnsi" w:hAnsiTheme="majorHAnsi"/>
        </w:rPr>
        <w:t>more formal reporting mechanism with activities for the week</w:t>
      </w:r>
      <w:r w:rsidRPr="0002132F">
        <w:rPr>
          <w:rFonts w:asciiTheme="majorHAnsi" w:hAnsiTheme="majorHAnsi"/>
        </w:rPr>
        <w:t xml:space="preserve"> will be coming</w:t>
      </w:r>
      <w:r w:rsidR="00542F5A" w:rsidRPr="0002132F">
        <w:rPr>
          <w:rFonts w:asciiTheme="majorHAnsi" w:hAnsiTheme="majorHAnsi"/>
        </w:rPr>
        <w:t xml:space="preserve">. </w:t>
      </w:r>
    </w:p>
    <w:p w14:paraId="5E95961C" w14:textId="77777777" w:rsidR="00151C54" w:rsidRPr="00A85B4B" w:rsidRDefault="00075442" w:rsidP="00A85B4B">
      <w:pPr>
        <w:pStyle w:val="Heading2"/>
        <w:keepNext w:val="0"/>
        <w:keepLines w:val="0"/>
        <w:widowControl w:val="0"/>
        <w:numPr>
          <w:ilvl w:val="0"/>
          <w:numId w:val="29"/>
        </w:numPr>
        <w:spacing w:after="120"/>
        <w:rPr>
          <w:rFonts w:asciiTheme="majorHAnsi" w:hAnsiTheme="majorHAnsi"/>
        </w:rPr>
      </w:pPr>
      <w:r w:rsidRPr="0002132F">
        <w:rPr>
          <w:rFonts w:asciiTheme="majorHAnsi" w:hAnsiTheme="majorHAnsi"/>
        </w:rPr>
        <w:t xml:space="preserve">The next </w:t>
      </w:r>
      <w:r w:rsidR="00542F5A" w:rsidRPr="0002132F">
        <w:rPr>
          <w:rFonts w:asciiTheme="majorHAnsi" w:hAnsiTheme="majorHAnsi"/>
        </w:rPr>
        <w:t xml:space="preserve">meeting </w:t>
      </w:r>
      <w:r w:rsidRPr="0002132F">
        <w:rPr>
          <w:rFonts w:asciiTheme="majorHAnsi" w:hAnsiTheme="majorHAnsi"/>
        </w:rPr>
        <w:t xml:space="preserve">is </w:t>
      </w:r>
      <w:r w:rsidR="00151C54" w:rsidRPr="0002132F">
        <w:rPr>
          <w:rFonts w:asciiTheme="majorHAnsi" w:hAnsiTheme="majorHAnsi"/>
        </w:rPr>
        <w:t>9</w:t>
      </w:r>
      <w:r w:rsidR="00542F5A" w:rsidRPr="0002132F">
        <w:rPr>
          <w:rFonts w:asciiTheme="majorHAnsi" w:hAnsiTheme="majorHAnsi"/>
        </w:rPr>
        <w:t>/</w:t>
      </w:r>
      <w:r w:rsidR="00151C54" w:rsidRPr="0002132F">
        <w:rPr>
          <w:rFonts w:asciiTheme="majorHAnsi" w:hAnsiTheme="majorHAnsi"/>
        </w:rPr>
        <w:t>12</w:t>
      </w:r>
      <w:r w:rsidR="00542F5A" w:rsidRPr="0002132F">
        <w:rPr>
          <w:rFonts w:asciiTheme="majorHAnsi" w:hAnsiTheme="majorHAnsi"/>
        </w:rPr>
        <w:t>.</w:t>
      </w:r>
    </w:p>
    <w:p w14:paraId="0248EE07" w14:textId="4E6D949A" w:rsidR="00E924DD" w:rsidRPr="0002132F" w:rsidRDefault="00151C54" w:rsidP="00A85B4B">
      <w:pPr>
        <w:pStyle w:val="Heading2"/>
        <w:keepNext w:val="0"/>
        <w:keepLines w:val="0"/>
        <w:widowControl w:val="0"/>
        <w:numPr>
          <w:ilvl w:val="0"/>
          <w:numId w:val="29"/>
        </w:numPr>
        <w:spacing w:after="120"/>
        <w:rPr>
          <w:rFonts w:asciiTheme="majorHAnsi" w:hAnsiTheme="majorHAnsi"/>
          <w:szCs w:val="24"/>
        </w:rPr>
      </w:pPr>
      <w:r w:rsidRPr="00A85B4B">
        <w:rPr>
          <w:rFonts w:asciiTheme="majorHAnsi" w:hAnsiTheme="majorHAnsi"/>
        </w:rPr>
        <w:t>Visit</w:t>
      </w:r>
      <w:r w:rsidRPr="0002132F">
        <w:rPr>
          <w:rFonts w:asciiTheme="majorHAnsi" w:eastAsia="Times New Roman" w:hAnsiTheme="majorHAnsi"/>
        </w:rPr>
        <w:t xml:space="preserve"> the K12 website </w:t>
      </w:r>
      <w:hyperlink r:id="rId31" w:history="1">
        <w:r w:rsidRPr="0002132F">
          <w:rPr>
            <w:rStyle w:val="Hyperlink"/>
            <w:rFonts w:eastAsia="Times New Roman"/>
          </w:rPr>
          <w:t>here</w:t>
        </w:r>
      </w:hyperlink>
      <w:r w:rsidRPr="0002132F">
        <w:rPr>
          <w:rStyle w:val="Hyperlink"/>
          <w:rFonts w:eastAsia="Times New Roman"/>
          <w:u w:val="none"/>
        </w:rPr>
        <w:t xml:space="preserve"> </w:t>
      </w:r>
      <w:r w:rsidRPr="0002132F">
        <w:rPr>
          <w:rStyle w:val="Hyperlink"/>
          <w:rFonts w:eastAsia="Times New Roman"/>
          <w:color w:val="auto"/>
          <w:u w:val="none"/>
        </w:rPr>
        <w:t>.</w:t>
      </w:r>
      <w:r w:rsidR="00542F5A" w:rsidRPr="0002132F">
        <w:rPr>
          <w:rFonts w:asciiTheme="majorHAnsi" w:hAnsiTheme="majorHAnsi"/>
        </w:rPr>
        <w:t xml:space="preserve"> </w:t>
      </w:r>
    </w:p>
    <w:p w14:paraId="6B874CBC" w14:textId="11534011" w:rsidR="00075442" w:rsidRPr="0002132F" w:rsidRDefault="6B31EB3A" w:rsidP="0002132F">
      <w:pPr>
        <w:pStyle w:val="Heading2"/>
        <w:keepNext w:val="0"/>
        <w:keepLines w:val="0"/>
        <w:widowControl w:val="0"/>
        <w:numPr>
          <w:ilvl w:val="0"/>
          <w:numId w:val="5"/>
        </w:numPr>
        <w:spacing w:after="120"/>
        <w:rPr>
          <w:rFonts w:asciiTheme="majorHAnsi" w:hAnsiTheme="majorHAnsi"/>
          <w:b/>
          <w:szCs w:val="24"/>
        </w:rPr>
      </w:pPr>
      <w:r w:rsidRPr="0002132F">
        <w:rPr>
          <w:rFonts w:asciiTheme="majorHAnsi" w:hAnsiTheme="majorHAnsi"/>
          <w:b/>
        </w:rPr>
        <w:t>Training and Certifications</w:t>
      </w:r>
      <w:r w:rsidR="00542F5A" w:rsidRPr="0002132F">
        <w:rPr>
          <w:rFonts w:asciiTheme="majorHAnsi" w:hAnsiTheme="majorHAnsi"/>
          <w:b/>
        </w:rPr>
        <w:t xml:space="preserve"> </w:t>
      </w:r>
    </w:p>
    <w:p w14:paraId="1D38395F" w14:textId="4F68A659" w:rsidR="00483665" w:rsidRPr="0002132F" w:rsidRDefault="00483665" w:rsidP="00776151">
      <w:pPr>
        <w:pStyle w:val="ListParagraph"/>
        <w:numPr>
          <w:ilvl w:val="0"/>
          <w:numId w:val="9"/>
        </w:numPr>
        <w:spacing w:before="120" w:after="120"/>
        <w:ind w:left="1800"/>
        <w:contextualSpacing w:val="0"/>
        <w:rPr>
          <w:rFonts w:asciiTheme="majorHAnsi" w:hAnsiTheme="majorHAnsi"/>
        </w:rPr>
      </w:pPr>
      <w:r w:rsidRPr="0002132F">
        <w:rPr>
          <w:rFonts w:asciiTheme="majorHAnsi" w:hAnsiTheme="majorHAnsi"/>
        </w:rPr>
        <w:t xml:space="preserve">Rodney </w:t>
      </w:r>
      <w:r w:rsidR="00151C54" w:rsidRPr="0002132F">
        <w:rPr>
          <w:rFonts w:asciiTheme="majorHAnsi" w:hAnsiTheme="majorHAnsi"/>
        </w:rPr>
        <w:t xml:space="preserve">Petersen </w:t>
      </w:r>
      <w:r w:rsidRPr="0002132F">
        <w:rPr>
          <w:rFonts w:asciiTheme="majorHAnsi" w:hAnsiTheme="majorHAnsi"/>
        </w:rPr>
        <w:t>provided the update.</w:t>
      </w:r>
    </w:p>
    <w:p w14:paraId="4FE5139C" w14:textId="77777777" w:rsidR="00151C54" w:rsidRPr="00A85B4B" w:rsidRDefault="00755148" w:rsidP="00A85B4B">
      <w:pPr>
        <w:pStyle w:val="Heading2"/>
        <w:keepNext w:val="0"/>
        <w:keepLines w:val="0"/>
        <w:widowControl w:val="0"/>
        <w:numPr>
          <w:ilvl w:val="0"/>
          <w:numId w:val="30"/>
        </w:numPr>
        <w:spacing w:after="120"/>
        <w:rPr>
          <w:rFonts w:asciiTheme="majorHAnsi" w:hAnsiTheme="majorHAnsi"/>
        </w:rPr>
      </w:pPr>
      <w:r w:rsidRPr="0002132F">
        <w:rPr>
          <w:rFonts w:asciiTheme="majorHAnsi" w:hAnsiTheme="majorHAnsi"/>
        </w:rPr>
        <w:t xml:space="preserve">T&amp;C came out with </w:t>
      </w:r>
      <w:r w:rsidR="00BD0661" w:rsidRPr="0002132F">
        <w:rPr>
          <w:rFonts w:asciiTheme="majorHAnsi" w:hAnsiTheme="majorHAnsi"/>
        </w:rPr>
        <w:t xml:space="preserve">a </w:t>
      </w:r>
      <w:hyperlink r:id="rId32" w:history="1">
        <w:r w:rsidRPr="00127F49">
          <w:rPr>
            <w:rStyle w:val="Hyperlink"/>
            <w:rFonts w:eastAsia="Times New Roman"/>
          </w:rPr>
          <w:t>one</w:t>
        </w:r>
        <w:r w:rsidR="00151C54" w:rsidRPr="00127F49">
          <w:rPr>
            <w:rStyle w:val="Hyperlink"/>
            <w:rFonts w:eastAsia="Times New Roman"/>
          </w:rPr>
          <w:t xml:space="preserve"> </w:t>
        </w:r>
        <w:r w:rsidRPr="00127F49">
          <w:rPr>
            <w:rStyle w:val="Hyperlink"/>
            <w:rFonts w:eastAsia="Times New Roman"/>
          </w:rPr>
          <w:t>pager</w:t>
        </w:r>
      </w:hyperlink>
      <w:r w:rsidR="00075442" w:rsidRPr="0002132F">
        <w:rPr>
          <w:rFonts w:asciiTheme="majorHAnsi" w:hAnsiTheme="majorHAnsi"/>
        </w:rPr>
        <w:t xml:space="preserve"> on the value of certifications</w:t>
      </w:r>
      <w:r w:rsidRPr="0002132F">
        <w:rPr>
          <w:rFonts w:asciiTheme="majorHAnsi" w:hAnsiTheme="majorHAnsi"/>
        </w:rPr>
        <w:t xml:space="preserve">. </w:t>
      </w:r>
    </w:p>
    <w:p w14:paraId="1B4AB6C8" w14:textId="241EE287" w:rsidR="00483665" w:rsidRPr="00A85B4B" w:rsidRDefault="00755148" w:rsidP="00A85B4B">
      <w:pPr>
        <w:pStyle w:val="Heading2"/>
        <w:keepNext w:val="0"/>
        <w:keepLines w:val="0"/>
        <w:widowControl w:val="0"/>
        <w:numPr>
          <w:ilvl w:val="0"/>
          <w:numId w:val="30"/>
        </w:numPr>
        <w:spacing w:after="120"/>
        <w:rPr>
          <w:rFonts w:asciiTheme="majorHAnsi" w:hAnsiTheme="majorHAnsi"/>
        </w:rPr>
      </w:pPr>
      <w:r w:rsidRPr="0002132F">
        <w:rPr>
          <w:rFonts w:asciiTheme="majorHAnsi" w:hAnsiTheme="majorHAnsi"/>
        </w:rPr>
        <w:t xml:space="preserve">They are looking at the value of higher education in the face of rising cost and how well it documents knowledge and skills. </w:t>
      </w:r>
    </w:p>
    <w:p w14:paraId="5D6DCAA5" w14:textId="2CFDAFB6" w:rsidR="00075442" w:rsidRPr="00A85B4B" w:rsidRDefault="00755148" w:rsidP="00A85B4B">
      <w:pPr>
        <w:pStyle w:val="Heading2"/>
        <w:keepNext w:val="0"/>
        <w:keepLines w:val="0"/>
        <w:widowControl w:val="0"/>
        <w:numPr>
          <w:ilvl w:val="0"/>
          <w:numId w:val="30"/>
        </w:numPr>
        <w:spacing w:after="120"/>
        <w:rPr>
          <w:rFonts w:asciiTheme="majorHAnsi" w:hAnsiTheme="majorHAnsi"/>
        </w:rPr>
      </w:pPr>
      <w:r w:rsidRPr="0002132F">
        <w:rPr>
          <w:rFonts w:asciiTheme="majorHAnsi" w:hAnsiTheme="majorHAnsi"/>
        </w:rPr>
        <w:t xml:space="preserve">There is a goal to investigate ways to reduce time and cost to complete a degree. </w:t>
      </w:r>
    </w:p>
    <w:p w14:paraId="3B685162" w14:textId="222E14DA" w:rsidR="00E924DD" w:rsidRPr="0002132F" w:rsidRDefault="00075442" w:rsidP="00A85B4B">
      <w:pPr>
        <w:pStyle w:val="Heading2"/>
        <w:keepNext w:val="0"/>
        <w:keepLines w:val="0"/>
        <w:widowControl w:val="0"/>
        <w:numPr>
          <w:ilvl w:val="0"/>
          <w:numId w:val="30"/>
        </w:numPr>
        <w:spacing w:after="120"/>
        <w:rPr>
          <w:rFonts w:asciiTheme="majorHAnsi" w:hAnsiTheme="majorHAnsi"/>
        </w:rPr>
      </w:pPr>
      <w:r w:rsidRPr="0002132F">
        <w:rPr>
          <w:rFonts w:asciiTheme="majorHAnsi" w:hAnsiTheme="majorHAnsi"/>
        </w:rPr>
        <w:t xml:space="preserve">The </w:t>
      </w:r>
      <w:r w:rsidR="008157B3" w:rsidRPr="0002132F">
        <w:rPr>
          <w:rFonts w:asciiTheme="majorHAnsi" w:hAnsiTheme="majorHAnsi"/>
        </w:rPr>
        <w:t xml:space="preserve">next meeting </w:t>
      </w:r>
      <w:r w:rsidRPr="0002132F">
        <w:rPr>
          <w:rFonts w:asciiTheme="majorHAnsi" w:hAnsiTheme="majorHAnsi"/>
        </w:rPr>
        <w:t xml:space="preserve">is </w:t>
      </w:r>
      <w:r w:rsidR="008157B3" w:rsidRPr="0002132F">
        <w:rPr>
          <w:rFonts w:asciiTheme="majorHAnsi" w:hAnsiTheme="majorHAnsi"/>
        </w:rPr>
        <w:t>8/1.</w:t>
      </w:r>
    </w:p>
    <w:p w14:paraId="5CE2A61E" w14:textId="2137E3F7" w:rsidR="00151C54" w:rsidRPr="0002132F" w:rsidRDefault="00151C54" w:rsidP="00A85B4B">
      <w:pPr>
        <w:pStyle w:val="Heading2"/>
        <w:keepNext w:val="0"/>
        <w:keepLines w:val="0"/>
        <w:widowControl w:val="0"/>
        <w:numPr>
          <w:ilvl w:val="0"/>
          <w:numId w:val="30"/>
        </w:numPr>
        <w:spacing w:after="120"/>
        <w:rPr>
          <w:rFonts w:asciiTheme="majorHAnsi" w:hAnsiTheme="majorHAnsi"/>
        </w:rPr>
      </w:pPr>
      <w:r w:rsidRPr="00A85B4B">
        <w:rPr>
          <w:rFonts w:asciiTheme="majorHAnsi" w:hAnsiTheme="majorHAnsi"/>
        </w:rPr>
        <w:t>Visit the</w:t>
      </w:r>
      <w:r w:rsidRPr="0002132F">
        <w:rPr>
          <w:rFonts w:asciiTheme="majorHAnsi" w:eastAsia="Times New Roman" w:hAnsiTheme="majorHAnsi"/>
        </w:rPr>
        <w:t xml:space="preserve"> Training and Certifications website </w:t>
      </w:r>
      <w:hyperlink r:id="rId33" w:history="1">
        <w:r w:rsidRPr="0002132F">
          <w:rPr>
            <w:rStyle w:val="Hyperlink"/>
            <w:rFonts w:eastAsia="Times New Roman"/>
          </w:rPr>
          <w:t>here</w:t>
        </w:r>
      </w:hyperlink>
      <w:r w:rsidRPr="0002132F">
        <w:rPr>
          <w:rStyle w:val="Hyperlink"/>
          <w:rFonts w:eastAsia="Times New Roman"/>
          <w:color w:val="auto"/>
          <w:u w:val="none"/>
        </w:rPr>
        <w:t xml:space="preserve"> .</w:t>
      </w:r>
    </w:p>
    <w:p w14:paraId="1CC862E6" w14:textId="77777777" w:rsidR="00075442" w:rsidRPr="0002132F" w:rsidRDefault="6B31EB3A" w:rsidP="0002132F">
      <w:pPr>
        <w:pStyle w:val="Heading2"/>
        <w:keepNext w:val="0"/>
        <w:keepLines w:val="0"/>
        <w:widowControl w:val="0"/>
        <w:numPr>
          <w:ilvl w:val="0"/>
          <w:numId w:val="5"/>
        </w:numPr>
        <w:spacing w:after="120"/>
        <w:rPr>
          <w:rFonts w:asciiTheme="majorHAnsi" w:hAnsiTheme="majorHAnsi"/>
          <w:b/>
        </w:rPr>
      </w:pPr>
      <w:r w:rsidRPr="0002132F">
        <w:rPr>
          <w:rFonts w:asciiTheme="majorHAnsi" w:hAnsiTheme="majorHAnsi"/>
          <w:b/>
        </w:rPr>
        <w:t>Workforce Management</w:t>
      </w:r>
      <w:r w:rsidR="00542F5A" w:rsidRPr="0002132F">
        <w:rPr>
          <w:rFonts w:asciiTheme="majorHAnsi" w:hAnsiTheme="majorHAnsi"/>
          <w:b/>
        </w:rPr>
        <w:t xml:space="preserve"> </w:t>
      </w:r>
    </w:p>
    <w:p w14:paraId="55872AEC" w14:textId="41CD93CF" w:rsidR="00075442" w:rsidRPr="0002132F" w:rsidRDefault="00542F5A" w:rsidP="00776151">
      <w:pPr>
        <w:pStyle w:val="ListParagraph"/>
        <w:numPr>
          <w:ilvl w:val="0"/>
          <w:numId w:val="9"/>
        </w:numPr>
        <w:spacing w:before="120" w:after="120"/>
        <w:ind w:left="1800"/>
        <w:contextualSpacing w:val="0"/>
        <w:rPr>
          <w:rFonts w:asciiTheme="majorHAnsi" w:hAnsiTheme="majorHAnsi"/>
        </w:rPr>
      </w:pPr>
      <w:r w:rsidRPr="0002132F">
        <w:rPr>
          <w:rFonts w:asciiTheme="majorHAnsi" w:hAnsiTheme="majorHAnsi"/>
        </w:rPr>
        <w:t xml:space="preserve">Susie </w:t>
      </w:r>
      <w:r w:rsidR="00075442" w:rsidRPr="0002132F">
        <w:rPr>
          <w:rFonts w:asciiTheme="majorHAnsi" w:hAnsiTheme="majorHAnsi"/>
        </w:rPr>
        <w:t xml:space="preserve">Cone provided the update. </w:t>
      </w:r>
    </w:p>
    <w:p w14:paraId="76A33AB2" w14:textId="3864E67E" w:rsidR="00075442" w:rsidRPr="0002132F" w:rsidRDefault="00542F5A" w:rsidP="00A85B4B">
      <w:pPr>
        <w:pStyle w:val="Heading2"/>
        <w:keepNext w:val="0"/>
        <w:keepLines w:val="0"/>
        <w:widowControl w:val="0"/>
        <w:numPr>
          <w:ilvl w:val="0"/>
          <w:numId w:val="31"/>
        </w:numPr>
        <w:spacing w:after="120"/>
        <w:rPr>
          <w:rFonts w:asciiTheme="majorHAnsi" w:hAnsiTheme="majorHAnsi"/>
        </w:rPr>
      </w:pPr>
      <w:r w:rsidRPr="0002132F">
        <w:rPr>
          <w:rFonts w:asciiTheme="majorHAnsi" w:hAnsiTheme="majorHAnsi"/>
        </w:rPr>
        <w:t xml:space="preserve">The group continues to work on the guidebook. There is </w:t>
      </w:r>
      <w:r w:rsidR="00F9194E" w:rsidRPr="0002132F">
        <w:rPr>
          <w:rFonts w:asciiTheme="majorHAnsi" w:hAnsiTheme="majorHAnsi"/>
        </w:rPr>
        <w:t>one</w:t>
      </w:r>
      <w:r w:rsidRPr="0002132F">
        <w:rPr>
          <w:rFonts w:asciiTheme="majorHAnsi" w:hAnsiTheme="majorHAnsi"/>
        </w:rPr>
        <w:t xml:space="preserve"> week left in the public review period. There have been 820 downloads </w:t>
      </w:r>
      <w:r w:rsidR="00F9194E" w:rsidRPr="0002132F">
        <w:rPr>
          <w:rFonts w:asciiTheme="majorHAnsi" w:hAnsiTheme="majorHAnsi"/>
        </w:rPr>
        <w:t xml:space="preserve">of the guidebook </w:t>
      </w:r>
      <w:r w:rsidRPr="0002132F">
        <w:rPr>
          <w:rFonts w:asciiTheme="majorHAnsi" w:hAnsiTheme="majorHAnsi"/>
        </w:rPr>
        <w:t xml:space="preserve">from the NICE </w:t>
      </w:r>
      <w:r w:rsidR="00F9194E" w:rsidRPr="0002132F">
        <w:rPr>
          <w:rFonts w:asciiTheme="majorHAnsi" w:hAnsiTheme="majorHAnsi"/>
        </w:rPr>
        <w:t>web</w:t>
      </w:r>
      <w:r w:rsidRPr="0002132F">
        <w:rPr>
          <w:rFonts w:asciiTheme="majorHAnsi" w:hAnsiTheme="majorHAnsi"/>
        </w:rPr>
        <w:t>site</w:t>
      </w:r>
      <w:r w:rsidR="00483665" w:rsidRPr="0002132F">
        <w:rPr>
          <w:rFonts w:asciiTheme="majorHAnsi" w:hAnsiTheme="majorHAnsi"/>
        </w:rPr>
        <w:t>, along with</w:t>
      </w:r>
      <w:r w:rsidRPr="0002132F">
        <w:rPr>
          <w:rFonts w:asciiTheme="majorHAnsi" w:hAnsiTheme="majorHAnsi"/>
        </w:rPr>
        <w:t xml:space="preserve"> 26 survey responses and over forty emails from respondents. </w:t>
      </w:r>
      <w:r w:rsidR="00DD3B9A" w:rsidRPr="0002132F">
        <w:rPr>
          <w:rFonts w:asciiTheme="majorHAnsi" w:hAnsiTheme="majorHAnsi"/>
        </w:rPr>
        <w:t xml:space="preserve">The guidebook can be </w:t>
      </w:r>
      <w:r w:rsidR="00F9194E" w:rsidRPr="0002132F">
        <w:rPr>
          <w:rFonts w:asciiTheme="majorHAnsi" w:hAnsiTheme="majorHAnsi"/>
        </w:rPr>
        <w:t>downloaded</w:t>
      </w:r>
      <w:r w:rsidR="00DD3B9A" w:rsidRPr="0002132F">
        <w:rPr>
          <w:rFonts w:asciiTheme="majorHAnsi" w:hAnsiTheme="majorHAnsi"/>
        </w:rPr>
        <w:t xml:space="preserve"> </w:t>
      </w:r>
      <w:hyperlink r:id="rId34" w:history="1">
        <w:r w:rsidR="00DD3B9A" w:rsidRPr="00127F49">
          <w:rPr>
            <w:rStyle w:val="Hyperlink"/>
            <w:rFonts w:eastAsia="Times New Roman"/>
          </w:rPr>
          <w:t>here</w:t>
        </w:r>
      </w:hyperlink>
      <w:r w:rsidR="00DD3B9A" w:rsidRPr="0002132F">
        <w:rPr>
          <w:rFonts w:asciiTheme="majorHAnsi" w:hAnsiTheme="majorHAnsi"/>
        </w:rPr>
        <w:t xml:space="preserve">. </w:t>
      </w:r>
    </w:p>
    <w:p w14:paraId="3147E227" w14:textId="11EB4472" w:rsidR="00075442" w:rsidRPr="0002132F" w:rsidRDefault="00542F5A" w:rsidP="00A85B4B">
      <w:pPr>
        <w:pStyle w:val="Heading2"/>
        <w:keepNext w:val="0"/>
        <w:keepLines w:val="0"/>
        <w:widowControl w:val="0"/>
        <w:numPr>
          <w:ilvl w:val="0"/>
          <w:numId w:val="31"/>
        </w:numPr>
        <w:spacing w:after="120"/>
        <w:rPr>
          <w:rFonts w:asciiTheme="majorHAnsi" w:hAnsiTheme="majorHAnsi"/>
        </w:rPr>
      </w:pPr>
      <w:r w:rsidRPr="0002132F">
        <w:rPr>
          <w:rFonts w:asciiTheme="majorHAnsi" w:hAnsiTheme="majorHAnsi"/>
        </w:rPr>
        <w:t xml:space="preserve">Responses have indicated the document is generally useful and effective. There is a lot of good feedback. </w:t>
      </w:r>
      <w:r w:rsidR="008157B3" w:rsidRPr="0002132F">
        <w:rPr>
          <w:rFonts w:asciiTheme="majorHAnsi" w:hAnsiTheme="majorHAnsi"/>
        </w:rPr>
        <w:t>There is a range of feeling</w:t>
      </w:r>
      <w:r w:rsidR="00F9194E" w:rsidRPr="0002132F">
        <w:rPr>
          <w:rFonts w:asciiTheme="majorHAnsi" w:hAnsiTheme="majorHAnsi"/>
        </w:rPr>
        <w:t>s</w:t>
      </w:r>
      <w:r w:rsidR="008157B3" w:rsidRPr="0002132F">
        <w:rPr>
          <w:rFonts w:asciiTheme="majorHAnsi" w:hAnsiTheme="majorHAnsi"/>
        </w:rPr>
        <w:t xml:space="preserve"> on </w:t>
      </w:r>
      <w:r w:rsidR="00075442" w:rsidRPr="0002132F">
        <w:rPr>
          <w:rFonts w:asciiTheme="majorHAnsi" w:hAnsiTheme="majorHAnsi"/>
        </w:rPr>
        <w:t xml:space="preserve">whether </w:t>
      </w:r>
      <w:r w:rsidR="008157B3" w:rsidRPr="0002132F">
        <w:rPr>
          <w:rFonts w:asciiTheme="majorHAnsi" w:hAnsiTheme="majorHAnsi"/>
        </w:rPr>
        <w:t>the level of complexity</w:t>
      </w:r>
      <w:r w:rsidR="00075442" w:rsidRPr="0002132F">
        <w:rPr>
          <w:rFonts w:asciiTheme="majorHAnsi" w:hAnsiTheme="majorHAnsi"/>
        </w:rPr>
        <w:t xml:space="preserve"> is appropriate to the audience</w:t>
      </w:r>
      <w:r w:rsidR="008157B3" w:rsidRPr="0002132F">
        <w:rPr>
          <w:rFonts w:asciiTheme="majorHAnsi" w:hAnsiTheme="majorHAnsi"/>
        </w:rPr>
        <w:t xml:space="preserve">, and there could be more international information. </w:t>
      </w:r>
    </w:p>
    <w:p w14:paraId="3B685163" w14:textId="18025696" w:rsidR="00E924DD" w:rsidRPr="0002132F" w:rsidRDefault="00075442" w:rsidP="00A85B4B">
      <w:pPr>
        <w:pStyle w:val="Heading2"/>
        <w:keepNext w:val="0"/>
        <w:keepLines w:val="0"/>
        <w:widowControl w:val="0"/>
        <w:numPr>
          <w:ilvl w:val="0"/>
          <w:numId w:val="31"/>
        </w:numPr>
        <w:spacing w:after="120"/>
        <w:rPr>
          <w:rFonts w:asciiTheme="majorHAnsi" w:hAnsiTheme="majorHAnsi"/>
        </w:rPr>
      </w:pPr>
      <w:r w:rsidRPr="0002132F">
        <w:rPr>
          <w:rFonts w:asciiTheme="majorHAnsi" w:hAnsiTheme="majorHAnsi"/>
        </w:rPr>
        <w:t xml:space="preserve">Susie would </w:t>
      </w:r>
      <w:r w:rsidR="008157B3" w:rsidRPr="0002132F">
        <w:rPr>
          <w:rFonts w:asciiTheme="majorHAnsi" w:hAnsiTheme="majorHAnsi"/>
        </w:rPr>
        <w:t>like to see more feedback from non-profit</w:t>
      </w:r>
      <w:r w:rsidRPr="0002132F">
        <w:rPr>
          <w:rFonts w:asciiTheme="majorHAnsi" w:hAnsiTheme="majorHAnsi"/>
        </w:rPr>
        <w:t xml:space="preserve"> organizations</w:t>
      </w:r>
      <w:r w:rsidR="008157B3" w:rsidRPr="0002132F">
        <w:rPr>
          <w:rFonts w:asciiTheme="majorHAnsi" w:hAnsiTheme="majorHAnsi"/>
        </w:rPr>
        <w:t xml:space="preserve"> and other less represented sectors. Please provide </w:t>
      </w:r>
      <w:r w:rsidRPr="0002132F">
        <w:rPr>
          <w:rFonts w:asciiTheme="majorHAnsi" w:hAnsiTheme="majorHAnsi"/>
        </w:rPr>
        <w:t xml:space="preserve">the </w:t>
      </w:r>
      <w:r w:rsidR="008157B3" w:rsidRPr="0002132F">
        <w:rPr>
          <w:rFonts w:asciiTheme="majorHAnsi" w:hAnsiTheme="majorHAnsi"/>
        </w:rPr>
        <w:t xml:space="preserve">link to anyone in those sectors or roles. </w:t>
      </w:r>
    </w:p>
    <w:p w14:paraId="56095B8A" w14:textId="7CAAFCC9" w:rsidR="000F44E8" w:rsidRPr="0002132F" w:rsidRDefault="00075442" w:rsidP="00A85B4B">
      <w:pPr>
        <w:pStyle w:val="Heading2"/>
        <w:keepNext w:val="0"/>
        <w:keepLines w:val="0"/>
        <w:widowControl w:val="0"/>
        <w:numPr>
          <w:ilvl w:val="0"/>
          <w:numId w:val="31"/>
        </w:numPr>
        <w:spacing w:after="120"/>
        <w:rPr>
          <w:rFonts w:asciiTheme="majorHAnsi" w:hAnsiTheme="majorHAnsi"/>
        </w:rPr>
      </w:pPr>
      <w:r w:rsidRPr="0002132F">
        <w:rPr>
          <w:rFonts w:asciiTheme="majorHAnsi" w:hAnsiTheme="majorHAnsi"/>
        </w:rPr>
        <w:t xml:space="preserve">Next steps include </w:t>
      </w:r>
      <w:r w:rsidR="008157B3" w:rsidRPr="0002132F">
        <w:rPr>
          <w:rFonts w:asciiTheme="majorHAnsi" w:hAnsiTheme="majorHAnsi"/>
        </w:rPr>
        <w:t xml:space="preserve">a working session to determine what to integrate in the final version. </w:t>
      </w:r>
      <w:r w:rsidRPr="0002132F">
        <w:rPr>
          <w:rFonts w:asciiTheme="majorHAnsi" w:hAnsiTheme="majorHAnsi"/>
        </w:rPr>
        <w:t>The goal is</w:t>
      </w:r>
      <w:r w:rsidR="008157B3" w:rsidRPr="0002132F">
        <w:rPr>
          <w:rFonts w:asciiTheme="majorHAnsi" w:hAnsiTheme="majorHAnsi"/>
        </w:rPr>
        <w:t xml:space="preserve"> to publish and promote the guidebook in October, and for the NICE Conference. </w:t>
      </w:r>
    </w:p>
    <w:p w14:paraId="6CDDAEA6" w14:textId="09AD86A2" w:rsidR="008157B3" w:rsidRPr="0002132F" w:rsidRDefault="00075442" w:rsidP="00A85B4B">
      <w:pPr>
        <w:pStyle w:val="Heading2"/>
        <w:keepNext w:val="0"/>
        <w:keepLines w:val="0"/>
        <w:widowControl w:val="0"/>
        <w:numPr>
          <w:ilvl w:val="0"/>
          <w:numId w:val="31"/>
        </w:numPr>
        <w:spacing w:after="120"/>
        <w:rPr>
          <w:rFonts w:asciiTheme="majorHAnsi" w:hAnsiTheme="majorHAnsi"/>
        </w:rPr>
      </w:pPr>
      <w:r w:rsidRPr="0002132F">
        <w:rPr>
          <w:rFonts w:asciiTheme="majorHAnsi" w:hAnsiTheme="majorHAnsi"/>
        </w:rPr>
        <w:lastRenderedPageBreak/>
        <w:t xml:space="preserve">The next </w:t>
      </w:r>
      <w:r w:rsidR="000F44E8" w:rsidRPr="0002132F">
        <w:rPr>
          <w:rFonts w:asciiTheme="majorHAnsi" w:hAnsiTheme="majorHAnsi"/>
        </w:rPr>
        <w:t xml:space="preserve">subgroup </w:t>
      </w:r>
      <w:r w:rsidR="008157B3" w:rsidRPr="0002132F">
        <w:rPr>
          <w:rFonts w:asciiTheme="majorHAnsi" w:hAnsiTheme="majorHAnsi"/>
        </w:rPr>
        <w:t xml:space="preserve">meeting </w:t>
      </w:r>
      <w:r w:rsidRPr="0002132F">
        <w:rPr>
          <w:rFonts w:asciiTheme="majorHAnsi" w:hAnsiTheme="majorHAnsi"/>
        </w:rPr>
        <w:t xml:space="preserve">is </w:t>
      </w:r>
      <w:r w:rsidR="008157B3" w:rsidRPr="0002132F">
        <w:rPr>
          <w:rFonts w:asciiTheme="majorHAnsi" w:hAnsiTheme="majorHAnsi"/>
        </w:rPr>
        <w:t xml:space="preserve">8/16. </w:t>
      </w:r>
    </w:p>
    <w:p w14:paraId="6112B7B0" w14:textId="4595FDEC" w:rsidR="00F9194E" w:rsidRPr="0002132F" w:rsidRDefault="00F9194E" w:rsidP="00A85B4B">
      <w:pPr>
        <w:pStyle w:val="Heading2"/>
        <w:keepNext w:val="0"/>
        <w:keepLines w:val="0"/>
        <w:widowControl w:val="0"/>
        <w:numPr>
          <w:ilvl w:val="0"/>
          <w:numId w:val="31"/>
        </w:numPr>
        <w:spacing w:after="120"/>
        <w:rPr>
          <w:rFonts w:asciiTheme="majorHAnsi" w:hAnsiTheme="majorHAnsi"/>
        </w:rPr>
      </w:pPr>
      <w:r w:rsidRPr="00A85B4B">
        <w:rPr>
          <w:rFonts w:asciiTheme="majorHAnsi" w:hAnsiTheme="majorHAnsi"/>
        </w:rPr>
        <w:t>Visit the</w:t>
      </w:r>
      <w:r w:rsidRPr="0002132F">
        <w:rPr>
          <w:rFonts w:asciiTheme="majorHAnsi" w:eastAsia="Times New Roman" w:hAnsiTheme="majorHAnsi"/>
        </w:rPr>
        <w:t xml:space="preserve"> Workforce Management website </w:t>
      </w:r>
      <w:hyperlink r:id="rId35" w:history="1">
        <w:r w:rsidRPr="0002132F">
          <w:rPr>
            <w:rStyle w:val="Hyperlink"/>
            <w:rFonts w:eastAsia="Times New Roman"/>
          </w:rPr>
          <w:t>here</w:t>
        </w:r>
      </w:hyperlink>
      <w:r w:rsidRPr="0002132F">
        <w:rPr>
          <w:rStyle w:val="Hyperlink"/>
          <w:rFonts w:eastAsia="Times New Roman"/>
          <w:color w:val="auto"/>
          <w:u w:val="none"/>
        </w:rPr>
        <w:t xml:space="preserve"> .</w:t>
      </w:r>
    </w:p>
    <w:p w14:paraId="3B685165" w14:textId="77777777" w:rsidR="00E924DD" w:rsidRPr="0002132F" w:rsidRDefault="230BF5D5" w:rsidP="0002132F">
      <w:pPr>
        <w:pStyle w:val="Heading1"/>
        <w:keepNext w:val="0"/>
        <w:keepLines w:val="0"/>
        <w:widowControl w:val="0"/>
        <w:spacing w:before="120" w:after="120"/>
        <w:rPr>
          <w:rFonts w:asciiTheme="majorHAnsi" w:hAnsiTheme="majorHAnsi"/>
        </w:rPr>
      </w:pPr>
      <w:r w:rsidRPr="0002132F">
        <w:rPr>
          <w:rFonts w:asciiTheme="majorHAnsi" w:hAnsiTheme="majorHAnsi"/>
        </w:rPr>
        <w:t>Project Progress Reports</w:t>
      </w:r>
    </w:p>
    <w:p w14:paraId="5B2575C5" w14:textId="1F5A0190" w:rsidR="6B31EB3A" w:rsidRPr="0002132F" w:rsidRDefault="00F9194E" w:rsidP="0002132F">
      <w:pPr>
        <w:pStyle w:val="Heading2"/>
        <w:keepNext w:val="0"/>
        <w:keepLines w:val="0"/>
        <w:widowControl w:val="0"/>
        <w:numPr>
          <w:ilvl w:val="0"/>
          <w:numId w:val="4"/>
        </w:numPr>
        <w:spacing w:after="120"/>
        <w:rPr>
          <w:rFonts w:asciiTheme="majorHAnsi" w:hAnsiTheme="majorHAnsi"/>
          <w:color w:val="000000"/>
        </w:rPr>
      </w:pPr>
      <w:r w:rsidRPr="0002132F">
        <w:rPr>
          <w:rFonts w:asciiTheme="majorHAnsi" w:hAnsiTheme="majorHAnsi"/>
          <w:szCs w:val="24"/>
        </w:rPr>
        <w:t>NICE K</w:t>
      </w:r>
      <w:r w:rsidR="6B31EB3A" w:rsidRPr="0002132F">
        <w:rPr>
          <w:rFonts w:asciiTheme="majorHAnsi" w:hAnsiTheme="majorHAnsi"/>
          <w:szCs w:val="24"/>
        </w:rPr>
        <w:t>12 Cybersecurity Education Conference</w:t>
      </w:r>
    </w:p>
    <w:p w14:paraId="601DDE1E" w14:textId="1EFE6168" w:rsidR="00D80E16" w:rsidRPr="0002132F" w:rsidRDefault="00F40880" w:rsidP="00776151">
      <w:pPr>
        <w:pStyle w:val="ListParagraph"/>
        <w:numPr>
          <w:ilvl w:val="0"/>
          <w:numId w:val="9"/>
        </w:numPr>
        <w:spacing w:before="120" w:after="120"/>
        <w:ind w:left="1800"/>
        <w:contextualSpacing w:val="0"/>
        <w:rPr>
          <w:rFonts w:asciiTheme="majorHAnsi" w:hAnsiTheme="majorHAnsi"/>
        </w:rPr>
      </w:pPr>
      <w:r w:rsidRPr="0002132F">
        <w:rPr>
          <w:rFonts w:asciiTheme="majorHAnsi" w:hAnsiTheme="majorHAnsi" w:cs="Times New Roman"/>
        </w:rPr>
        <w:t xml:space="preserve">Danielle </w:t>
      </w:r>
      <w:r w:rsidR="00F9194E" w:rsidRPr="0002132F">
        <w:rPr>
          <w:rFonts w:asciiTheme="majorHAnsi" w:hAnsiTheme="majorHAnsi" w:cs="Times New Roman"/>
        </w:rPr>
        <w:t xml:space="preserve">Santos </w:t>
      </w:r>
      <w:r w:rsidR="00D80E16" w:rsidRPr="0002132F">
        <w:rPr>
          <w:rFonts w:asciiTheme="majorHAnsi" w:hAnsiTheme="majorHAnsi" w:cs="Times New Roman"/>
        </w:rPr>
        <w:t>provided the update.</w:t>
      </w:r>
    </w:p>
    <w:p w14:paraId="75FF31DD" w14:textId="5A8F25F4" w:rsidR="00D80E16" w:rsidRPr="0002132F" w:rsidRDefault="00D80E16" w:rsidP="00A85B4B">
      <w:pPr>
        <w:pStyle w:val="Heading2"/>
        <w:keepNext w:val="0"/>
        <w:keepLines w:val="0"/>
        <w:widowControl w:val="0"/>
        <w:numPr>
          <w:ilvl w:val="0"/>
          <w:numId w:val="32"/>
        </w:numPr>
        <w:spacing w:after="120"/>
        <w:rPr>
          <w:rFonts w:asciiTheme="majorHAnsi" w:hAnsiTheme="majorHAnsi"/>
        </w:rPr>
      </w:pPr>
      <w:r w:rsidRPr="00A85B4B">
        <w:rPr>
          <w:rFonts w:asciiTheme="majorHAnsi" w:hAnsiTheme="majorHAnsi"/>
        </w:rPr>
        <w:t>The</w:t>
      </w:r>
      <w:r w:rsidR="00F40880" w:rsidRPr="0002132F">
        <w:rPr>
          <w:rFonts w:asciiTheme="majorHAnsi" w:hAnsiTheme="majorHAnsi"/>
        </w:rPr>
        <w:t xml:space="preserve"> </w:t>
      </w:r>
      <w:r w:rsidRPr="0002132F">
        <w:rPr>
          <w:rFonts w:asciiTheme="majorHAnsi" w:hAnsiTheme="majorHAnsi"/>
        </w:rPr>
        <w:t xml:space="preserve">conference </w:t>
      </w:r>
      <w:r w:rsidR="00F40880" w:rsidRPr="0002132F">
        <w:rPr>
          <w:rFonts w:asciiTheme="majorHAnsi" w:hAnsiTheme="majorHAnsi"/>
        </w:rPr>
        <w:t xml:space="preserve">is </w:t>
      </w:r>
      <w:r w:rsidR="00F9194E" w:rsidRPr="0002132F">
        <w:rPr>
          <w:rFonts w:asciiTheme="majorHAnsi" w:hAnsiTheme="majorHAnsi"/>
        </w:rPr>
        <w:t>scheduled for December 3-4, 2018 in San Antonio, TX.</w:t>
      </w:r>
      <w:r w:rsidR="00F40880" w:rsidRPr="0002132F">
        <w:rPr>
          <w:rFonts w:asciiTheme="majorHAnsi" w:hAnsiTheme="majorHAnsi"/>
        </w:rPr>
        <w:t xml:space="preserve"> Planning </w:t>
      </w:r>
      <w:r w:rsidRPr="0002132F">
        <w:rPr>
          <w:rFonts w:asciiTheme="majorHAnsi" w:hAnsiTheme="majorHAnsi"/>
        </w:rPr>
        <w:t>continues, and the</w:t>
      </w:r>
      <w:r w:rsidR="00F40880" w:rsidRPr="0002132F">
        <w:rPr>
          <w:rFonts w:asciiTheme="majorHAnsi" w:hAnsiTheme="majorHAnsi"/>
        </w:rPr>
        <w:t xml:space="preserve"> </w:t>
      </w:r>
      <w:r w:rsidRPr="0002132F">
        <w:rPr>
          <w:rFonts w:asciiTheme="majorHAnsi" w:hAnsiTheme="majorHAnsi"/>
        </w:rPr>
        <w:t xml:space="preserve">call </w:t>
      </w:r>
      <w:r w:rsidR="00F40880" w:rsidRPr="0002132F">
        <w:rPr>
          <w:rFonts w:asciiTheme="majorHAnsi" w:hAnsiTheme="majorHAnsi"/>
        </w:rPr>
        <w:t>for proposals has closed</w:t>
      </w:r>
      <w:r w:rsidRPr="0002132F">
        <w:rPr>
          <w:rFonts w:asciiTheme="majorHAnsi" w:hAnsiTheme="majorHAnsi"/>
        </w:rPr>
        <w:t>.</w:t>
      </w:r>
      <w:r w:rsidR="00F40880" w:rsidRPr="0002132F">
        <w:rPr>
          <w:rFonts w:asciiTheme="majorHAnsi" w:hAnsiTheme="majorHAnsi"/>
        </w:rPr>
        <w:t xml:space="preserve"> </w:t>
      </w:r>
      <w:r w:rsidRPr="0002132F">
        <w:rPr>
          <w:rFonts w:asciiTheme="majorHAnsi" w:hAnsiTheme="majorHAnsi"/>
        </w:rPr>
        <w:t xml:space="preserve">The </w:t>
      </w:r>
      <w:r w:rsidR="00F40880" w:rsidRPr="0002132F">
        <w:rPr>
          <w:rFonts w:asciiTheme="majorHAnsi" w:hAnsiTheme="majorHAnsi"/>
        </w:rPr>
        <w:t xml:space="preserve">presenters have been selected. </w:t>
      </w:r>
    </w:p>
    <w:p w14:paraId="03AE5B3D" w14:textId="1C2BC35E" w:rsidR="00F40880" w:rsidRPr="0002132F" w:rsidRDefault="00F40880" w:rsidP="00A85B4B">
      <w:pPr>
        <w:pStyle w:val="Heading2"/>
        <w:keepNext w:val="0"/>
        <w:keepLines w:val="0"/>
        <w:widowControl w:val="0"/>
        <w:numPr>
          <w:ilvl w:val="0"/>
          <w:numId w:val="32"/>
        </w:numPr>
        <w:spacing w:after="120"/>
        <w:rPr>
          <w:rFonts w:asciiTheme="majorHAnsi" w:hAnsiTheme="majorHAnsi"/>
        </w:rPr>
      </w:pPr>
      <w:r w:rsidRPr="0002132F">
        <w:rPr>
          <w:rFonts w:asciiTheme="majorHAnsi" w:hAnsiTheme="majorHAnsi"/>
        </w:rPr>
        <w:t>Registration is now open. Th</w:t>
      </w:r>
      <w:r w:rsidR="00D80E16" w:rsidRPr="0002132F">
        <w:rPr>
          <w:rFonts w:asciiTheme="majorHAnsi" w:hAnsiTheme="majorHAnsi"/>
        </w:rPr>
        <w:t>e</w:t>
      </w:r>
      <w:r w:rsidRPr="0002132F">
        <w:rPr>
          <w:rFonts w:asciiTheme="majorHAnsi" w:hAnsiTheme="majorHAnsi"/>
        </w:rPr>
        <w:t>re are three pre-conference workshops</w:t>
      </w:r>
      <w:r w:rsidR="00192E30" w:rsidRPr="0002132F">
        <w:rPr>
          <w:rFonts w:asciiTheme="majorHAnsi" w:hAnsiTheme="majorHAnsi"/>
        </w:rPr>
        <w:t>:</w:t>
      </w:r>
      <w:r w:rsidRPr="0002132F">
        <w:rPr>
          <w:rFonts w:asciiTheme="majorHAnsi" w:hAnsiTheme="majorHAnsi"/>
        </w:rPr>
        <w:t xml:space="preserve"> hacking resources</w:t>
      </w:r>
      <w:r w:rsidR="00192E30" w:rsidRPr="0002132F">
        <w:rPr>
          <w:rFonts w:asciiTheme="majorHAnsi" w:hAnsiTheme="majorHAnsi"/>
        </w:rPr>
        <w:t>,</w:t>
      </w:r>
      <w:r w:rsidRPr="0002132F">
        <w:rPr>
          <w:rFonts w:asciiTheme="majorHAnsi" w:hAnsiTheme="majorHAnsi"/>
        </w:rPr>
        <w:t xml:space="preserve"> classroom cyber ranges, </w:t>
      </w:r>
      <w:r w:rsidR="00192E30" w:rsidRPr="0002132F">
        <w:rPr>
          <w:rFonts w:asciiTheme="majorHAnsi" w:hAnsiTheme="majorHAnsi"/>
        </w:rPr>
        <w:t xml:space="preserve">and </w:t>
      </w:r>
      <w:r w:rsidRPr="0002132F">
        <w:rPr>
          <w:rFonts w:asciiTheme="majorHAnsi" w:hAnsiTheme="majorHAnsi"/>
        </w:rPr>
        <w:t xml:space="preserve">resources for teachers. More information </w:t>
      </w:r>
      <w:r w:rsidR="00192E30" w:rsidRPr="0002132F">
        <w:rPr>
          <w:rFonts w:asciiTheme="majorHAnsi" w:hAnsiTheme="majorHAnsi"/>
        </w:rPr>
        <w:t xml:space="preserve">coming </w:t>
      </w:r>
      <w:r w:rsidRPr="0002132F">
        <w:rPr>
          <w:rFonts w:asciiTheme="majorHAnsi" w:hAnsiTheme="majorHAnsi"/>
        </w:rPr>
        <w:t xml:space="preserve">soon. Early bird registration rates end 7/31. </w:t>
      </w:r>
    </w:p>
    <w:p w14:paraId="1A8A1943" w14:textId="0E5D7270" w:rsidR="00554456" w:rsidRPr="0002132F" w:rsidRDefault="00554456" w:rsidP="00A85B4B">
      <w:pPr>
        <w:pStyle w:val="Heading2"/>
        <w:keepNext w:val="0"/>
        <w:keepLines w:val="0"/>
        <w:widowControl w:val="0"/>
        <w:numPr>
          <w:ilvl w:val="0"/>
          <w:numId w:val="32"/>
        </w:numPr>
        <w:spacing w:after="120"/>
        <w:rPr>
          <w:rFonts w:asciiTheme="majorHAnsi" w:hAnsiTheme="majorHAnsi"/>
        </w:rPr>
      </w:pPr>
      <w:r w:rsidRPr="0002132F">
        <w:rPr>
          <w:rFonts w:asciiTheme="majorHAnsi" w:hAnsiTheme="majorHAnsi"/>
        </w:rPr>
        <w:t xml:space="preserve">Find out more </w:t>
      </w:r>
      <w:hyperlink r:id="rId36" w:history="1">
        <w:r w:rsidRPr="0002132F">
          <w:rPr>
            <w:rStyle w:val="Hyperlink"/>
          </w:rPr>
          <w:t>here</w:t>
        </w:r>
      </w:hyperlink>
      <w:r w:rsidRPr="0002132F">
        <w:rPr>
          <w:rFonts w:asciiTheme="majorHAnsi" w:hAnsiTheme="majorHAnsi"/>
        </w:rPr>
        <w:t>.</w:t>
      </w:r>
    </w:p>
    <w:p w14:paraId="3B685168" w14:textId="77777777" w:rsidR="00E924DD" w:rsidRPr="0002132F" w:rsidRDefault="6B31EB3A" w:rsidP="0002132F">
      <w:pPr>
        <w:pStyle w:val="Heading2"/>
        <w:keepNext w:val="0"/>
        <w:keepLines w:val="0"/>
        <w:widowControl w:val="0"/>
        <w:numPr>
          <w:ilvl w:val="0"/>
          <w:numId w:val="4"/>
        </w:numPr>
        <w:spacing w:after="120"/>
        <w:rPr>
          <w:rFonts w:asciiTheme="majorHAnsi" w:hAnsiTheme="majorHAnsi"/>
          <w:szCs w:val="24"/>
        </w:rPr>
      </w:pPr>
      <w:r w:rsidRPr="0002132F">
        <w:rPr>
          <w:rFonts w:asciiTheme="majorHAnsi" w:hAnsiTheme="majorHAnsi"/>
          <w:szCs w:val="24"/>
        </w:rPr>
        <w:t>NICE Annual Conference</w:t>
      </w:r>
    </w:p>
    <w:p w14:paraId="5EE65F57" w14:textId="5121D98E" w:rsidR="00192E30" w:rsidRPr="0002132F" w:rsidRDefault="00F40880" w:rsidP="00776151">
      <w:pPr>
        <w:pStyle w:val="ListParagraph"/>
        <w:numPr>
          <w:ilvl w:val="0"/>
          <w:numId w:val="9"/>
        </w:numPr>
        <w:spacing w:before="120" w:after="120"/>
        <w:ind w:left="1800"/>
        <w:contextualSpacing w:val="0"/>
        <w:rPr>
          <w:rFonts w:asciiTheme="majorHAnsi" w:hAnsiTheme="majorHAnsi"/>
        </w:rPr>
      </w:pPr>
      <w:r w:rsidRPr="0002132F">
        <w:rPr>
          <w:rFonts w:asciiTheme="majorHAnsi" w:hAnsiTheme="majorHAnsi" w:cs="Times New Roman"/>
        </w:rPr>
        <w:t>Randy Pestana</w:t>
      </w:r>
      <w:r w:rsidR="00192E30" w:rsidRPr="0002132F">
        <w:rPr>
          <w:rFonts w:asciiTheme="majorHAnsi" w:hAnsiTheme="majorHAnsi" w:cs="Times New Roman"/>
        </w:rPr>
        <w:t xml:space="preserve">, </w:t>
      </w:r>
      <w:r w:rsidR="00192E30" w:rsidRPr="0002132F">
        <w:rPr>
          <w:rFonts w:asciiTheme="majorHAnsi" w:hAnsiTheme="majorHAnsi"/>
        </w:rPr>
        <w:t>Florida International University, provided the update.</w:t>
      </w:r>
    </w:p>
    <w:p w14:paraId="1A92D940" w14:textId="3F4ACDE8" w:rsidR="00192E30" w:rsidRPr="0002132F" w:rsidRDefault="00192E30" w:rsidP="00A85B4B">
      <w:pPr>
        <w:pStyle w:val="Heading2"/>
        <w:keepNext w:val="0"/>
        <w:keepLines w:val="0"/>
        <w:widowControl w:val="0"/>
        <w:numPr>
          <w:ilvl w:val="0"/>
          <w:numId w:val="33"/>
        </w:numPr>
        <w:spacing w:after="120"/>
        <w:rPr>
          <w:rFonts w:asciiTheme="majorHAnsi" w:hAnsiTheme="majorHAnsi"/>
        </w:rPr>
      </w:pPr>
      <w:r w:rsidRPr="0002132F">
        <w:rPr>
          <w:rFonts w:asciiTheme="majorHAnsi" w:hAnsiTheme="majorHAnsi"/>
        </w:rPr>
        <w:t>The conference is</w:t>
      </w:r>
      <w:r w:rsidR="00F40880" w:rsidRPr="0002132F">
        <w:rPr>
          <w:rFonts w:asciiTheme="majorHAnsi" w:hAnsiTheme="majorHAnsi"/>
        </w:rPr>
        <w:t xml:space="preserve"> </w:t>
      </w:r>
      <w:r w:rsidR="00F9194E" w:rsidRPr="0002132F">
        <w:rPr>
          <w:rFonts w:asciiTheme="majorHAnsi" w:hAnsiTheme="majorHAnsi"/>
        </w:rPr>
        <w:t xml:space="preserve">scheduled for November </w:t>
      </w:r>
      <w:r w:rsidR="00F40880" w:rsidRPr="0002132F">
        <w:rPr>
          <w:rFonts w:asciiTheme="majorHAnsi" w:hAnsiTheme="majorHAnsi"/>
        </w:rPr>
        <w:t>6-7</w:t>
      </w:r>
      <w:r w:rsidR="00F9194E" w:rsidRPr="0002132F">
        <w:rPr>
          <w:rFonts w:asciiTheme="majorHAnsi" w:hAnsiTheme="majorHAnsi"/>
        </w:rPr>
        <w:t xml:space="preserve">, 2018 </w:t>
      </w:r>
      <w:r w:rsidR="00F40880" w:rsidRPr="0002132F">
        <w:rPr>
          <w:rFonts w:asciiTheme="majorHAnsi" w:hAnsiTheme="majorHAnsi"/>
        </w:rPr>
        <w:t xml:space="preserve">in Miami, </w:t>
      </w:r>
      <w:r w:rsidRPr="0002132F">
        <w:rPr>
          <w:rFonts w:asciiTheme="majorHAnsi" w:hAnsiTheme="majorHAnsi"/>
        </w:rPr>
        <w:t>FL</w:t>
      </w:r>
      <w:r w:rsidR="00F40880" w:rsidRPr="0002132F">
        <w:rPr>
          <w:rFonts w:asciiTheme="majorHAnsi" w:hAnsiTheme="majorHAnsi"/>
        </w:rPr>
        <w:t xml:space="preserve">. </w:t>
      </w:r>
    </w:p>
    <w:p w14:paraId="2A1D8865" w14:textId="5826050A" w:rsidR="00192E30" w:rsidRPr="0002132F" w:rsidRDefault="00F40880" w:rsidP="00A85B4B">
      <w:pPr>
        <w:pStyle w:val="Heading2"/>
        <w:keepNext w:val="0"/>
        <w:keepLines w:val="0"/>
        <w:widowControl w:val="0"/>
        <w:numPr>
          <w:ilvl w:val="0"/>
          <w:numId w:val="33"/>
        </w:numPr>
        <w:spacing w:after="120"/>
        <w:rPr>
          <w:rFonts w:asciiTheme="majorHAnsi" w:hAnsiTheme="majorHAnsi"/>
        </w:rPr>
      </w:pPr>
      <w:r w:rsidRPr="0002132F">
        <w:rPr>
          <w:rFonts w:asciiTheme="majorHAnsi" w:hAnsiTheme="majorHAnsi"/>
        </w:rPr>
        <w:t xml:space="preserve">Registration is open for the conference and pre-conference seminars. There are four seminars on </w:t>
      </w:r>
      <w:r w:rsidR="00F9194E" w:rsidRPr="0002132F">
        <w:rPr>
          <w:rFonts w:asciiTheme="majorHAnsi" w:hAnsiTheme="majorHAnsi"/>
        </w:rPr>
        <w:t xml:space="preserve">November </w:t>
      </w:r>
      <w:r w:rsidRPr="0002132F">
        <w:rPr>
          <w:rFonts w:asciiTheme="majorHAnsi" w:hAnsiTheme="majorHAnsi"/>
        </w:rPr>
        <w:t xml:space="preserve">5. There is a fee, </w:t>
      </w:r>
      <w:r w:rsidR="00192E30" w:rsidRPr="0002132F">
        <w:rPr>
          <w:rFonts w:asciiTheme="majorHAnsi" w:hAnsiTheme="majorHAnsi"/>
        </w:rPr>
        <w:t xml:space="preserve">and </w:t>
      </w:r>
      <w:r w:rsidRPr="0002132F">
        <w:rPr>
          <w:rFonts w:asciiTheme="majorHAnsi" w:hAnsiTheme="majorHAnsi"/>
        </w:rPr>
        <w:t xml:space="preserve">seating </w:t>
      </w:r>
      <w:r w:rsidR="00192E30" w:rsidRPr="0002132F">
        <w:rPr>
          <w:rFonts w:asciiTheme="majorHAnsi" w:hAnsiTheme="majorHAnsi"/>
        </w:rPr>
        <w:t xml:space="preserve">is </w:t>
      </w:r>
      <w:r w:rsidRPr="0002132F">
        <w:rPr>
          <w:rFonts w:asciiTheme="majorHAnsi" w:hAnsiTheme="majorHAnsi"/>
        </w:rPr>
        <w:t xml:space="preserve">limited to 50. </w:t>
      </w:r>
      <w:r w:rsidR="000F44E8" w:rsidRPr="0002132F">
        <w:rPr>
          <w:rFonts w:asciiTheme="majorHAnsi" w:hAnsiTheme="majorHAnsi"/>
        </w:rPr>
        <w:t xml:space="preserve">Visit </w:t>
      </w:r>
      <w:hyperlink r:id="rId37" w:history="1">
        <w:r w:rsidR="000F44E8" w:rsidRPr="00A85B4B">
          <w:t>here</w:t>
        </w:r>
      </w:hyperlink>
      <w:r w:rsidR="000F44E8" w:rsidRPr="0002132F">
        <w:rPr>
          <w:rFonts w:asciiTheme="majorHAnsi" w:hAnsiTheme="majorHAnsi"/>
        </w:rPr>
        <w:t xml:space="preserve"> for registration information.</w:t>
      </w:r>
    </w:p>
    <w:p w14:paraId="5B82343F" w14:textId="77777777" w:rsidR="00192E30" w:rsidRPr="0002132F" w:rsidRDefault="00F40880" w:rsidP="00A85B4B">
      <w:pPr>
        <w:pStyle w:val="Heading2"/>
        <w:keepNext w:val="0"/>
        <w:keepLines w:val="0"/>
        <w:widowControl w:val="0"/>
        <w:numPr>
          <w:ilvl w:val="0"/>
          <w:numId w:val="33"/>
        </w:numPr>
        <w:spacing w:after="120"/>
        <w:rPr>
          <w:rFonts w:asciiTheme="majorHAnsi" w:hAnsiTheme="majorHAnsi"/>
        </w:rPr>
      </w:pPr>
      <w:r w:rsidRPr="0002132F">
        <w:rPr>
          <w:rFonts w:asciiTheme="majorHAnsi" w:hAnsiTheme="majorHAnsi"/>
        </w:rPr>
        <w:t>Early bird reg</w:t>
      </w:r>
      <w:r w:rsidR="00A72121" w:rsidRPr="0002132F">
        <w:rPr>
          <w:rFonts w:asciiTheme="majorHAnsi" w:hAnsiTheme="majorHAnsi"/>
        </w:rPr>
        <w:t>istration</w:t>
      </w:r>
      <w:r w:rsidRPr="0002132F">
        <w:rPr>
          <w:rFonts w:asciiTheme="majorHAnsi" w:hAnsiTheme="majorHAnsi"/>
        </w:rPr>
        <w:t xml:space="preserve"> </w:t>
      </w:r>
      <w:r w:rsidR="00192E30" w:rsidRPr="0002132F">
        <w:rPr>
          <w:rFonts w:asciiTheme="majorHAnsi" w:hAnsiTheme="majorHAnsi"/>
        </w:rPr>
        <w:t xml:space="preserve">will be open </w:t>
      </w:r>
      <w:r w:rsidRPr="0002132F">
        <w:rPr>
          <w:rFonts w:asciiTheme="majorHAnsi" w:hAnsiTheme="majorHAnsi"/>
        </w:rPr>
        <w:t xml:space="preserve">through the end of August. </w:t>
      </w:r>
    </w:p>
    <w:p w14:paraId="797B06DF" w14:textId="0D3D938B" w:rsidR="00F40880" w:rsidRDefault="00F40880" w:rsidP="00A85B4B">
      <w:pPr>
        <w:pStyle w:val="Heading2"/>
        <w:keepNext w:val="0"/>
        <w:keepLines w:val="0"/>
        <w:widowControl w:val="0"/>
        <w:numPr>
          <w:ilvl w:val="0"/>
          <w:numId w:val="33"/>
        </w:numPr>
        <w:spacing w:after="120"/>
        <w:rPr>
          <w:rFonts w:asciiTheme="majorHAnsi" w:hAnsiTheme="majorHAnsi"/>
        </w:rPr>
      </w:pPr>
      <w:r w:rsidRPr="0002132F">
        <w:rPr>
          <w:rFonts w:asciiTheme="majorHAnsi" w:hAnsiTheme="majorHAnsi"/>
        </w:rPr>
        <w:t>Proposals have been reviewed</w:t>
      </w:r>
      <w:r w:rsidR="00192E30" w:rsidRPr="0002132F">
        <w:rPr>
          <w:rFonts w:asciiTheme="majorHAnsi" w:hAnsiTheme="majorHAnsi"/>
        </w:rPr>
        <w:t>.</w:t>
      </w:r>
      <w:r w:rsidRPr="0002132F">
        <w:rPr>
          <w:rFonts w:asciiTheme="majorHAnsi" w:hAnsiTheme="majorHAnsi"/>
        </w:rPr>
        <w:t xml:space="preserve"> </w:t>
      </w:r>
      <w:r w:rsidR="00192E30" w:rsidRPr="0002132F">
        <w:rPr>
          <w:rFonts w:asciiTheme="majorHAnsi" w:hAnsiTheme="majorHAnsi"/>
        </w:rPr>
        <w:t xml:space="preserve">Those </w:t>
      </w:r>
      <w:r w:rsidRPr="0002132F">
        <w:rPr>
          <w:rFonts w:asciiTheme="majorHAnsi" w:hAnsiTheme="majorHAnsi"/>
        </w:rPr>
        <w:t xml:space="preserve">selected will be notified soon. </w:t>
      </w:r>
    </w:p>
    <w:p w14:paraId="0E51F831" w14:textId="07887C11" w:rsidR="00127F49" w:rsidRPr="00127F49" w:rsidRDefault="00127F49" w:rsidP="00127F49">
      <w:pPr>
        <w:pStyle w:val="Heading2"/>
        <w:keepNext w:val="0"/>
        <w:keepLines w:val="0"/>
        <w:widowControl w:val="0"/>
        <w:numPr>
          <w:ilvl w:val="0"/>
          <w:numId w:val="33"/>
        </w:numPr>
        <w:spacing w:after="120"/>
      </w:pPr>
      <w:r>
        <w:t xml:space="preserve">Find out more </w:t>
      </w:r>
      <w:hyperlink r:id="rId38" w:history="1">
        <w:r w:rsidRPr="00127F49">
          <w:rPr>
            <w:rStyle w:val="Hyperlink"/>
            <w:rFonts w:ascii="Calibri" w:hAnsi="Calibri"/>
          </w:rPr>
          <w:t>here</w:t>
        </w:r>
      </w:hyperlink>
      <w:r>
        <w:t xml:space="preserve"> .</w:t>
      </w:r>
    </w:p>
    <w:p w14:paraId="5BE842CF" w14:textId="04A91425" w:rsidR="6B31EB3A" w:rsidRPr="0002132F" w:rsidRDefault="6B31EB3A" w:rsidP="0002132F">
      <w:pPr>
        <w:pStyle w:val="Heading2"/>
        <w:keepNext w:val="0"/>
        <w:keepLines w:val="0"/>
        <w:widowControl w:val="0"/>
        <w:numPr>
          <w:ilvl w:val="0"/>
          <w:numId w:val="4"/>
        </w:numPr>
        <w:spacing w:after="120"/>
        <w:rPr>
          <w:rFonts w:asciiTheme="majorHAnsi" w:hAnsiTheme="majorHAnsi"/>
          <w:color w:val="000000"/>
        </w:rPr>
      </w:pPr>
      <w:r w:rsidRPr="0002132F">
        <w:rPr>
          <w:rFonts w:asciiTheme="majorHAnsi" w:hAnsiTheme="majorHAnsi"/>
          <w:szCs w:val="24"/>
        </w:rPr>
        <w:t>NICE Challenge Project</w:t>
      </w:r>
    </w:p>
    <w:p w14:paraId="4558B826" w14:textId="1531C517" w:rsidR="00192E30" w:rsidRPr="0002132F" w:rsidRDefault="00A72121" w:rsidP="00776151">
      <w:pPr>
        <w:pStyle w:val="ListParagraph"/>
        <w:numPr>
          <w:ilvl w:val="0"/>
          <w:numId w:val="9"/>
        </w:numPr>
        <w:spacing w:before="120" w:after="120"/>
        <w:ind w:left="1800"/>
        <w:contextualSpacing w:val="0"/>
        <w:rPr>
          <w:rFonts w:asciiTheme="majorHAnsi" w:hAnsiTheme="majorHAnsi"/>
        </w:rPr>
      </w:pPr>
      <w:r w:rsidRPr="0002132F">
        <w:rPr>
          <w:rFonts w:asciiTheme="majorHAnsi" w:hAnsiTheme="majorHAnsi" w:cs="Times New Roman"/>
        </w:rPr>
        <w:t xml:space="preserve">James </w:t>
      </w:r>
      <w:r w:rsidR="00192E30" w:rsidRPr="0002132F">
        <w:rPr>
          <w:rFonts w:asciiTheme="majorHAnsi" w:hAnsiTheme="majorHAnsi" w:cs="Times New Roman"/>
        </w:rPr>
        <w:t>Ashley</w:t>
      </w:r>
      <w:r w:rsidR="00F9194E" w:rsidRPr="0002132F">
        <w:rPr>
          <w:rFonts w:asciiTheme="majorHAnsi" w:hAnsiTheme="majorHAnsi" w:cs="Times New Roman"/>
        </w:rPr>
        <w:t xml:space="preserve">, </w:t>
      </w:r>
      <w:r w:rsidR="00F9194E" w:rsidRPr="0002132F">
        <w:rPr>
          <w:rFonts w:asciiTheme="majorHAnsi" w:eastAsia="Times New Roman" w:hAnsiTheme="majorHAnsi" w:cs="Times New Roman"/>
        </w:rPr>
        <w:t xml:space="preserve">California State University, San Bernardino, </w:t>
      </w:r>
      <w:r w:rsidRPr="0002132F">
        <w:rPr>
          <w:rFonts w:asciiTheme="majorHAnsi" w:hAnsiTheme="majorHAnsi"/>
        </w:rPr>
        <w:t xml:space="preserve">provided the update.  </w:t>
      </w:r>
    </w:p>
    <w:p w14:paraId="42531691" w14:textId="30BCE3C5" w:rsidR="00192E30" w:rsidRPr="0002132F" w:rsidRDefault="00A72121" w:rsidP="00A85B4B">
      <w:pPr>
        <w:pStyle w:val="Heading2"/>
        <w:keepNext w:val="0"/>
        <w:keepLines w:val="0"/>
        <w:widowControl w:val="0"/>
        <w:numPr>
          <w:ilvl w:val="0"/>
          <w:numId w:val="34"/>
        </w:numPr>
        <w:spacing w:after="120"/>
        <w:rPr>
          <w:rFonts w:asciiTheme="majorHAnsi" w:hAnsiTheme="majorHAnsi"/>
        </w:rPr>
      </w:pPr>
      <w:r w:rsidRPr="0002132F">
        <w:rPr>
          <w:rFonts w:asciiTheme="majorHAnsi" w:hAnsiTheme="majorHAnsi"/>
        </w:rPr>
        <w:t>The new curator feature</w:t>
      </w:r>
      <w:r w:rsidR="00D76EE9" w:rsidRPr="0002132F">
        <w:rPr>
          <w:rFonts w:asciiTheme="majorHAnsi" w:hAnsiTheme="majorHAnsi"/>
        </w:rPr>
        <w:t xml:space="preserve"> will be released</w:t>
      </w:r>
      <w:r w:rsidRPr="0002132F">
        <w:rPr>
          <w:rFonts w:asciiTheme="majorHAnsi" w:hAnsiTheme="majorHAnsi"/>
        </w:rPr>
        <w:t xml:space="preserve">, allowing comments </w:t>
      </w:r>
      <w:r w:rsidR="00192E30" w:rsidRPr="0002132F">
        <w:rPr>
          <w:rFonts w:asciiTheme="majorHAnsi" w:hAnsiTheme="majorHAnsi"/>
        </w:rPr>
        <w:t>on</w:t>
      </w:r>
      <w:r w:rsidRPr="0002132F">
        <w:rPr>
          <w:rFonts w:asciiTheme="majorHAnsi" w:hAnsiTheme="majorHAnsi"/>
        </w:rPr>
        <w:t xml:space="preserve"> submissions. </w:t>
      </w:r>
    </w:p>
    <w:p w14:paraId="67D2FF79" w14:textId="5B9D8F43" w:rsidR="00192E30" w:rsidRPr="0002132F" w:rsidRDefault="00D76EE9" w:rsidP="00A85B4B">
      <w:pPr>
        <w:pStyle w:val="Heading2"/>
        <w:keepNext w:val="0"/>
        <w:keepLines w:val="0"/>
        <w:widowControl w:val="0"/>
        <w:numPr>
          <w:ilvl w:val="0"/>
          <w:numId w:val="34"/>
        </w:numPr>
        <w:spacing w:after="120"/>
        <w:rPr>
          <w:rFonts w:asciiTheme="majorHAnsi" w:hAnsiTheme="majorHAnsi"/>
        </w:rPr>
      </w:pPr>
      <w:r w:rsidRPr="0002132F">
        <w:rPr>
          <w:rFonts w:asciiTheme="majorHAnsi" w:hAnsiTheme="majorHAnsi"/>
        </w:rPr>
        <w:t xml:space="preserve">Other new features </w:t>
      </w:r>
      <w:r w:rsidR="00192E30" w:rsidRPr="0002132F">
        <w:rPr>
          <w:rFonts w:asciiTheme="majorHAnsi" w:hAnsiTheme="majorHAnsi"/>
        </w:rPr>
        <w:t>include:</w:t>
      </w:r>
      <w:r w:rsidR="00A72121" w:rsidRPr="0002132F">
        <w:rPr>
          <w:rFonts w:asciiTheme="majorHAnsi" w:hAnsiTheme="majorHAnsi"/>
        </w:rPr>
        <w:t xml:space="preserve"> re-designs of the user interface to make it easier to understand and use</w:t>
      </w:r>
      <w:r w:rsidR="00192E30" w:rsidRPr="0002132F">
        <w:rPr>
          <w:rFonts w:asciiTheme="majorHAnsi" w:hAnsiTheme="majorHAnsi"/>
        </w:rPr>
        <w:t xml:space="preserve"> and</w:t>
      </w:r>
      <w:r w:rsidR="00A72121" w:rsidRPr="0002132F">
        <w:rPr>
          <w:rFonts w:asciiTheme="majorHAnsi" w:hAnsiTheme="majorHAnsi"/>
        </w:rPr>
        <w:t xml:space="preserve"> adding the ability to add </w:t>
      </w:r>
      <w:r w:rsidR="00192E30" w:rsidRPr="0002132F">
        <w:rPr>
          <w:rFonts w:asciiTheme="majorHAnsi" w:hAnsiTheme="majorHAnsi"/>
        </w:rPr>
        <w:t>a</w:t>
      </w:r>
      <w:r w:rsidR="00A72121" w:rsidRPr="0002132F">
        <w:rPr>
          <w:rFonts w:asciiTheme="majorHAnsi" w:hAnsiTheme="majorHAnsi"/>
        </w:rPr>
        <w:t xml:space="preserve"> reservation</w:t>
      </w:r>
      <w:r w:rsidR="00192E30" w:rsidRPr="0002132F">
        <w:rPr>
          <w:rFonts w:asciiTheme="majorHAnsi" w:hAnsiTheme="majorHAnsi"/>
        </w:rPr>
        <w:t xml:space="preserve"> type.</w:t>
      </w:r>
      <w:r w:rsidR="00A72121" w:rsidRPr="0002132F">
        <w:rPr>
          <w:rFonts w:asciiTheme="majorHAnsi" w:hAnsiTheme="majorHAnsi"/>
        </w:rPr>
        <w:t xml:space="preserve"> </w:t>
      </w:r>
      <w:r w:rsidR="00192E30" w:rsidRPr="0002132F">
        <w:rPr>
          <w:rFonts w:asciiTheme="majorHAnsi" w:hAnsiTheme="majorHAnsi"/>
        </w:rPr>
        <w:t xml:space="preserve">It </w:t>
      </w:r>
      <w:r w:rsidR="00A72121" w:rsidRPr="0002132F">
        <w:rPr>
          <w:rFonts w:asciiTheme="majorHAnsi" w:hAnsiTheme="majorHAnsi"/>
        </w:rPr>
        <w:t xml:space="preserve">will give more insight into how the portal is used. </w:t>
      </w:r>
    </w:p>
    <w:p w14:paraId="3483D6F0" w14:textId="527EDC37" w:rsidR="00A72121" w:rsidRPr="0002132F" w:rsidRDefault="005E301B" w:rsidP="00A85B4B">
      <w:pPr>
        <w:pStyle w:val="Heading2"/>
        <w:keepNext w:val="0"/>
        <w:keepLines w:val="0"/>
        <w:widowControl w:val="0"/>
        <w:numPr>
          <w:ilvl w:val="0"/>
          <w:numId w:val="34"/>
        </w:numPr>
        <w:spacing w:after="120"/>
        <w:rPr>
          <w:rFonts w:asciiTheme="majorHAnsi" w:hAnsiTheme="majorHAnsi"/>
        </w:rPr>
      </w:pPr>
      <w:r w:rsidRPr="0002132F">
        <w:rPr>
          <w:rFonts w:asciiTheme="majorHAnsi" w:hAnsiTheme="majorHAnsi"/>
        </w:rPr>
        <w:t xml:space="preserve">A re-design of the reservation interface is in the works. </w:t>
      </w:r>
    </w:p>
    <w:p w14:paraId="0693A180" w14:textId="2EA384FE" w:rsidR="00192E30" w:rsidRPr="0002132F" w:rsidRDefault="00DD3B9A" w:rsidP="00A85B4B">
      <w:pPr>
        <w:pStyle w:val="Heading2"/>
        <w:keepNext w:val="0"/>
        <w:keepLines w:val="0"/>
        <w:widowControl w:val="0"/>
        <w:numPr>
          <w:ilvl w:val="0"/>
          <w:numId w:val="34"/>
        </w:numPr>
        <w:spacing w:after="120"/>
        <w:rPr>
          <w:rFonts w:asciiTheme="majorHAnsi" w:hAnsiTheme="majorHAnsi"/>
        </w:rPr>
      </w:pPr>
      <w:r w:rsidRPr="0002132F">
        <w:rPr>
          <w:rFonts w:asciiTheme="majorHAnsi" w:hAnsiTheme="majorHAnsi"/>
        </w:rPr>
        <w:t xml:space="preserve">The </w:t>
      </w:r>
      <w:r w:rsidR="00DC5722" w:rsidRPr="0002132F">
        <w:rPr>
          <w:rFonts w:asciiTheme="majorHAnsi" w:hAnsiTheme="majorHAnsi"/>
        </w:rPr>
        <w:t>NICE Challenge Project looks at the NICE framework to creat</w:t>
      </w:r>
      <w:r w:rsidR="00192E30" w:rsidRPr="0002132F">
        <w:rPr>
          <w:rFonts w:asciiTheme="majorHAnsi" w:hAnsiTheme="majorHAnsi"/>
        </w:rPr>
        <w:t>e</w:t>
      </w:r>
      <w:r w:rsidR="00DC5722" w:rsidRPr="0002132F">
        <w:rPr>
          <w:rFonts w:asciiTheme="majorHAnsi" w:hAnsiTheme="majorHAnsi"/>
        </w:rPr>
        <w:t xml:space="preserve"> real world scenarios where students exhibit knowledge</w:t>
      </w:r>
      <w:r w:rsidR="00192E30" w:rsidRPr="0002132F">
        <w:rPr>
          <w:rFonts w:asciiTheme="majorHAnsi" w:hAnsiTheme="majorHAnsi"/>
        </w:rPr>
        <w:t>,</w:t>
      </w:r>
      <w:r w:rsidR="00DC5722" w:rsidRPr="0002132F">
        <w:rPr>
          <w:rFonts w:asciiTheme="majorHAnsi" w:hAnsiTheme="majorHAnsi"/>
        </w:rPr>
        <w:t xml:space="preserve"> skills</w:t>
      </w:r>
      <w:r w:rsidR="00192E30" w:rsidRPr="0002132F">
        <w:rPr>
          <w:rFonts w:asciiTheme="majorHAnsi" w:hAnsiTheme="majorHAnsi"/>
        </w:rPr>
        <w:t>,</w:t>
      </w:r>
      <w:r w:rsidR="00DC5722" w:rsidRPr="0002132F">
        <w:rPr>
          <w:rFonts w:asciiTheme="majorHAnsi" w:hAnsiTheme="majorHAnsi"/>
        </w:rPr>
        <w:t xml:space="preserve"> and </w:t>
      </w:r>
      <w:r w:rsidR="00DC5722" w:rsidRPr="0002132F">
        <w:rPr>
          <w:rFonts w:asciiTheme="majorHAnsi" w:hAnsiTheme="majorHAnsi"/>
        </w:rPr>
        <w:lastRenderedPageBreak/>
        <w:t xml:space="preserve">abilities doing tasks relating to </w:t>
      </w:r>
      <w:r w:rsidR="00C323BB" w:rsidRPr="0002132F">
        <w:rPr>
          <w:rFonts w:asciiTheme="majorHAnsi" w:hAnsiTheme="majorHAnsi"/>
        </w:rPr>
        <w:t>specific</w:t>
      </w:r>
      <w:r w:rsidR="00DC5722" w:rsidRPr="0002132F">
        <w:rPr>
          <w:rFonts w:asciiTheme="majorHAnsi" w:hAnsiTheme="majorHAnsi"/>
        </w:rPr>
        <w:t xml:space="preserve"> cyber</w:t>
      </w:r>
      <w:r w:rsidR="00192E30" w:rsidRPr="0002132F">
        <w:rPr>
          <w:rFonts w:asciiTheme="majorHAnsi" w:hAnsiTheme="majorHAnsi"/>
        </w:rPr>
        <w:t>security work</w:t>
      </w:r>
      <w:r w:rsidR="00DC5722" w:rsidRPr="0002132F">
        <w:rPr>
          <w:rFonts w:asciiTheme="majorHAnsi" w:hAnsiTheme="majorHAnsi"/>
        </w:rPr>
        <w:t xml:space="preserve">. </w:t>
      </w:r>
      <w:r w:rsidR="00192E30" w:rsidRPr="0002132F">
        <w:rPr>
          <w:rFonts w:asciiTheme="majorHAnsi" w:hAnsiTheme="majorHAnsi"/>
        </w:rPr>
        <w:t>The scenarios</w:t>
      </w:r>
      <w:r w:rsidR="00DC5722" w:rsidRPr="0002132F">
        <w:rPr>
          <w:rFonts w:asciiTheme="majorHAnsi" w:hAnsiTheme="majorHAnsi"/>
        </w:rPr>
        <w:t xml:space="preserve"> simulate a real business </w:t>
      </w:r>
      <w:r w:rsidR="00F9194E" w:rsidRPr="0002132F">
        <w:rPr>
          <w:rFonts w:asciiTheme="majorHAnsi" w:hAnsiTheme="majorHAnsi"/>
        </w:rPr>
        <w:t>situation and</w:t>
      </w:r>
      <w:r w:rsidR="00DC5722" w:rsidRPr="0002132F">
        <w:rPr>
          <w:rFonts w:asciiTheme="majorHAnsi" w:hAnsiTheme="majorHAnsi"/>
        </w:rPr>
        <w:t xml:space="preserve"> </w:t>
      </w:r>
      <w:r w:rsidR="00192E30" w:rsidRPr="0002132F">
        <w:rPr>
          <w:rFonts w:asciiTheme="majorHAnsi" w:hAnsiTheme="majorHAnsi"/>
        </w:rPr>
        <w:t xml:space="preserve">determines student </w:t>
      </w:r>
      <w:r w:rsidR="00DC5722" w:rsidRPr="0002132F">
        <w:rPr>
          <w:rFonts w:asciiTheme="majorHAnsi" w:hAnsiTheme="majorHAnsi"/>
        </w:rPr>
        <w:t xml:space="preserve">ability to do tasks in that situation. </w:t>
      </w:r>
    </w:p>
    <w:p w14:paraId="58FABA42" w14:textId="7ABC6B87" w:rsidR="00DC5722" w:rsidRPr="0002132F" w:rsidRDefault="00DC5722" w:rsidP="00A85B4B">
      <w:pPr>
        <w:pStyle w:val="Heading2"/>
        <w:keepNext w:val="0"/>
        <w:keepLines w:val="0"/>
        <w:widowControl w:val="0"/>
        <w:numPr>
          <w:ilvl w:val="0"/>
          <w:numId w:val="34"/>
        </w:numPr>
        <w:spacing w:after="120"/>
        <w:rPr>
          <w:rFonts w:asciiTheme="majorHAnsi" w:hAnsiTheme="majorHAnsi"/>
        </w:rPr>
      </w:pPr>
      <w:r w:rsidRPr="0002132F">
        <w:rPr>
          <w:rFonts w:asciiTheme="majorHAnsi" w:hAnsiTheme="majorHAnsi"/>
        </w:rPr>
        <w:t xml:space="preserve">There are about 80 challenges currently, most </w:t>
      </w:r>
      <w:r w:rsidR="00192E30" w:rsidRPr="0002132F">
        <w:rPr>
          <w:rFonts w:asciiTheme="majorHAnsi" w:hAnsiTheme="majorHAnsi"/>
        </w:rPr>
        <w:t xml:space="preserve">fall </w:t>
      </w:r>
      <w:r w:rsidRPr="0002132F">
        <w:rPr>
          <w:rFonts w:asciiTheme="majorHAnsi" w:hAnsiTheme="majorHAnsi"/>
        </w:rPr>
        <w:t xml:space="preserve">in </w:t>
      </w:r>
      <w:r w:rsidR="00192E30" w:rsidRPr="0002132F">
        <w:rPr>
          <w:rFonts w:asciiTheme="majorHAnsi" w:hAnsiTheme="majorHAnsi"/>
        </w:rPr>
        <w:t xml:space="preserve">the </w:t>
      </w:r>
      <w:r w:rsidRPr="0002132F">
        <w:rPr>
          <w:rFonts w:asciiTheme="majorHAnsi" w:hAnsiTheme="majorHAnsi"/>
        </w:rPr>
        <w:t>"operate and maintain"</w:t>
      </w:r>
      <w:r w:rsidR="00192E30" w:rsidRPr="0002132F">
        <w:rPr>
          <w:rFonts w:asciiTheme="majorHAnsi" w:hAnsiTheme="majorHAnsi"/>
        </w:rPr>
        <w:t xml:space="preserve"> category</w:t>
      </w:r>
      <w:r w:rsidRPr="0002132F">
        <w:rPr>
          <w:rFonts w:asciiTheme="majorHAnsi" w:hAnsiTheme="majorHAnsi"/>
        </w:rPr>
        <w:t xml:space="preserve">. </w:t>
      </w:r>
      <w:r w:rsidR="00192E30" w:rsidRPr="0002132F">
        <w:rPr>
          <w:rFonts w:asciiTheme="majorHAnsi" w:hAnsiTheme="majorHAnsi"/>
        </w:rPr>
        <w:t xml:space="preserve">Scenarios in </w:t>
      </w:r>
      <w:r w:rsidRPr="0002132F">
        <w:rPr>
          <w:rFonts w:asciiTheme="majorHAnsi" w:hAnsiTheme="majorHAnsi"/>
        </w:rPr>
        <w:t>"</w:t>
      </w:r>
      <w:r w:rsidR="00192E30" w:rsidRPr="0002132F">
        <w:rPr>
          <w:rFonts w:asciiTheme="majorHAnsi" w:hAnsiTheme="majorHAnsi"/>
        </w:rPr>
        <w:t xml:space="preserve">protect </w:t>
      </w:r>
      <w:r w:rsidRPr="0002132F">
        <w:rPr>
          <w:rFonts w:asciiTheme="majorHAnsi" w:hAnsiTheme="majorHAnsi"/>
        </w:rPr>
        <w:t xml:space="preserve">and </w:t>
      </w:r>
      <w:r w:rsidR="00192E30" w:rsidRPr="0002132F">
        <w:rPr>
          <w:rFonts w:asciiTheme="majorHAnsi" w:hAnsiTheme="majorHAnsi"/>
        </w:rPr>
        <w:t>defend</w:t>
      </w:r>
      <w:r w:rsidRPr="0002132F">
        <w:rPr>
          <w:rFonts w:asciiTheme="majorHAnsi" w:hAnsiTheme="majorHAnsi"/>
        </w:rPr>
        <w:t xml:space="preserve">" </w:t>
      </w:r>
      <w:r w:rsidR="00192E30" w:rsidRPr="0002132F">
        <w:rPr>
          <w:rFonts w:asciiTheme="majorHAnsi" w:hAnsiTheme="majorHAnsi"/>
        </w:rPr>
        <w:t xml:space="preserve">are </w:t>
      </w:r>
      <w:r w:rsidRPr="0002132F">
        <w:rPr>
          <w:rFonts w:asciiTheme="majorHAnsi" w:hAnsiTheme="majorHAnsi"/>
        </w:rPr>
        <w:t xml:space="preserve">gaining </w:t>
      </w:r>
      <w:r w:rsidR="00C323BB" w:rsidRPr="0002132F">
        <w:rPr>
          <w:rFonts w:asciiTheme="majorHAnsi" w:hAnsiTheme="majorHAnsi"/>
        </w:rPr>
        <w:t xml:space="preserve">in </w:t>
      </w:r>
      <w:r w:rsidRPr="0002132F">
        <w:rPr>
          <w:rFonts w:asciiTheme="majorHAnsi" w:hAnsiTheme="majorHAnsi"/>
        </w:rPr>
        <w:t xml:space="preserve">interest. </w:t>
      </w:r>
    </w:p>
    <w:p w14:paraId="2ADE86B8" w14:textId="5BBA98A4" w:rsidR="00554456" w:rsidRPr="0002132F" w:rsidRDefault="00554456" w:rsidP="00A85B4B">
      <w:pPr>
        <w:pStyle w:val="Heading2"/>
        <w:keepNext w:val="0"/>
        <w:keepLines w:val="0"/>
        <w:widowControl w:val="0"/>
        <w:numPr>
          <w:ilvl w:val="0"/>
          <w:numId w:val="34"/>
        </w:numPr>
        <w:spacing w:after="120"/>
        <w:rPr>
          <w:rFonts w:asciiTheme="majorHAnsi" w:hAnsiTheme="majorHAnsi"/>
        </w:rPr>
      </w:pPr>
      <w:r w:rsidRPr="0002132F">
        <w:rPr>
          <w:rFonts w:asciiTheme="majorHAnsi" w:hAnsiTheme="majorHAnsi"/>
        </w:rPr>
        <w:t xml:space="preserve">Find out more </w:t>
      </w:r>
      <w:hyperlink r:id="rId39" w:history="1">
        <w:r w:rsidRPr="0002132F">
          <w:rPr>
            <w:rStyle w:val="Hyperlink"/>
          </w:rPr>
          <w:t>here</w:t>
        </w:r>
      </w:hyperlink>
      <w:r w:rsidRPr="0002132F">
        <w:rPr>
          <w:rFonts w:asciiTheme="majorHAnsi" w:hAnsiTheme="majorHAnsi"/>
        </w:rPr>
        <w:t>.</w:t>
      </w:r>
    </w:p>
    <w:p w14:paraId="321DDE7D" w14:textId="0D5437B2" w:rsidR="00631A8E" w:rsidRPr="0002132F" w:rsidRDefault="00631A8E" w:rsidP="0002132F">
      <w:pPr>
        <w:pStyle w:val="ListParagraph"/>
        <w:widowControl w:val="0"/>
        <w:numPr>
          <w:ilvl w:val="0"/>
          <w:numId w:val="7"/>
        </w:numPr>
        <w:spacing w:before="120" w:after="120"/>
        <w:contextualSpacing w:val="0"/>
        <w:rPr>
          <w:rStyle w:val="Hyperlink"/>
        </w:rPr>
      </w:pPr>
      <w:proofErr w:type="spellStart"/>
      <w:r w:rsidRPr="0002132F">
        <w:rPr>
          <w:rFonts w:asciiTheme="majorHAnsi" w:hAnsiTheme="majorHAnsi"/>
        </w:rPr>
        <w:t>CyberSeek</w:t>
      </w:r>
      <w:proofErr w:type="spellEnd"/>
      <w:r w:rsidR="00D76EE9" w:rsidRPr="0002132F">
        <w:rPr>
          <w:rFonts w:asciiTheme="majorHAnsi" w:hAnsiTheme="majorHAnsi"/>
        </w:rPr>
        <w:t xml:space="preserve"> </w:t>
      </w:r>
    </w:p>
    <w:p w14:paraId="2A3ED863" w14:textId="77777777" w:rsidR="00554456" w:rsidRPr="0002132F" w:rsidRDefault="00A72121" w:rsidP="00776151">
      <w:pPr>
        <w:pStyle w:val="ListParagraph"/>
        <w:numPr>
          <w:ilvl w:val="0"/>
          <w:numId w:val="9"/>
        </w:numPr>
        <w:spacing w:before="120" w:after="120"/>
        <w:ind w:left="1800"/>
        <w:contextualSpacing w:val="0"/>
        <w:rPr>
          <w:rFonts w:asciiTheme="majorHAnsi" w:hAnsiTheme="majorHAnsi"/>
        </w:rPr>
      </w:pPr>
      <w:r w:rsidRPr="0002132F">
        <w:rPr>
          <w:rFonts w:asciiTheme="majorHAnsi" w:hAnsiTheme="majorHAnsi"/>
        </w:rPr>
        <w:t>Tim Herbert</w:t>
      </w:r>
      <w:r w:rsidR="00D76EE9" w:rsidRPr="0002132F">
        <w:rPr>
          <w:rFonts w:asciiTheme="majorHAnsi" w:hAnsiTheme="majorHAnsi"/>
        </w:rPr>
        <w:t>, research team at CompTIA,</w:t>
      </w:r>
      <w:r w:rsidRPr="0002132F">
        <w:rPr>
          <w:rFonts w:asciiTheme="majorHAnsi" w:hAnsiTheme="majorHAnsi"/>
        </w:rPr>
        <w:t xml:space="preserve"> provided the update. </w:t>
      </w:r>
    </w:p>
    <w:p w14:paraId="49703A45" w14:textId="1B1252CE" w:rsidR="0002132F" w:rsidRPr="0002132F" w:rsidRDefault="00596FFB" w:rsidP="00A85B4B">
      <w:pPr>
        <w:pStyle w:val="Heading2"/>
        <w:keepNext w:val="0"/>
        <w:keepLines w:val="0"/>
        <w:widowControl w:val="0"/>
        <w:numPr>
          <w:ilvl w:val="0"/>
          <w:numId w:val="35"/>
        </w:numPr>
        <w:spacing w:after="120"/>
        <w:rPr>
          <w:rFonts w:asciiTheme="majorHAnsi" w:hAnsiTheme="majorHAnsi"/>
        </w:rPr>
      </w:pPr>
      <w:hyperlink r:id="rId40" w:history="1">
        <w:proofErr w:type="spellStart"/>
        <w:r w:rsidR="00D76EE9" w:rsidRPr="00A85B4B">
          <w:rPr>
            <w:rStyle w:val="Hyperlink"/>
          </w:rPr>
          <w:t>Cyberseek</w:t>
        </w:r>
        <w:proofErr w:type="spellEnd"/>
      </w:hyperlink>
      <w:r w:rsidR="00D76EE9" w:rsidRPr="0002132F">
        <w:rPr>
          <w:rFonts w:asciiTheme="majorHAnsi" w:hAnsiTheme="majorHAnsi"/>
        </w:rPr>
        <w:t xml:space="preserve"> </w:t>
      </w:r>
      <w:r w:rsidR="00A72121" w:rsidRPr="0002132F">
        <w:rPr>
          <w:rFonts w:asciiTheme="majorHAnsi" w:hAnsiTheme="majorHAnsi"/>
        </w:rPr>
        <w:t xml:space="preserve">is </w:t>
      </w:r>
      <w:r w:rsidR="00D76EE9" w:rsidRPr="0002132F">
        <w:rPr>
          <w:rFonts w:asciiTheme="majorHAnsi" w:hAnsiTheme="majorHAnsi"/>
        </w:rPr>
        <w:t xml:space="preserve">also known as </w:t>
      </w:r>
      <w:r w:rsidR="00A72121" w:rsidRPr="0002132F">
        <w:rPr>
          <w:rFonts w:asciiTheme="majorHAnsi" w:hAnsiTheme="majorHAnsi"/>
        </w:rPr>
        <w:t>the "heat map",</w:t>
      </w:r>
      <w:r w:rsidR="00192E30" w:rsidRPr="0002132F">
        <w:rPr>
          <w:rFonts w:asciiTheme="majorHAnsi" w:hAnsiTheme="majorHAnsi"/>
        </w:rPr>
        <w:t xml:space="preserve"> </w:t>
      </w:r>
      <w:r w:rsidR="00A72121" w:rsidRPr="0002132F">
        <w:rPr>
          <w:rFonts w:asciiTheme="majorHAnsi" w:hAnsiTheme="majorHAnsi"/>
        </w:rPr>
        <w:t xml:space="preserve">but </w:t>
      </w:r>
      <w:r w:rsidR="00D76EE9" w:rsidRPr="0002132F">
        <w:rPr>
          <w:rFonts w:asciiTheme="majorHAnsi" w:hAnsiTheme="majorHAnsi"/>
        </w:rPr>
        <w:t xml:space="preserve">it </w:t>
      </w:r>
      <w:r w:rsidR="00A72121" w:rsidRPr="0002132F">
        <w:rPr>
          <w:rFonts w:asciiTheme="majorHAnsi" w:hAnsiTheme="majorHAnsi"/>
        </w:rPr>
        <w:t xml:space="preserve">is an analytic tool </w:t>
      </w:r>
      <w:r w:rsidR="00D76EE9" w:rsidRPr="0002132F">
        <w:rPr>
          <w:rFonts w:asciiTheme="majorHAnsi" w:hAnsiTheme="majorHAnsi"/>
        </w:rPr>
        <w:t xml:space="preserve">that tracks cybersecurity </w:t>
      </w:r>
      <w:r w:rsidR="00A72121" w:rsidRPr="0002132F">
        <w:rPr>
          <w:rFonts w:asciiTheme="majorHAnsi" w:hAnsiTheme="majorHAnsi"/>
        </w:rPr>
        <w:t xml:space="preserve">job demand. </w:t>
      </w:r>
      <w:r w:rsidR="00365062" w:rsidRPr="0002132F">
        <w:rPr>
          <w:rFonts w:asciiTheme="majorHAnsi" w:hAnsiTheme="majorHAnsi"/>
        </w:rPr>
        <w:t xml:space="preserve">Information on career pathways is shown. </w:t>
      </w:r>
    </w:p>
    <w:p w14:paraId="01055D06" w14:textId="14277996" w:rsidR="00554456" w:rsidRPr="0002132F" w:rsidRDefault="00A72121" w:rsidP="00A85B4B">
      <w:pPr>
        <w:pStyle w:val="Heading2"/>
        <w:keepNext w:val="0"/>
        <w:keepLines w:val="0"/>
        <w:widowControl w:val="0"/>
        <w:numPr>
          <w:ilvl w:val="0"/>
          <w:numId w:val="35"/>
        </w:numPr>
        <w:spacing w:after="120"/>
        <w:rPr>
          <w:rFonts w:asciiTheme="majorHAnsi" w:hAnsiTheme="majorHAnsi"/>
        </w:rPr>
      </w:pPr>
      <w:r w:rsidRPr="0002132F">
        <w:rPr>
          <w:rFonts w:asciiTheme="majorHAnsi" w:hAnsiTheme="majorHAnsi"/>
        </w:rPr>
        <w:t xml:space="preserve">The data was refreshed last month. </w:t>
      </w:r>
      <w:r w:rsidR="00D76EE9" w:rsidRPr="0002132F">
        <w:rPr>
          <w:rFonts w:asciiTheme="majorHAnsi" w:hAnsiTheme="majorHAnsi"/>
        </w:rPr>
        <w:t xml:space="preserve">Demand </w:t>
      </w:r>
      <w:r w:rsidR="00554456" w:rsidRPr="0002132F">
        <w:rPr>
          <w:rFonts w:asciiTheme="majorHAnsi" w:hAnsiTheme="majorHAnsi"/>
        </w:rPr>
        <w:t xml:space="preserve">for people to fill cybersecurity positions </w:t>
      </w:r>
      <w:r w:rsidR="00D76EE9" w:rsidRPr="0002132F">
        <w:rPr>
          <w:rFonts w:asciiTheme="majorHAnsi" w:hAnsiTheme="majorHAnsi"/>
        </w:rPr>
        <w:t xml:space="preserve">continues to </w:t>
      </w:r>
      <w:r w:rsidRPr="0002132F">
        <w:rPr>
          <w:rFonts w:asciiTheme="majorHAnsi" w:hAnsiTheme="majorHAnsi"/>
        </w:rPr>
        <w:t xml:space="preserve">exceed </w:t>
      </w:r>
      <w:r w:rsidR="00554456" w:rsidRPr="0002132F">
        <w:rPr>
          <w:rFonts w:asciiTheme="majorHAnsi" w:hAnsiTheme="majorHAnsi"/>
        </w:rPr>
        <w:t xml:space="preserve">the </w:t>
      </w:r>
      <w:r w:rsidRPr="0002132F">
        <w:rPr>
          <w:rFonts w:asciiTheme="majorHAnsi" w:hAnsiTheme="majorHAnsi"/>
        </w:rPr>
        <w:t xml:space="preserve">supply. </w:t>
      </w:r>
    </w:p>
    <w:p w14:paraId="2F43BD97" w14:textId="77777777" w:rsidR="0002132F" w:rsidRPr="0002132F" w:rsidRDefault="00554456" w:rsidP="00A85B4B">
      <w:pPr>
        <w:pStyle w:val="Heading2"/>
        <w:keepNext w:val="0"/>
        <w:keepLines w:val="0"/>
        <w:widowControl w:val="0"/>
        <w:numPr>
          <w:ilvl w:val="0"/>
          <w:numId w:val="35"/>
        </w:numPr>
        <w:spacing w:after="120"/>
        <w:rPr>
          <w:rFonts w:asciiTheme="majorHAnsi" w:hAnsiTheme="majorHAnsi"/>
        </w:rPr>
      </w:pPr>
      <w:r w:rsidRPr="0002132F">
        <w:rPr>
          <w:rFonts w:asciiTheme="majorHAnsi" w:hAnsiTheme="majorHAnsi"/>
        </w:rPr>
        <w:t>The District of Columbia</w:t>
      </w:r>
      <w:r w:rsidR="00A72121" w:rsidRPr="0002132F">
        <w:rPr>
          <w:rFonts w:asciiTheme="majorHAnsi" w:hAnsiTheme="majorHAnsi"/>
        </w:rPr>
        <w:t xml:space="preserve"> has the most openings and </w:t>
      </w:r>
      <w:r w:rsidRPr="0002132F">
        <w:rPr>
          <w:rFonts w:asciiTheme="majorHAnsi" w:hAnsiTheme="majorHAnsi"/>
        </w:rPr>
        <w:t xml:space="preserve">the largest </w:t>
      </w:r>
      <w:r w:rsidR="00A72121" w:rsidRPr="0002132F">
        <w:rPr>
          <w:rFonts w:asciiTheme="majorHAnsi" w:hAnsiTheme="majorHAnsi"/>
        </w:rPr>
        <w:t>overall proportion of the national workforce</w:t>
      </w:r>
      <w:r w:rsidRPr="0002132F">
        <w:rPr>
          <w:rFonts w:asciiTheme="majorHAnsi" w:hAnsiTheme="majorHAnsi"/>
        </w:rPr>
        <w:t xml:space="preserve"> in cybersecurity</w:t>
      </w:r>
      <w:r w:rsidR="00A72121" w:rsidRPr="0002132F">
        <w:rPr>
          <w:rFonts w:asciiTheme="majorHAnsi" w:hAnsiTheme="majorHAnsi"/>
        </w:rPr>
        <w:t xml:space="preserve">. </w:t>
      </w:r>
    </w:p>
    <w:p w14:paraId="7270B6CE" w14:textId="71784D8B" w:rsidR="00A72121" w:rsidRPr="0002132F" w:rsidRDefault="00A72121" w:rsidP="00A85B4B">
      <w:pPr>
        <w:pStyle w:val="Heading2"/>
        <w:keepNext w:val="0"/>
        <w:keepLines w:val="0"/>
        <w:widowControl w:val="0"/>
        <w:numPr>
          <w:ilvl w:val="0"/>
          <w:numId w:val="35"/>
        </w:numPr>
        <w:spacing w:after="120"/>
        <w:rPr>
          <w:rFonts w:asciiTheme="majorHAnsi" w:hAnsiTheme="majorHAnsi"/>
        </w:rPr>
      </w:pPr>
      <w:r w:rsidRPr="0002132F">
        <w:rPr>
          <w:rFonts w:asciiTheme="majorHAnsi" w:hAnsiTheme="majorHAnsi"/>
        </w:rPr>
        <w:t>Th</w:t>
      </w:r>
      <w:r w:rsidR="00DC5722" w:rsidRPr="0002132F">
        <w:rPr>
          <w:rFonts w:asciiTheme="majorHAnsi" w:hAnsiTheme="majorHAnsi"/>
        </w:rPr>
        <w:t>e</w:t>
      </w:r>
      <w:r w:rsidRPr="0002132F">
        <w:rPr>
          <w:rFonts w:asciiTheme="majorHAnsi" w:hAnsiTheme="majorHAnsi"/>
        </w:rPr>
        <w:t xml:space="preserve">re is interest in international expansion of initiatives and activities into Canada. </w:t>
      </w:r>
    </w:p>
    <w:p w14:paraId="3B68516B" w14:textId="33944807" w:rsidR="00E924DD" w:rsidRPr="0002132F" w:rsidRDefault="230BF5D5" w:rsidP="0002132F">
      <w:pPr>
        <w:pStyle w:val="Heading1"/>
        <w:keepNext w:val="0"/>
        <w:keepLines w:val="0"/>
        <w:widowControl w:val="0"/>
        <w:spacing w:before="120" w:after="120"/>
        <w:rPr>
          <w:rFonts w:asciiTheme="majorHAnsi" w:hAnsiTheme="majorHAnsi"/>
        </w:rPr>
      </w:pPr>
      <w:r w:rsidRPr="0002132F">
        <w:rPr>
          <w:rFonts w:asciiTheme="majorHAnsi" w:hAnsiTheme="majorHAnsi"/>
        </w:rPr>
        <w:t>New Business</w:t>
      </w:r>
    </w:p>
    <w:p w14:paraId="7E5D6472" w14:textId="236A99E4" w:rsidR="008956A9" w:rsidRPr="0002132F" w:rsidRDefault="008956A9" w:rsidP="00776151">
      <w:pPr>
        <w:pStyle w:val="ListParagraph"/>
        <w:numPr>
          <w:ilvl w:val="0"/>
          <w:numId w:val="9"/>
        </w:numPr>
        <w:spacing w:before="120" w:after="120"/>
        <w:ind w:left="1800"/>
        <w:contextualSpacing w:val="0"/>
        <w:rPr>
          <w:rFonts w:asciiTheme="majorHAnsi" w:hAnsiTheme="majorHAnsi"/>
        </w:rPr>
      </w:pPr>
      <w:r w:rsidRPr="0002132F">
        <w:rPr>
          <w:rFonts w:asciiTheme="majorHAnsi" w:hAnsiTheme="majorHAnsi"/>
        </w:rPr>
        <w:t>Latasha McCord, DHS</w:t>
      </w:r>
      <w:r w:rsidR="0002132F" w:rsidRPr="0002132F">
        <w:rPr>
          <w:rFonts w:asciiTheme="majorHAnsi" w:hAnsiTheme="majorHAnsi"/>
        </w:rPr>
        <w:t>,</w:t>
      </w:r>
      <w:r w:rsidR="00127F49">
        <w:rPr>
          <w:rFonts w:asciiTheme="majorHAnsi" w:hAnsiTheme="majorHAnsi"/>
        </w:rPr>
        <w:t xml:space="preserve"> presented on </w:t>
      </w:r>
      <w:r w:rsidRPr="0002132F">
        <w:rPr>
          <w:rFonts w:asciiTheme="majorHAnsi" w:hAnsiTheme="majorHAnsi"/>
        </w:rPr>
        <w:t>DHS Cybersecurity Education and Training Assistance Program (CETAP).</w:t>
      </w:r>
    </w:p>
    <w:p w14:paraId="5FE35A8E" w14:textId="21500FA0" w:rsidR="00DB087C" w:rsidRPr="00A85B4B" w:rsidRDefault="0002132F" w:rsidP="00A85B4B">
      <w:pPr>
        <w:pStyle w:val="Heading2"/>
        <w:keepNext w:val="0"/>
        <w:keepLines w:val="0"/>
        <w:widowControl w:val="0"/>
        <w:numPr>
          <w:ilvl w:val="0"/>
          <w:numId w:val="36"/>
        </w:numPr>
        <w:spacing w:after="120"/>
      </w:pPr>
      <w:r w:rsidRPr="00A85B4B">
        <w:t>The Cybersecurity Education &amp; Awareness Branch (</w:t>
      </w:r>
      <w:r w:rsidR="008956A9" w:rsidRPr="00A85B4B">
        <w:t>CE&amp;A</w:t>
      </w:r>
      <w:r w:rsidRPr="00A85B4B">
        <w:t>)</w:t>
      </w:r>
      <w:r w:rsidR="008956A9" w:rsidRPr="00A85B4B">
        <w:t xml:space="preserve"> manages programs that promotes training and awareness for K12, teachers</w:t>
      </w:r>
      <w:r w:rsidRPr="00A85B4B">
        <w:t>,</w:t>
      </w:r>
      <w:r w:rsidR="008956A9" w:rsidRPr="00A85B4B">
        <w:t xml:space="preserve"> and the public to increase the number of graduates in the cybersecurity field. </w:t>
      </w:r>
    </w:p>
    <w:p w14:paraId="3015DE37" w14:textId="46DBD1EF" w:rsidR="006A4049" w:rsidRPr="00A85B4B" w:rsidRDefault="008956A9" w:rsidP="00A85B4B">
      <w:pPr>
        <w:pStyle w:val="Heading2"/>
        <w:keepNext w:val="0"/>
        <w:keepLines w:val="0"/>
        <w:widowControl w:val="0"/>
        <w:numPr>
          <w:ilvl w:val="0"/>
          <w:numId w:val="36"/>
        </w:numPr>
        <w:spacing w:after="120"/>
      </w:pPr>
      <w:r w:rsidRPr="00A85B4B">
        <w:t xml:space="preserve">CE&amp;A announced the CETAP program. The program provides funding to develop K12, STEM and computer science curriculum. </w:t>
      </w:r>
    </w:p>
    <w:p w14:paraId="51FABBA5" w14:textId="77777777" w:rsidR="00DB087C" w:rsidRPr="00A85B4B" w:rsidRDefault="008956A9" w:rsidP="00A85B4B">
      <w:pPr>
        <w:pStyle w:val="Heading2"/>
        <w:keepNext w:val="0"/>
        <w:keepLines w:val="0"/>
        <w:widowControl w:val="0"/>
        <w:numPr>
          <w:ilvl w:val="0"/>
          <w:numId w:val="36"/>
        </w:numPr>
        <w:spacing w:after="120"/>
      </w:pPr>
      <w:r w:rsidRPr="00A85B4B">
        <w:t>The deadline for applications is August 3rd. Eligible applicants include non-profit with 501 (c) (3) status.</w:t>
      </w:r>
    </w:p>
    <w:p w14:paraId="1AFD96B7" w14:textId="77777777" w:rsidR="00953A87" w:rsidRPr="0002132F" w:rsidRDefault="008956A9" w:rsidP="00A85B4B">
      <w:pPr>
        <w:pStyle w:val="Heading2"/>
        <w:keepNext w:val="0"/>
        <w:keepLines w:val="0"/>
        <w:widowControl w:val="0"/>
        <w:numPr>
          <w:ilvl w:val="0"/>
          <w:numId w:val="36"/>
        </w:numPr>
        <w:spacing w:after="120"/>
        <w:rPr>
          <w:rFonts w:asciiTheme="majorHAnsi" w:hAnsiTheme="majorHAnsi"/>
        </w:rPr>
      </w:pPr>
      <w:r w:rsidRPr="00A85B4B">
        <w:t>See presentation</w:t>
      </w:r>
      <w:r w:rsidRPr="00A85B4B">
        <w:rPr>
          <w:rFonts w:asciiTheme="majorHAnsi" w:hAnsiTheme="majorHAnsi"/>
        </w:rPr>
        <w:t xml:space="preserve"> </w:t>
      </w:r>
      <w:r w:rsidRPr="0002132F">
        <w:rPr>
          <w:rFonts w:asciiTheme="majorHAnsi" w:hAnsiTheme="majorHAnsi"/>
        </w:rPr>
        <w:t xml:space="preserve">and find out more </w:t>
      </w:r>
      <w:hyperlink r:id="rId41" w:history="1">
        <w:r w:rsidRPr="0002132F">
          <w:rPr>
            <w:rStyle w:val="Hyperlink"/>
          </w:rPr>
          <w:t>here</w:t>
        </w:r>
      </w:hyperlink>
      <w:r w:rsidRPr="0002132F">
        <w:rPr>
          <w:rFonts w:asciiTheme="majorHAnsi" w:hAnsiTheme="majorHAnsi"/>
        </w:rPr>
        <w:t xml:space="preserve"> .</w:t>
      </w:r>
    </w:p>
    <w:p w14:paraId="0D8BA1EE" w14:textId="77777777" w:rsidR="008956A9" w:rsidRPr="0002132F" w:rsidRDefault="008956A9" w:rsidP="00776151">
      <w:pPr>
        <w:pStyle w:val="ListParagraph"/>
        <w:numPr>
          <w:ilvl w:val="0"/>
          <w:numId w:val="9"/>
        </w:numPr>
        <w:spacing w:before="120" w:after="120"/>
        <w:ind w:left="1800"/>
        <w:contextualSpacing w:val="0"/>
        <w:rPr>
          <w:rFonts w:asciiTheme="majorHAnsi" w:hAnsiTheme="majorHAnsi"/>
        </w:rPr>
      </w:pPr>
      <w:r w:rsidRPr="0002132F">
        <w:rPr>
          <w:rFonts w:asciiTheme="majorHAnsi" w:hAnsiTheme="majorHAnsi"/>
        </w:rPr>
        <w:t xml:space="preserve">Danielle Santos spoke with the summer students in the NICE Program Office. </w:t>
      </w:r>
    </w:p>
    <w:p w14:paraId="40CFEAD2" w14:textId="7A119C02" w:rsidR="008956A9" w:rsidRPr="00A85B4B" w:rsidRDefault="008956A9" w:rsidP="00A85B4B">
      <w:pPr>
        <w:pStyle w:val="Heading2"/>
        <w:keepNext w:val="0"/>
        <w:keepLines w:val="0"/>
        <w:widowControl w:val="0"/>
        <w:numPr>
          <w:ilvl w:val="0"/>
          <w:numId w:val="37"/>
        </w:numPr>
        <w:spacing w:after="120"/>
      </w:pPr>
      <w:r w:rsidRPr="00A85B4B">
        <w:t>Aditya Singh is a senior at Clarksville High School. Adi is part of the NIST Summer High School Internship Program (SHIP). The program receives applications from students across the state then assign</w:t>
      </w:r>
      <w:r w:rsidR="0002132F" w:rsidRPr="00A85B4B">
        <w:t>s</w:t>
      </w:r>
      <w:r w:rsidRPr="00A85B4B">
        <w:t xml:space="preserve"> various mentors. Adi has been analyzing work role alignment between the NICE Cybersecurity Workforce Framework and the </w:t>
      </w:r>
      <w:r w:rsidRPr="00A85B4B">
        <w:lastRenderedPageBreak/>
        <w:t xml:space="preserve">NIST Cybersecurity Framework. He has also been analyzing pathways a student can take to pursue cybersecurity. Adi will summarize his work in a presentation. </w:t>
      </w:r>
    </w:p>
    <w:p w14:paraId="03705F72" w14:textId="77777777" w:rsidR="008956A9" w:rsidRPr="00A85B4B" w:rsidRDefault="008956A9" w:rsidP="00A85B4B">
      <w:pPr>
        <w:pStyle w:val="Heading2"/>
        <w:keepNext w:val="0"/>
        <w:keepLines w:val="0"/>
        <w:widowControl w:val="0"/>
        <w:numPr>
          <w:ilvl w:val="0"/>
          <w:numId w:val="37"/>
        </w:numPr>
        <w:spacing w:after="120"/>
      </w:pPr>
      <w:r w:rsidRPr="00A85B4B">
        <w:t xml:space="preserve">Christine Hysell works at the cybersecurity center at Cal State. Christine worked on creating a timeline on how she got to where she is today. She has also been coordinating and reporting on NICE tutorials which will be posted soon. Tutorial topics include such things as resume writing and the NICE Framework. She has also helped with graphics development. </w:t>
      </w:r>
    </w:p>
    <w:p w14:paraId="090A5423" w14:textId="77777777" w:rsidR="008956A9" w:rsidRPr="0002132F" w:rsidRDefault="008956A9" w:rsidP="00A85B4B">
      <w:pPr>
        <w:pStyle w:val="Heading2"/>
        <w:keepNext w:val="0"/>
        <w:keepLines w:val="0"/>
        <w:widowControl w:val="0"/>
        <w:numPr>
          <w:ilvl w:val="0"/>
          <w:numId w:val="37"/>
        </w:numPr>
        <w:spacing w:after="120"/>
        <w:rPr>
          <w:rFonts w:asciiTheme="majorHAnsi" w:hAnsiTheme="majorHAnsi"/>
        </w:rPr>
      </w:pPr>
      <w:r w:rsidRPr="00A85B4B">
        <w:t xml:space="preserve">Samantha </w:t>
      </w:r>
      <w:proofErr w:type="spellStart"/>
      <w:r w:rsidRPr="00A85B4B">
        <w:t>Halam</w:t>
      </w:r>
      <w:proofErr w:type="spellEnd"/>
      <w:r w:rsidRPr="00A85B4B">
        <w:t xml:space="preserve"> is in her 4th year at North Carolina State. She is working on</w:t>
      </w:r>
      <w:r w:rsidRPr="0002132F">
        <w:rPr>
          <w:rFonts w:asciiTheme="majorHAnsi" w:hAnsiTheme="majorHAnsi"/>
        </w:rPr>
        <w:t xml:space="preserve"> 2 bachelor’s degrees over a 5-year period. Samantha is with NICE under the Summer Undergraduate Research Fellowship (SURF) program. She is reading up on botnet reports with a focus on goal 5 (increase awareness and education across the ecosystem). She is looking through the top 20 goals in computer science engineering to see how to implement the goals into curriculum. Samantha will summarize what she’s learned during a required talk in August. </w:t>
      </w:r>
    </w:p>
    <w:p w14:paraId="6C4A6D46" w14:textId="77777777" w:rsidR="008956A9" w:rsidRPr="0002132F" w:rsidRDefault="008956A9" w:rsidP="0002132F">
      <w:pPr>
        <w:pStyle w:val="Heading1"/>
        <w:keepNext w:val="0"/>
        <w:keepLines w:val="0"/>
        <w:widowControl w:val="0"/>
        <w:spacing w:before="120" w:after="120"/>
        <w:rPr>
          <w:rFonts w:asciiTheme="majorHAnsi" w:hAnsiTheme="majorHAnsi"/>
          <w:szCs w:val="26"/>
        </w:rPr>
      </w:pPr>
      <w:r w:rsidRPr="0002132F">
        <w:rPr>
          <w:rFonts w:asciiTheme="majorHAnsi" w:hAnsiTheme="majorHAnsi"/>
          <w:szCs w:val="26"/>
        </w:rPr>
        <w:t>Summary of Action Items</w:t>
      </w:r>
    </w:p>
    <w:p w14:paraId="7E4EF6DC" w14:textId="2DA481E6" w:rsidR="008956A9" w:rsidRPr="00A85B4B" w:rsidRDefault="0002132F" w:rsidP="00A85B4B">
      <w:pPr>
        <w:pStyle w:val="Heading2"/>
        <w:keepNext w:val="0"/>
        <w:keepLines w:val="0"/>
        <w:widowControl w:val="0"/>
        <w:numPr>
          <w:ilvl w:val="0"/>
          <w:numId w:val="38"/>
        </w:numPr>
        <w:spacing w:after="120"/>
      </w:pPr>
      <w:r w:rsidRPr="00A85B4B">
        <w:t>K12 Conference e</w:t>
      </w:r>
      <w:r w:rsidR="008956A9" w:rsidRPr="00A85B4B">
        <w:t xml:space="preserve">arly bird registration ends July 31. </w:t>
      </w:r>
    </w:p>
    <w:p w14:paraId="36614D6F" w14:textId="77777777" w:rsidR="008956A9" w:rsidRPr="0002132F" w:rsidRDefault="008956A9" w:rsidP="00A85B4B">
      <w:pPr>
        <w:pStyle w:val="Heading2"/>
        <w:keepNext w:val="0"/>
        <w:keepLines w:val="0"/>
        <w:widowControl w:val="0"/>
        <w:numPr>
          <w:ilvl w:val="0"/>
          <w:numId w:val="38"/>
        </w:numPr>
        <w:spacing w:after="120"/>
        <w:rPr>
          <w:rFonts w:asciiTheme="majorHAnsi" w:hAnsiTheme="majorHAnsi"/>
        </w:rPr>
      </w:pPr>
      <w:r w:rsidRPr="00A85B4B">
        <w:t>The</w:t>
      </w:r>
      <w:r w:rsidRPr="0002132F">
        <w:rPr>
          <w:rFonts w:asciiTheme="majorHAnsi" w:hAnsiTheme="majorHAnsi"/>
        </w:rPr>
        <w:t xml:space="preserve"> comment period ends July 31 for the Workforce Management Subgroups guidebook. </w:t>
      </w:r>
    </w:p>
    <w:p w14:paraId="23C30192" w14:textId="4DE46A5F" w:rsidR="007346FA" w:rsidRPr="0002132F" w:rsidRDefault="008956A9" w:rsidP="0002132F">
      <w:pPr>
        <w:pStyle w:val="Heading1"/>
        <w:keepNext w:val="0"/>
        <w:keepLines w:val="0"/>
        <w:widowControl w:val="0"/>
        <w:spacing w:before="120" w:after="120"/>
        <w:rPr>
          <w:rFonts w:asciiTheme="majorHAnsi" w:hAnsiTheme="majorHAnsi"/>
        </w:rPr>
      </w:pPr>
      <w:r w:rsidRPr="0002132F">
        <w:rPr>
          <w:rFonts w:asciiTheme="majorHAnsi" w:hAnsiTheme="majorHAnsi"/>
        </w:rPr>
        <w:t xml:space="preserve">Next Meeting Reminder. </w:t>
      </w:r>
      <w:r w:rsidRPr="0002132F">
        <w:rPr>
          <w:rFonts w:asciiTheme="majorHAnsi" w:hAnsiTheme="majorHAnsi"/>
          <w:b w:val="0"/>
        </w:rPr>
        <w:t>The next NICEWG meeting is scheduled for August 22, 2018.</w:t>
      </w:r>
    </w:p>
    <w:p w14:paraId="48018E65" w14:textId="7EC097EC" w:rsidR="002B0E91" w:rsidRPr="0002132F" w:rsidRDefault="002B0E91" w:rsidP="0002132F">
      <w:pPr>
        <w:spacing w:before="120" w:after="120"/>
        <w:rPr>
          <w:rFonts w:asciiTheme="majorHAnsi" w:hAnsiTheme="majorHAnsi"/>
        </w:rPr>
      </w:pPr>
    </w:p>
    <w:sectPr w:rsidR="002B0E91" w:rsidRPr="0002132F" w:rsidSect="008A121F">
      <w:footerReference w:type="default" r:id="rId42"/>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4D53F" w14:textId="77777777" w:rsidR="00596FFB" w:rsidRDefault="00596FFB" w:rsidP="00776151">
      <w:r>
        <w:separator/>
      </w:r>
    </w:p>
  </w:endnote>
  <w:endnote w:type="continuationSeparator" w:id="0">
    <w:p w14:paraId="007A9D7E" w14:textId="77777777" w:rsidR="00596FFB" w:rsidRDefault="00596FFB" w:rsidP="0077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754100"/>
      <w:docPartObj>
        <w:docPartGallery w:val="Page Numbers (Bottom of Page)"/>
        <w:docPartUnique/>
      </w:docPartObj>
    </w:sdtPr>
    <w:sdtEndPr>
      <w:rPr>
        <w:noProof/>
      </w:rPr>
    </w:sdtEndPr>
    <w:sdtContent>
      <w:p w14:paraId="23EA0700" w14:textId="0723FE5F" w:rsidR="00776151" w:rsidRDefault="00776151">
        <w:pPr>
          <w:pStyle w:val="Footer"/>
          <w:jc w:val="center"/>
        </w:pPr>
        <w:r w:rsidRPr="00776151">
          <w:rPr>
            <w:rFonts w:asciiTheme="majorHAnsi" w:hAnsiTheme="majorHAnsi"/>
          </w:rPr>
          <w:fldChar w:fldCharType="begin"/>
        </w:r>
        <w:r w:rsidRPr="00776151">
          <w:rPr>
            <w:rFonts w:asciiTheme="majorHAnsi" w:hAnsiTheme="majorHAnsi"/>
          </w:rPr>
          <w:instrText xml:space="preserve"> PAGE   \* MERGEFORMAT </w:instrText>
        </w:r>
        <w:r w:rsidRPr="00776151">
          <w:rPr>
            <w:rFonts w:asciiTheme="majorHAnsi" w:hAnsiTheme="majorHAnsi"/>
          </w:rPr>
          <w:fldChar w:fldCharType="separate"/>
        </w:r>
        <w:r w:rsidRPr="00776151">
          <w:rPr>
            <w:rFonts w:asciiTheme="majorHAnsi" w:hAnsiTheme="majorHAnsi"/>
            <w:noProof/>
          </w:rPr>
          <w:t>2</w:t>
        </w:r>
        <w:r w:rsidRPr="00776151">
          <w:rPr>
            <w:rFonts w:asciiTheme="majorHAnsi" w:hAnsiTheme="majorHAnsi"/>
            <w:noProof/>
          </w:rPr>
          <w:fldChar w:fldCharType="end"/>
        </w:r>
      </w:p>
    </w:sdtContent>
  </w:sdt>
  <w:p w14:paraId="2901319D" w14:textId="77777777" w:rsidR="00776151" w:rsidRDefault="00776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90F3E" w14:textId="77777777" w:rsidR="00596FFB" w:rsidRDefault="00596FFB" w:rsidP="00776151">
      <w:r>
        <w:separator/>
      </w:r>
    </w:p>
  </w:footnote>
  <w:footnote w:type="continuationSeparator" w:id="0">
    <w:p w14:paraId="703F9E86" w14:textId="77777777" w:rsidR="00596FFB" w:rsidRDefault="00596FFB" w:rsidP="00776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4FE"/>
    <w:multiLevelType w:val="hybridMultilevel"/>
    <w:tmpl w:val="A63E2D7A"/>
    <w:lvl w:ilvl="0" w:tplc="09520A18">
      <w:start w:val="1"/>
      <w:numFmt w:val="lowerRoman"/>
      <w:lvlText w:val="%1."/>
      <w:lvlJc w:val="righ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46BB4"/>
    <w:multiLevelType w:val="hybridMultilevel"/>
    <w:tmpl w:val="6EFC1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C40F0"/>
    <w:multiLevelType w:val="hybridMultilevel"/>
    <w:tmpl w:val="05EC79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49742C"/>
    <w:multiLevelType w:val="hybridMultilevel"/>
    <w:tmpl w:val="60C6FD22"/>
    <w:lvl w:ilvl="0" w:tplc="868AE31A">
      <w:start w:val="1"/>
      <w:numFmt w:val="lowerRoman"/>
      <w:lvlText w:val="%1."/>
      <w:lvlJc w:val="right"/>
      <w:pPr>
        <w:ind w:left="1800" w:hanging="360"/>
      </w:pPr>
      <w:rPr>
        <w:rFonts w:ascii="Calibri" w:hAnsi="Calibri" w:cs="Calibr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F75204"/>
    <w:multiLevelType w:val="hybridMultilevel"/>
    <w:tmpl w:val="5A4208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00347F"/>
    <w:multiLevelType w:val="hybridMultilevel"/>
    <w:tmpl w:val="6F0C942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7F590A"/>
    <w:multiLevelType w:val="hybridMultilevel"/>
    <w:tmpl w:val="46B644F2"/>
    <w:lvl w:ilvl="0" w:tplc="6AAA9874">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E44E0"/>
    <w:multiLevelType w:val="hybridMultilevel"/>
    <w:tmpl w:val="F398C396"/>
    <w:lvl w:ilvl="0" w:tplc="CFD8474A">
      <w:start w:val="1"/>
      <w:numFmt w:val="decimal"/>
      <w:pStyle w:val="Heading3"/>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0A463A2"/>
    <w:multiLevelType w:val="hybridMultilevel"/>
    <w:tmpl w:val="B5ECD7DC"/>
    <w:lvl w:ilvl="0" w:tplc="AC6414DA">
      <w:start w:val="1"/>
      <w:numFmt w:val="lowerRoman"/>
      <w:lvlText w:val="%1."/>
      <w:lvlJc w:val="right"/>
      <w:pPr>
        <w:ind w:left="1800" w:hanging="360"/>
      </w:pPr>
      <w:rPr>
        <w:rFonts w:asciiTheme="majorHAnsi" w:hAnsiTheme="majorHAnsi" w:cstheme="majorHAns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2110B89"/>
    <w:multiLevelType w:val="hybridMultilevel"/>
    <w:tmpl w:val="08D87FFE"/>
    <w:lvl w:ilvl="0" w:tplc="D0445CD2">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447728A"/>
    <w:multiLevelType w:val="hybridMultilevel"/>
    <w:tmpl w:val="B1661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74392"/>
    <w:multiLevelType w:val="hybridMultilevel"/>
    <w:tmpl w:val="08D87FFE"/>
    <w:lvl w:ilvl="0" w:tplc="D0445CD2">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505717F"/>
    <w:multiLevelType w:val="hybridMultilevel"/>
    <w:tmpl w:val="AB74FD20"/>
    <w:lvl w:ilvl="0" w:tplc="0409001B">
      <w:start w:val="1"/>
      <w:numFmt w:val="lowerRoman"/>
      <w:lvlText w:val="%1."/>
      <w:lvlJc w:val="right"/>
      <w:pPr>
        <w:ind w:left="216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CF6B40"/>
    <w:multiLevelType w:val="hybridMultilevel"/>
    <w:tmpl w:val="02DE724A"/>
    <w:lvl w:ilvl="0" w:tplc="6298C94A">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BBF6A08"/>
    <w:multiLevelType w:val="hybridMultilevel"/>
    <w:tmpl w:val="E10408D2"/>
    <w:lvl w:ilvl="0" w:tplc="A4F0003A">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BD12661"/>
    <w:multiLevelType w:val="hybridMultilevel"/>
    <w:tmpl w:val="08D87FFE"/>
    <w:lvl w:ilvl="0" w:tplc="D0445CD2">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3404F0F"/>
    <w:multiLevelType w:val="hybridMultilevel"/>
    <w:tmpl w:val="4F001150"/>
    <w:lvl w:ilvl="0" w:tplc="0409001B">
      <w:start w:val="1"/>
      <w:numFmt w:val="lowerRoman"/>
      <w:lvlText w:val="%1."/>
      <w:lvlJc w:val="right"/>
      <w:pPr>
        <w:ind w:left="252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2909BA"/>
    <w:multiLevelType w:val="multilevel"/>
    <w:tmpl w:val="C6482A82"/>
    <w:lvl w:ilvl="0">
      <w:start w:val="1"/>
      <w:numFmt w:val="upperRoman"/>
      <w:pStyle w:val="Heading1"/>
      <w:lvlText w:val="%1."/>
      <w:lvlJc w:val="right"/>
      <w:pPr>
        <w:ind w:left="72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CBC3F7D"/>
    <w:multiLevelType w:val="hybridMultilevel"/>
    <w:tmpl w:val="C6F672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6236D"/>
    <w:multiLevelType w:val="hybridMultilevel"/>
    <w:tmpl w:val="8AF69434"/>
    <w:lvl w:ilvl="0" w:tplc="04090001">
      <w:start w:val="1"/>
      <w:numFmt w:val="bullet"/>
      <w:lvlText w:val=""/>
      <w:lvlJc w:val="left"/>
      <w:pPr>
        <w:ind w:left="1800" w:hanging="360"/>
      </w:pPr>
      <w:rPr>
        <w:rFonts w:ascii="Symbol" w:hAnsi="Symbol"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1377717"/>
    <w:multiLevelType w:val="hybridMultilevel"/>
    <w:tmpl w:val="EF5ACEFA"/>
    <w:lvl w:ilvl="0" w:tplc="EBF812F4">
      <w:start w:val="1"/>
      <w:numFmt w:val="lowerLetter"/>
      <w:lvlText w:val="%1."/>
      <w:lvlJc w:val="left"/>
      <w:pPr>
        <w:ind w:left="1080" w:hanging="360"/>
      </w:pPr>
      <w:rPr>
        <w:rFonts w:hint="default"/>
      </w:rPr>
    </w:lvl>
    <w:lvl w:ilvl="1" w:tplc="09520A18">
      <w:start w:val="1"/>
      <w:numFmt w:val="lowerRoman"/>
      <w:lvlText w:val="%2."/>
      <w:lvlJc w:val="right"/>
      <w:pPr>
        <w:ind w:left="1800" w:hanging="360"/>
      </w:pPr>
      <w:rPr>
        <w:rFonts w:hint="default"/>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2172C7"/>
    <w:multiLevelType w:val="hybridMultilevel"/>
    <w:tmpl w:val="3E6055A8"/>
    <w:lvl w:ilvl="0" w:tplc="750014C2">
      <w:start w:val="1"/>
      <w:numFmt w:val="lowerRoman"/>
      <w:pStyle w:val="Heading4"/>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45A4453"/>
    <w:multiLevelType w:val="hybridMultilevel"/>
    <w:tmpl w:val="E6DE987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CDC3FBA"/>
    <w:multiLevelType w:val="hybridMultilevel"/>
    <w:tmpl w:val="02DE724A"/>
    <w:lvl w:ilvl="0" w:tplc="6298C94A">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2B620E1"/>
    <w:multiLevelType w:val="hybridMultilevel"/>
    <w:tmpl w:val="065C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D022A2"/>
    <w:multiLevelType w:val="hybridMultilevel"/>
    <w:tmpl w:val="C4CC8208"/>
    <w:lvl w:ilvl="0" w:tplc="93EAE682">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8D75709"/>
    <w:multiLevelType w:val="hybridMultilevel"/>
    <w:tmpl w:val="08D87FFE"/>
    <w:lvl w:ilvl="0" w:tplc="D0445CD2">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BBF57A3"/>
    <w:multiLevelType w:val="hybridMultilevel"/>
    <w:tmpl w:val="AAE475F0"/>
    <w:lvl w:ilvl="0" w:tplc="AD8C8962">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CC212F0"/>
    <w:multiLevelType w:val="hybridMultilevel"/>
    <w:tmpl w:val="98F0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52949"/>
    <w:multiLevelType w:val="hybridMultilevel"/>
    <w:tmpl w:val="1DA25A2A"/>
    <w:lvl w:ilvl="0" w:tplc="09520A18">
      <w:start w:val="1"/>
      <w:numFmt w:val="lowerRoman"/>
      <w:lvlText w:val="%1."/>
      <w:lvlJc w:val="righ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0AE0AA8"/>
    <w:multiLevelType w:val="hybridMultilevel"/>
    <w:tmpl w:val="08D87FFE"/>
    <w:lvl w:ilvl="0" w:tplc="D0445CD2">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3205DD1"/>
    <w:multiLevelType w:val="hybridMultilevel"/>
    <w:tmpl w:val="CDBE9166"/>
    <w:lvl w:ilvl="0" w:tplc="F75E5F42">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B5E1EDE"/>
    <w:multiLevelType w:val="hybridMultilevel"/>
    <w:tmpl w:val="DDAEDE90"/>
    <w:lvl w:ilvl="0" w:tplc="0409001B">
      <w:start w:val="1"/>
      <w:numFmt w:val="lowerRoman"/>
      <w:lvlText w:val="%1."/>
      <w:lvlJc w:val="righ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334C27"/>
    <w:multiLevelType w:val="hybridMultilevel"/>
    <w:tmpl w:val="CACC8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FAD6755"/>
    <w:multiLevelType w:val="hybridMultilevel"/>
    <w:tmpl w:val="E10408D2"/>
    <w:lvl w:ilvl="0" w:tplc="A4F0003A">
      <w:start w:val="1"/>
      <w:numFmt w:val="lowerRoman"/>
      <w:lvlText w:val="%1."/>
      <w:lvlJc w:val="righ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7"/>
  </w:num>
  <w:num w:numId="2">
    <w:abstractNumId w:val="7"/>
  </w:num>
  <w:num w:numId="3">
    <w:abstractNumId w:val="21"/>
  </w:num>
  <w:num w:numId="4">
    <w:abstractNumId w:val="20"/>
    <w:lvlOverride w:ilvl="0">
      <w:startOverride w:val="1"/>
    </w:lvlOverride>
  </w:num>
  <w:num w:numId="5">
    <w:abstractNumId w:val="20"/>
  </w:num>
  <w:num w:numId="6">
    <w:abstractNumId w:val="20"/>
  </w:num>
  <w:num w:numId="7">
    <w:abstractNumId w:val="6"/>
  </w:num>
  <w:num w:numId="8">
    <w:abstractNumId w:val="28"/>
  </w:num>
  <w:num w:numId="9">
    <w:abstractNumId w:val="1"/>
  </w:num>
  <w:num w:numId="10">
    <w:abstractNumId w:val="22"/>
  </w:num>
  <w:num w:numId="11">
    <w:abstractNumId w:val="3"/>
  </w:num>
  <w:num w:numId="12">
    <w:abstractNumId w:val="0"/>
  </w:num>
  <w:num w:numId="13">
    <w:abstractNumId w:val="24"/>
  </w:num>
  <w:num w:numId="14">
    <w:abstractNumId w:val="18"/>
  </w:num>
  <w:num w:numId="15">
    <w:abstractNumId w:val="8"/>
  </w:num>
  <w:num w:numId="16">
    <w:abstractNumId w:val="33"/>
  </w:num>
  <w:num w:numId="17">
    <w:abstractNumId w:val="32"/>
  </w:num>
  <w:num w:numId="18">
    <w:abstractNumId w:val="16"/>
  </w:num>
  <w:num w:numId="19">
    <w:abstractNumId w:val="4"/>
  </w:num>
  <w:num w:numId="20">
    <w:abstractNumId w:val="29"/>
  </w:num>
  <w:num w:numId="21">
    <w:abstractNumId w:val="2"/>
  </w:num>
  <w:num w:numId="22">
    <w:abstractNumId w:val="5"/>
  </w:num>
  <w:num w:numId="23">
    <w:abstractNumId w:val="17"/>
  </w:num>
  <w:num w:numId="24">
    <w:abstractNumId w:val="17"/>
  </w:num>
  <w:num w:numId="25">
    <w:abstractNumId w:val="10"/>
  </w:num>
  <w:num w:numId="26">
    <w:abstractNumId w:val="12"/>
  </w:num>
  <w:num w:numId="27">
    <w:abstractNumId w:val="15"/>
  </w:num>
  <w:num w:numId="28">
    <w:abstractNumId w:val="30"/>
  </w:num>
  <w:num w:numId="29">
    <w:abstractNumId w:val="11"/>
  </w:num>
  <w:num w:numId="30">
    <w:abstractNumId w:val="26"/>
  </w:num>
  <w:num w:numId="31">
    <w:abstractNumId w:val="9"/>
  </w:num>
  <w:num w:numId="32">
    <w:abstractNumId w:val="34"/>
  </w:num>
  <w:num w:numId="33">
    <w:abstractNumId w:val="14"/>
  </w:num>
  <w:num w:numId="34">
    <w:abstractNumId w:val="23"/>
  </w:num>
  <w:num w:numId="35">
    <w:abstractNumId w:val="13"/>
  </w:num>
  <w:num w:numId="36">
    <w:abstractNumId w:val="27"/>
  </w:num>
  <w:num w:numId="37">
    <w:abstractNumId w:val="25"/>
  </w:num>
  <w:num w:numId="38">
    <w:abstractNumId w:val="31"/>
  </w:num>
  <w:num w:numId="39">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99"/>
    <w:rsid w:val="00015447"/>
    <w:rsid w:val="0002132F"/>
    <w:rsid w:val="00031981"/>
    <w:rsid w:val="0003281B"/>
    <w:rsid w:val="00061DC0"/>
    <w:rsid w:val="00062552"/>
    <w:rsid w:val="00065C58"/>
    <w:rsid w:val="000666C0"/>
    <w:rsid w:val="00075442"/>
    <w:rsid w:val="0007595E"/>
    <w:rsid w:val="00087AA5"/>
    <w:rsid w:val="000D1015"/>
    <w:rsid w:val="000F44E8"/>
    <w:rsid w:val="001041D5"/>
    <w:rsid w:val="00127F49"/>
    <w:rsid w:val="00131C8A"/>
    <w:rsid w:val="00140518"/>
    <w:rsid w:val="00151C54"/>
    <w:rsid w:val="00183B36"/>
    <w:rsid w:val="00190856"/>
    <w:rsid w:val="00192E30"/>
    <w:rsid w:val="001B415B"/>
    <w:rsid w:val="001B4FD2"/>
    <w:rsid w:val="00203B3B"/>
    <w:rsid w:val="002349BA"/>
    <w:rsid w:val="002360F3"/>
    <w:rsid w:val="00287A61"/>
    <w:rsid w:val="0029017F"/>
    <w:rsid w:val="0029279C"/>
    <w:rsid w:val="002B0E91"/>
    <w:rsid w:val="002B57FB"/>
    <w:rsid w:val="002C2645"/>
    <w:rsid w:val="00306730"/>
    <w:rsid w:val="00365062"/>
    <w:rsid w:val="003900AA"/>
    <w:rsid w:val="0039586B"/>
    <w:rsid w:val="003C0CEA"/>
    <w:rsid w:val="003E6329"/>
    <w:rsid w:val="0044447B"/>
    <w:rsid w:val="00454492"/>
    <w:rsid w:val="0047226D"/>
    <w:rsid w:val="00483665"/>
    <w:rsid w:val="00485865"/>
    <w:rsid w:val="00486533"/>
    <w:rsid w:val="004A378D"/>
    <w:rsid w:val="004A535F"/>
    <w:rsid w:val="004B38FD"/>
    <w:rsid w:val="004C15D6"/>
    <w:rsid w:val="004C3D17"/>
    <w:rsid w:val="00516292"/>
    <w:rsid w:val="00542F5A"/>
    <w:rsid w:val="005439CA"/>
    <w:rsid w:val="005478FF"/>
    <w:rsid w:val="00554324"/>
    <w:rsid w:val="00554456"/>
    <w:rsid w:val="0055554E"/>
    <w:rsid w:val="00561649"/>
    <w:rsid w:val="00562276"/>
    <w:rsid w:val="00567631"/>
    <w:rsid w:val="00596FFB"/>
    <w:rsid w:val="005A3EF8"/>
    <w:rsid w:val="005A62E7"/>
    <w:rsid w:val="005E301B"/>
    <w:rsid w:val="005F2044"/>
    <w:rsid w:val="00605B32"/>
    <w:rsid w:val="006138F0"/>
    <w:rsid w:val="00631A8E"/>
    <w:rsid w:val="006445C2"/>
    <w:rsid w:val="00646F82"/>
    <w:rsid w:val="00652159"/>
    <w:rsid w:val="006E0694"/>
    <w:rsid w:val="007346FA"/>
    <w:rsid w:val="00741AB9"/>
    <w:rsid w:val="00750B70"/>
    <w:rsid w:val="00755148"/>
    <w:rsid w:val="007700FD"/>
    <w:rsid w:val="00776151"/>
    <w:rsid w:val="0078485D"/>
    <w:rsid w:val="00797D7C"/>
    <w:rsid w:val="007E182B"/>
    <w:rsid w:val="008157B3"/>
    <w:rsid w:val="00817C6F"/>
    <w:rsid w:val="0084104D"/>
    <w:rsid w:val="00842D34"/>
    <w:rsid w:val="008736B9"/>
    <w:rsid w:val="008772DA"/>
    <w:rsid w:val="00887E80"/>
    <w:rsid w:val="008956A9"/>
    <w:rsid w:val="008A121F"/>
    <w:rsid w:val="008A6162"/>
    <w:rsid w:val="008B58DB"/>
    <w:rsid w:val="008C4B72"/>
    <w:rsid w:val="009053B8"/>
    <w:rsid w:val="00931A89"/>
    <w:rsid w:val="00933633"/>
    <w:rsid w:val="00954308"/>
    <w:rsid w:val="009D1C1E"/>
    <w:rsid w:val="009E7E86"/>
    <w:rsid w:val="009F323D"/>
    <w:rsid w:val="00A07E37"/>
    <w:rsid w:val="00A15410"/>
    <w:rsid w:val="00A26FEE"/>
    <w:rsid w:val="00A36625"/>
    <w:rsid w:val="00A72121"/>
    <w:rsid w:val="00A85B4B"/>
    <w:rsid w:val="00AB5E0C"/>
    <w:rsid w:val="00AF16F2"/>
    <w:rsid w:val="00B07C79"/>
    <w:rsid w:val="00B33110"/>
    <w:rsid w:val="00B4666E"/>
    <w:rsid w:val="00B52999"/>
    <w:rsid w:val="00BA4CD6"/>
    <w:rsid w:val="00BD0661"/>
    <w:rsid w:val="00BF153F"/>
    <w:rsid w:val="00C0737F"/>
    <w:rsid w:val="00C323BB"/>
    <w:rsid w:val="00C334DC"/>
    <w:rsid w:val="00C33F50"/>
    <w:rsid w:val="00C358A3"/>
    <w:rsid w:val="00C8411C"/>
    <w:rsid w:val="00C87E2B"/>
    <w:rsid w:val="00CB45F6"/>
    <w:rsid w:val="00CD3F6C"/>
    <w:rsid w:val="00CE273B"/>
    <w:rsid w:val="00CE5B66"/>
    <w:rsid w:val="00D25C60"/>
    <w:rsid w:val="00D76EE9"/>
    <w:rsid w:val="00D80E16"/>
    <w:rsid w:val="00DB6352"/>
    <w:rsid w:val="00DC5722"/>
    <w:rsid w:val="00DD3B9A"/>
    <w:rsid w:val="00E36CA9"/>
    <w:rsid w:val="00E63C46"/>
    <w:rsid w:val="00E911D3"/>
    <w:rsid w:val="00E924DD"/>
    <w:rsid w:val="00E94674"/>
    <w:rsid w:val="00EA3312"/>
    <w:rsid w:val="00EC3FBD"/>
    <w:rsid w:val="00ED1DF7"/>
    <w:rsid w:val="00ED2102"/>
    <w:rsid w:val="00F01B71"/>
    <w:rsid w:val="00F27286"/>
    <w:rsid w:val="00F339E1"/>
    <w:rsid w:val="00F40880"/>
    <w:rsid w:val="00F57300"/>
    <w:rsid w:val="00F67AD7"/>
    <w:rsid w:val="00F84899"/>
    <w:rsid w:val="00F9194E"/>
    <w:rsid w:val="00F962C6"/>
    <w:rsid w:val="00FE76CA"/>
    <w:rsid w:val="230BF5D5"/>
    <w:rsid w:val="357DF33C"/>
    <w:rsid w:val="3E9114B7"/>
    <w:rsid w:val="4CA0DC4C"/>
    <w:rsid w:val="602C61E2"/>
    <w:rsid w:val="6B31EB3A"/>
    <w:rsid w:val="70F23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68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17F"/>
    <w:pPr>
      <w:keepNext/>
      <w:keepLines/>
      <w:numPr>
        <w:numId w:val="1"/>
      </w:numPr>
      <w:spacing w:before="24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29017F"/>
    <w:pPr>
      <w:keepNext/>
      <w:keepLines/>
      <w:spacing w:before="120"/>
      <w:outlineLvl w:val="1"/>
    </w:pPr>
    <w:rPr>
      <w:rFonts w:ascii="Calibri" w:eastAsiaTheme="majorEastAsia" w:hAnsi="Calibri" w:cstheme="majorBidi"/>
      <w:szCs w:val="26"/>
    </w:rPr>
  </w:style>
  <w:style w:type="paragraph" w:styleId="Heading3">
    <w:name w:val="heading 3"/>
    <w:basedOn w:val="Normal"/>
    <w:next w:val="Normal"/>
    <w:link w:val="Heading3Char"/>
    <w:unhideWhenUsed/>
    <w:qFormat/>
    <w:rsid w:val="0029017F"/>
    <w:pPr>
      <w:keepNext/>
      <w:numPr>
        <w:numId w:val="2"/>
      </w:numPr>
      <w:spacing w:before="120"/>
      <w:outlineLvl w:val="2"/>
    </w:pPr>
    <w:rPr>
      <w:rFonts w:ascii="Calibri" w:eastAsia="Times New Roman" w:hAnsi="Calibri" w:cs="Times New Roman"/>
    </w:rPr>
  </w:style>
  <w:style w:type="paragraph" w:styleId="Heading4">
    <w:name w:val="heading 4"/>
    <w:basedOn w:val="Normal"/>
    <w:next w:val="Normal"/>
    <w:link w:val="Heading4Char"/>
    <w:unhideWhenUsed/>
    <w:qFormat/>
    <w:rsid w:val="0029017F"/>
    <w:pPr>
      <w:keepNext/>
      <w:numPr>
        <w:numId w:val="3"/>
      </w:numPr>
      <w:spacing w:before="120"/>
      <w:outlineLvl w:val="3"/>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AF16F2"/>
    <w:rPr>
      <w:rFonts w:asciiTheme="majorHAnsi" w:hAnsiTheme="majorHAnsi"/>
      <w:color w:val="0000FF"/>
      <w:sz w:val="24"/>
      <w:u w:val="single"/>
    </w:rPr>
  </w:style>
  <w:style w:type="character" w:customStyle="1" w:styleId="Heading1Char">
    <w:name w:val="Heading 1 Char"/>
    <w:basedOn w:val="DefaultParagraphFont"/>
    <w:link w:val="Heading1"/>
    <w:uiPriority w:val="9"/>
    <w:rsid w:val="0029017F"/>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29017F"/>
    <w:rPr>
      <w:rFonts w:ascii="Calibri" w:eastAsiaTheme="majorEastAsia" w:hAnsi="Calibri" w:cstheme="majorBidi"/>
      <w:szCs w:val="26"/>
    </w:rPr>
  </w:style>
  <w:style w:type="character" w:customStyle="1" w:styleId="Heading3Char">
    <w:name w:val="Heading 3 Char"/>
    <w:basedOn w:val="DefaultParagraphFont"/>
    <w:link w:val="Heading3"/>
    <w:rsid w:val="0029017F"/>
    <w:rPr>
      <w:rFonts w:ascii="Calibri" w:eastAsia="Times New Roman" w:hAnsi="Calibri" w:cs="Times New Roman"/>
    </w:rPr>
  </w:style>
  <w:style w:type="character" w:customStyle="1" w:styleId="Heading4Char">
    <w:name w:val="Heading 4 Char"/>
    <w:basedOn w:val="DefaultParagraphFont"/>
    <w:link w:val="Heading4"/>
    <w:rsid w:val="0029017F"/>
    <w:rPr>
      <w:rFonts w:ascii="Calibri" w:eastAsia="Times New Roman" w:hAnsi="Calibri" w:cs="Times New Roman"/>
    </w:rPr>
  </w:style>
  <w:style w:type="character" w:styleId="UnresolvedMention">
    <w:name w:val="Unresolved Mention"/>
    <w:basedOn w:val="DefaultParagraphFont"/>
    <w:uiPriority w:val="99"/>
    <w:semiHidden/>
    <w:unhideWhenUsed/>
    <w:rsid w:val="0044447B"/>
    <w:rPr>
      <w:color w:val="808080"/>
      <w:shd w:val="clear" w:color="auto" w:fill="E6E6E6"/>
    </w:rPr>
  </w:style>
  <w:style w:type="character" w:customStyle="1" w:styleId="ListParagraphChar">
    <w:name w:val="List Paragraph Char"/>
    <w:basedOn w:val="DefaultParagraphFont"/>
    <w:link w:val="ListParagraph"/>
    <w:uiPriority w:val="34"/>
    <w:locked/>
    <w:rsid w:val="00631A8E"/>
  </w:style>
  <w:style w:type="paragraph" w:styleId="PlainText">
    <w:name w:val="Plain Text"/>
    <w:basedOn w:val="Normal"/>
    <w:link w:val="PlainTextChar"/>
    <w:uiPriority w:val="99"/>
    <w:semiHidden/>
    <w:unhideWhenUsed/>
    <w:rsid w:val="00C323BB"/>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C323BB"/>
    <w:rPr>
      <w:rFonts w:ascii="Calibri" w:eastAsiaTheme="minorHAnsi" w:hAnsi="Calibri"/>
      <w:sz w:val="22"/>
      <w:szCs w:val="21"/>
    </w:rPr>
  </w:style>
  <w:style w:type="paragraph" w:styleId="NormalWeb">
    <w:name w:val="Normal (Web)"/>
    <w:basedOn w:val="Normal"/>
    <w:uiPriority w:val="99"/>
    <w:semiHidden/>
    <w:unhideWhenUsed/>
    <w:rsid w:val="00C323BB"/>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F44E8"/>
    <w:rPr>
      <w:color w:val="800080" w:themeColor="followedHyperlink"/>
      <w:u w:val="single"/>
    </w:rPr>
  </w:style>
  <w:style w:type="paragraph" w:styleId="Header">
    <w:name w:val="header"/>
    <w:basedOn w:val="Normal"/>
    <w:link w:val="HeaderChar"/>
    <w:uiPriority w:val="99"/>
    <w:unhideWhenUsed/>
    <w:rsid w:val="00776151"/>
    <w:pPr>
      <w:tabs>
        <w:tab w:val="center" w:pos="4680"/>
        <w:tab w:val="right" w:pos="9360"/>
      </w:tabs>
    </w:pPr>
  </w:style>
  <w:style w:type="character" w:customStyle="1" w:styleId="HeaderChar">
    <w:name w:val="Header Char"/>
    <w:basedOn w:val="DefaultParagraphFont"/>
    <w:link w:val="Header"/>
    <w:uiPriority w:val="99"/>
    <w:rsid w:val="00776151"/>
  </w:style>
  <w:style w:type="paragraph" w:styleId="Footer">
    <w:name w:val="footer"/>
    <w:basedOn w:val="Normal"/>
    <w:link w:val="FooterChar"/>
    <w:uiPriority w:val="99"/>
    <w:unhideWhenUsed/>
    <w:rsid w:val="00776151"/>
    <w:pPr>
      <w:tabs>
        <w:tab w:val="center" w:pos="4680"/>
        <w:tab w:val="right" w:pos="9360"/>
      </w:tabs>
    </w:pPr>
  </w:style>
  <w:style w:type="character" w:customStyle="1" w:styleId="FooterChar">
    <w:name w:val="Footer Char"/>
    <w:basedOn w:val="DefaultParagraphFont"/>
    <w:link w:val="Footer"/>
    <w:uiPriority w:val="99"/>
    <w:rsid w:val="0077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710053">
      <w:bodyDiv w:val="1"/>
      <w:marLeft w:val="0"/>
      <w:marRight w:val="0"/>
      <w:marTop w:val="0"/>
      <w:marBottom w:val="0"/>
      <w:divBdr>
        <w:top w:val="none" w:sz="0" w:space="0" w:color="auto"/>
        <w:left w:val="none" w:sz="0" w:space="0" w:color="auto"/>
        <w:bottom w:val="none" w:sz="0" w:space="0" w:color="auto"/>
        <w:right w:val="none" w:sz="0" w:space="0" w:color="auto"/>
      </w:divBdr>
    </w:div>
    <w:div w:id="1056901224">
      <w:bodyDiv w:val="1"/>
      <w:marLeft w:val="0"/>
      <w:marRight w:val="0"/>
      <w:marTop w:val="0"/>
      <w:marBottom w:val="0"/>
      <w:divBdr>
        <w:top w:val="none" w:sz="0" w:space="0" w:color="auto"/>
        <w:left w:val="none" w:sz="0" w:space="0" w:color="auto"/>
        <w:bottom w:val="none" w:sz="0" w:space="0" w:color="auto"/>
        <w:right w:val="none" w:sz="0" w:space="0" w:color="auto"/>
      </w:divBdr>
    </w:div>
    <w:div w:id="18010692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stgov.sharepoint.com/sites/NICEProgram/NICEWG/Pages/home.aspx" TargetMode="External"/><Relationship Id="rId13" Type="http://schemas.openxmlformats.org/officeDocument/2006/relationships/hyperlink" Target="http://www.aald.org/" TargetMode="External"/><Relationship Id="rId18" Type="http://schemas.openxmlformats.org/officeDocument/2006/relationships/hyperlink" Target="https://0xevilc0de.com/" TargetMode="External"/><Relationship Id="rId26" Type="http://schemas.openxmlformats.org/officeDocument/2006/relationships/hyperlink" Target="https://www.nist.gov/itl/applied-cybersecurity/nice/about/working-group/collegiate-sub-working-group" TargetMode="External"/><Relationship Id="rId39" Type="http://schemas.openxmlformats.org/officeDocument/2006/relationships/hyperlink" Target="https://nice-challenge.com/" TargetMode="External"/><Relationship Id="rId3" Type="http://schemas.openxmlformats.org/officeDocument/2006/relationships/settings" Target="settings.xml"/><Relationship Id="rId21" Type="http://schemas.openxmlformats.org/officeDocument/2006/relationships/hyperlink" Target="https://dataqualitycampaign.org/resource/roadmap-k-12-workforce-data-linkages/" TargetMode="External"/><Relationship Id="rId34" Type="http://schemas.openxmlformats.org/officeDocument/2006/relationships/hyperlink" Target="https://www.nist.gov/itl/applied-cybersecurity/nice/about/working-group/workforce-management-sub-working-group/workforce" TargetMode="External"/><Relationship Id="rId42" Type="http://schemas.openxmlformats.org/officeDocument/2006/relationships/footer" Target="footer1.xml"/><Relationship Id="rId7" Type="http://schemas.openxmlformats.org/officeDocument/2006/relationships/hyperlink" Target="https://www.nist.gov/itl/applied-cybersecurity/nice" TargetMode="External"/><Relationship Id="rId12" Type="http://schemas.openxmlformats.org/officeDocument/2006/relationships/hyperlink" Target="https://www.thegfce.com/" TargetMode="External"/><Relationship Id="rId17" Type="http://schemas.openxmlformats.org/officeDocument/2006/relationships/hyperlink" Target="https://www.cio.gov/assets/files/CISO_Handbook.pdf" TargetMode="External"/><Relationship Id="rId25" Type="http://schemas.openxmlformats.org/officeDocument/2006/relationships/hyperlink" Target="https://www.nist.gov/itl/applied-cybersecurity/nice/apprenticeship-sub-working-group" TargetMode="External"/><Relationship Id="rId33" Type="http://schemas.openxmlformats.org/officeDocument/2006/relationships/hyperlink" Target="https://www.nist.gov/itl/applied-cybersecurity/nice/about/working-group/training-and-certifications-sub-working-group" TargetMode="External"/><Relationship Id="rId38" Type="http://schemas.openxmlformats.org/officeDocument/2006/relationships/hyperlink" Target="https://niceconference.org/" TargetMode="External"/><Relationship Id="rId2" Type="http://schemas.openxmlformats.org/officeDocument/2006/relationships/styles" Target="styles.xml"/><Relationship Id="rId16" Type="http://schemas.openxmlformats.org/officeDocument/2006/relationships/hyperlink" Target="mailto:trey.kennedy@cio.gov" TargetMode="External"/><Relationship Id="rId20" Type="http://schemas.openxmlformats.org/officeDocument/2006/relationships/hyperlink" Target="https://0xevilc0de.com/" TargetMode="External"/><Relationship Id="rId29" Type="http://schemas.openxmlformats.org/officeDocument/2006/relationships/hyperlink" Target="https://www.nist.gov/itl/applied-cybersecurity/nice/about/working-group/competitions-sub-working-group" TargetMode="External"/><Relationship Id="rId41" Type="http://schemas.openxmlformats.org/officeDocument/2006/relationships/hyperlink" Target="https://www.grants.gov/web/grants/search-grants.html?keywords=PD-CTP-18-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st.gov/itl/applied-cybersecurity/nice/resources/nice-cybersecurity-workforce-framework" TargetMode="External"/><Relationship Id="rId24" Type="http://schemas.openxmlformats.org/officeDocument/2006/relationships/hyperlink" Target="https://na01.safelinks.protection.outlook.com/?url=https%3A%2F%2Fwww.dol.gov%2Fnewsroom%2Freleases%2Feta%2Feta20180718&amp;amp;data=02%7C01%7Cdanielle.santos%40nist.gov%7C219c866676ed4497e12b08d5f26fb97c%7C2ab5d82fd8fa4797a93e054655c61dec%7C1%7C0%7C636681484025917773&amp;amp;sdata=zHLR%2Bl9JkYSxs1DnrnsI6U94s%2BIzGiPVbdzmtKcEoBE%3D&amp;amp;reserved=0" TargetMode="External"/><Relationship Id="rId32" Type="http://schemas.openxmlformats.org/officeDocument/2006/relationships/hyperlink" Target="https://www.nist.gov/sites/default/files/documents/2018/07/24/nice_value_of_certifications_7.19.18.pdf" TargetMode="External"/><Relationship Id="rId37" Type="http://schemas.openxmlformats.org/officeDocument/2006/relationships/hyperlink" Target="https://niceconference.org/registration" TargetMode="External"/><Relationship Id="rId40" Type="http://schemas.openxmlformats.org/officeDocument/2006/relationships/hyperlink" Target="https://www.cyberseek.org/" TargetMode="External"/><Relationship Id="rId5" Type="http://schemas.openxmlformats.org/officeDocument/2006/relationships/footnotes" Target="footnotes.xml"/><Relationship Id="rId15" Type="http://schemas.openxmlformats.org/officeDocument/2006/relationships/hyperlink" Target="mailto:feedback@cio.gov" TargetMode="External"/><Relationship Id="rId23" Type="http://schemas.openxmlformats.org/officeDocument/2006/relationships/hyperlink" Target="mailto:jbriones@dataqualitycampaign.org" TargetMode="External"/><Relationship Id="rId28" Type="http://schemas.openxmlformats.org/officeDocument/2006/relationships/hyperlink" Target="https://www.youtube.com/cyberfed" TargetMode="External"/><Relationship Id="rId36" Type="http://schemas.openxmlformats.org/officeDocument/2006/relationships/hyperlink" Target="https://www.k12cybersecurityconference.org/" TargetMode="External"/><Relationship Id="rId10" Type="http://schemas.openxmlformats.org/officeDocument/2006/relationships/hyperlink" Target="https://na01.safelinks.protection.outlook.com/?url=https%3A%2F%2Fwww.my3cs.org%2F&amp;amp;data=02%7C01%7Cdanielle.santos%40nist.gov%7C219c866676ed4497e12b08d5f26fb97c%7C2ab5d82fd8fa4797a93e054655c61dec%7C1%7C0%7C636681484025917773&amp;amp;sdata=ZuPS05576tQdpffppvSppB55U955tM72KTPG%2FNa42OE%3D&amp;amp;reserved=0" TargetMode="External"/><Relationship Id="rId19" Type="http://schemas.openxmlformats.org/officeDocument/2006/relationships/hyperlink" Target="mailto:Joshua.Stroschein@%20dsu.edu" TargetMode="External"/><Relationship Id="rId31" Type="http://schemas.openxmlformats.org/officeDocument/2006/relationships/hyperlink" Target="https://www.nist.gov/itl/applied-cybersecurity/nice/about/working-group/k-12-sub-working-group"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ist.gov/itl/applied-cybersecurity/nice/about/strategic-plan" TargetMode="External"/><Relationship Id="rId14" Type="http://schemas.openxmlformats.org/officeDocument/2006/relationships/hyperlink" Target="https://niccs.us-cert.gov/" TargetMode="External"/><Relationship Id="rId22" Type="http://schemas.openxmlformats.org/officeDocument/2006/relationships/hyperlink" Target="https://dataqualitycampaign.org/resource/roadmap-k-12-workforce-data-linkages/" TargetMode="External"/><Relationship Id="rId27" Type="http://schemas.openxmlformats.org/officeDocument/2006/relationships/hyperlink" Target="mailto:Laurin.Buchanan@securedecisions.com" TargetMode="External"/><Relationship Id="rId30" Type="http://schemas.openxmlformats.org/officeDocument/2006/relationships/hyperlink" Target="https://www.nist.gov/itl/applied-cybersecurity/national-initiative-cybersecurity-education-nice/events/national" TargetMode="External"/><Relationship Id="rId35" Type="http://schemas.openxmlformats.org/officeDocument/2006/relationships/hyperlink" Target="https://www.nist.gov/itl/applied-cybersecurity/nice/about/working-group/workforce-management-sub-working-grou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2526</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2018-07-31T18:07:00Z</dcterms:created>
  <dcterms:modified xsi:type="dcterms:W3CDTF">2018-07-31T18:07:00Z</dcterms:modified>
</cp:coreProperties>
</file>