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4F0EA" w14:textId="54C4F069" w:rsidR="005E41C9" w:rsidRPr="00267090" w:rsidRDefault="005E41C9" w:rsidP="005E41C9">
      <w:pPr>
        <w:keepNext/>
        <w:spacing w:before="120" w:after="120"/>
        <w:jc w:val="center"/>
        <w:rPr>
          <w:rFonts w:asciiTheme="majorHAnsi" w:hAnsiTheme="majorHAnsi"/>
          <w:b/>
          <w:bCs/>
          <w:sz w:val="32"/>
          <w:szCs w:val="32"/>
        </w:rPr>
      </w:pPr>
      <w:r w:rsidRPr="00267090">
        <w:rPr>
          <w:rFonts w:asciiTheme="majorHAnsi" w:hAnsiTheme="majorHAnsi"/>
          <w:b/>
          <w:bCs/>
          <w:sz w:val="32"/>
          <w:szCs w:val="32"/>
        </w:rPr>
        <w:t>NICE Working Group</w:t>
      </w:r>
      <w:r w:rsidR="00EC003D">
        <w:rPr>
          <w:rFonts w:asciiTheme="majorHAnsi" w:hAnsiTheme="majorHAnsi"/>
          <w:b/>
          <w:bCs/>
          <w:sz w:val="32"/>
          <w:szCs w:val="32"/>
        </w:rPr>
        <w:t xml:space="preserve"> </w:t>
      </w:r>
    </w:p>
    <w:p w14:paraId="1AFB2B09" w14:textId="288343F6" w:rsidR="005E41C9" w:rsidRPr="00267090" w:rsidRDefault="005E41C9" w:rsidP="005E41C9">
      <w:pPr>
        <w:keepNext/>
        <w:spacing w:before="120" w:after="120"/>
        <w:jc w:val="center"/>
        <w:rPr>
          <w:rFonts w:asciiTheme="majorHAnsi" w:hAnsiTheme="majorHAnsi"/>
          <w:b/>
          <w:bCs/>
          <w:sz w:val="28"/>
          <w:szCs w:val="28"/>
        </w:rPr>
      </w:pPr>
      <w:r w:rsidRPr="00267090">
        <w:rPr>
          <w:rFonts w:asciiTheme="majorHAnsi" w:hAnsiTheme="majorHAnsi"/>
          <w:b/>
          <w:bCs/>
          <w:sz w:val="28"/>
          <w:szCs w:val="28"/>
        </w:rPr>
        <w:t xml:space="preserve">Meeting </w:t>
      </w:r>
      <w:r w:rsidR="009A467F">
        <w:rPr>
          <w:rFonts w:asciiTheme="majorHAnsi" w:hAnsiTheme="majorHAnsi"/>
          <w:b/>
          <w:bCs/>
          <w:sz w:val="28"/>
          <w:szCs w:val="28"/>
        </w:rPr>
        <w:t>Minutes</w:t>
      </w:r>
    </w:p>
    <w:p w14:paraId="30AEAC92" w14:textId="77B48613" w:rsidR="005E41C9" w:rsidRDefault="005E41C9" w:rsidP="07624128">
      <w:pPr>
        <w:keepNext/>
        <w:spacing w:before="120" w:after="120"/>
        <w:jc w:val="center"/>
        <w:rPr>
          <w:rFonts w:asciiTheme="majorHAnsi" w:eastAsiaTheme="majorEastAsia" w:hAnsiTheme="majorHAnsi" w:cstheme="majorBidi"/>
          <w:b/>
          <w:bCs/>
        </w:rPr>
      </w:pPr>
      <w:r w:rsidRPr="07624128">
        <w:rPr>
          <w:rFonts w:asciiTheme="majorHAnsi" w:eastAsiaTheme="majorEastAsia" w:hAnsiTheme="majorHAnsi" w:cstheme="majorBidi"/>
          <w:b/>
          <w:bCs/>
        </w:rPr>
        <w:t xml:space="preserve">Date: </w:t>
      </w:r>
      <w:r w:rsidR="005E0E5C" w:rsidRPr="07624128">
        <w:rPr>
          <w:rFonts w:asciiTheme="majorHAnsi" w:eastAsiaTheme="majorEastAsia" w:hAnsiTheme="majorHAnsi" w:cstheme="majorBidi"/>
          <w:b/>
          <w:bCs/>
        </w:rPr>
        <w:t>March</w:t>
      </w:r>
      <w:r w:rsidRPr="07624128">
        <w:rPr>
          <w:rFonts w:asciiTheme="majorHAnsi" w:eastAsiaTheme="majorEastAsia" w:hAnsiTheme="majorHAnsi" w:cstheme="majorBidi"/>
          <w:b/>
          <w:bCs/>
        </w:rPr>
        <w:t xml:space="preserve"> 27, 2019</w:t>
      </w:r>
      <w:r w:rsidRPr="00267090">
        <w:rPr>
          <w:rFonts w:asciiTheme="majorHAnsi" w:eastAsiaTheme="majorEastAsia" w:hAnsiTheme="majorHAnsi" w:cstheme="majorBidi"/>
          <w:b/>
          <w:bCs/>
        </w:rPr>
        <w:tab/>
      </w:r>
      <w:r w:rsidRPr="07624128">
        <w:rPr>
          <w:rFonts w:asciiTheme="majorHAnsi" w:eastAsiaTheme="majorEastAsia" w:hAnsiTheme="majorHAnsi" w:cstheme="majorBidi"/>
          <w:b/>
          <w:bCs/>
        </w:rPr>
        <w:t>Time: 3:</w:t>
      </w:r>
      <w:r w:rsidR="00EC003D" w:rsidRPr="07624128">
        <w:rPr>
          <w:rFonts w:asciiTheme="majorHAnsi" w:eastAsiaTheme="majorEastAsia" w:hAnsiTheme="majorHAnsi" w:cstheme="majorBidi"/>
          <w:b/>
          <w:bCs/>
        </w:rPr>
        <w:t>30</w:t>
      </w:r>
      <w:r w:rsidRPr="07624128">
        <w:rPr>
          <w:rFonts w:asciiTheme="majorHAnsi" w:eastAsiaTheme="majorEastAsia" w:hAnsiTheme="majorHAnsi" w:cstheme="majorBidi"/>
          <w:b/>
          <w:bCs/>
        </w:rPr>
        <w:t xml:space="preserve"> PM ET</w:t>
      </w:r>
    </w:p>
    <w:p w14:paraId="381F2EA3" w14:textId="77777777" w:rsidR="005E41C9" w:rsidRPr="00267090" w:rsidRDefault="005E41C9" w:rsidP="005E41C9">
      <w:pPr>
        <w:keepNext/>
        <w:spacing w:before="120" w:after="120"/>
        <w:jc w:val="center"/>
        <w:rPr>
          <w:rFonts w:asciiTheme="majorHAnsi" w:eastAsiaTheme="majorEastAsia" w:hAnsiTheme="majorHAnsi" w:cstheme="majorBidi"/>
          <w:b/>
          <w:bCs/>
        </w:rPr>
      </w:pPr>
      <w:r w:rsidRPr="00267090">
        <w:rPr>
          <w:rFonts w:asciiTheme="majorHAnsi" w:hAnsiTheme="majorHAnsi"/>
          <w:b/>
          <w:bCs/>
        </w:rPr>
        <w:t>SharePoint:</w:t>
      </w:r>
      <w:r w:rsidRPr="00267090">
        <w:rPr>
          <w:rFonts w:asciiTheme="majorHAnsi" w:hAnsiTheme="majorHAnsi"/>
        </w:rPr>
        <w:t xml:space="preserve"> </w:t>
      </w:r>
      <w:hyperlink r:id="rId7">
        <w:r w:rsidRPr="00267090">
          <w:rPr>
            <w:rStyle w:val="Hyperlink"/>
            <w:rFonts w:asciiTheme="majorHAnsi" w:eastAsia="Times New Roman" w:hAnsiTheme="majorHAnsi" w:cs="Times New Roman"/>
            <w:color w:val="0563C1"/>
          </w:rPr>
          <w:t>https://nistgov.sharepoint.com/sites/NICEProgram/NICEWG</w:t>
        </w:r>
      </w:hyperlink>
      <w:r w:rsidRPr="00267090">
        <w:rPr>
          <w:rFonts w:asciiTheme="majorHAnsi" w:eastAsiaTheme="majorEastAsia" w:hAnsiTheme="majorHAnsi" w:cstheme="majorBidi"/>
          <w:b/>
          <w:bCs/>
        </w:rPr>
        <w:t xml:space="preserve"> </w:t>
      </w:r>
    </w:p>
    <w:p w14:paraId="1F4CF5A3" w14:textId="051CEAAD" w:rsidR="005E41C9" w:rsidRDefault="005E41C9" w:rsidP="003D0AAC">
      <w:pPr>
        <w:pStyle w:val="Heading1"/>
      </w:pPr>
      <w:r>
        <w:t>Introduction and Ground Rules</w:t>
      </w:r>
      <w:r w:rsidR="006325E7">
        <w:t xml:space="preserve"> </w:t>
      </w:r>
    </w:p>
    <w:p w14:paraId="5331BA5B" w14:textId="2830389A" w:rsidR="009A467F" w:rsidRDefault="009A467F" w:rsidP="009A467F">
      <w:pPr>
        <w:pStyle w:val="Heading2"/>
        <w:rPr>
          <w:rFonts w:eastAsia="Times New Roman"/>
          <w:sz w:val="22"/>
          <w:szCs w:val="22"/>
        </w:rPr>
      </w:pPr>
      <w:r>
        <w:t xml:space="preserve">Danielle Santos, NICE Program Manager, welcomed participants to the </w:t>
      </w:r>
      <w:r w:rsidR="003018A5">
        <w:t>second</w:t>
      </w:r>
      <w:r>
        <w:t xml:space="preserve"> NICE Working Group meeting of 2019. The NICE Working Group (NICEWG) is setup to provide a mechanism for collaboration between academia, government and industry, and to discuss strategies and actions to aid in workforce development. </w:t>
      </w:r>
    </w:p>
    <w:p w14:paraId="35C7089B" w14:textId="77777777" w:rsidR="009A467F" w:rsidRDefault="009A467F" w:rsidP="009A467F">
      <w:pPr>
        <w:pStyle w:val="Heading2"/>
        <w:rPr>
          <w:sz w:val="22"/>
          <w:szCs w:val="22"/>
        </w:rPr>
      </w:pPr>
      <w:r>
        <w:t>During this meeting the Adobe Connect chat box feature should be utilized to provide feedback and ask questions. </w:t>
      </w:r>
    </w:p>
    <w:p w14:paraId="4163A086" w14:textId="5F03E1E7" w:rsidR="009A467F" w:rsidRPr="009A467F" w:rsidRDefault="009A467F" w:rsidP="009A467F">
      <w:pPr>
        <w:pStyle w:val="Heading2"/>
      </w:pPr>
      <w:r>
        <w:t xml:space="preserve">Danielle urged all participants to collaborate and share information. The NICE Working Group </w:t>
      </w:r>
      <w:hyperlink r:id="rId8" w:history="1">
        <w:r w:rsidRPr="00163FD3">
          <w:rPr>
            <w:rStyle w:val="Hyperlink"/>
          </w:rPr>
          <w:t>mailing list</w:t>
        </w:r>
      </w:hyperlink>
      <w:r>
        <w:t xml:space="preserve"> is a convenient way to disseminate information. The </w:t>
      </w:r>
      <w:hyperlink r:id="rId9" w:history="1">
        <w:r w:rsidRPr="00163FD3">
          <w:rPr>
            <w:rStyle w:val="Hyperlink"/>
          </w:rPr>
          <w:t>Share</w:t>
        </w:r>
        <w:r w:rsidR="00163FD3" w:rsidRPr="00163FD3">
          <w:rPr>
            <w:rStyle w:val="Hyperlink"/>
          </w:rPr>
          <w:t>P</w:t>
        </w:r>
        <w:r w:rsidRPr="00163FD3">
          <w:rPr>
            <w:rStyle w:val="Hyperlink"/>
          </w:rPr>
          <w:t>oint site</w:t>
        </w:r>
      </w:hyperlink>
      <w:r w:rsidR="00163FD3">
        <w:t xml:space="preserve"> </w:t>
      </w:r>
      <w:r w:rsidR="00CC074D">
        <w:t>stores</w:t>
      </w:r>
      <w:r w:rsidR="00CC074D" w:rsidDel="00CC074D">
        <w:t xml:space="preserve"> </w:t>
      </w:r>
      <w:r w:rsidR="00163FD3">
        <w:t>meeting agendas and minutes, documents and member information.</w:t>
      </w:r>
    </w:p>
    <w:p w14:paraId="108C3F9A" w14:textId="2E118911" w:rsidR="005E41C9" w:rsidRDefault="005E41C9" w:rsidP="003D0AAC">
      <w:pPr>
        <w:pStyle w:val="Heading1"/>
      </w:pPr>
      <w:r>
        <w:t>NICE Program Office Updates</w:t>
      </w:r>
    </w:p>
    <w:p w14:paraId="44DF07FD" w14:textId="77777777" w:rsidR="00163FD3" w:rsidRPr="005E41C9" w:rsidRDefault="00163FD3" w:rsidP="00163FD3">
      <w:pPr>
        <w:pStyle w:val="Heading2"/>
      </w:pPr>
      <w:r w:rsidRPr="005E41C9">
        <w:rPr>
          <w:shd w:val="clear" w:color="auto" w:fill="FFFFFF"/>
        </w:rPr>
        <w:t>Rodney Petersen, NICE Director, provided the program office update.</w:t>
      </w:r>
    </w:p>
    <w:p w14:paraId="03CE2C09" w14:textId="77777777" w:rsidR="001F2A60" w:rsidRDefault="00163FD3" w:rsidP="00163FD3">
      <w:pPr>
        <w:pStyle w:val="Heading3"/>
      </w:pPr>
      <w:r>
        <w:t xml:space="preserve">Conference and proposal season are approaching. </w:t>
      </w:r>
    </w:p>
    <w:p w14:paraId="5763945D" w14:textId="5877B7AC" w:rsidR="00163FD3" w:rsidRDefault="006325E7" w:rsidP="001F2A60">
      <w:pPr>
        <w:pStyle w:val="Heading4"/>
      </w:pPr>
      <w:r>
        <w:t xml:space="preserve">FISSEA </w:t>
      </w:r>
      <w:r w:rsidR="00163FD3">
        <w:t>is scheduled for June 27-28. This conference</w:t>
      </w:r>
      <w:r>
        <w:t xml:space="preserve"> focuses on </w:t>
      </w:r>
      <w:r w:rsidR="00163FD3">
        <w:t xml:space="preserve">those in the </w:t>
      </w:r>
      <w:r>
        <w:t>fed</w:t>
      </w:r>
      <w:r w:rsidR="00163FD3">
        <w:t>eral</w:t>
      </w:r>
      <w:r>
        <w:t xml:space="preserve"> gov</w:t>
      </w:r>
      <w:r w:rsidR="00163FD3">
        <w:t>ernmen</w:t>
      </w:r>
      <w:r>
        <w:t>t who provide awaren</w:t>
      </w:r>
      <w:r w:rsidR="00163FD3">
        <w:t>e</w:t>
      </w:r>
      <w:r>
        <w:t xml:space="preserve">ss and training. </w:t>
      </w:r>
      <w:r w:rsidR="00163FD3">
        <w:t>I</w:t>
      </w:r>
      <w:r>
        <w:t>ndustry and aca</w:t>
      </w:r>
      <w:r w:rsidR="00163FD3">
        <w:t xml:space="preserve">demic participants typically </w:t>
      </w:r>
      <w:r>
        <w:t xml:space="preserve">provide support and resources. </w:t>
      </w:r>
    </w:p>
    <w:p w14:paraId="67D3AAB4" w14:textId="423DAD78" w:rsidR="000C416F" w:rsidRDefault="00163FD3" w:rsidP="001F2A60">
      <w:pPr>
        <w:pStyle w:val="Heading4"/>
      </w:pPr>
      <w:r>
        <w:t>The c</w:t>
      </w:r>
      <w:r w:rsidR="006325E7">
        <w:t>all for pr</w:t>
      </w:r>
      <w:r w:rsidR="000C416F">
        <w:t>esentations is open. April 9</w:t>
      </w:r>
      <w:r w:rsidR="000C416F" w:rsidRPr="000C416F">
        <w:rPr>
          <w:vertAlign w:val="superscript"/>
        </w:rPr>
        <w:t>th</w:t>
      </w:r>
      <w:r w:rsidR="000C416F">
        <w:t xml:space="preserve"> is the submission deadline. The exhibitor showcase will soon be</w:t>
      </w:r>
      <w:r w:rsidR="006325E7">
        <w:t xml:space="preserve"> anno</w:t>
      </w:r>
      <w:r w:rsidR="000C416F">
        <w:t>u</w:t>
      </w:r>
      <w:r w:rsidR="006325E7">
        <w:t>nce</w:t>
      </w:r>
      <w:r w:rsidR="000C416F">
        <w:t>d</w:t>
      </w:r>
      <w:r w:rsidR="006325E7">
        <w:t>.</w:t>
      </w:r>
    </w:p>
    <w:p w14:paraId="5334A8D0" w14:textId="52288767" w:rsidR="000C416F" w:rsidRPr="000C416F" w:rsidRDefault="000C416F" w:rsidP="001F2A60">
      <w:pPr>
        <w:pStyle w:val="Heading4"/>
      </w:pPr>
      <w:r>
        <w:t xml:space="preserve">The conference is hosted at the NIST campus in Gaithersburg, MD. </w:t>
      </w:r>
    </w:p>
    <w:p w14:paraId="367C7C60" w14:textId="77777777" w:rsidR="000C416F" w:rsidRDefault="000C416F" w:rsidP="001F2A60">
      <w:pPr>
        <w:pStyle w:val="Heading4"/>
      </w:pPr>
      <w:r>
        <w:t>Think about at</w:t>
      </w:r>
      <w:r w:rsidR="006325E7">
        <w:t>tend</w:t>
      </w:r>
      <w:r>
        <w:t>ing</w:t>
      </w:r>
      <w:r w:rsidR="006325E7">
        <w:t xml:space="preserve"> to network and learn. </w:t>
      </w:r>
    </w:p>
    <w:p w14:paraId="19A1D30A" w14:textId="5544FA51" w:rsidR="006325E7" w:rsidRPr="00F318DC" w:rsidRDefault="00F318DC" w:rsidP="001F2A60">
      <w:pPr>
        <w:pStyle w:val="Heading4"/>
      </w:pPr>
      <w:r>
        <w:t xml:space="preserve">Find out more </w:t>
      </w:r>
      <w:hyperlink r:id="rId10" w:history="1">
        <w:r w:rsidRPr="00F318DC">
          <w:rPr>
            <w:rStyle w:val="Hyperlink"/>
          </w:rPr>
          <w:t>here</w:t>
        </w:r>
      </w:hyperlink>
      <w:r w:rsidR="006325E7" w:rsidRPr="00F318DC">
        <w:t xml:space="preserve">. </w:t>
      </w:r>
    </w:p>
    <w:p w14:paraId="4A929DBF" w14:textId="7C179710" w:rsidR="001F2A60" w:rsidRDefault="000C416F" w:rsidP="000C416F">
      <w:pPr>
        <w:pStyle w:val="Heading3"/>
      </w:pPr>
      <w:r>
        <w:t xml:space="preserve">NICE is hosting a </w:t>
      </w:r>
      <w:r w:rsidR="006325E7">
        <w:t xml:space="preserve">webinar </w:t>
      </w:r>
      <w:r w:rsidR="00F318DC">
        <w:t>on the subject of</w:t>
      </w:r>
      <w:r w:rsidR="003018A5">
        <w:t>,</w:t>
      </w:r>
      <w:r w:rsidR="00F318DC">
        <w:t xml:space="preserve"> “</w:t>
      </w:r>
      <w:r w:rsidR="00F318DC" w:rsidRPr="00F318DC">
        <w:t>Women in Cybersecurity: Finding, Attracting and Cultivating Talent</w:t>
      </w:r>
      <w:r w:rsidR="00F318DC">
        <w:t xml:space="preserve">”. </w:t>
      </w:r>
    </w:p>
    <w:p w14:paraId="71B5C63F" w14:textId="376F7970" w:rsidR="00F318DC" w:rsidRDefault="00F318DC" w:rsidP="001F2A60">
      <w:pPr>
        <w:pStyle w:val="Heading4"/>
      </w:pPr>
      <w:r>
        <w:t>The webinar is scheduled for April 17</w:t>
      </w:r>
      <w:r w:rsidRPr="00F318DC">
        <w:rPr>
          <w:vertAlign w:val="superscript"/>
        </w:rPr>
        <w:t>th</w:t>
      </w:r>
      <w:r>
        <w:t xml:space="preserve">. Find out more </w:t>
      </w:r>
      <w:hyperlink r:id="rId11" w:history="1">
        <w:r w:rsidRPr="00F318DC">
          <w:rPr>
            <w:rStyle w:val="Hyperlink"/>
          </w:rPr>
          <w:t>here</w:t>
        </w:r>
      </w:hyperlink>
      <w:r>
        <w:t xml:space="preserve">. </w:t>
      </w:r>
    </w:p>
    <w:p w14:paraId="16504F3F" w14:textId="393857B4" w:rsidR="00F318DC" w:rsidRDefault="00F318DC" w:rsidP="001F2A60">
      <w:pPr>
        <w:pStyle w:val="Heading4"/>
      </w:pPr>
      <w:r>
        <w:t>I</w:t>
      </w:r>
      <w:r w:rsidR="006325E7">
        <w:t>deas</w:t>
      </w:r>
      <w:r>
        <w:t xml:space="preserve"> for the monthly webinar series are welcome</w:t>
      </w:r>
      <w:r w:rsidR="006325E7">
        <w:t xml:space="preserve">. </w:t>
      </w:r>
      <w:r>
        <w:t xml:space="preserve">Working group members may propose </w:t>
      </w:r>
      <w:r w:rsidR="006325E7">
        <w:t>thought provoking topics</w:t>
      </w:r>
      <w:r>
        <w:t xml:space="preserve"> and ideas. Feel free to submit ideas to the program office.</w:t>
      </w:r>
    </w:p>
    <w:p w14:paraId="0E5985CC" w14:textId="77777777" w:rsidR="001F2A60" w:rsidRDefault="00F318DC" w:rsidP="000C416F">
      <w:pPr>
        <w:pStyle w:val="Heading3"/>
      </w:pPr>
      <w:r>
        <w:t>National Cybersecurity Career Awareness Week (</w:t>
      </w:r>
      <w:hyperlink r:id="rId12" w:history="1">
        <w:r w:rsidR="006325E7" w:rsidRPr="00F318DC">
          <w:rPr>
            <w:rStyle w:val="Hyperlink"/>
          </w:rPr>
          <w:t>NCCAW</w:t>
        </w:r>
      </w:hyperlink>
      <w:r>
        <w:t>)</w:t>
      </w:r>
      <w:r w:rsidR="006325E7">
        <w:t xml:space="preserve"> will occur Nov</w:t>
      </w:r>
      <w:r>
        <w:t>ember 11-16. The event seeks</w:t>
      </w:r>
      <w:r w:rsidR="006325E7">
        <w:t xml:space="preserve"> to attract more people into </w:t>
      </w:r>
      <w:r>
        <w:t xml:space="preserve">cybersecurity </w:t>
      </w:r>
      <w:r w:rsidR="006325E7">
        <w:t>careers</w:t>
      </w:r>
      <w:r>
        <w:t xml:space="preserve">. </w:t>
      </w:r>
    </w:p>
    <w:p w14:paraId="7F7F2889" w14:textId="77777777" w:rsidR="001F2A60" w:rsidRDefault="00F318DC" w:rsidP="001F2A60">
      <w:pPr>
        <w:pStyle w:val="Heading4"/>
      </w:pPr>
      <w:r>
        <w:t xml:space="preserve">The goal is to reach out to </w:t>
      </w:r>
      <w:r w:rsidR="006325E7">
        <w:t>mid</w:t>
      </w:r>
      <w:r>
        <w:t>dle</w:t>
      </w:r>
      <w:r w:rsidR="006325E7">
        <w:t xml:space="preserve"> school</w:t>
      </w:r>
      <w:r>
        <w:t>s</w:t>
      </w:r>
      <w:r w:rsidR="006325E7">
        <w:t xml:space="preserve">, </w:t>
      </w:r>
      <w:r>
        <w:t xml:space="preserve">high schools, community colleges, 4-year colleges, </w:t>
      </w:r>
      <w:r w:rsidR="006325E7">
        <w:t xml:space="preserve">incumbent workers, </w:t>
      </w:r>
      <w:r>
        <w:t xml:space="preserve">those that consider </w:t>
      </w:r>
      <w:r w:rsidR="006325E7">
        <w:t>reskill</w:t>
      </w:r>
      <w:r>
        <w:t xml:space="preserve">ing, veterans, etc. </w:t>
      </w:r>
    </w:p>
    <w:p w14:paraId="018B1AA5" w14:textId="17AE1D69" w:rsidR="006325E7" w:rsidRPr="00CC074D" w:rsidRDefault="00F318DC" w:rsidP="001F2A60">
      <w:pPr>
        <w:pStyle w:val="Heading4"/>
      </w:pPr>
      <w:r>
        <w:t>C</w:t>
      </w:r>
      <w:r w:rsidR="006325E7">
        <w:t xml:space="preserve">areer pathways </w:t>
      </w:r>
      <w:r>
        <w:t xml:space="preserve">are </w:t>
      </w:r>
      <w:r w:rsidR="001B0483">
        <w:t xml:space="preserve">a </w:t>
      </w:r>
      <w:r w:rsidR="006325E7">
        <w:t xml:space="preserve">very </w:t>
      </w:r>
      <w:r>
        <w:t>important</w:t>
      </w:r>
      <w:r w:rsidR="006325E7">
        <w:t xml:space="preserve"> point of emphasis. </w:t>
      </w:r>
      <w:r w:rsidR="006325E7" w:rsidRPr="00CC074D">
        <w:t>DHS</w:t>
      </w:r>
      <w:r w:rsidRPr="00CC074D">
        <w:t xml:space="preserve"> has </w:t>
      </w:r>
      <w:r w:rsidR="006325E7" w:rsidRPr="00CC074D">
        <w:t xml:space="preserve">announced </w:t>
      </w:r>
      <w:r w:rsidR="006325E7" w:rsidRPr="00CC074D">
        <w:lastRenderedPageBreak/>
        <w:t xml:space="preserve">new resources for this cause. </w:t>
      </w:r>
    </w:p>
    <w:p w14:paraId="722DB9D5" w14:textId="5ACDB32B" w:rsidR="005E41C9" w:rsidRPr="00267090" w:rsidRDefault="005E41C9" w:rsidP="00A773E3">
      <w:pPr>
        <w:pStyle w:val="Heading1"/>
      </w:pPr>
      <w:r w:rsidRPr="00267090">
        <w:t>Standing Items</w:t>
      </w:r>
      <w:r w:rsidR="005E0E5C">
        <w:t xml:space="preserve"> </w:t>
      </w:r>
    </w:p>
    <w:p w14:paraId="3BE3DE6B" w14:textId="3A039F95" w:rsidR="00795FCD" w:rsidRDefault="00795FCD" w:rsidP="00CB3E2F">
      <w:pPr>
        <w:pStyle w:val="Heading2"/>
      </w:pPr>
      <w:r w:rsidRPr="00B8129B">
        <w:t>Strategy</w:t>
      </w:r>
      <w:r w:rsidRPr="00AF1712">
        <w:t xml:space="preserve"> Stories</w:t>
      </w:r>
      <w:r w:rsidRPr="00267090">
        <w:t xml:space="preserve"> </w:t>
      </w:r>
    </w:p>
    <w:p w14:paraId="2F9DE0F8" w14:textId="0AE5B154" w:rsidR="001F2A60" w:rsidRDefault="005E0E5C" w:rsidP="0020119A">
      <w:pPr>
        <w:pStyle w:val="Heading3"/>
      </w:pPr>
      <w:r w:rsidRPr="005E0E5C">
        <w:t>David Langdon</w:t>
      </w:r>
      <w:r w:rsidR="00B44234">
        <w:t xml:space="preserve">, </w:t>
      </w:r>
      <w:r w:rsidR="00465D88">
        <w:t xml:space="preserve">Senior Policy Advisor, </w:t>
      </w:r>
      <w:r w:rsidR="00B44234">
        <w:t>Department of Commerce</w:t>
      </w:r>
      <w:r w:rsidR="001F2A60">
        <w:t>, presented on the “</w:t>
      </w:r>
      <w:r w:rsidRPr="005E0E5C">
        <w:t>President’s National Council for the American Workforce</w:t>
      </w:r>
      <w:r w:rsidR="008F069B">
        <w:t>.</w:t>
      </w:r>
      <w:r w:rsidR="008F069B" w:rsidRPr="008F069B">
        <w:t>”</w:t>
      </w:r>
      <w:r w:rsidR="00B44234">
        <w:t xml:space="preserve"> This presentation aligns with the NICE Strategic Plan Goal 3: </w:t>
      </w:r>
      <w:r w:rsidR="00B44234" w:rsidRPr="007E16E6">
        <w:t>Guide Career Development and Workforce Planning</w:t>
      </w:r>
      <w:r w:rsidR="001F2A60">
        <w:t xml:space="preserve">. </w:t>
      </w:r>
    </w:p>
    <w:p w14:paraId="7D41C967" w14:textId="77777777" w:rsidR="001F2A60" w:rsidRPr="0020119A" w:rsidRDefault="00911DA2" w:rsidP="0020119A">
      <w:pPr>
        <w:pStyle w:val="Heading3"/>
      </w:pPr>
      <w:r w:rsidRPr="0020119A">
        <w:t>This admin</w:t>
      </w:r>
      <w:r w:rsidR="001F2A60" w:rsidRPr="0020119A">
        <w:t>istration</w:t>
      </w:r>
      <w:r w:rsidRPr="0020119A">
        <w:t xml:space="preserve"> has a strong focus on workforce policy</w:t>
      </w:r>
      <w:r w:rsidR="001F2A60" w:rsidRPr="0020119A">
        <w:t xml:space="preserve"> and strategy</w:t>
      </w:r>
      <w:r w:rsidRPr="0020119A">
        <w:t xml:space="preserve">. </w:t>
      </w:r>
    </w:p>
    <w:p w14:paraId="0A7B1211" w14:textId="772B4D07" w:rsidR="001F2A60" w:rsidRPr="0020119A" w:rsidRDefault="001F2A60" w:rsidP="0020119A">
      <w:pPr>
        <w:pStyle w:val="Heading3"/>
      </w:pPr>
      <w:r w:rsidRPr="0020119A">
        <w:t xml:space="preserve">The </w:t>
      </w:r>
      <w:r w:rsidR="003018A5">
        <w:t>e</w:t>
      </w:r>
      <w:r w:rsidR="003018A5" w:rsidRPr="0020119A">
        <w:t xml:space="preserve">xecutive </w:t>
      </w:r>
      <w:r w:rsidR="003018A5">
        <w:t>o</w:t>
      </w:r>
      <w:r w:rsidR="003018A5" w:rsidRPr="0020119A">
        <w:t>rder</w:t>
      </w:r>
      <w:r w:rsidRPr="0020119A">
        <w:t xml:space="preserve">, signed July 2018, established the </w:t>
      </w:r>
      <w:r w:rsidR="003018A5" w:rsidRPr="0020119A">
        <w:t xml:space="preserve">National Council </w:t>
      </w:r>
      <w:r w:rsidRPr="0020119A">
        <w:t xml:space="preserve">for the American </w:t>
      </w:r>
      <w:r w:rsidR="003018A5" w:rsidRPr="0020119A">
        <w:t>Worker</w:t>
      </w:r>
      <w:r w:rsidRPr="0020119A">
        <w:t>.</w:t>
      </w:r>
    </w:p>
    <w:p w14:paraId="42CCB9B1" w14:textId="09E160A1" w:rsidR="001F2A60" w:rsidRPr="0020119A" w:rsidRDefault="001F2A60" w:rsidP="0020119A">
      <w:pPr>
        <w:pStyle w:val="Heading3"/>
      </w:pPr>
      <w:r w:rsidRPr="0020119A">
        <w:t>An interagency group with fourteen members completes the council.</w:t>
      </w:r>
    </w:p>
    <w:p w14:paraId="0BEF1FF9" w14:textId="5336EA65" w:rsidR="001F2A60" w:rsidRDefault="001F2A60" w:rsidP="0020119A">
      <w:pPr>
        <w:pStyle w:val="Heading3"/>
      </w:pPr>
      <w:r w:rsidRPr="0020119A">
        <w:t>The</w:t>
      </w:r>
      <w:r>
        <w:t xml:space="preserve"> g</w:t>
      </w:r>
      <w:r w:rsidR="00911DA2">
        <w:t>roup is developing a nat</w:t>
      </w:r>
      <w:r>
        <w:t>ional</w:t>
      </w:r>
      <w:r w:rsidR="00911DA2">
        <w:t xml:space="preserve"> w</w:t>
      </w:r>
      <w:r>
        <w:t>ork</w:t>
      </w:r>
      <w:r w:rsidR="00911DA2">
        <w:t>f</w:t>
      </w:r>
      <w:r>
        <w:t>orce</w:t>
      </w:r>
      <w:r w:rsidR="00911DA2">
        <w:t xml:space="preserve"> strategy that has multiple components. </w:t>
      </w:r>
    </w:p>
    <w:p w14:paraId="31C3C876" w14:textId="25EC6AD6" w:rsidR="004C002C" w:rsidRPr="0020119A" w:rsidRDefault="001F2A60" w:rsidP="0020119A">
      <w:pPr>
        <w:pStyle w:val="Heading4"/>
      </w:pPr>
      <w:r w:rsidRPr="0020119A">
        <w:t>M</w:t>
      </w:r>
      <w:r w:rsidR="00911DA2" w:rsidRPr="0020119A">
        <w:t>ultiple pathways</w:t>
      </w:r>
      <w:r w:rsidR="009518C3" w:rsidRPr="0020119A">
        <w:t xml:space="preserve">. The </w:t>
      </w:r>
      <w:r w:rsidR="00911DA2" w:rsidRPr="0020119A">
        <w:t xml:space="preserve">idea that </w:t>
      </w:r>
      <w:r w:rsidR="004C002C" w:rsidRPr="0020119A">
        <w:t xml:space="preserve">a </w:t>
      </w:r>
      <w:r w:rsidR="00911DA2" w:rsidRPr="0020119A">
        <w:t>college ed</w:t>
      </w:r>
      <w:r w:rsidR="004C002C" w:rsidRPr="0020119A">
        <w:t>ucation</w:t>
      </w:r>
      <w:r w:rsidR="00911DA2" w:rsidRPr="0020119A">
        <w:t xml:space="preserve"> is not the only way to a </w:t>
      </w:r>
      <w:r w:rsidR="005C122E" w:rsidRPr="0020119A">
        <w:t>middle-class</w:t>
      </w:r>
      <w:r w:rsidR="00911DA2" w:rsidRPr="0020119A">
        <w:t xml:space="preserve"> job. </w:t>
      </w:r>
    </w:p>
    <w:p w14:paraId="15065C2E" w14:textId="4BE90A40" w:rsidR="004C002C" w:rsidRDefault="004C002C" w:rsidP="0020119A">
      <w:pPr>
        <w:pStyle w:val="Heading4"/>
      </w:pPr>
      <w:r w:rsidRPr="0020119A">
        <w:t>The</w:t>
      </w:r>
      <w:r>
        <w:t xml:space="preserve"> </w:t>
      </w:r>
      <w:r w:rsidR="00911DA2">
        <w:t xml:space="preserve">value of </w:t>
      </w:r>
      <w:r w:rsidR="003018A5">
        <w:t>employer-</w:t>
      </w:r>
      <w:r w:rsidR="00911DA2">
        <w:t>lead investments</w:t>
      </w:r>
      <w:r>
        <w:t>. P</w:t>
      </w:r>
      <w:r w:rsidR="00911DA2">
        <w:t xml:space="preserve">romote more </w:t>
      </w:r>
      <w:r w:rsidR="003018A5">
        <w:t>employer-</w:t>
      </w:r>
      <w:r w:rsidR="00911DA2">
        <w:t>provided train</w:t>
      </w:r>
      <w:r>
        <w:t>in</w:t>
      </w:r>
      <w:r w:rsidR="00911DA2">
        <w:t xml:space="preserve">g and measure </w:t>
      </w:r>
      <w:r>
        <w:t>the outcomes</w:t>
      </w:r>
      <w:r w:rsidR="00911DA2">
        <w:t xml:space="preserve">. </w:t>
      </w:r>
      <w:r>
        <w:t>There is a n</w:t>
      </w:r>
      <w:r w:rsidR="00911DA2">
        <w:t xml:space="preserve">eed for greater data transparency to answer basic questions </w:t>
      </w:r>
      <w:r>
        <w:t>such as</w:t>
      </w:r>
      <w:r w:rsidR="00911DA2">
        <w:t xml:space="preserve"> how skill needs are changing.</w:t>
      </w:r>
    </w:p>
    <w:p w14:paraId="7E65A951" w14:textId="7E7684BB" w:rsidR="004C002C" w:rsidRPr="0020119A" w:rsidRDefault="004C002C" w:rsidP="0020119A">
      <w:pPr>
        <w:pStyle w:val="Heading3"/>
      </w:pPr>
      <w:r w:rsidRPr="0020119A">
        <w:t>There are a v</w:t>
      </w:r>
      <w:r w:rsidR="00911DA2" w:rsidRPr="0020119A">
        <w:t>ariety of initiatives</w:t>
      </w:r>
      <w:r w:rsidRPr="0020119A">
        <w:t xml:space="preserve"> such as apprenticeships</w:t>
      </w:r>
      <w:r w:rsidR="003018A5">
        <w:t>,</w:t>
      </w:r>
      <w:r w:rsidR="00911DA2" w:rsidRPr="0020119A">
        <w:t xml:space="preserve"> funding of career tech</w:t>
      </w:r>
      <w:r w:rsidRPr="0020119A">
        <w:t>nical education</w:t>
      </w:r>
      <w:r w:rsidR="003018A5">
        <w:t>,</w:t>
      </w:r>
      <w:r w:rsidR="00911DA2" w:rsidRPr="0020119A">
        <w:t xml:space="preserve"> and </w:t>
      </w:r>
      <w:r w:rsidRPr="0020119A">
        <w:t xml:space="preserve">a new set of principles for </w:t>
      </w:r>
      <w:r w:rsidR="00911DA2" w:rsidRPr="0020119A">
        <w:t>higher ed</w:t>
      </w:r>
      <w:r w:rsidRPr="0020119A">
        <w:t>ucation</w:t>
      </w:r>
      <w:r w:rsidR="003018A5">
        <w:t>.</w:t>
      </w:r>
    </w:p>
    <w:p w14:paraId="4DE059D7" w14:textId="4BE7F5BD" w:rsidR="004C002C" w:rsidRPr="0020119A" w:rsidRDefault="004C002C" w:rsidP="0020119A">
      <w:pPr>
        <w:pStyle w:val="Heading3"/>
      </w:pPr>
      <w:r w:rsidRPr="0020119A">
        <w:t xml:space="preserve">The </w:t>
      </w:r>
      <w:r w:rsidR="003018A5">
        <w:t>e</w:t>
      </w:r>
      <w:r w:rsidR="003018A5" w:rsidRPr="0020119A">
        <w:t xml:space="preserve">xecutive </w:t>
      </w:r>
      <w:r w:rsidR="003018A5">
        <w:t>o</w:t>
      </w:r>
      <w:r w:rsidR="003018A5" w:rsidRPr="0020119A">
        <w:t xml:space="preserve">rder </w:t>
      </w:r>
      <w:r w:rsidR="00911DA2" w:rsidRPr="0020119A">
        <w:t xml:space="preserve">recognizes </w:t>
      </w:r>
      <w:r w:rsidRPr="0020119A">
        <w:t xml:space="preserve">the </w:t>
      </w:r>
      <w:r w:rsidR="00911DA2" w:rsidRPr="0020119A">
        <w:t xml:space="preserve">need </w:t>
      </w:r>
      <w:r w:rsidRPr="0020119A">
        <w:t>for</w:t>
      </w:r>
      <w:r w:rsidR="00911DA2" w:rsidRPr="0020119A">
        <w:t xml:space="preserve"> outside guidance to set the strategy for the Am</w:t>
      </w:r>
      <w:r w:rsidRPr="0020119A">
        <w:t>erican</w:t>
      </w:r>
      <w:r w:rsidR="00911DA2" w:rsidRPr="0020119A">
        <w:t xml:space="preserve"> </w:t>
      </w:r>
      <w:r w:rsidR="003018A5" w:rsidRPr="0020119A">
        <w:t>Workforce Advisory Board</w:t>
      </w:r>
      <w:r w:rsidR="00911DA2" w:rsidRPr="0020119A">
        <w:t xml:space="preserve">. </w:t>
      </w:r>
    </w:p>
    <w:p w14:paraId="4123829A" w14:textId="65F7AF83" w:rsidR="004C002C" w:rsidRPr="0020119A" w:rsidRDefault="004C002C" w:rsidP="0020119A">
      <w:pPr>
        <w:pStyle w:val="Heading3"/>
      </w:pPr>
      <w:r w:rsidRPr="0020119A">
        <w:t>They p</w:t>
      </w:r>
      <w:r w:rsidR="00911DA2" w:rsidRPr="0020119A">
        <w:t xml:space="preserve">ut together a </w:t>
      </w:r>
      <w:r w:rsidR="00CC074D" w:rsidRPr="0020119A">
        <w:t>twenty-five</w:t>
      </w:r>
      <w:r w:rsidR="00CC074D">
        <w:t>-member</w:t>
      </w:r>
      <w:r w:rsidR="00911DA2" w:rsidRPr="0020119A">
        <w:t xml:space="preserve"> advisory board </w:t>
      </w:r>
      <w:r w:rsidRPr="0020119A">
        <w:t>that include</w:t>
      </w:r>
      <w:r w:rsidR="006E2CA2">
        <w:t>s</w:t>
      </w:r>
      <w:r w:rsidRPr="0020119A">
        <w:t xml:space="preserve"> seven</w:t>
      </w:r>
      <w:r w:rsidR="00911DA2" w:rsidRPr="0020119A">
        <w:t xml:space="preserve"> CEOs, governors, mayor</w:t>
      </w:r>
      <w:r w:rsidRPr="0020119A">
        <w:t>s</w:t>
      </w:r>
      <w:r w:rsidR="00911DA2" w:rsidRPr="0020119A">
        <w:t>, trade</w:t>
      </w:r>
      <w:r w:rsidRPr="0020119A">
        <w:t>, industry</w:t>
      </w:r>
      <w:r w:rsidR="00911DA2" w:rsidRPr="0020119A">
        <w:t xml:space="preserve"> and </w:t>
      </w:r>
      <w:r w:rsidRPr="0020119A">
        <w:t>nonprofit</w:t>
      </w:r>
      <w:r w:rsidR="00911DA2" w:rsidRPr="0020119A">
        <w:t xml:space="preserve"> leaders. </w:t>
      </w:r>
      <w:r w:rsidRPr="0020119A">
        <w:t>Four</w:t>
      </w:r>
      <w:r w:rsidR="00911DA2" w:rsidRPr="0020119A">
        <w:t xml:space="preserve"> working groups </w:t>
      </w:r>
      <w:r w:rsidRPr="0020119A">
        <w:t xml:space="preserve">have been created </w:t>
      </w:r>
      <w:r w:rsidR="00911DA2" w:rsidRPr="0020119A">
        <w:t>to dev</w:t>
      </w:r>
      <w:r w:rsidRPr="0020119A">
        <w:t>elop</w:t>
      </w:r>
      <w:r w:rsidR="00911DA2" w:rsidRPr="0020119A">
        <w:t xml:space="preserve"> </w:t>
      </w:r>
      <w:r w:rsidRPr="0020119A">
        <w:t>recommendations</w:t>
      </w:r>
      <w:r w:rsidR="00911DA2" w:rsidRPr="0020119A">
        <w:t xml:space="preserve"> </w:t>
      </w:r>
      <w:r w:rsidR="006E2CA2">
        <w:t>for</w:t>
      </w:r>
      <w:r w:rsidR="006E2CA2" w:rsidRPr="0020119A">
        <w:t xml:space="preserve"> </w:t>
      </w:r>
      <w:r w:rsidR="00911DA2" w:rsidRPr="0020119A">
        <w:t>a nat</w:t>
      </w:r>
      <w:r w:rsidRPr="0020119A">
        <w:t>ional</w:t>
      </w:r>
      <w:r w:rsidR="00911DA2" w:rsidRPr="0020119A">
        <w:t xml:space="preserve"> campaign on pathways, data transparency, better measuring of employer provided training, and hiring practices. </w:t>
      </w:r>
    </w:p>
    <w:p w14:paraId="5C6F8168" w14:textId="77777777" w:rsidR="004C002C" w:rsidRPr="0020119A" w:rsidRDefault="00911DA2" w:rsidP="0020119A">
      <w:pPr>
        <w:pStyle w:val="Heading3"/>
      </w:pPr>
      <w:r w:rsidRPr="0020119A">
        <w:t xml:space="preserve">SHRM is a member of the advisory board. </w:t>
      </w:r>
      <w:r w:rsidR="004C002C" w:rsidRPr="0020119A">
        <w:t>They are working to d</w:t>
      </w:r>
      <w:r w:rsidRPr="0020119A">
        <w:t>isseminat</w:t>
      </w:r>
      <w:r w:rsidR="004C002C" w:rsidRPr="0020119A">
        <w:t>e</w:t>
      </w:r>
      <w:r w:rsidRPr="0020119A">
        <w:t xml:space="preserve"> better hiring practices. </w:t>
      </w:r>
    </w:p>
    <w:p w14:paraId="3A1ACBF3" w14:textId="185BFBC4" w:rsidR="00901F20" w:rsidRPr="0020119A" w:rsidRDefault="00901F20" w:rsidP="0020119A">
      <w:pPr>
        <w:pStyle w:val="Heading3"/>
      </w:pPr>
      <w:r w:rsidRPr="0020119A">
        <w:t xml:space="preserve">The </w:t>
      </w:r>
      <w:r w:rsidR="006E2CA2" w:rsidRPr="0020119A">
        <w:t xml:space="preserve">White House </w:t>
      </w:r>
      <w:r w:rsidR="00911DA2" w:rsidRPr="0020119A">
        <w:t xml:space="preserve">led </w:t>
      </w:r>
      <w:r w:rsidRPr="0020119A">
        <w:t xml:space="preserve">an </w:t>
      </w:r>
      <w:r w:rsidR="00911DA2" w:rsidRPr="0020119A">
        <w:t xml:space="preserve">effort </w:t>
      </w:r>
      <w:r w:rsidRPr="0020119A">
        <w:t>t</w:t>
      </w:r>
      <w:r w:rsidR="00911DA2" w:rsidRPr="0020119A">
        <w:t>o gather commitments from companies for enhanced training</w:t>
      </w:r>
      <w:r w:rsidRPr="0020119A">
        <w:t>. We hope to hear and</w:t>
      </w:r>
      <w:r w:rsidR="00911DA2" w:rsidRPr="0020119A">
        <w:t xml:space="preserve"> share personal stories</w:t>
      </w:r>
      <w:r w:rsidR="00B17B92" w:rsidRPr="0020119A">
        <w:t xml:space="preserve"> of those who are receiving this training. </w:t>
      </w:r>
    </w:p>
    <w:p w14:paraId="2535D9E1" w14:textId="24B1FEBC" w:rsidR="0020119A" w:rsidRPr="0020119A" w:rsidRDefault="0020119A" w:rsidP="0020119A">
      <w:pPr>
        <w:pStyle w:val="Heading3"/>
      </w:pPr>
      <w:r w:rsidRPr="0020119A">
        <w:t>C</w:t>
      </w:r>
      <w:r w:rsidR="00B17B92" w:rsidRPr="0020119A">
        <w:t>yber</w:t>
      </w:r>
      <w:r w:rsidR="00901F20" w:rsidRPr="0020119A">
        <w:t>security</w:t>
      </w:r>
      <w:r w:rsidR="00B17B92" w:rsidRPr="0020119A">
        <w:t xml:space="preserve"> </w:t>
      </w:r>
      <w:r w:rsidR="006E2CA2" w:rsidRPr="0020119A">
        <w:t>c</w:t>
      </w:r>
      <w:r w:rsidR="006E2CA2">
        <w:t>a</w:t>
      </w:r>
      <w:r w:rsidR="006E2CA2" w:rsidRPr="0020119A">
        <w:t xml:space="preserve">me </w:t>
      </w:r>
      <w:r w:rsidR="00B17B92" w:rsidRPr="0020119A">
        <w:t>up</w:t>
      </w:r>
      <w:r w:rsidR="00901F20" w:rsidRPr="0020119A">
        <w:t xml:space="preserve"> in conversation</w:t>
      </w:r>
      <w:r w:rsidRPr="0020119A">
        <w:t xml:space="preserve"> </w:t>
      </w:r>
      <w:r w:rsidR="00B17B92" w:rsidRPr="0020119A">
        <w:t>periodically</w:t>
      </w:r>
      <w:r w:rsidRPr="0020119A">
        <w:t xml:space="preserve">, especially when discussing </w:t>
      </w:r>
      <w:r w:rsidR="006E2CA2" w:rsidRPr="0020119A">
        <w:t>cross</w:t>
      </w:r>
      <w:r w:rsidR="006E2CA2">
        <w:t>-</w:t>
      </w:r>
      <w:r w:rsidR="00B17B92" w:rsidRPr="0020119A">
        <w:t xml:space="preserve">cutting </w:t>
      </w:r>
      <w:r w:rsidRPr="0020119A">
        <w:t xml:space="preserve">and emerging </w:t>
      </w:r>
      <w:r w:rsidR="00B17B92" w:rsidRPr="0020119A">
        <w:t xml:space="preserve">sectors. </w:t>
      </w:r>
    </w:p>
    <w:p w14:paraId="791084A7" w14:textId="462FD9E9" w:rsidR="001F2A60" w:rsidRPr="0020119A" w:rsidRDefault="0020119A" w:rsidP="0020119A">
      <w:pPr>
        <w:pStyle w:val="Heading3"/>
      </w:pPr>
      <w:r>
        <w:t>When asked if there is</w:t>
      </w:r>
      <w:r w:rsidR="00B17B92" w:rsidRPr="0020119A">
        <w:t xml:space="preserve"> a notion of balance </w:t>
      </w:r>
      <w:r>
        <w:t>for</w:t>
      </w:r>
      <w:r w:rsidR="00B17B92" w:rsidRPr="0020119A">
        <w:t xml:space="preserve"> ed</w:t>
      </w:r>
      <w:r>
        <w:t>ucation</w:t>
      </w:r>
      <w:r w:rsidR="00B17B92" w:rsidRPr="0020119A">
        <w:t>, training, app</w:t>
      </w:r>
      <w:r>
        <w:t>renticeships, etc</w:t>
      </w:r>
      <w:r w:rsidR="00B17B92" w:rsidRPr="0020119A">
        <w:t>.</w:t>
      </w:r>
      <w:r>
        <w:t xml:space="preserve">, </w:t>
      </w:r>
      <w:r w:rsidR="00B17B92" w:rsidRPr="0020119A">
        <w:t xml:space="preserve">Dave </w:t>
      </w:r>
      <w:r>
        <w:t>said</w:t>
      </w:r>
      <w:r w:rsidR="00B17B92" w:rsidRPr="0020119A">
        <w:t xml:space="preserve"> this is what we’re trying to achieve. There is not one </w:t>
      </w:r>
      <w:r>
        <w:t>approach that</w:t>
      </w:r>
      <w:r w:rsidR="00B17B92" w:rsidRPr="0020119A">
        <w:t xml:space="preserve"> is implicit. They are interconnected.</w:t>
      </w:r>
    </w:p>
    <w:p w14:paraId="4235C2C7" w14:textId="6479254D" w:rsidR="0020119A" w:rsidRDefault="0020119A" w:rsidP="0020119A">
      <w:pPr>
        <w:pStyle w:val="Heading3"/>
      </w:pPr>
      <w:r w:rsidRPr="0020119A">
        <w:t>See</w:t>
      </w:r>
      <w:r>
        <w:t xml:space="preserve"> </w:t>
      </w:r>
      <w:r w:rsidR="00046BB1">
        <w:t xml:space="preserve">the </w:t>
      </w:r>
      <w:r>
        <w:t xml:space="preserve">presentation attached and find out more </w:t>
      </w:r>
      <w:hyperlink r:id="rId13" w:history="1">
        <w:r w:rsidRPr="0020119A">
          <w:rPr>
            <w:rStyle w:val="Hyperlink"/>
          </w:rPr>
          <w:t>here</w:t>
        </w:r>
      </w:hyperlink>
      <w:r>
        <w:t xml:space="preserve"> and </w:t>
      </w:r>
      <w:hyperlink r:id="rId14" w:history="1">
        <w:r w:rsidRPr="0020119A">
          <w:rPr>
            <w:rStyle w:val="Hyperlink"/>
          </w:rPr>
          <w:t>here</w:t>
        </w:r>
      </w:hyperlink>
      <w:r>
        <w:t xml:space="preserve">. </w:t>
      </w:r>
    </w:p>
    <w:p w14:paraId="64431B91" w14:textId="77777777" w:rsidR="0020119A" w:rsidRDefault="0020119A" w:rsidP="0020119A"/>
    <w:p w14:paraId="0A0551FD" w14:textId="77777777" w:rsidR="00874719" w:rsidRDefault="00795FCD" w:rsidP="0020119A">
      <w:pPr>
        <w:pStyle w:val="Heading2"/>
      </w:pPr>
      <w:r w:rsidRPr="00F825BC">
        <w:t>Metric Moment</w:t>
      </w:r>
    </w:p>
    <w:p w14:paraId="15741C21" w14:textId="6732C8E8" w:rsidR="005E0E5C" w:rsidRDefault="00B44234" w:rsidP="000E343A">
      <w:pPr>
        <w:pStyle w:val="Heading3"/>
      </w:pPr>
      <w:r>
        <w:lastRenderedPageBreak/>
        <w:t>Davina Pruitt-Mentle</w:t>
      </w:r>
      <w:bookmarkStart w:id="0" w:name="_Hlk4673690"/>
      <w:r>
        <w:t xml:space="preserve">, </w:t>
      </w:r>
      <w:r w:rsidRPr="00E34EF0">
        <w:t>Lead for Academic Engagement, N</w:t>
      </w:r>
      <w:r>
        <w:t>ICE</w:t>
      </w:r>
      <w:bookmarkEnd w:id="0"/>
      <w:r w:rsidR="00DE0F51">
        <w:t>, presented a “</w:t>
      </w:r>
      <w:r w:rsidRPr="00E34EF0">
        <w:t xml:space="preserve">2018 National Cybersecurity Career Awareness Week </w:t>
      </w:r>
      <w:r w:rsidR="006E2CA2">
        <w:t>(NCCAW)</w:t>
      </w:r>
      <w:r w:rsidR="00CC074D">
        <w:t xml:space="preserve"> </w:t>
      </w:r>
      <w:r w:rsidRPr="00E34EF0">
        <w:t>Report Summary</w:t>
      </w:r>
      <w:r w:rsidR="00DE0F51">
        <w:t>”.</w:t>
      </w:r>
    </w:p>
    <w:p w14:paraId="28E02715" w14:textId="21A4370E" w:rsidR="00DE0F51" w:rsidRDefault="006325E7" w:rsidP="000E343A">
      <w:pPr>
        <w:pStyle w:val="Heading4"/>
      </w:pPr>
      <w:r>
        <w:t xml:space="preserve">Last year </w:t>
      </w:r>
      <w:r w:rsidR="00DE0F51">
        <w:t>during NCCAW, o</w:t>
      </w:r>
      <w:r>
        <w:t>ver 200 engagements</w:t>
      </w:r>
      <w:r w:rsidR="006E2CA2">
        <w:t xml:space="preserve"> were</w:t>
      </w:r>
      <w:r>
        <w:t xml:space="preserve"> </w:t>
      </w:r>
      <w:r w:rsidR="00DE0F51">
        <w:t>registered</w:t>
      </w:r>
      <w:r>
        <w:t xml:space="preserve"> in the online activity portal. </w:t>
      </w:r>
    </w:p>
    <w:p w14:paraId="78D505D7" w14:textId="19D1E914" w:rsidR="00DE0F51" w:rsidRDefault="00DE0F51" w:rsidP="000E343A">
      <w:pPr>
        <w:pStyle w:val="Heading4"/>
      </w:pPr>
      <w:r>
        <w:t>There was representation f</w:t>
      </w:r>
      <w:r w:rsidR="006325E7">
        <w:t>rom 42 states</w:t>
      </w:r>
      <w:r w:rsidR="006E2CA2">
        <w:t>,</w:t>
      </w:r>
      <w:r w:rsidR="006325E7">
        <w:t xml:space="preserve"> plus DC and PR</w:t>
      </w:r>
      <w:r w:rsidR="006E2CA2">
        <w:t>,</w:t>
      </w:r>
      <w:r w:rsidR="006325E7">
        <w:t xml:space="preserve"> and </w:t>
      </w:r>
      <w:r>
        <w:t>two</w:t>
      </w:r>
      <w:r w:rsidR="006325E7">
        <w:t xml:space="preserve"> </w:t>
      </w:r>
      <w:r>
        <w:t>international</w:t>
      </w:r>
      <w:r w:rsidR="006325E7">
        <w:t xml:space="preserve"> </w:t>
      </w:r>
      <w:r>
        <w:t>colleagues</w:t>
      </w:r>
      <w:r w:rsidR="006325E7">
        <w:t xml:space="preserve">. </w:t>
      </w:r>
    </w:p>
    <w:p w14:paraId="06A4DF95" w14:textId="380DFC82" w:rsidR="00DE0F51" w:rsidRDefault="00DE0F51" w:rsidP="000E343A">
      <w:pPr>
        <w:pStyle w:val="Heading4"/>
      </w:pPr>
      <w:r>
        <w:t>There were a variety of online activities such as videos and</w:t>
      </w:r>
      <w:r w:rsidR="006325E7">
        <w:t xml:space="preserve"> webinars</w:t>
      </w:r>
      <w:r>
        <w:t>.</w:t>
      </w:r>
    </w:p>
    <w:p w14:paraId="4720F5CD" w14:textId="6A4BD661" w:rsidR="00DE0F51" w:rsidRDefault="00DE0F51" w:rsidP="000E343A">
      <w:pPr>
        <w:pStyle w:val="Heading4"/>
      </w:pPr>
      <w:r>
        <w:t>T</w:t>
      </w:r>
      <w:r w:rsidR="006325E7">
        <w:t xml:space="preserve">witter, </w:t>
      </w:r>
      <w:r>
        <w:t>YouTube</w:t>
      </w:r>
      <w:r w:rsidR="006325E7">
        <w:t xml:space="preserve">, </w:t>
      </w:r>
      <w:r>
        <w:t xml:space="preserve">and other social media outlets </w:t>
      </w:r>
      <w:r w:rsidR="006325E7">
        <w:t>broadcast</w:t>
      </w:r>
      <w:r>
        <w:t>ed</w:t>
      </w:r>
      <w:r w:rsidR="006325E7">
        <w:t xml:space="preserve"> </w:t>
      </w:r>
      <w:r>
        <w:t>activities</w:t>
      </w:r>
      <w:r w:rsidR="006325E7">
        <w:t xml:space="preserve">. </w:t>
      </w:r>
    </w:p>
    <w:p w14:paraId="3FB4B030" w14:textId="4AE4A4C1" w:rsidR="006325E7" w:rsidRDefault="00DE0F51" w:rsidP="000E343A">
      <w:pPr>
        <w:pStyle w:val="Heading4"/>
      </w:pPr>
      <w:r>
        <w:t xml:space="preserve">A </w:t>
      </w:r>
      <w:r w:rsidR="006325E7">
        <w:t>toolkit</w:t>
      </w:r>
      <w:r>
        <w:t xml:space="preserve"> was developed to house resources</w:t>
      </w:r>
      <w:r w:rsidR="006325E7">
        <w:t xml:space="preserve">. </w:t>
      </w:r>
    </w:p>
    <w:p w14:paraId="1A02E74D" w14:textId="016FEAB7" w:rsidR="00924D0F" w:rsidRDefault="00924D0F" w:rsidP="000E343A">
      <w:pPr>
        <w:pStyle w:val="Heading4"/>
      </w:pPr>
      <w:r>
        <w:t xml:space="preserve">Industry </w:t>
      </w:r>
      <w:r w:rsidRPr="00924D0F">
        <w:t>had their employees share stor</w:t>
      </w:r>
      <w:r w:rsidR="00D13B65">
        <w:t>ies</w:t>
      </w:r>
      <w:r w:rsidRPr="00924D0F">
        <w:t xml:space="preserve"> about a career in cybersecurity</w:t>
      </w:r>
      <w:r>
        <w:t>. Many resources are</w:t>
      </w:r>
      <w:r w:rsidR="00C76237">
        <w:t xml:space="preserve"> archived and can be accessed. </w:t>
      </w:r>
    </w:p>
    <w:p w14:paraId="76620EB9" w14:textId="25B4AA63" w:rsidR="00924D0F" w:rsidRDefault="00D13B65" w:rsidP="000E343A">
      <w:pPr>
        <w:pStyle w:val="Heading4"/>
      </w:pPr>
      <w:r>
        <w:t>NCCAW 2019 is scheduled for November 11-16</w:t>
      </w:r>
      <w:r w:rsidR="00C76237">
        <w:t xml:space="preserve">. </w:t>
      </w:r>
    </w:p>
    <w:p w14:paraId="38C902A5" w14:textId="33E0D175" w:rsidR="00924D0F" w:rsidRDefault="00924D0F" w:rsidP="000E343A">
      <w:pPr>
        <w:pStyle w:val="Heading4"/>
      </w:pPr>
      <w:r>
        <w:t>The n</w:t>
      </w:r>
      <w:r w:rsidR="00C76237">
        <w:t xml:space="preserve">ext planning meeting is </w:t>
      </w:r>
      <w:r>
        <w:t>scheduled for April 4</w:t>
      </w:r>
      <w:r w:rsidRPr="00924D0F">
        <w:rPr>
          <w:vertAlign w:val="superscript"/>
        </w:rPr>
        <w:t>th</w:t>
      </w:r>
      <w:r>
        <w:t xml:space="preserve"> at </w:t>
      </w:r>
      <w:r w:rsidR="00C76237">
        <w:t>2</w:t>
      </w:r>
      <w:r>
        <w:t>:</w:t>
      </w:r>
      <w:r w:rsidR="00C76237">
        <w:t xml:space="preserve">30 </w:t>
      </w:r>
      <w:r>
        <w:t>p.m.</w:t>
      </w:r>
      <w:r w:rsidR="006E2CA2">
        <w:t>,</w:t>
      </w:r>
      <w:r>
        <w:t xml:space="preserve"> </w:t>
      </w:r>
      <w:r w:rsidR="00C76237">
        <w:t xml:space="preserve">ET. </w:t>
      </w:r>
      <w:r>
        <w:t>For those i</w:t>
      </w:r>
      <w:r w:rsidR="00C76237">
        <w:t>nterested</w:t>
      </w:r>
      <w:r>
        <w:t>, e</w:t>
      </w:r>
      <w:r w:rsidR="00C76237">
        <w:t xml:space="preserve">mail </w:t>
      </w:r>
      <w:hyperlink r:id="rId15" w:history="1">
        <w:r w:rsidR="00C76237" w:rsidRPr="00924D0F">
          <w:rPr>
            <w:rStyle w:val="Hyperlink"/>
          </w:rPr>
          <w:t>Davina</w:t>
        </w:r>
      </w:hyperlink>
      <w:r w:rsidR="00C76237">
        <w:t xml:space="preserve">. </w:t>
      </w:r>
    </w:p>
    <w:p w14:paraId="7C386189" w14:textId="0B9CD7DA" w:rsidR="00C76237" w:rsidRDefault="00DD6C72" w:rsidP="000E343A">
      <w:pPr>
        <w:pStyle w:val="Heading4"/>
      </w:pPr>
      <w:r>
        <w:t xml:space="preserve">When asked if there are </w:t>
      </w:r>
      <w:r w:rsidR="00C76237">
        <w:t>under</w:t>
      </w:r>
      <w:r>
        <w:t>-</w:t>
      </w:r>
      <w:r w:rsidR="000E343A">
        <w:t>represented groups, Davina said they hope to hear more from s</w:t>
      </w:r>
      <w:r w:rsidR="00C76237">
        <w:t>tudents</w:t>
      </w:r>
      <w:r w:rsidR="000E343A">
        <w:t xml:space="preserve"> in high school and college. G</w:t>
      </w:r>
      <w:r w:rsidR="00C76237">
        <w:t>ov</w:t>
      </w:r>
      <w:r w:rsidR="000E343A">
        <w:t>ernmen</w:t>
      </w:r>
      <w:r w:rsidR="00C76237">
        <w:t xml:space="preserve">t participation, </w:t>
      </w:r>
      <w:r w:rsidR="000E343A">
        <w:t xml:space="preserve">and </w:t>
      </w:r>
      <w:r w:rsidR="00C76237">
        <w:t xml:space="preserve">more resources around career pathways </w:t>
      </w:r>
      <w:r w:rsidR="006E2CA2">
        <w:t xml:space="preserve">are </w:t>
      </w:r>
      <w:r w:rsidR="000E343A">
        <w:t>desired</w:t>
      </w:r>
      <w:r w:rsidR="00C76237">
        <w:t xml:space="preserve">. </w:t>
      </w:r>
    </w:p>
    <w:p w14:paraId="192AA2D6" w14:textId="227D3327" w:rsidR="000E343A" w:rsidRDefault="000E343A" w:rsidP="000E343A">
      <w:pPr>
        <w:pStyle w:val="Heading3"/>
      </w:pPr>
      <w:r>
        <w:t xml:space="preserve">See </w:t>
      </w:r>
      <w:r w:rsidR="00046BB1">
        <w:t xml:space="preserve">the </w:t>
      </w:r>
      <w:r>
        <w:t xml:space="preserve">attached presentation and find out more </w:t>
      </w:r>
      <w:hyperlink r:id="rId16" w:history="1">
        <w:r w:rsidRPr="000E343A">
          <w:rPr>
            <w:rStyle w:val="Hyperlink"/>
          </w:rPr>
          <w:t>here</w:t>
        </w:r>
      </w:hyperlink>
      <w:r>
        <w:t xml:space="preserve">. </w:t>
      </w:r>
    </w:p>
    <w:p w14:paraId="70B066D4" w14:textId="604FAE0B" w:rsidR="005E41C9" w:rsidRDefault="005E41C9" w:rsidP="003D0AAC">
      <w:pPr>
        <w:pStyle w:val="Heading1"/>
      </w:pPr>
      <w:r w:rsidRPr="008560B9">
        <w:t>Subgroup</w:t>
      </w:r>
      <w:r w:rsidRPr="00267090">
        <w:t xml:space="preserve"> Updates</w:t>
      </w:r>
      <w:r w:rsidR="00250741">
        <w:t xml:space="preserve"> </w:t>
      </w:r>
    </w:p>
    <w:p w14:paraId="5CF576C7" w14:textId="77777777" w:rsidR="00046BB1" w:rsidRDefault="00CB4C22" w:rsidP="000664F2">
      <w:pPr>
        <w:pStyle w:val="Heading2"/>
        <w:spacing w:before="0"/>
      </w:pPr>
      <w:r w:rsidRPr="00267090">
        <w:t>Apprenticeship</w:t>
      </w:r>
    </w:p>
    <w:p w14:paraId="56F396BB" w14:textId="77777777" w:rsidR="00135B57" w:rsidRDefault="00C76237" w:rsidP="00046BB1">
      <w:pPr>
        <w:pStyle w:val="Heading3"/>
      </w:pPr>
      <w:r>
        <w:t xml:space="preserve">Girish </w:t>
      </w:r>
      <w:r w:rsidR="00135B57" w:rsidRPr="00135B57">
        <w:t>Seshagiri</w:t>
      </w:r>
      <w:r w:rsidR="00135B57">
        <w:t xml:space="preserve">, co-chair, </w:t>
      </w:r>
      <w:r>
        <w:t>provided the update.</w:t>
      </w:r>
      <w:r w:rsidR="00B17B92">
        <w:t xml:space="preserve"> </w:t>
      </w:r>
    </w:p>
    <w:p w14:paraId="53096209" w14:textId="227DF34B" w:rsidR="00135B57" w:rsidRDefault="00135B57" w:rsidP="00046BB1">
      <w:pPr>
        <w:pStyle w:val="Heading3"/>
      </w:pPr>
      <w:r>
        <w:t>One h</w:t>
      </w:r>
      <w:r w:rsidR="00B17B92">
        <w:t xml:space="preserve">ighlight </w:t>
      </w:r>
      <w:r w:rsidR="00CC37C5">
        <w:t xml:space="preserve">during the </w:t>
      </w:r>
      <w:r w:rsidR="00B17B92">
        <w:t xml:space="preserve">last meeting was </w:t>
      </w:r>
      <w:r>
        <w:t xml:space="preserve">a </w:t>
      </w:r>
      <w:r w:rsidR="00B17B92">
        <w:t xml:space="preserve">presentation from Will </w:t>
      </w:r>
      <w:proofErr w:type="spellStart"/>
      <w:r w:rsidR="00B17B92">
        <w:t>Markow</w:t>
      </w:r>
      <w:proofErr w:type="spellEnd"/>
      <w:r w:rsidR="00B17B92">
        <w:t xml:space="preserve"> on the </w:t>
      </w:r>
      <w:hyperlink r:id="rId17" w:history="1">
        <w:proofErr w:type="spellStart"/>
        <w:r w:rsidR="00B17B92" w:rsidRPr="00135B57">
          <w:rPr>
            <w:rStyle w:val="Hyperlink"/>
          </w:rPr>
          <w:t>Cyber</w:t>
        </w:r>
        <w:r w:rsidRPr="00135B57">
          <w:rPr>
            <w:rStyle w:val="Hyperlink"/>
          </w:rPr>
          <w:t>S</w:t>
        </w:r>
        <w:r w:rsidR="00B17B92" w:rsidRPr="00135B57">
          <w:rPr>
            <w:rStyle w:val="Hyperlink"/>
          </w:rPr>
          <w:t>eek</w:t>
        </w:r>
        <w:proofErr w:type="spellEnd"/>
      </w:hyperlink>
      <w:r w:rsidR="00B17B92">
        <w:t xml:space="preserve"> heatmap joint initiative. </w:t>
      </w:r>
    </w:p>
    <w:p w14:paraId="64709D1B" w14:textId="63BCEC2E" w:rsidR="00135B57" w:rsidRDefault="00135B57" w:rsidP="00CC37C5">
      <w:pPr>
        <w:pStyle w:val="Heading4"/>
      </w:pPr>
      <w:r>
        <w:t>The heatmap</w:t>
      </w:r>
      <w:r w:rsidR="00B17B92">
        <w:t xml:space="preserve"> is an interactive data visualization that</w:t>
      </w:r>
      <w:r>
        <w:t xml:space="preserve"> s</w:t>
      </w:r>
      <w:r w:rsidR="00B17B92">
        <w:t>how</w:t>
      </w:r>
      <w:r>
        <w:t>s the</w:t>
      </w:r>
      <w:r w:rsidR="00B17B92">
        <w:t xml:space="preserve"> over</w:t>
      </w:r>
      <w:r w:rsidR="006E2CA2">
        <w:t>-,</w:t>
      </w:r>
      <w:r>
        <w:t xml:space="preserve"> and </w:t>
      </w:r>
      <w:r w:rsidR="00B17B92">
        <w:t>under</w:t>
      </w:r>
      <w:r w:rsidR="006E2CA2">
        <w:t>-</w:t>
      </w:r>
      <w:r w:rsidR="00B17B92">
        <w:t xml:space="preserve"> </w:t>
      </w:r>
      <w:r>
        <w:t>supply of cybersecurity workers.</w:t>
      </w:r>
    </w:p>
    <w:p w14:paraId="7E2B3D7E" w14:textId="61BD93B9" w:rsidR="00135B57" w:rsidRDefault="00135B57" w:rsidP="00CC37C5">
      <w:pPr>
        <w:pStyle w:val="Heading4"/>
      </w:pPr>
      <w:r w:rsidRPr="00135B57">
        <w:t>The career pathway</w:t>
      </w:r>
      <w:r>
        <w:t xml:space="preserve"> tool</w:t>
      </w:r>
      <w:r w:rsidRPr="00135B57">
        <w:t xml:space="preserve"> show</w:t>
      </w:r>
      <w:r>
        <w:t>s</w:t>
      </w:r>
      <w:r w:rsidRPr="00135B57">
        <w:t xml:space="preserve"> work roles available and skills associated to those roles. It maps out entry, mid, and advance</w:t>
      </w:r>
      <w:r w:rsidR="006E2CA2">
        <w:t>d</w:t>
      </w:r>
      <w:r w:rsidRPr="00135B57">
        <w:t xml:space="preserve"> levels</w:t>
      </w:r>
      <w:r>
        <w:t xml:space="preserve"> and maps to the </w:t>
      </w:r>
      <w:hyperlink r:id="rId18" w:history="1">
        <w:r w:rsidRPr="00135B57">
          <w:rPr>
            <w:rStyle w:val="Hyperlink"/>
          </w:rPr>
          <w:t>NICE Framework</w:t>
        </w:r>
      </w:hyperlink>
      <w:r>
        <w:t xml:space="preserve"> core work roles. </w:t>
      </w:r>
      <w:r w:rsidRPr="00135B57">
        <w:t xml:space="preserve"> </w:t>
      </w:r>
    </w:p>
    <w:p w14:paraId="199DE60E" w14:textId="54EB4F40" w:rsidR="00135B57" w:rsidRDefault="00135B57" w:rsidP="00046BB1">
      <w:pPr>
        <w:pStyle w:val="Heading3"/>
      </w:pPr>
      <w:r>
        <w:t>Subgroup members s</w:t>
      </w:r>
      <w:r w:rsidR="00B17B92">
        <w:t xml:space="preserve">poke about project ideas and </w:t>
      </w:r>
      <w:r>
        <w:t>priority</w:t>
      </w:r>
      <w:r w:rsidR="00B17B92">
        <w:t xml:space="preserve">. </w:t>
      </w:r>
    </w:p>
    <w:p w14:paraId="465C5E7D" w14:textId="694EC6CD" w:rsidR="00135B57" w:rsidRDefault="00135B57" w:rsidP="00046BB1">
      <w:pPr>
        <w:pStyle w:val="Heading3"/>
      </w:pPr>
      <w:r>
        <w:t>Based on a survey designed by the co-chairs, the top two projects to focus on are</w:t>
      </w:r>
      <w:r w:rsidR="006E2CA2">
        <w:t>:</w:t>
      </w:r>
      <w:r>
        <w:t xml:space="preserve"> </w:t>
      </w:r>
    </w:p>
    <w:p w14:paraId="38FF0C7C" w14:textId="77777777" w:rsidR="006E2CA2" w:rsidRDefault="00135B57" w:rsidP="006E2CA2">
      <w:pPr>
        <w:pStyle w:val="Heading4"/>
      </w:pPr>
      <w:r w:rsidRPr="00135B57">
        <w:t xml:space="preserve">Return on Investment of apprenticeships </w:t>
      </w:r>
      <w:r>
        <w:t>and</w:t>
      </w:r>
      <w:r w:rsidR="006E2CA2">
        <w:t>,</w:t>
      </w:r>
    </w:p>
    <w:p w14:paraId="25FD23CB" w14:textId="1B118AC2" w:rsidR="00135B57" w:rsidRDefault="006E2CA2" w:rsidP="00CC074D">
      <w:pPr>
        <w:pStyle w:val="Heading4"/>
      </w:pPr>
      <w:r>
        <w:t xml:space="preserve">A </w:t>
      </w:r>
      <w:r w:rsidR="00135B57">
        <w:t>study on a</w:t>
      </w:r>
      <w:r w:rsidR="00135B57" w:rsidRPr="00135B57">
        <w:t>pprenticeship barriers</w:t>
      </w:r>
      <w:r w:rsidR="00135B57">
        <w:t xml:space="preserve"> such as the</w:t>
      </w:r>
      <w:r w:rsidR="00B17B92">
        <w:t xml:space="preserve"> </w:t>
      </w:r>
      <w:r w:rsidR="00135B57">
        <w:t>d</w:t>
      </w:r>
      <w:r w:rsidR="00B17B92">
        <w:t>iff</w:t>
      </w:r>
      <w:r w:rsidR="00135B57">
        <w:t>erence</w:t>
      </w:r>
      <w:r w:rsidR="00B17B92">
        <w:t xml:space="preserve"> between internships and app</w:t>
      </w:r>
      <w:r w:rsidR="00135B57">
        <w:t>renticeships</w:t>
      </w:r>
      <w:r w:rsidR="00B17B92">
        <w:t xml:space="preserve">. </w:t>
      </w:r>
    </w:p>
    <w:p w14:paraId="3A65B94B" w14:textId="6661EFC5" w:rsidR="00CB4C22" w:rsidRDefault="00135B57" w:rsidP="00046BB1">
      <w:pPr>
        <w:pStyle w:val="Heading3"/>
      </w:pPr>
      <w:r>
        <w:t>We hope to m</w:t>
      </w:r>
      <w:r w:rsidR="00B17B92">
        <w:t xml:space="preserve">ake </w:t>
      </w:r>
      <w:r>
        <w:t xml:space="preserve">the </w:t>
      </w:r>
      <w:r w:rsidR="00B17B92">
        <w:t xml:space="preserve">case </w:t>
      </w:r>
      <w:r>
        <w:t>that</w:t>
      </w:r>
      <w:r w:rsidR="00B17B92">
        <w:t xml:space="preserve"> app</w:t>
      </w:r>
      <w:r>
        <w:t>renticeships are</w:t>
      </w:r>
      <w:r w:rsidR="00B17B92">
        <w:t xml:space="preserve"> doing a better job to prepare the workforce. </w:t>
      </w:r>
    </w:p>
    <w:p w14:paraId="563848E2" w14:textId="650BCE1E" w:rsidR="00135B57" w:rsidRPr="00135B57" w:rsidRDefault="00231F58" w:rsidP="00231F58">
      <w:pPr>
        <w:pStyle w:val="Heading3"/>
      </w:pPr>
      <w:r w:rsidRPr="00231F58">
        <w:t xml:space="preserve">The next meeting is </w:t>
      </w:r>
      <w:r>
        <w:t>April</w:t>
      </w:r>
      <w:r w:rsidRPr="00231F58">
        <w:t xml:space="preserve"> 2</w:t>
      </w:r>
      <w:r>
        <w:t>6</w:t>
      </w:r>
      <w:r w:rsidRPr="00231F58">
        <w:t xml:space="preserve">, 2019 at 11:00 a.m., ET. Visit the Apprenticeship website </w:t>
      </w:r>
      <w:hyperlink r:id="rId19" w:history="1">
        <w:r w:rsidRPr="00231F58">
          <w:rPr>
            <w:rStyle w:val="Hyperlink"/>
          </w:rPr>
          <w:t>here</w:t>
        </w:r>
      </w:hyperlink>
      <w:r w:rsidRPr="00231F58">
        <w:t>.</w:t>
      </w:r>
    </w:p>
    <w:p w14:paraId="6CB414DF" w14:textId="77777777" w:rsidR="00231F58" w:rsidRDefault="00CB4C22" w:rsidP="00781919">
      <w:pPr>
        <w:pStyle w:val="Heading2"/>
        <w:spacing w:before="0"/>
        <w:rPr>
          <w:rFonts w:eastAsiaTheme="minorEastAsia"/>
        </w:rPr>
      </w:pPr>
      <w:r w:rsidRPr="00231F58">
        <w:rPr>
          <w:rFonts w:eastAsiaTheme="minorEastAsia"/>
        </w:rPr>
        <w:t>Collegiate</w:t>
      </w:r>
    </w:p>
    <w:p w14:paraId="15B53B9D" w14:textId="77777777" w:rsidR="00231F58" w:rsidRDefault="00C76237" w:rsidP="00231F58">
      <w:pPr>
        <w:pStyle w:val="Heading3"/>
        <w:rPr>
          <w:rFonts w:eastAsiaTheme="minorEastAsia"/>
        </w:rPr>
      </w:pPr>
      <w:r w:rsidRPr="00231F58">
        <w:rPr>
          <w:rFonts w:eastAsiaTheme="minorEastAsia"/>
        </w:rPr>
        <w:t xml:space="preserve">Stephen </w:t>
      </w:r>
      <w:r w:rsidR="00231F58">
        <w:rPr>
          <w:rFonts w:eastAsiaTheme="minorEastAsia"/>
        </w:rPr>
        <w:t xml:space="preserve">Miller, co-chair, </w:t>
      </w:r>
      <w:r w:rsidRPr="00231F58">
        <w:rPr>
          <w:rFonts w:eastAsiaTheme="minorEastAsia"/>
        </w:rPr>
        <w:t xml:space="preserve">provided the update. </w:t>
      </w:r>
    </w:p>
    <w:p w14:paraId="75A9BC67" w14:textId="5E3677E5" w:rsidR="00231F58" w:rsidRDefault="00231F58" w:rsidP="00231F58">
      <w:pPr>
        <w:pStyle w:val="Heading3"/>
        <w:rPr>
          <w:rFonts w:eastAsiaTheme="minorEastAsia"/>
        </w:rPr>
      </w:pPr>
      <w:r>
        <w:rPr>
          <w:rFonts w:eastAsiaTheme="minorEastAsia"/>
        </w:rPr>
        <w:t xml:space="preserve">The Cybersecurity </w:t>
      </w:r>
      <w:r w:rsidRPr="00231F58">
        <w:rPr>
          <w:rFonts w:eastAsiaTheme="minorEastAsia"/>
        </w:rPr>
        <w:t xml:space="preserve">Career </w:t>
      </w:r>
      <w:r>
        <w:rPr>
          <w:rFonts w:eastAsiaTheme="minorEastAsia"/>
        </w:rPr>
        <w:t>P</w:t>
      </w:r>
      <w:r w:rsidRPr="00231F58">
        <w:rPr>
          <w:rFonts w:eastAsiaTheme="minorEastAsia"/>
        </w:rPr>
        <w:t xml:space="preserve">athways </w:t>
      </w:r>
      <w:r>
        <w:rPr>
          <w:rFonts w:eastAsiaTheme="minorEastAsia"/>
        </w:rPr>
        <w:t xml:space="preserve">project </w:t>
      </w:r>
      <w:r w:rsidRPr="00231F58">
        <w:rPr>
          <w:rFonts w:eastAsiaTheme="minorEastAsia"/>
        </w:rPr>
        <w:t>team</w:t>
      </w:r>
      <w:r w:rsidR="006E2CA2">
        <w:rPr>
          <w:rFonts w:eastAsiaTheme="minorEastAsia"/>
        </w:rPr>
        <w:t>,</w:t>
      </w:r>
      <w:r w:rsidR="00C76237" w:rsidRPr="00231F58">
        <w:rPr>
          <w:rFonts w:eastAsiaTheme="minorEastAsia"/>
        </w:rPr>
        <w:t xml:space="preserve"> </w:t>
      </w:r>
      <w:r w:rsidR="00CC37C5" w:rsidRPr="00231F58">
        <w:rPr>
          <w:rFonts w:eastAsiaTheme="minorEastAsia"/>
        </w:rPr>
        <w:t>led</w:t>
      </w:r>
      <w:r w:rsidR="00C76237" w:rsidRPr="00231F58">
        <w:rPr>
          <w:rFonts w:eastAsiaTheme="minorEastAsia"/>
        </w:rPr>
        <w:t xml:space="preserve"> by Rodney</w:t>
      </w:r>
      <w:r>
        <w:rPr>
          <w:rFonts w:eastAsiaTheme="minorEastAsia"/>
        </w:rPr>
        <w:t xml:space="preserve"> Petersen</w:t>
      </w:r>
      <w:r w:rsidR="006E2CA2">
        <w:rPr>
          <w:rFonts w:eastAsiaTheme="minorEastAsia"/>
        </w:rPr>
        <w:t>,</w:t>
      </w:r>
      <w:r>
        <w:rPr>
          <w:rFonts w:eastAsiaTheme="minorEastAsia"/>
        </w:rPr>
        <w:t xml:space="preserve"> met </w:t>
      </w:r>
      <w:r>
        <w:rPr>
          <w:rFonts w:eastAsiaTheme="minorEastAsia"/>
        </w:rPr>
        <w:lastRenderedPageBreak/>
        <w:t>this week</w:t>
      </w:r>
      <w:r w:rsidR="00C76237" w:rsidRPr="00231F58">
        <w:rPr>
          <w:rFonts w:eastAsiaTheme="minorEastAsia"/>
        </w:rPr>
        <w:t xml:space="preserve">. </w:t>
      </w:r>
      <w:r>
        <w:rPr>
          <w:rFonts w:eastAsiaTheme="minorEastAsia"/>
        </w:rPr>
        <w:t>A</w:t>
      </w:r>
      <w:r w:rsidR="00C76237" w:rsidRPr="00231F58">
        <w:rPr>
          <w:rFonts w:eastAsiaTheme="minorEastAsia"/>
        </w:rPr>
        <w:t xml:space="preserve"> </w:t>
      </w:r>
      <w:r>
        <w:rPr>
          <w:rFonts w:eastAsiaTheme="minorEastAsia"/>
        </w:rPr>
        <w:t xml:space="preserve">project </w:t>
      </w:r>
      <w:r w:rsidR="00C76237" w:rsidRPr="00231F58">
        <w:rPr>
          <w:rFonts w:eastAsiaTheme="minorEastAsia"/>
        </w:rPr>
        <w:t xml:space="preserve">charter </w:t>
      </w:r>
      <w:r>
        <w:rPr>
          <w:rFonts w:eastAsiaTheme="minorEastAsia"/>
        </w:rPr>
        <w:t>and</w:t>
      </w:r>
      <w:r w:rsidR="00C76237" w:rsidRPr="00231F58">
        <w:rPr>
          <w:rFonts w:eastAsiaTheme="minorEastAsia"/>
        </w:rPr>
        <w:t xml:space="preserve"> </w:t>
      </w:r>
      <w:r>
        <w:rPr>
          <w:rFonts w:eastAsiaTheme="minorEastAsia"/>
        </w:rPr>
        <w:t>p</w:t>
      </w:r>
      <w:r w:rsidR="00C76237" w:rsidRPr="00231F58">
        <w:rPr>
          <w:rFonts w:eastAsiaTheme="minorEastAsia"/>
        </w:rPr>
        <w:t xml:space="preserve">urpose </w:t>
      </w:r>
      <w:r>
        <w:rPr>
          <w:rFonts w:eastAsiaTheme="minorEastAsia"/>
        </w:rPr>
        <w:t>have been developed.</w:t>
      </w:r>
      <w:r w:rsidR="00C9262A">
        <w:rPr>
          <w:rFonts w:eastAsiaTheme="minorEastAsia"/>
        </w:rPr>
        <w:t xml:space="preserve"> They hope to build a resource page and possibly interactive web tools.</w:t>
      </w:r>
      <w:r>
        <w:rPr>
          <w:rFonts w:eastAsiaTheme="minorEastAsia"/>
        </w:rPr>
        <w:t xml:space="preserve"> </w:t>
      </w:r>
    </w:p>
    <w:p w14:paraId="6051E4C3" w14:textId="6AA279CF" w:rsidR="00C9262A" w:rsidRDefault="00C9262A" w:rsidP="00231F58">
      <w:pPr>
        <w:pStyle w:val="Heading3"/>
        <w:rPr>
          <w:rFonts w:eastAsiaTheme="minorEastAsia"/>
        </w:rPr>
      </w:pPr>
      <w:r>
        <w:rPr>
          <w:rFonts w:eastAsiaTheme="minorEastAsia"/>
        </w:rPr>
        <w:t xml:space="preserve">The </w:t>
      </w:r>
      <w:r w:rsidR="00911DA2" w:rsidRPr="00231F58">
        <w:rPr>
          <w:rFonts w:eastAsiaTheme="minorEastAsia"/>
        </w:rPr>
        <w:t>Tools</w:t>
      </w:r>
      <w:r>
        <w:rPr>
          <w:rFonts w:eastAsiaTheme="minorEastAsia"/>
        </w:rPr>
        <w:t xml:space="preserve">, Technologies and Skillsets team has gathered resources on topics like </w:t>
      </w:r>
      <w:r w:rsidR="00911DA2" w:rsidRPr="00231F58">
        <w:rPr>
          <w:rFonts w:eastAsiaTheme="minorEastAsia"/>
        </w:rPr>
        <w:t xml:space="preserve">how to build a resume, security </w:t>
      </w:r>
      <w:r w:rsidRPr="00231F58">
        <w:rPr>
          <w:rFonts w:eastAsiaTheme="minorEastAsia"/>
        </w:rPr>
        <w:t>clearances</w:t>
      </w:r>
      <w:r w:rsidR="00911DA2" w:rsidRPr="00231F58">
        <w:rPr>
          <w:rFonts w:eastAsiaTheme="minorEastAsia"/>
        </w:rPr>
        <w:t xml:space="preserve">, </w:t>
      </w:r>
      <w:r>
        <w:rPr>
          <w:rFonts w:eastAsiaTheme="minorEastAsia"/>
        </w:rPr>
        <w:t>employable</w:t>
      </w:r>
      <w:r w:rsidR="00911DA2" w:rsidRPr="00231F58">
        <w:rPr>
          <w:rFonts w:eastAsiaTheme="minorEastAsia"/>
        </w:rPr>
        <w:t xml:space="preserve"> skills</w:t>
      </w:r>
      <w:r>
        <w:rPr>
          <w:rFonts w:eastAsiaTheme="minorEastAsia"/>
        </w:rPr>
        <w:t>, and how to gain skills. A draft of this white paper s</w:t>
      </w:r>
      <w:r w:rsidR="00911DA2" w:rsidRPr="00231F58">
        <w:rPr>
          <w:rFonts w:eastAsiaTheme="minorEastAsia"/>
        </w:rPr>
        <w:t>hould be available by April 15</w:t>
      </w:r>
      <w:r w:rsidRPr="00C9262A">
        <w:rPr>
          <w:rFonts w:eastAsiaTheme="minorEastAsia"/>
          <w:vertAlign w:val="superscript"/>
        </w:rPr>
        <w:t>th</w:t>
      </w:r>
      <w:r w:rsidR="00911DA2" w:rsidRPr="00231F58">
        <w:rPr>
          <w:rFonts w:eastAsiaTheme="minorEastAsia"/>
        </w:rPr>
        <w:t xml:space="preserve">. </w:t>
      </w:r>
    </w:p>
    <w:p w14:paraId="293817FA" w14:textId="25FAA4A5" w:rsidR="00CB4C22" w:rsidRDefault="00C9262A" w:rsidP="00231F58">
      <w:pPr>
        <w:pStyle w:val="Heading3"/>
        <w:rPr>
          <w:rFonts w:eastAsiaTheme="minorEastAsia"/>
        </w:rPr>
      </w:pPr>
      <w:r>
        <w:rPr>
          <w:rFonts w:eastAsiaTheme="minorEastAsia"/>
        </w:rPr>
        <w:t xml:space="preserve">The </w:t>
      </w:r>
      <w:r w:rsidR="00911DA2" w:rsidRPr="00231F58">
        <w:rPr>
          <w:rFonts w:eastAsiaTheme="minorEastAsia"/>
        </w:rPr>
        <w:t>Value of H</w:t>
      </w:r>
      <w:r>
        <w:rPr>
          <w:rFonts w:eastAsiaTheme="minorEastAsia"/>
        </w:rPr>
        <w:t xml:space="preserve">igher </w:t>
      </w:r>
      <w:r w:rsidR="00911DA2" w:rsidRPr="00231F58">
        <w:rPr>
          <w:rFonts w:eastAsiaTheme="minorEastAsia"/>
        </w:rPr>
        <w:t>Ed</w:t>
      </w:r>
      <w:r>
        <w:rPr>
          <w:rFonts w:eastAsiaTheme="minorEastAsia"/>
        </w:rPr>
        <w:t>ucation project team has a project charter</w:t>
      </w:r>
      <w:r w:rsidR="00911DA2" w:rsidRPr="00231F58">
        <w:rPr>
          <w:rFonts w:eastAsiaTheme="minorEastAsia"/>
        </w:rPr>
        <w:t>.</w:t>
      </w:r>
      <w:r>
        <w:rPr>
          <w:rFonts w:eastAsiaTheme="minorEastAsia"/>
        </w:rPr>
        <w:t xml:space="preserve"> The goal is to get this project off the ground next month.</w:t>
      </w:r>
    </w:p>
    <w:p w14:paraId="1B8B0458" w14:textId="3E2960B1" w:rsidR="00C9262A" w:rsidRPr="00C9262A" w:rsidRDefault="00C9262A" w:rsidP="00C9262A">
      <w:pPr>
        <w:pStyle w:val="Heading3"/>
      </w:pPr>
      <w:r w:rsidRPr="00C9262A">
        <w:t xml:space="preserve">The next meeting is </w:t>
      </w:r>
      <w:r>
        <w:t>April</w:t>
      </w:r>
      <w:r w:rsidRPr="00C9262A">
        <w:t xml:space="preserve"> </w:t>
      </w:r>
      <w:r>
        <w:t>9</w:t>
      </w:r>
      <w:r w:rsidRPr="00C9262A">
        <w:t xml:space="preserve">, 2019 at 2:00 p.m., ET. Visit the Collegiate website </w:t>
      </w:r>
      <w:hyperlink r:id="rId20" w:history="1">
        <w:r w:rsidRPr="00C9262A">
          <w:rPr>
            <w:rStyle w:val="Hyperlink"/>
          </w:rPr>
          <w:t>here</w:t>
        </w:r>
      </w:hyperlink>
      <w:r w:rsidRPr="00C9262A">
        <w:t>.</w:t>
      </w:r>
    </w:p>
    <w:p w14:paraId="4BDF8C88" w14:textId="77777777" w:rsidR="00C9262A" w:rsidRPr="00C9262A" w:rsidRDefault="00CB4C22" w:rsidP="000664F2">
      <w:pPr>
        <w:pStyle w:val="Heading2"/>
        <w:spacing w:before="0"/>
        <w:rPr>
          <w:rFonts w:asciiTheme="majorHAnsi" w:hAnsiTheme="majorHAnsi"/>
        </w:rPr>
      </w:pPr>
      <w:r w:rsidRPr="00C11554">
        <w:rPr>
          <w:rFonts w:eastAsiaTheme="minorEastAsia"/>
        </w:rPr>
        <w:t>Competitions</w:t>
      </w:r>
    </w:p>
    <w:p w14:paraId="4CF62571" w14:textId="65A7EC7C" w:rsidR="00C9262A" w:rsidRPr="00C9262A" w:rsidRDefault="00C9262A" w:rsidP="00C9262A">
      <w:pPr>
        <w:pStyle w:val="Heading3"/>
      </w:pPr>
      <w:r>
        <w:rPr>
          <w:rFonts w:eastAsiaTheme="minorEastAsia"/>
        </w:rPr>
        <w:t xml:space="preserve">Last </w:t>
      </w:r>
      <w:r w:rsidR="00264B6B">
        <w:rPr>
          <w:rFonts w:eastAsiaTheme="minorEastAsia"/>
        </w:rPr>
        <w:t>week’s</w:t>
      </w:r>
      <w:r>
        <w:rPr>
          <w:rFonts w:eastAsiaTheme="minorEastAsia"/>
        </w:rPr>
        <w:t xml:space="preserve"> meeting featured </w:t>
      </w:r>
      <w:r w:rsidR="00CC37C5">
        <w:rPr>
          <w:rFonts w:eastAsiaTheme="minorEastAsia"/>
        </w:rPr>
        <w:t xml:space="preserve">a </w:t>
      </w:r>
      <w:r>
        <w:rPr>
          <w:rFonts w:eastAsiaTheme="minorEastAsia"/>
        </w:rPr>
        <w:t xml:space="preserve">presentation on </w:t>
      </w:r>
      <w:r w:rsidR="00CC37C5">
        <w:rPr>
          <w:rFonts w:eastAsiaTheme="minorEastAsia"/>
        </w:rPr>
        <w:t xml:space="preserve">the </w:t>
      </w:r>
      <w:r w:rsidR="001A3438">
        <w:rPr>
          <w:rFonts w:eastAsiaTheme="minorEastAsia"/>
        </w:rPr>
        <w:t>National Collegiate Cyber Defense Competition (</w:t>
      </w:r>
      <w:r w:rsidR="00DC351A">
        <w:rPr>
          <w:rFonts w:eastAsiaTheme="minorEastAsia"/>
        </w:rPr>
        <w:t>NCCDC</w:t>
      </w:r>
      <w:r w:rsidR="001A3438">
        <w:rPr>
          <w:rFonts w:eastAsiaTheme="minorEastAsia"/>
        </w:rPr>
        <w:t>)</w:t>
      </w:r>
      <w:r>
        <w:rPr>
          <w:rFonts w:eastAsiaTheme="minorEastAsia"/>
        </w:rPr>
        <w:t xml:space="preserve">. This </w:t>
      </w:r>
      <w:r w:rsidR="00DC351A">
        <w:rPr>
          <w:rFonts w:eastAsiaTheme="minorEastAsia"/>
        </w:rPr>
        <w:t xml:space="preserve">weekend </w:t>
      </w:r>
      <w:r>
        <w:rPr>
          <w:rFonts w:eastAsiaTheme="minorEastAsia"/>
        </w:rPr>
        <w:t xml:space="preserve">is the </w:t>
      </w:r>
      <w:r w:rsidR="00DC351A">
        <w:rPr>
          <w:rFonts w:eastAsiaTheme="minorEastAsia"/>
        </w:rPr>
        <w:t xml:space="preserve">regional qualifier. </w:t>
      </w:r>
    </w:p>
    <w:p w14:paraId="1240F3F8" w14:textId="77777777" w:rsidR="001A3438" w:rsidRPr="001A3438" w:rsidRDefault="00C9262A" w:rsidP="00621A98">
      <w:pPr>
        <w:pStyle w:val="Heading4"/>
      </w:pPr>
      <w:r>
        <w:rPr>
          <w:rFonts w:eastAsiaTheme="minorEastAsia"/>
        </w:rPr>
        <w:t>The competition t</w:t>
      </w:r>
      <w:r w:rsidR="00DC351A">
        <w:rPr>
          <w:rFonts w:eastAsiaTheme="minorEastAsia"/>
        </w:rPr>
        <w:t>est</w:t>
      </w:r>
      <w:r>
        <w:rPr>
          <w:rFonts w:eastAsiaTheme="minorEastAsia"/>
        </w:rPr>
        <w:t>s</w:t>
      </w:r>
      <w:r w:rsidR="00DC351A">
        <w:rPr>
          <w:rFonts w:eastAsiaTheme="minorEastAsia"/>
        </w:rPr>
        <w:t xml:space="preserve"> </w:t>
      </w:r>
      <w:r>
        <w:rPr>
          <w:rFonts w:eastAsiaTheme="minorEastAsia"/>
        </w:rPr>
        <w:t xml:space="preserve">one’s </w:t>
      </w:r>
      <w:r w:rsidR="00DC351A">
        <w:rPr>
          <w:rFonts w:eastAsiaTheme="minorEastAsia"/>
        </w:rPr>
        <w:t>knowledge in a network and operations environment.</w:t>
      </w:r>
    </w:p>
    <w:p w14:paraId="1153B041" w14:textId="7FCE0371" w:rsidR="001A3438" w:rsidRPr="001A3438" w:rsidRDefault="001A3438" w:rsidP="00621A98">
      <w:pPr>
        <w:pStyle w:val="Heading4"/>
      </w:pPr>
      <w:r>
        <w:rPr>
          <w:rFonts w:eastAsiaTheme="minorEastAsia"/>
        </w:rPr>
        <w:t>The subgroup had a g</w:t>
      </w:r>
      <w:r w:rsidR="00DC351A">
        <w:rPr>
          <w:rFonts w:eastAsiaTheme="minorEastAsia"/>
        </w:rPr>
        <w:t>ood Q&amp;A after</w:t>
      </w:r>
      <w:r>
        <w:rPr>
          <w:rFonts w:eastAsiaTheme="minorEastAsia"/>
        </w:rPr>
        <w:t xml:space="preserve"> the presentation</w:t>
      </w:r>
      <w:r w:rsidR="00DC351A">
        <w:rPr>
          <w:rFonts w:eastAsiaTheme="minorEastAsia"/>
        </w:rPr>
        <w:t xml:space="preserve">. </w:t>
      </w:r>
      <w:r>
        <w:rPr>
          <w:rFonts w:eastAsiaTheme="minorEastAsia"/>
        </w:rPr>
        <w:t xml:space="preserve">Competitions are </w:t>
      </w:r>
      <w:r w:rsidR="00DC351A">
        <w:rPr>
          <w:rFonts w:eastAsiaTheme="minorEastAsia"/>
        </w:rPr>
        <w:t>labor intensive</w:t>
      </w:r>
      <w:r>
        <w:rPr>
          <w:rFonts w:eastAsiaTheme="minorEastAsia"/>
        </w:rPr>
        <w:t xml:space="preserve"> </w:t>
      </w:r>
      <w:r w:rsidR="006E2CA2">
        <w:rPr>
          <w:rFonts w:eastAsiaTheme="minorEastAsia"/>
        </w:rPr>
        <w:t>and</w:t>
      </w:r>
      <w:r>
        <w:rPr>
          <w:rFonts w:eastAsiaTheme="minorEastAsia"/>
        </w:rPr>
        <w:t xml:space="preserve"> require many </w:t>
      </w:r>
      <w:r w:rsidR="006E2CA2">
        <w:rPr>
          <w:rFonts w:eastAsiaTheme="minorEastAsia"/>
        </w:rPr>
        <w:t>man-</w:t>
      </w:r>
      <w:r>
        <w:rPr>
          <w:rFonts w:eastAsiaTheme="minorEastAsia"/>
        </w:rPr>
        <w:t>hours to prepare and support</w:t>
      </w:r>
      <w:r w:rsidR="00DC351A">
        <w:rPr>
          <w:rFonts w:eastAsiaTheme="minorEastAsia"/>
        </w:rPr>
        <w:t xml:space="preserve">. </w:t>
      </w:r>
      <w:r>
        <w:rPr>
          <w:rFonts w:eastAsiaTheme="minorEastAsia"/>
        </w:rPr>
        <w:t xml:space="preserve">Sponsorship is one way to </w:t>
      </w:r>
      <w:r w:rsidR="00DC351A">
        <w:rPr>
          <w:rFonts w:eastAsiaTheme="minorEastAsia"/>
        </w:rPr>
        <w:t>offset the costs</w:t>
      </w:r>
      <w:r>
        <w:rPr>
          <w:rFonts w:eastAsiaTheme="minorEastAsia"/>
        </w:rPr>
        <w:t xml:space="preserve">. There can be </w:t>
      </w:r>
      <w:r w:rsidR="00DC351A">
        <w:rPr>
          <w:rFonts w:eastAsiaTheme="minorEastAsia"/>
        </w:rPr>
        <w:t>diff</w:t>
      </w:r>
      <w:r>
        <w:rPr>
          <w:rFonts w:eastAsiaTheme="minorEastAsia"/>
        </w:rPr>
        <w:t>erent</w:t>
      </w:r>
      <w:r w:rsidR="00DC351A">
        <w:rPr>
          <w:rFonts w:eastAsiaTheme="minorEastAsia"/>
        </w:rPr>
        <w:t xml:space="preserve"> levels of benefits. </w:t>
      </w:r>
    </w:p>
    <w:p w14:paraId="54B67F93" w14:textId="30620061" w:rsidR="001A3438" w:rsidRPr="001A3438" w:rsidRDefault="001A3438" w:rsidP="00621A98">
      <w:pPr>
        <w:pStyle w:val="Heading4"/>
      </w:pPr>
      <w:r>
        <w:rPr>
          <w:rFonts w:eastAsiaTheme="minorEastAsia"/>
        </w:rPr>
        <w:t>The conversation was captured,</w:t>
      </w:r>
      <w:r w:rsidR="00DC351A">
        <w:rPr>
          <w:rFonts w:eastAsiaTheme="minorEastAsia"/>
        </w:rPr>
        <w:t xml:space="preserve"> a</w:t>
      </w:r>
      <w:r>
        <w:rPr>
          <w:rFonts w:eastAsiaTheme="minorEastAsia"/>
        </w:rPr>
        <w:t xml:space="preserve">nd the group is thinking about </w:t>
      </w:r>
      <w:r w:rsidR="00DC351A">
        <w:rPr>
          <w:rFonts w:eastAsiaTheme="minorEastAsia"/>
        </w:rPr>
        <w:t>elevat</w:t>
      </w:r>
      <w:r>
        <w:rPr>
          <w:rFonts w:eastAsiaTheme="minorEastAsia"/>
        </w:rPr>
        <w:t>ing the discussion</w:t>
      </w:r>
      <w:r w:rsidR="00DC351A">
        <w:rPr>
          <w:rFonts w:eastAsiaTheme="minorEastAsia"/>
        </w:rPr>
        <w:t xml:space="preserve"> to a white paper or input into the </w:t>
      </w:r>
      <w:r>
        <w:rPr>
          <w:rFonts w:eastAsiaTheme="minorEastAsia"/>
        </w:rPr>
        <w:t>builder’s</w:t>
      </w:r>
      <w:r w:rsidR="00DC351A">
        <w:rPr>
          <w:rFonts w:eastAsiaTheme="minorEastAsia"/>
        </w:rPr>
        <w:t xml:space="preserve"> guide. </w:t>
      </w:r>
      <w:r>
        <w:rPr>
          <w:rFonts w:eastAsiaTheme="minorEastAsia"/>
        </w:rPr>
        <w:t xml:space="preserve">The Competitions Builder Guide project team is looking for a new lead. Email </w:t>
      </w:r>
      <w:hyperlink r:id="rId21" w:history="1">
        <w:r w:rsidRPr="001A3438">
          <w:rPr>
            <w:rStyle w:val="Hyperlink"/>
            <w:rFonts w:eastAsiaTheme="minorEastAsia"/>
          </w:rPr>
          <w:t>Laurin</w:t>
        </w:r>
      </w:hyperlink>
      <w:r>
        <w:rPr>
          <w:rFonts w:eastAsiaTheme="minorEastAsia"/>
        </w:rPr>
        <w:t xml:space="preserve"> if interested. </w:t>
      </w:r>
    </w:p>
    <w:p w14:paraId="625A1FF9" w14:textId="77777777" w:rsidR="001A3438" w:rsidRPr="001A3438" w:rsidRDefault="001A3438" w:rsidP="00C9262A">
      <w:pPr>
        <w:pStyle w:val="Heading3"/>
      </w:pPr>
      <w:r>
        <w:rPr>
          <w:rFonts w:eastAsiaTheme="minorEastAsia"/>
        </w:rPr>
        <w:t xml:space="preserve">Developing competitions </w:t>
      </w:r>
      <w:hyperlink r:id="rId22" w:history="1">
        <w:r w:rsidRPr="001A3438">
          <w:rPr>
            <w:rStyle w:val="Hyperlink"/>
            <w:rFonts w:eastAsiaTheme="minorEastAsia"/>
          </w:rPr>
          <w:t>p</w:t>
        </w:r>
        <w:r w:rsidR="00DC351A" w:rsidRPr="001A3438">
          <w:rPr>
            <w:rStyle w:val="Hyperlink"/>
            <w:rFonts w:eastAsiaTheme="minorEastAsia"/>
          </w:rPr>
          <w:t>odcasts</w:t>
        </w:r>
      </w:hyperlink>
      <w:r w:rsidR="00DC351A">
        <w:rPr>
          <w:rFonts w:eastAsiaTheme="minorEastAsia"/>
        </w:rPr>
        <w:t xml:space="preserve"> are ongoing. </w:t>
      </w:r>
    </w:p>
    <w:p w14:paraId="673A9E1E" w14:textId="1D66FEC3" w:rsidR="002162EB" w:rsidRPr="002162EB" w:rsidRDefault="001A3438" w:rsidP="00781919">
      <w:pPr>
        <w:pStyle w:val="Heading3"/>
      </w:pPr>
      <w:r w:rsidRPr="002162EB">
        <w:rPr>
          <w:rFonts w:eastAsiaTheme="minorEastAsia"/>
        </w:rPr>
        <w:t xml:space="preserve">The subgroup also heard about </w:t>
      </w:r>
      <w:hyperlink r:id="rId23" w:history="1">
        <w:proofErr w:type="spellStart"/>
        <w:r w:rsidRPr="002162EB">
          <w:rPr>
            <w:rStyle w:val="Hyperlink"/>
            <w:rFonts w:eastAsiaTheme="minorEastAsia"/>
          </w:rPr>
          <w:t>CyberStart</w:t>
        </w:r>
        <w:proofErr w:type="spellEnd"/>
      </w:hyperlink>
      <w:r w:rsidRPr="002162EB">
        <w:rPr>
          <w:rFonts w:eastAsiaTheme="minorEastAsia"/>
        </w:rPr>
        <w:t xml:space="preserve">. This is a gamified, discovery-based learning system with </w:t>
      </w:r>
      <w:r w:rsidR="009E1B19" w:rsidRPr="002162EB">
        <w:rPr>
          <w:rFonts w:eastAsiaTheme="minorEastAsia"/>
        </w:rPr>
        <w:t>CTF</w:t>
      </w:r>
      <w:r w:rsidR="009E1B19">
        <w:rPr>
          <w:rFonts w:eastAsiaTheme="minorEastAsia"/>
        </w:rPr>
        <w:t>-</w:t>
      </w:r>
      <w:r w:rsidRPr="002162EB">
        <w:rPr>
          <w:rFonts w:eastAsiaTheme="minorEastAsia"/>
        </w:rPr>
        <w:t>type challenges.</w:t>
      </w:r>
      <w:r w:rsidR="002162EB" w:rsidRPr="002162EB">
        <w:rPr>
          <w:rFonts w:eastAsiaTheme="minorEastAsia"/>
        </w:rPr>
        <w:t xml:space="preserve"> It is free to use and a </w:t>
      </w:r>
      <w:r w:rsidR="00DC351A" w:rsidRPr="002162EB">
        <w:rPr>
          <w:rFonts w:eastAsiaTheme="minorEastAsia"/>
        </w:rPr>
        <w:t>great opportunity.</w:t>
      </w:r>
    </w:p>
    <w:p w14:paraId="19AC5018" w14:textId="77777777" w:rsidR="009E1B19" w:rsidRPr="00621A98" w:rsidRDefault="002162EB" w:rsidP="00781919">
      <w:pPr>
        <w:pStyle w:val="Heading3"/>
      </w:pPr>
      <w:r>
        <w:rPr>
          <w:rFonts w:eastAsiaTheme="minorEastAsia"/>
        </w:rPr>
        <w:t>A few upcoming competitions of note are</w:t>
      </w:r>
      <w:r w:rsidR="009E1B19">
        <w:rPr>
          <w:rFonts w:eastAsiaTheme="minorEastAsia"/>
        </w:rPr>
        <w:t>:</w:t>
      </w:r>
    </w:p>
    <w:p w14:paraId="03457563" w14:textId="3F862E55" w:rsidR="002162EB" w:rsidRPr="002162EB" w:rsidRDefault="002162EB" w:rsidP="00621A98">
      <w:pPr>
        <w:pStyle w:val="Heading4"/>
      </w:pPr>
      <w:r>
        <w:rPr>
          <w:rFonts w:eastAsiaTheme="minorEastAsia"/>
        </w:rPr>
        <w:t xml:space="preserve"> t</w:t>
      </w:r>
      <w:r w:rsidRPr="002162EB">
        <w:rPr>
          <w:rFonts w:eastAsiaTheme="minorEastAsia"/>
        </w:rPr>
        <w:t xml:space="preserve">he </w:t>
      </w:r>
      <w:hyperlink r:id="rId24" w:history="1">
        <w:r w:rsidRPr="002162EB">
          <w:rPr>
            <w:rStyle w:val="Hyperlink"/>
            <w:rFonts w:eastAsiaTheme="minorEastAsia"/>
          </w:rPr>
          <w:t>Cyber FastTrack</w:t>
        </w:r>
      </w:hyperlink>
      <w:r w:rsidRPr="002162EB">
        <w:rPr>
          <w:rFonts w:eastAsiaTheme="minorEastAsia"/>
        </w:rPr>
        <w:t xml:space="preserve"> program</w:t>
      </w:r>
      <w:r>
        <w:rPr>
          <w:rFonts w:eastAsiaTheme="minorEastAsia"/>
        </w:rPr>
        <w:t xml:space="preserve">, </w:t>
      </w:r>
      <w:r w:rsidRPr="002162EB">
        <w:rPr>
          <w:rFonts w:eastAsiaTheme="minorEastAsia"/>
        </w:rPr>
        <w:t>designed for college students</w:t>
      </w:r>
      <w:r>
        <w:rPr>
          <w:rFonts w:eastAsiaTheme="minorEastAsia"/>
        </w:rPr>
        <w:t>. R</w:t>
      </w:r>
      <w:r w:rsidR="00DC351A" w:rsidRPr="002162EB">
        <w:rPr>
          <w:rFonts w:eastAsiaTheme="minorEastAsia"/>
        </w:rPr>
        <w:t>egistration is open until April 5</w:t>
      </w:r>
      <w:r w:rsidR="00DC351A" w:rsidRPr="002162EB">
        <w:rPr>
          <w:rFonts w:eastAsiaTheme="minorEastAsia"/>
          <w:vertAlign w:val="superscript"/>
        </w:rPr>
        <w:t>th</w:t>
      </w:r>
      <w:r w:rsidR="00DC351A" w:rsidRPr="002162EB">
        <w:rPr>
          <w:rFonts w:eastAsiaTheme="minorEastAsia"/>
        </w:rPr>
        <w:t xml:space="preserve">. </w:t>
      </w:r>
    </w:p>
    <w:p w14:paraId="01351674" w14:textId="77777777" w:rsidR="002162EB" w:rsidRPr="002162EB" w:rsidRDefault="002162EB" w:rsidP="00621A98">
      <w:pPr>
        <w:pStyle w:val="Heading4"/>
      </w:pPr>
      <w:proofErr w:type="spellStart"/>
      <w:r w:rsidRPr="002162EB">
        <w:rPr>
          <w:rFonts w:eastAsiaTheme="minorEastAsia"/>
        </w:rPr>
        <w:t>CyberPatriot</w:t>
      </w:r>
      <w:proofErr w:type="spellEnd"/>
      <w:r w:rsidRPr="002162EB">
        <w:rPr>
          <w:rFonts w:eastAsiaTheme="minorEastAsia"/>
        </w:rPr>
        <w:t xml:space="preserve"> XI National Finals Competition, April 8-10, 2019</w:t>
      </w:r>
      <w:r>
        <w:rPr>
          <w:rFonts w:eastAsiaTheme="minorEastAsia"/>
        </w:rPr>
        <w:t xml:space="preserve"> at the</w:t>
      </w:r>
      <w:r w:rsidRPr="002162EB">
        <w:rPr>
          <w:rFonts w:eastAsiaTheme="minorEastAsia"/>
        </w:rPr>
        <w:t xml:space="preserve"> Hyatt Regency</w:t>
      </w:r>
      <w:r>
        <w:rPr>
          <w:rFonts w:eastAsiaTheme="minorEastAsia"/>
        </w:rPr>
        <w:t xml:space="preserve"> in </w:t>
      </w:r>
      <w:r w:rsidRPr="002162EB">
        <w:rPr>
          <w:rFonts w:eastAsiaTheme="minorEastAsia"/>
        </w:rPr>
        <w:t>Baltimore, MD</w:t>
      </w:r>
      <w:r w:rsidR="00DC351A" w:rsidRPr="002162EB">
        <w:rPr>
          <w:rFonts w:eastAsiaTheme="minorEastAsia"/>
        </w:rPr>
        <w:t xml:space="preserve">. </w:t>
      </w:r>
    </w:p>
    <w:p w14:paraId="0ADC0F32" w14:textId="02895AB3" w:rsidR="002162EB" w:rsidRDefault="00D6798B" w:rsidP="00621A98">
      <w:pPr>
        <w:pStyle w:val="Heading4"/>
      </w:pPr>
      <w:hyperlink r:id="rId25" w:history="1">
        <w:r w:rsidR="002162EB" w:rsidRPr="002162EB">
          <w:rPr>
            <w:rStyle w:val="Hyperlink"/>
          </w:rPr>
          <w:t>TJCTF</w:t>
        </w:r>
      </w:hyperlink>
      <w:r w:rsidR="002162EB">
        <w:t xml:space="preserve"> (High School teams only). Sat</w:t>
      </w:r>
      <w:r w:rsidR="009E1B19">
        <w:t>.</w:t>
      </w:r>
      <w:r w:rsidR="002162EB">
        <w:t>, April 20, 2019, 20:00 UTC — Fri, April 26, 2019, 20:00 UTC.</w:t>
      </w:r>
    </w:p>
    <w:p w14:paraId="350FEF09" w14:textId="1B31F7DB" w:rsidR="002162EB" w:rsidRDefault="002162EB" w:rsidP="002162EB">
      <w:pPr>
        <w:pStyle w:val="Heading3"/>
      </w:pPr>
      <w:r>
        <w:t>Additional competitions are posted in the chat.</w:t>
      </w:r>
    </w:p>
    <w:p w14:paraId="6CF62240" w14:textId="2596EF7A" w:rsidR="002162EB" w:rsidRPr="002162EB" w:rsidRDefault="002162EB" w:rsidP="002162EB">
      <w:pPr>
        <w:pStyle w:val="Heading3"/>
      </w:pPr>
      <w:r w:rsidRPr="00C11554">
        <w:t xml:space="preserve">The next meeting is </w:t>
      </w:r>
      <w:r>
        <w:t>April</w:t>
      </w:r>
      <w:r w:rsidRPr="00C11554">
        <w:t xml:space="preserve"> 1</w:t>
      </w:r>
      <w:r>
        <w:t>6</w:t>
      </w:r>
      <w:r w:rsidRPr="00C11554">
        <w:t xml:space="preserve">, 2019 at 3:00 p.m., ET. New members are welcome. Visit the Competitions website </w:t>
      </w:r>
      <w:hyperlink r:id="rId26" w:history="1">
        <w:r w:rsidRPr="00B92F20">
          <w:rPr>
            <w:rStyle w:val="Hyperlink"/>
          </w:rPr>
          <w:t>here</w:t>
        </w:r>
      </w:hyperlink>
      <w:r w:rsidRPr="00C11554">
        <w:t>.</w:t>
      </w:r>
    </w:p>
    <w:p w14:paraId="3620619B" w14:textId="77777777" w:rsidR="002162EB" w:rsidRPr="002162EB" w:rsidRDefault="00CB4C22" w:rsidP="000664F2">
      <w:pPr>
        <w:pStyle w:val="Heading2"/>
        <w:spacing w:before="0"/>
        <w:rPr>
          <w:rFonts w:asciiTheme="majorHAnsi" w:hAnsiTheme="majorHAnsi"/>
        </w:rPr>
      </w:pPr>
      <w:r w:rsidRPr="00CA0567">
        <w:rPr>
          <w:rFonts w:eastAsiaTheme="minorEastAsia"/>
        </w:rPr>
        <w:t>K12</w:t>
      </w:r>
    </w:p>
    <w:p w14:paraId="1465F022" w14:textId="77777777" w:rsidR="007E73BC" w:rsidRPr="007E73BC" w:rsidRDefault="00DC351A" w:rsidP="007E73BC">
      <w:pPr>
        <w:pStyle w:val="Heading3"/>
      </w:pPr>
      <w:r>
        <w:rPr>
          <w:rFonts w:eastAsiaTheme="minorEastAsia"/>
        </w:rPr>
        <w:t xml:space="preserve">Davina </w:t>
      </w:r>
      <w:r w:rsidR="007E73BC">
        <w:rPr>
          <w:rFonts w:eastAsiaTheme="minorEastAsia"/>
        </w:rPr>
        <w:t>Pruitt-Mentle</w:t>
      </w:r>
      <w:r w:rsidR="007E73BC" w:rsidRPr="007E73BC">
        <w:rPr>
          <w:rFonts w:eastAsiaTheme="minorEastAsia"/>
        </w:rPr>
        <w:t xml:space="preserve">, Lead for Academic Engagement, NICE </w:t>
      </w:r>
      <w:r>
        <w:rPr>
          <w:rFonts w:eastAsiaTheme="minorEastAsia"/>
        </w:rPr>
        <w:t>provided the update.</w:t>
      </w:r>
    </w:p>
    <w:p w14:paraId="6938D7C1" w14:textId="77777777" w:rsidR="007E73BC" w:rsidRPr="007E73BC" w:rsidRDefault="007E73BC" w:rsidP="007E73BC">
      <w:pPr>
        <w:pStyle w:val="Heading3"/>
      </w:pPr>
      <w:r>
        <w:rPr>
          <w:rFonts w:eastAsiaTheme="minorEastAsia"/>
        </w:rPr>
        <w:t>During the last meeting subgroup members s</w:t>
      </w:r>
      <w:r w:rsidR="00DC351A">
        <w:rPr>
          <w:rFonts w:eastAsiaTheme="minorEastAsia"/>
        </w:rPr>
        <w:t xml:space="preserve">pent time fine tuning projects. </w:t>
      </w:r>
    </w:p>
    <w:p w14:paraId="17F8888E" w14:textId="0EE9096C" w:rsidR="00691AB0" w:rsidRPr="00691AB0" w:rsidRDefault="007E73BC" w:rsidP="007E73BC">
      <w:pPr>
        <w:pStyle w:val="Heading3"/>
      </w:pPr>
      <w:r>
        <w:rPr>
          <w:rFonts w:eastAsiaTheme="minorEastAsia"/>
        </w:rPr>
        <w:t>The Career Technical Educatio</w:t>
      </w:r>
      <w:r w:rsidR="00691AB0">
        <w:rPr>
          <w:rFonts w:eastAsiaTheme="minorEastAsia"/>
        </w:rPr>
        <w:t>n</w:t>
      </w:r>
      <w:r>
        <w:rPr>
          <w:rFonts w:eastAsiaTheme="minorEastAsia"/>
        </w:rPr>
        <w:t xml:space="preserve"> (</w:t>
      </w:r>
      <w:r w:rsidR="00DC351A">
        <w:rPr>
          <w:rFonts w:eastAsiaTheme="minorEastAsia"/>
        </w:rPr>
        <w:t>CTE</w:t>
      </w:r>
      <w:r>
        <w:rPr>
          <w:rFonts w:eastAsiaTheme="minorEastAsia"/>
        </w:rPr>
        <w:t>)</w:t>
      </w:r>
      <w:r w:rsidR="00DC351A">
        <w:rPr>
          <w:rFonts w:eastAsiaTheme="minorEastAsia"/>
        </w:rPr>
        <w:t xml:space="preserve"> </w:t>
      </w:r>
      <w:r w:rsidR="00691AB0">
        <w:rPr>
          <w:rFonts w:eastAsiaTheme="minorEastAsia"/>
        </w:rPr>
        <w:t xml:space="preserve">Toolkit </w:t>
      </w:r>
      <w:r w:rsidR="00DC351A">
        <w:rPr>
          <w:rFonts w:eastAsiaTheme="minorEastAsia"/>
        </w:rPr>
        <w:t xml:space="preserve">discussion </w:t>
      </w:r>
      <w:r w:rsidR="00691AB0">
        <w:rPr>
          <w:rFonts w:eastAsiaTheme="minorEastAsia"/>
        </w:rPr>
        <w:t xml:space="preserve">seeks to compile two reports. One is being worked on with the CAE. </w:t>
      </w:r>
      <w:r w:rsidR="00691AB0">
        <w:t>The other is the environmental scan looking at similarities and differences in courses.</w:t>
      </w:r>
      <w:r w:rsidR="00DC351A">
        <w:rPr>
          <w:rFonts w:eastAsiaTheme="minorEastAsia"/>
        </w:rPr>
        <w:t xml:space="preserve"> </w:t>
      </w:r>
    </w:p>
    <w:p w14:paraId="37BB23B7" w14:textId="77777777" w:rsidR="00691AB0" w:rsidRPr="00691AB0" w:rsidRDefault="00691AB0" w:rsidP="007E73BC">
      <w:pPr>
        <w:pStyle w:val="Heading3"/>
      </w:pPr>
      <w:r>
        <w:rPr>
          <w:rFonts w:eastAsiaTheme="minorEastAsia"/>
        </w:rPr>
        <w:t xml:space="preserve">They spoke about career </w:t>
      </w:r>
      <w:r w:rsidR="00DC351A">
        <w:rPr>
          <w:rFonts w:eastAsiaTheme="minorEastAsia"/>
        </w:rPr>
        <w:t>pathways</w:t>
      </w:r>
      <w:r>
        <w:rPr>
          <w:rFonts w:eastAsiaTheme="minorEastAsia"/>
        </w:rPr>
        <w:t xml:space="preserve"> and asked members to send in examples</w:t>
      </w:r>
      <w:r w:rsidR="00DC351A">
        <w:rPr>
          <w:rFonts w:eastAsiaTheme="minorEastAsia"/>
        </w:rPr>
        <w:t>.</w:t>
      </w:r>
    </w:p>
    <w:p w14:paraId="732BDAEA" w14:textId="2BD9F9B8" w:rsidR="00CB4C22" w:rsidRDefault="00691AB0" w:rsidP="007E73BC">
      <w:pPr>
        <w:pStyle w:val="Heading3"/>
        <w:rPr>
          <w:rFonts w:eastAsiaTheme="minorEastAsia"/>
        </w:rPr>
      </w:pPr>
      <w:r>
        <w:rPr>
          <w:rFonts w:eastAsiaTheme="minorEastAsia"/>
        </w:rPr>
        <w:lastRenderedPageBreak/>
        <w:t>Potential s</w:t>
      </w:r>
      <w:r w:rsidR="00DC351A">
        <w:rPr>
          <w:rFonts w:eastAsiaTheme="minorEastAsia"/>
        </w:rPr>
        <w:t>maller projects to be competed in a short duration are for school counselors, prof</w:t>
      </w:r>
      <w:r>
        <w:rPr>
          <w:rFonts w:eastAsiaTheme="minorEastAsia"/>
        </w:rPr>
        <w:t>essional</w:t>
      </w:r>
      <w:r w:rsidR="00DC351A">
        <w:rPr>
          <w:rFonts w:eastAsiaTheme="minorEastAsia"/>
        </w:rPr>
        <w:t xml:space="preserve"> dev</w:t>
      </w:r>
      <w:r>
        <w:rPr>
          <w:rFonts w:eastAsiaTheme="minorEastAsia"/>
        </w:rPr>
        <w:t>elopment</w:t>
      </w:r>
      <w:r w:rsidR="00DC351A">
        <w:rPr>
          <w:rFonts w:eastAsiaTheme="minorEastAsia"/>
        </w:rPr>
        <w:t xml:space="preserve"> for tea</w:t>
      </w:r>
      <w:r>
        <w:rPr>
          <w:rFonts w:eastAsiaTheme="minorEastAsia"/>
        </w:rPr>
        <w:t>ch</w:t>
      </w:r>
      <w:r w:rsidR="00DC351A">
        <w:rPr>
          <w:rFonts w:eastAsiaTheme="minorEastAsia"/>
        </w:rPr>
        <w:t xml:space="preserve">ers and a glossary of terms that are cybersecurity related. </w:t>
      </w:r>
    </w:p>
    <w:p w14:paraId="1AE39460" w14:textId="1386F9B7" w:rsidR="00691AB0" w:rsidRPr="00C11554" w:rsidRDefault="00691AB0" w:rsidP="00691AB0">
      <w:pPr>
        <w:pStyle w:val="Heading3"/>
      </w:pPr>
      <w:r w:rsidRPr="00C11554">
        <w:t xml:space="preserve">The next meeting is </w:t>
      </w:r>
      <w:r>
        <w:t>April</w:t>
      </w:r>
      <w:r w:rsidRPr="00C11554">
        <w:t xml:space="preserve"> 1</w:t>
      </w:r>
      <w:r>
        <w:t>0</w:t>
      </w:r>
      <w:r w:rsidRPr="00C11554">
        <w:t xml:space="preserve">, 2019 at 3:30 p.m., ET. Visit the K12 website </w:t>
      </w:r>
      <w:hyperlink r:id="rId27" w:history="1">
        <w:r w:rsidRPr="00B92F20">
          <w:rPr>
            <w:rStyle w:val="Hyperlink"/>
          </w:rPr>
          <w:t>here</w:t>
        </w:r>
      </w:hyperlink>
      <w:r w:rsidRPr="00C11554">
        <w:t xml:space="preserve">. </w:t>
      </w:r>
    </w:p>
    <w:p w14:paraId="370894B2" w14:textId="77777777" w:rsidR="00691AB0" w:rsidRPr="00691AB0" w:rsidRDefault="00CB4C22" w:rsidP="000664F2">
      <w:pPr>
        <w:pStyle w:val="Heading2"/>
        <w:spacing w:before="0"/>
        <w:rPr>
          <w:rFonts w:asciiTheme="majorHAnsi" w:hAnsiTheme="majorHAnsi"/>
        </w:rPr>
      </w:pPr>
      <w:r w:rsidRPr="00C11554">
        <w:rPr>
          <w:rFonts w:eastAsiaTheme="minorEastAsia"/>
        </w:rPr>
        <w:t>Training and Certifications</w:t>
      </w:r>
    </w:p>
    <w:p w14:paraId="1180A8A6" w14:textId="77777777" w:rsidR="00691AB0" w:rsidRPr="00691AB0" w:rsidRDefault="00DC351A" w:rsidP="00691AB0">
      <w:pPr>
        <w:pStyle w:val="Heading3"/>
      </w:pPr>
      <w:r>
        <w:rPr>
          <w:rFonts w:eastAsiaTheme="minorEastAsia"/>
        </w:rPr>
        <w:t>John</w:t>
      </w:r>
      <w:r w:rsidR="00691AB0">
        <w:rPr>
          <w:rFonts w:eastAsiaTheme="minorEastAsia"/>
        </w:rPr>
        <w:t xml:space="preserve"> McCumber, co-chair, provided the update. </w:t>
      </w:r>
    </w:p>
    <w:p w14:paraId="4FD077BB" w14:textId="77777777" w:rsidR="00781919" w:rsidRPr="00781919" w:rsidRDefault="00781919" w:rsidP="00691AB0">
      <w:pPr>
        <w:pStyle w:val="Heading3"/>
      </w:pPr>
      <w:r>
        <w:rPr>
          <w:rFonts w:eastAsiaTheme="minorEastAsia"/>
        </w:rPr>
        <w:t>This subgroup is in the process of p</w:t>
      </w:r>
      <w:r w:rsidR="00DC351A">
        <w:rPr>
          <w:rFonts w:eastAsiaTheme="minorEastAsia"/>
        </w:rPr>
        <w:t xml:space="preserve">utting together </w:t>
      </w:r>
      <w:r>
        <w:rPr>
          <w:rFonts w:eastAsiaTheme="minorEastAsia"/>
        </w:rPr>
        <w:t>project</w:t>
      </w:r>
      <w:r w:rsidR="00DC351A">
        <w:rPr>
          <w:rFonts w:eastAsiaTheme="minorEastAsia"/>
        </w:rPr>
        <w:t xml:space="preserve"> teams. </w:t>
      </w:r>
    </w:p>
    <w:p w14:paraId="2740FEA5" w14:textId="77777777" w:rsidR="00781919" w:rsidRPr="00781919" w:rsidRDefault="00781919" w:rsidP="00691AB0">
      <w:pPr>
        <w:pStyle w:val="Heading3"/>
      </w:pPr>
      <w:r>
        <w:rPr>
          <w:rFonts w:eastAsiaTheme="minorEastAsia"/>
        </w:rPr>
        <w:t xml:space="preserve">The </w:t>
      </w:r>
      <w:r w:rsidR="00DC351A">
        <w:rPr>
          <w:rFonts w:eastAsiaTheme="minorEastAsia"/>
        </w:rPr>
        <w:t>F</w:t>
      </w:r>
      <w:r>
        <w:rPr>
          <w:rFonts w:eastAsiaTheme="minorEastAsia"/>
        </w:rPr>
        <w:t>ramework</w:t>
      </w:r>
      <w:r w:rsidR="00DC351A">
        <w:rPr>
          <w:rFonts w:eastAsiaTheme="minorEastAsia"/>
        </w:rPr>
        <w:t xml:space="preserve"> to cert</w:t>
      </w:r>
      <w:r>
        <w:rPr>
          <w:rFonts w:eastAsiaTheme="minorEastAsia"/>
        </w:rPr>
        <w:t>ifications mapping</w:t>
      </w:r>
      <w:r w:rsidR="00DC351A">
        <w:rPr>
          <w:rFonts w:eastAsiaTheme="minorEastAsia"/>
        </w:rPr>
        <w:t xml:space="preserve"> matrix </w:t>
      </w:r>
      <w:r>
        <w:rPr>
          <w:rFonts w:eastAsiaTheme="minorEastAsia"/>
        </w:rPr>
        <w:t>is</w:t>
      </w:r>
      <w:r w:rsidR="00DC351A">
        <w:rPr>
          <w:rFonts w:eastAsiaTheme="minorEastAsia"/>
        </w:rPr>
        <w:t xml:space="preserve"> available on </w:t>
      </w:r>
      <w:r>
        <w:rPr>
          <w:rFonts w:eastAsiaTheme="minorEastAsia"/>
        </w:rPr>
        <w:t xml:space="preserve">the </w:t>
      </w:r>
      <w:r w:rsidR="00DC351A">
        <w:rPr>
          <w:rFonts w:eastAsiaTheme="minorEastAsia"/>
        </w:rPr>
        <w:t>website.</w:t>
      </w:r>
    </w:p>
    <w:p w14:paraId="38772F58" w14:textId="77777777" w:rsidR="00781919" w:rsidRPr="00781919" w:rsidRDefault="00DC351A" w:rsidP="00691AB0">
      <w:pPr>
        <w:pStyle w:val="Heading3"/>
      </w:pPr>
      <w:r>
        <w:rPr>
          <w:rFonts w:eastAsiaTheme="minorEastAsia"/>
        </w:rPr>
        <w:t xml:space="preserve">Volunteers </w:t>
      </w:r>
      <w:r w:rsidR="00781919">
        <w:rPr>
          <w:rFonts w:eastAsiaTheme="minorEastAsia"/>
        </w:rPr>
        <w:t xml:space="preserve">are needed </w:t>
      </w:r>
      <w:r>
        <w:rPr>
          <w:rFonts w:eastAsiaTheme="minorEastAsia"/>
        </w:rPr>
        <w:t>to finalize this document.</w:t>
      </w:r>
    </w:p>
    <w:p w14:paraId="7460D8AD" w14:textId="77777777" w:rsidR="00781919" w:rsidRPr="00781919" w:rsidRDefault="00781919" w:rsidP="00691AB0">
      <w:pPr>
        <w:pStyle w:val="Heading3"/>
      </w:pPr>
      <w:r>
        <w:rPr>
          <w:rFonts w:eastAsiaTheme="minorEastAsia"/>
        </w:rPr>
        <w:t>We are tracking the efforts of the C</w:t>
      </w:r>
      <w:r w:rsidR="00DC351A">
        <w:rPr>
          <w:rFonts w:eastAsiaTheme="minorEastAsia"/>
        </w:rPr>
        <w:t xml:space="preserve">yber </w:t>
      </w:r>
      <w:r>
        <w:rPr>
          <w:rFonts w:eastAsiaTheme="minorEastAsia"/>
        </w:rPr>
        <w:t>R</w:t>
      </w:r>
      <w:r w:rsidR="00DC351A">
        <w:rPr>
          <w:rFonts w:eastAsiaTheme="minorEastAsia"/>
        </w:rPr>
        <w:t xml:space="preserve">ange </w:t>
      </w:r>
      <w:r>
        <w:rPr>
          <w:rFonts w:eastAsiaTheme="minorEastAsia"/>
        </w:rPr>
        <w:t xml:space="preserve">team. </w:t>
      </w:r>
    </w:p>
    <w:p w14:paraId="3DFB6636" w14:textId="77777777" w:rsidR="00781919" w:rsidRPr="00781919" w:rsidRDefault="00781919" w:rsidP="00691AB0">
      <w:pPr>
        <w:pStyle w:val="Heading3"/>
      </w:pPr>
      <w:r>
        <w:rPr>
          <w:rFonts w:eastAsiaTheme="minorEastAsia"/>
        </w:rPr>
        <w:t xml:space="preserve">We may develop a survey to seek suggestions on next steps. </w:t>
      </w:r>
    </w:p>
    <w:p w14:paraId="12EDEF0A" w14:textId="2C3AAE6B" w:rsidR="000664F2" w:rsidRPr="000664F2" w:rsidRDefault="00781919" w:rsidP="00691AB0">
      <w:pPr>
        <w:pStyle w:val="Heading3"/>
      </w:pPr>
      <w:r w:rsidRPr="00C11554">
        <w:t xml:space="preserve">The next meeting is </w:t>
      </w:r>
      <w:r>
        <w:t>April</w:t>
      </w:r>
      <w:r w:rsidRPr="00C11554">
        <w:t xml:space="preserve"> 3, 2019 at 2:00 p.m., ET. Visit the Training and Certifications website </w:t>
      </w:r>
      <w:hyperlink r:id="rId28" w:history="1">
        <w:r w:rsidRPr="00B92F20">
          <w:rPr>
            <w:rStyle w:val="Hyperlink"/>
          </w:rPr>
          <w:t>here</w:t>
        </w:r>
      </w:hyperlink>
      <w:r w:rsidRPr="00C11554">
        <w:t>.</w:t>
      </w:r>
    </w:p>
    <w:p w14:paraId="1AF78419" w14:textId="77777777" w:rsidR="00781919" w:rsidRDefault="00CB4C22" w:rsidP="000664F2">
      <w:pPr>
        <w:pStyle w:val="Heading2"/>
        <w:spacing w:before="0"/>
        <w:rPr>
          <w:rFonts w:eastAsiaTheme="minorEastAsia"/>
        </w:rPr>
      </w:pPr>
      <w:r w:rsidRPr="00C11554">
        <w:rPr>
          <w:rFonts w:eastAsiaTheme="minorEastAsia"/>
        </w:rPr>
        <w:t>Workforce Management</w:t>
      </w:r>
    </w:p>
    <w:p w14:paraId="07960EE8" w14:textId="3867A495" w:rsidR="00781919" w:rsidRPr="00C11554" w:rsidRDefault="00781919" w:rsidP="00781919">
      <w:pPr>
        <w:pStyle w:val="Heading3"/>
      </w:pPr>
      <w:r>
        <w:t>Maurice Uenuma</w:t>
      </w:r>
      <w:r w:rsidRPr="00C11554">
        <w:t xml:space="preserve">, </w:t>
      </w:r>
      <w:r>
        <w:t xml:space="preserve">co-chair, </w:t>
      </w:r>
      <w:r w:rsidRPr="00C11554">
        <w:t xml:space="preserve">provided the update. </w:t>
      </w:r>
    </w:p>
    <w:p w14:paraId="72678480" w14:textId="064A589E" w:rsidR="00781919" w:rsidRDefault="00781919" w:rsidP="00781919">
      <w:pPr>
        <w:pStyle w:val="Heading3"/>
        <w:rPr>
          <w:rFonts w:eastAsiaTheme="minorEastAsia"/>
        </w:rPr>
      </w:pPr>
      <w:r>
        <w:rPr>
          <w:rFonts w:eastAsiaTheme="minorEastAsia"/>
        </w:rPr>
        <w:t>The subgroup s</w:t>
      </w:r>
      <w:r w:rsidR="00283B5E">
        <w:rPr>
          <w:rFonts w:eastAsiaTheme="minorEastAsia"/>
        </w:rPr>
        <w:t xml:space="preserve">elected </w:t>
      </w:r>
      <w:r>
        <w:rPr>
          <w:rFonts w:eastAsiaTheme="minorEastAsia"/>
        </w:rPr>
        <w:t xml:space="preserve">two, possibly three </w:t>
      </w:r>
      <w:r w:rsidR="00283B5E">
        <w:rPr>
          <w:rFonts w:eastAsiaTheme="minorEastAsia"/>
        </w:rPr>
        <w:t xml:space="preserve">projects </w:t>
      </w:r>
      <w:r>
        <w:rPr>
          <w:rFonts w:eastAsiaTheme="minorEastAsia"/>
        </w:rPr>
        <w:t xml:space="preserve">including deliverables </w:t>
      </w:r>
      <w:r w:rsidR="00283B5E">
        <w:rPr>
          <w:rFonts w:eastAsiaTheme="minorEastAsia"/>
        </w:rPr>
        <w:t xml:space="preserve">to undertake </w:t>
      </w:r>
      <w:r>
        <w:rPr>
          <w:rFonts w:eastAsiaTheme="minorEastAsia"/>
        </w:rPr>
        <w:t xml:space="preserve">this year. They want to remain consistent with the charter to facilitate the mission which is creating a culture where the workforce is effectively engaging in mitigating cybersecurity risk. They also want to support the NICE Strategic Plan. </w:t>
      </w:r>
      <w:r w:rsidR="00283B5E">
        <w:rPr>
          <w:rFonts w:eastAsiaTheme="minorEastAsia"/>
        </w:rPr>
        <w:t xml:space="preserve"> </w:t>
      </w:r>
    </w:p>
    <w:p w14:paraId="12705303" w14:textId="044A7F01" w:rsidR="00781919" w:rsidRDefault="00781919" w:rsidP="00781919">
      <w:pPr>
        <w:pStyle w:val="Heading3"/>
        <w:rPr>
          <w:rFonts w:eastAsiaTheme="minorEastAsia"/>
        </w:rPr>
      </w:pPr>
      <w:r>
        <w:rPr>
          <w:rFonts w:eastAsiaTheme="minorEastAsia"/>
        </w:rPr>
        <w:t>The subgroup has</w:t>
      </w:r>
      <w:r w:rsidR="00283B5E">
        <w:rPr>
          <w:rFonts w:eastAsiaTheme="minorEastAsia"/>
        </w:rPr>
        <w:t xml:space="preserve"> focused on driving awareness of</w:t>
      </w:r>
      <w:r w:rsidR="009E1B19">
        <w:rPr>
          <w:rFonts w:eastAsiaTheme="minorEastAsia"/>
        </w:rPr>
        <w:t xml:space="preserve"> the</w:t>
      </w:r>
      <w:r w:rsidR="00283B5E">
        <w:rPr>
          <w:rFonts w:eastAsiaTheme="minorEastAsia"/>
        </w:rPr>
        <w:t xml:space="preserve"> </w:t>
      </w:r>
      <w:hyperlink r:id="rId29" w:history="1">
        <w:r w:rsidR="00283B5E" w:rsidRPr="00781919">
          <w:rPr>
            <w:rStyle w:val="Hyperlink"/>
            <w:rFonts w:eastAsiaTheme="minorEastAsia"/>
          </w:rPr>
          <w:t>guidebook</w:t>
        </w:r>
      </w:hyperlink>
      <w:r w:rsidR="00283B5E">
        <w:rPr>
          <w:rFonts w:eastAsiaTheme="minorEastAsia"/>
        </w:rPr>
        <w:t xml:space="preserve">. </w:t>
      </w:r>
    </w:p>
    <w:p w14:paraId="6347F8E6" w14:textId="77777777" w:rsidR="009E1B19" w:rsidRDefault="00781919" w:rsidP="00781919">
      <w:pPr>
        <w:pStyle w:val="Heading3"/>
        <w:rPr>
          <w:rFonts w:eastAsiaTheme="minorEastAsia"/>
        </w:rPr>
      </w:pPr>
      <w:r>
        <w:rPr>
          <w:rFonts w:eastAsiaTheme="minorEastAsia"/>
        </w:rPr>
        <w:t>The selected p</w:t>
      </w:r>
      <w:r w:rsidR="00283B5E">
        <w:rPr>
          <w:rFonts w:eastAsiaTheme="minorEastAsia"/>
        </w:rPr>
        <w:t xml:space="preserve">rojects </w:t>
      </w:r>
      <w:r>
        <w:rPr>
          <w:rFonts w:eastAsiaTheme="minorEastAsia"/>
        </w:rPr>
        <w:t>include</w:t>
      </w:r>
      <w:r w:rsidR="009E1B19">
        <w:rPr>
          <w:rFonts w:eastAsiaTheme="minorEastAsia"/>
        </w:rPr>
        <w:t>:</w:t>
      </w:r>
    </w:p>
    <w:p w14:paraId="11DFD27F" w14:textId="624C1D45" w:rsidR="008009FE" w:rsidRDefault="009E1B19" w:rsidP="00CC37C5">
      <w:pPr>
        <w:pStyle w:val="Heading4"/>
        <w:rPr>
          <w:rFonts w:eastAsiaTheme="minorEastAsia"/>
        </w:rPr>
      </w:pPr>
      <w:r>
        <w:rPr>
          <w:rFonts w:eastAsiaTheme="minorEastAsia"/>
        </w:rPr>
        <w:t>M</w:t>
      </w:r>
      <w:r>
        <w:t xml:space="preserve">apping </w:t>
      </w:r>
      <w:r w:rsidR="00781919">
        <w:t xml:space="preserve">the guidelines in the guidebook to the </w:t>
      </w:r>
      <w:hyperlink r:id="rId30" w:history="1">
        <w:r w:rsidR="00781919" w:rsidRPr="00022163">
          <w:rPr>
            <w:rStyle w:val="Hyperlink"/>
          </w:rPr>
          <w:t>NICE Cybersecurity Workforce Framework</w:t>
        </w:r>
      </w:hyperlink>
      <w:r w:rsidR="00781919" w:rsidRPr="00781919">
        <w:rPr>
          <w:rStyle w:val="Hyperlink"/>
          <w:color w:val="auto"/>
          <w:u w:val="none"/>
        </w:rPr>
        <w:t>.</w:t>
      </w:r>
      <w:r w:rsidR="00781919">
        <w:rPr>
          <w:rStyle w:val="Hyperlink"/>
          <w:color w:val="auto"/>
          <w:u w:val="none"/>
        </w:rPr>
        <w:t xml:space="preserve"> We wish to </w:t>
      </w:r>
      <w:r w:rsidR="00283B5E">
        <w:rPr>
          <w:rFonts w:eastAsiaTheme="minorEastAsia"/>
        </w:rPr>
        <w:t xml:space="preserve">take </w:t>
      </w:r>
      <w:r w:rsidR="00781919">
        <w:rPr>
          <w:rFonts w:eastAsiaTheme="minorEastAsia"/>
        </w:rPr>
        <w:t xml:space="preserve">the </w:t>
      </w:r>
      <w:r w:rsidR="00283B5E">
        <w:rPr>
          <w:rFonts w:eastAsiaTheme="minorEastAsia"/>
        </w:rPr>
        <w:t>guidelines, organized by business function</w:t>
      </w:r>
      <w:r w:rsidR="008009FE">
        <w:rPr>
          <w:rFonts w:eastAsiaTheme="minorEastAsia"/>
        </w:rPr>
        <w:t>,</w:t>
      </w:r>
      <w:r w:rsidR="00283B5E">
        <w:rPr>
          <w:rFonts w:eastAsiaTheme="minorEastAsia"/>
        </w:rPr>
        <w:t xml:space="preserve"> and align with </w:t>
      </w:r>
      <w:r w:rsidR="008009FE">
        <w:rPr>
          <w:rFonts w:eastAsiaTheme="minorEastAsia"/>
        </w:rPr>
        <w:t xml:space="preserve">the </w:t>
      </w:r>
      <w:r w:rsidR="00283B5E">
        <w:rPr>
          <w:rFonts w:eastAsiaTheme="minorEastAsia"/>
        </w:rPr>
        <w:t xml:space="preserve">work roles and KSAs. </w:t>
      </w:r>
    </w:p>
    <w:p w14:paraId="5BD3F747" w14:textId="77777777" w:rsidR="008009FE" w:rsidRDefault="008009FE" w:rsidP="00CC37C5">
      <w:pPr>
        <w:pStyle w:val="Heading4"/>
        <w:rPr>
          <w:rFonts w:eastAsiaTheme="minorEastAsia"/>
        </w:rPr>
      </w:pPr>
      <w:r>
        <w:rPr>
          <w:rFonts w:eastAsiaTheme="minorEastAsia"/>
        </w:rPr>
        <w:t xml:space="preserve">The second project is </w:t>
      </w:r>
      <w:r w:rsidR="00283B5E">
        <w:rPr>
          <w:rFonts w:eastAsiaTheme="minorEastAsia"/>
        </w:rPr>
        <w:t>developing metrics and measures</w:t>
      </w:r>
      <w:r>
        <w:rPr>
          <w:rFonts w:eastAsiaTheme="minorEastAsia"/>
        </w:rPr>
        <w:t>. This project seeks to create</w:t>
      </w:r>
      <w:r w:rsidR="00283B5E">
        <w:rPr>
          <w:rFonts w:eastAsiaTheme="minorEastAsia"/>
        </w:rPr>
        <w:t xml:space="preserve"> </w:t>
      </w:r>
      <w:r>
        <w:rPr>
          <w:rFonts w:eastAsiaTheme="minorEastAsia"/>
        </w:rPr>
        <w:t>quantifiable</w:t>
      </w:r>
      <w:r w:rsidR="00283B5E">
        <w:rPr>
          <w:rFonts w:eastAsiaTheme="minorEastAsia"/>
        </w:rPr>
        <w:t xml:space="preserve"> measures to measure an organizations maturity. </w:t>
      </w:r>
    </w:p>
    <w:p w14:paraId="2DFCD901" w14:textId="1174A56D" w:rsidR="00CB4C22" w:rsidRDefault="008009FE" w:rsidP="00CC37C5">
      <w:pPr>
        <w:pStyle w:val="Heading4"/>
        <w:rPr>
          <w:rFonts w:eastAsiaTheme="minorEastAsia"/>
        </w:rPr>
      </w:pPr>
      <w:r>
        <w:rPr>
          <w:rFonts w:eastAsiaTheme="minorEastAsia"/>
        </w:rPr>
        <w:t>The project p</w:t>
      </w:r>
      <w:r w:rsidR="00283B5E">
        <w:rPr>
          <w:rFonts w:eastAsiaTheme="minorEastAsia"/>
        </w:rPr>
        <w:t xml:space="preserve">ending </w:t>
      </w:r>
      <w:r>
        <w:rPr>
          <w:rFonts w:eastAsiaTheme="minorEastAsia"/>
        </w:rPr>
        <w:t xml:space="preserve">is </w:t>
      </w:r>
      <w:r w:rsidR="009E1B19">
        <w:rPr>
          <w:rFonts w:eastAsiaTheme="minorEastAsia"/>
        </w:rPr>
        <w:t xml:space="preserve">an </w:t>
      </w:r>
      <w:r w:rsidR="00283B5E">
        <w:rPr>
          <w:rFonts w:eastAsiaTheme="minorEastAsia"/>
        </w:rPr>
        <w:t>indus</w:t>
      </w:r>
      <w:r>
        <w:rPr>
          <w:rFonts w:eastAsiaTheme="minorEastAsia"/>
        </w:rPr>
        <w:t>try</w:t>
      </w:r>
      <w:r w:rsidR="00283B5E">
        <w:rPr>
          <w:rFonts w:eastAsiaTheme="minorEastAsia"/>
        </w:rPr>
        <w:t xml:space="preserve"> </w:t>
      </w:r>
      <w:r w:rsidR="009E1B19">
        <w:rPr>
          <w:rFonts w:eastAsiaTheme="minorEastAsia"/>
        </w:rPr>
        <w:t>sector-</w:t>
      </w:r>
      <w:r w:rsidR="00283B5E">
        <w:rPr>
          <w:rFonts w:eastAsiaTheme="minorEastAsia"/>
        </w:rPr>
        <w:t xml:space="preserve">specific guidebook such as medical, HR, </w:t>
      </w:r>
      <w:r>
        <w:rPr>
          <w:rFonts w:eastAsiaTheme="minorEastAsia"/>
        </w:rPr>
        <w:t xml:space="preserve">etc. This project </w:t>
      </w:r>
      <w:r w:rsidR="00283B5E">
        <w:rPr>
          <w:rFonts w:eastAsiaTheme="minorEastAsia"/>
        </w:rPr>
        <w:t xml:space="preserve">will need a critical mass of people to do this work. </w:t>
      </w:r>
      <w:r>
        <w:rPr>
          <w:rFonts w:eastAsiaTheme="minorEastAsia"/>
        </w:rPr>
        <w:t>Let us know if you are i</w:t>
      </w:r>
      <w:r w:rsidR="00283B5E">
        <w:rPr>
          <w:rFonts w:eastAsiaTheme="minorEastAsia"/>
        </w:rPr>
        <w:t>nterested</w:t>
      </w:r>
      <w:r>
        <w:rPr>
          <w:rFonts w:eastAsiaTheme="minorEastAsia"/>
        </w:rPr>
        <w:t xml:space="preserve">. </w:t>
      </w:r>
      <w:r w:rsidR="00283B5E">
        <w:rPr>
          <w:rFonts w:eastAsiaTheme="minorEastAsia"/>
        </w:rPr>
        <w:t xml:space="preserve">Project teams will form in the next month. </w:t>
      </w:r>
      <w:bookmarkStart w:id="1" w:name="_GoBack"/>
      <w:bookmarkEnd w:id="1"/>
    </w:p>
    <w:p w14:paraId="1265DC87" w14:textId="1E4995F3" w:rsidR="008009FE" w:rsidRPr="008009FE" w:rsidRDefault="008009FE" w:rsidP="008009FE">
      <w:pPr>
        <w:pStyle w:val="Heading3"/>
      </w:pPr>
      <w:r w:rsidRPr="00C11554">
        <w:t xml:space="preserve">The next meeting is </w:t>
      </w:r>
      <w:r>
        <w:t>April</w:t>
      </w:r>
      <w:r w:rsidRPr="00C11554">
        <w:t xml:space="preserve"> </w:t>
      </w:r>
      <w:r>
        <w:t>18</w:t>
      </w:r>
      <w:r w:rsidRPr="00C11554">
        <w:t xml:space="preserve">, 2019 at 1:00 p.m., ET. Visit the Workforce Management website </w:t>
      </w:r>
      <w:hyperlink r:id="rId31" w:history="1">
        <w:r w:rsidRPr="00B92F20">
          <w:rPr>
            <w:rStyle w:val="Hyperlink"/>
          </w:rPr>
          <w:t>here</w:t>
        </w:r>
      </w:hyperlink>
      <w:r w:rsidRPr="00C11554">
        <w:t>.</w:t>
      </w:r>
    </w:p>
    <w:p w14:paraId="4181160E" w14:textId="6F7AC50D" w:rsidR="00B433DF" w:rsidRPr="00336F6F" w:rsidRDefault="00B433DF" w:rsidP="003D0AAC">
      <w:pPr>
        <w:pStyle w:val="Heading1"/>
      </w:pPr>
      <w:r>
        <w:t xml:space="preserve">Project Progress </w:t>
      </w:r>
      <w:r w:rsidRPr="003D0AAC">
        <w:t>Reports</w:t>
      </w:r>
    </w:p>
    <w:p w14:paraId="68066597" w14:textId="77777777" w:rsidR="00B44234" w:rsidRDefault="00B433DF" w:rsidP="00FD7302">
      <w:pPr>
        <w:pStyle w:val="Heading2"/>
      </w:pPr>
      <w:bookmarkStart w:id="2" w:name="_Hlk527990846"/>
      <w:bookmarkStart w:id="3" w:name="_Hlk527990934"/>
      <w:r>
        <w:t>NICE Annual Conference</w:t>
      </w:r>
    </w:p>
    <w:p w14:paraId="501E7F6A" w14:textId="6EBDF1C4" w:rsidR="00B44234" w:rsidRDefault="00B44234" w:rsidP="000F25BD">
      <w:pPr>
        <w:pStyle w:val="Heading3"/>
      </w:pPr>
      <w:r>
        <w:t xml:space="preserve">Randy Pestana, </w:t>
      </w:r>
      <w:r w:rsidR="000F25BD" w:rsidRPr="006053AF">
        <w:t>Florida International University</w:t>
      </w:r>
      <w:r w:rsidR="000F25BD">
        <w:t xml:space="preserve"> (FIU)</w:t>
      </w:r>
      <w:r w:rsidR="000F25BD" w:rsidRPr="006053AF">
        <w:t>,</w:t>
      </w:r>
      <w:r w:rsidR="000F25BD">
        <w:t xml:space="preserve"> </w:t>
      </w:r>
      <w:r w:rsidR="000F25BD" w:rsidRPr="006053AF">
        <w:t>provided the update</w:t>
      </w:r>
      <w:r w:rsidR="000F25BD">
        <w:t>.</w:t>
      </w:r>
    </w:p>
    <w:p w14:paraId="3C34F6F2" w14:textId="3FA1A466" w:rsidR="000F25BD" w:rsidRDefault="000F25BD" w:rsidP="000F25BD">
      <w:pPr>
        <w:pStyle w:val="Heading4"/>
      </w:pPr>
      <w:r w:rsidRPr="0099624E">
        <w:t xml:space="preserve">Save the date </w:t>
      </w:r>
      <w:r>
        <w:t>for the 10</w:t>
      </w:r>
      <w:r w:rsidRPr="006053AF">
        <w:rPr>
          <w:vertAlign w:val="superscript"/>
        </w:rPr>
        <w:t>th</w:t>
      </w:r>
      <w:r>
        <w:t xml:space="preserve"> Annual NICE Conference and Expo. The conference will be held</w:t>
      </w:r>
      <w:r w:rsidRPr="0099624E">
        <w:t xml:space="preserve"> </w:t>
      </w:r>
      <w:r>
        <w:t>November</w:t>
      </w:r>
      <w:r w:rsidRPr="0099624E">
        <w:t xml:space="preserve"> </w:t>
      </w:r>
      <w:r>
        <w:t>18</w:t>
      </w:r>
      <w:r w:rsidRPr="0099624E">
        <w:t>-</w:t>
      </w:r>
      <w:r>
        <w:t>2</w:t>
      </w:r>
      <w:r w:rsidRPr="0099624E">
        <w:t xml:space="preserve">0 </w:t>
      </w:r>
      <w:r>
        <w:t xml:space="preserve">at the </w:t>
      </w:r>
      <w:r w:rsidRPr="006053AF">
        <w:t xml:space="preserve">Sheraton </w:t>
      </w:r>
      <w:proofErr w:type="spellStart"/>
      <w:r w:rsidRPr="006053AF">
        <w:t>Grand</w:t>
      </w:r>
      <w:proofErr w:type="spellEnd"/>
      <w:r w:rsidRPr="006053AF">
        <w:t xml:space="preserve"> Phoenix in Phoenix, AZ</w:t>
      </w:r>
      <w:r w:rsidRPr="0099624E">
        <w:t>.</w:t>
      </w:r>
      <w:r w:rsidR="00B363D6">
        <w:t xml:space="preserve"> This is the </w:t>
      </w:r>
      <w:r w:rsidR="00E84203">
        <w:t>10-year</w:t>
      </w:r>
      <w:r w:rsidR="00B363D6">
        <w:t xml:space="preserve"> anniversary of the conference!</w:t>
      </w:r>
    </w:p>
    <w:p w14:paraId="02EFACD2" w14:textId="6CFB876C" w:rsidR="000F25BD" w:rsidRDefault="000F25BD" w:rsidP="000F25BD">
      <w:pPr>
        <w:pStyle w:val="Heading4"/>
      </w:pPr>
      <w:r>
        <w:t>The</w:t>
      </w:r>
      <w:r w:rsidR="00283B5E">
        <w:t xml:space="preserve"> </w:t>
      </w:r>
      <w:r w:rsidR="009E1B19">
        <w:t xml:space="preserve">call </w:t>
      </w:r>
      <w:r w:rsidR="00283B5E">
        <w:t>for prop</w:t>
      </w:r>
      <w:r>
        <w:t>o</w:t>
      </w:r>
      <w:r w:rsidR="00283B5E">
        <w:t xml:space="preserve">sals </w:t>
      </w:r>
      <w:r>
        <w:t xml:space="preserve">is </w:t>
      </w:r>
      <w:r w:rsidR="00283B5E">
        <w:t xml:space="preserve">open. All </w:t>
      </w:r>
      <w:r>
        <w:t xml:space="preserve">working group members </w:t>
      </w:r>
      <w:r w:rsidR="00283B5E">
        <w:t>should have received the notification. May 19</w:t>
      </w:r>
      <w:r>
        <w:t xml:space="preserve"> is the deadline</w:t>
      </w:r>
      <w:r w:rsidR="00283B5E">
        <w:t xml:space="preserve">. </w:t>
      </w:r>
    </w:p>
    <w:p w14:paraId="4BA3AFB0" w14:textId="06A92AF5" w:rsidR="00B363D6" w:rsidRDefault="00024E84" w:rsidP="000F25BD">
      <w:pPr>
        <w:pStyle w:val="Heading4"/>
      </w:pPr>
      <w:r>
        <w:lastRenderedPageBreak/>
        <w:t>This year</w:t>
      </w:r>
      <w:r w:rsidR="00B363D6">
        <w:t>’</w:t>
      </w:r>
      <w:r>
        <w:t>s featured</w:t>
      </w:r>
      <w:r w:rsidR="00283B5E">
        <w:t xml:space="preserve"> tracks</w:t>
      </w:r>
      <w:r>
        <w:t xml:space="preserve"> are</w:t>
      </w:r>
      <w:r w:rsidR="009E1B19">
        <w:t>:</w:t>
      </w:r>
    </w:p>
    <w:p w14:paraId="702AC355" w14:textId="77777777" w:rsidR="00B363D6" w:rsidRDefault="00B363D6" w:rsidP="00B363D6">
      <w:pPr>
        <w:pStyle w:val="Heading5"/>
      </w:pPr>
      <w:r>
        <w:t>Partnering for a Stronger Cybersecurity Community</w:t>
      </w:r>
    </w:p>
    <w:p w14:paraId="339483AC" w14:textId="77777777" w:rsidR="00B363D6" w:rsidRDefault="00B363D6" w:rsidP="00B363D6">
      <w:pPr>
        <w:pStyle w:val="Heading6"/>
      </w:pPr>
      <w:r>
        <w:t>This track focuses on creating connections between industry, higher education, government, and others leading to better alignment between learning systems and employer skill needs, while creating new or evolved systems better adapted to the training and educational needs of cybersecurity work roles.</w:t>
      </w:r>
    </w:p>
    <w:p w14:paraId="638C379F" w14:textId="77777777" w:rsidR="00B363D6" w:rsidRDefault="00B363D6" w:rsidP="00B363D6">
      <w:pPr>
        <w:pStyle w:val="Heading5"/>
      </w:pPr>
      <w:r>
        <w:t>Connecting Theory and Practice</w:t>
      </w:r>
    </w:p>
    <w:p w14:paraId="153EBC4F" w14:textId="77777777" w:rsidR="00B363D6" w:rsidRDefault="00B363D6" w:rsidP="00B363D6">
      <w:pPr>
        <w:pStyle w:val="Heading6"/>
      </w:pPr>
      <w:r>
        <w:t>This track describes methods to teaching cybersecurity through hands-on experiences, including collaborative opportunities between employers and educators, competitions, apprenticeships, hackathons, and gamified learning, in turn reducing the gap between education and real-world experiences.</w:t>
      </w:r>
    </w:p>
    <w:p w14:paraId="22CAEB9B" w14:textId="77777777" w:rsidR="00B363D6" w:rsidRDefault="00B363D6" w:rsidP="00B363D6">
      <w:pPr>
        <w:pStyle w:val="Heading5"/>
      </w:pPr>
      <w:r>
        <w:t>The Impacts of Future Technologies on the Cybersecurity Workforce</w:t>
      </w:r>
    </w:p>
    <w:p w14:paraId="5DBD6908" w14:textId="77777777" w:rsidR="00B363D6" w:rsidRDefault="00B363D6" w:rsidP="00B363D6">
      <w:pPr>
        <w:pStyle w:val="Heading6"/>
      </w:pPr>
      <w:r>
        <w:t>This track will examine how future technology--and interfacing with that technology--is likely to shape demands on cybersecurity work and workers.</w:t>
      </w:r>
    </w:p>
    <w:p w14:paraId="46733BEF" w14:textId="77777777" w:rsidR="00B363D6" w:rsidRDefault="00B363D6" w:rsidP="00B363D6">
      <w:pPr>
        <w:pStyle w:val="Heading5"/>
      </w:pPr>
      <w:r>
        <w:t>Expanding Skill Development through Lifelong Learning</w:t>
      </w:r>
    </w:p>
    <w:p w14:paraId="18277980" w14:textId="4DCF2C78" w:rsidR="00B363D6" w:rsidRDefault="00B363D6" w:rsidP="00B363D6">
      <w:pPr>
        <w:pStyle w:val="Heading6"/>
      </w:pPr>
      <w:r>
        <w:t>This track explores learning outside of conventional classroom environments and educational disciplines to make cybersecurity more accessible to all learners and creating mechanisms for learning at every stage in life including learners looking to cross disciplines, career changers, employers interested in upskilling their workforce, and many others.</w:t>
      </w:r>
    </w:p>
    <w:p w14:paraId="601FB171" w14:textId="64D12E28" w:rsidR="00283B5E" w:rsidRDefault="00283B5E" w:rsidP="000F25BD">
      <w:pPr>
        <w:pStyle w:val="Heading4"/>
      </w:pPr>
      <w:r>
        <w:t>Reg</w:t>
      </w:r>
      <w:r w:rsidR="00B363D6">
        <w:t>istration will</w:t>
      </w:r>
      <w:r>
        <w:t xml:space="preserve"> open in July. Room block</w:t>
      </w:r>
      <w:r w:rsidR="00B363D6">
        <w:t>s will</w:t>
      </w:r>
      <w:r>
        <w:t xml:space="preserve"> open in the next few weeks. </w:t>
      </w:r>
      <w:r w:rsidR="00B363D6">
        <w:t>F</w:t>
      </w:r>
      <w:r w:rsidR="00B363D6" w:rsidRPr="006053AF">
        <w:t xml:space="preserve">eel free to </w:t>
      </w:r>
      <w:hyperlink r:id="rId32" w:history="1">
        <w:r w:rsidR="00B363D6">
          <w:rPr>
            <w:rStyle w:val="Hyperlink"/>
            <w:rFonts w:ascii="Calibri" w:hAnsi="Calibri" w:cs="Times New Roman"/>
          </w:rPr>
          <w:t>contact Randy</w:t>
        </w:r>
      </w:hyperlink>
      <w:r w:rsidR="00B363D6" w:rsidRPr="006053AF">
        <w:t>.</w:t>
      </w:r>
      <w:r>
        <w:t xml:space="preserve"> </w:t>
      </w:r>
    </w:p>
    <w:p w14:paraId="47E4A872" w14:textId="5A06625B" w:rsidR="00B363D6" w:rsidRPr="00B363D6" w:rsidRDefault="00B363D6" w:rsidP="00B363D6">
      <w:pPr>
        <w:pStyle w:val="Heading4"/>
      </w:pPr>
      <w:r>
        <w:t xml:space="preserve">Find out more </w:t>
      </w:r>
      <w:hyperlink r:id="rId33" w:history="1">
        <w:r w:rsidRPr="00B363D6">
          <w:rPr>
            <w:rStyle w:val="Hyperlink"/>
          </w:rPr>
          <w:t>here</w:t>
        </w:r>
      </w:hyperlink>
      <w:r>
        <w:t>.</w:t>
      </w:r>
    </w:p>
    <w:p w14:paraId="5EB24300" w14:textId="7E9C6D1C" w:rsidR="00B433DF" w:rsidRDefault="00B433DF" w:rsidP="00B44234">
      <w:pPr>
        <w:pStyle w:val="Heading2"/>
        <w:spacing w:before="0"/>
      </w:pPr>
      <w:r w:rsidRPr="000E5ADA">
        <w:t>NICE K12 Cybersecurity Education Conference</w:t>
      </w:r>
    </w:p>
    <w:p w14:paraId="14477CCF" w14:textId="77FF9680" w:rsidR="00F32326" w:rsidRDefault="00F32326" w:rsidP="00E84203">
      <w:pPr>
        <w:pStyle w:val="Heading3"/>
      </w:pPr>
      <w:r>
        <w:t xml:space="preserve">Davina Pruitt-Mentle, </w:t>
      </w:r>
      <w:r w:rsidRPr="00F32326">
        <w:t>Lead for Academic Engagement</w:t>
      </w:r>
      <w:r>
        <w:t>, NICE</w:t>
      </w:r>
      <w:r w:rsidR="00E84203">
        <w:t>, provided the update.</w:t>
      </w:r>
    </w:p>
    <w:p w14:paraId="205D530B" w14:textId="77777777" w:rsidR="00E84203" w:rsidRPr="0099624E" w:rsidRDefault="00E84203" w:rsidP="00E84203">
      <w:pPr>
        <w:pStyle w:val="Heading3"/>
      </w:pPr>
      <w:r w:rsidRPr="0099624E">
        <w:t xml:space="preserve">Save the date </w:t>
      </w:r>
      <w:r>
        <w:t>for the 2019 NICE K12 Cybersecurity Education Conference. The conference will be held</w:t>
      </w:r>
      <w:r w:rsidRPr="0099624E">
        <w:t xml:space="preserve"> Dec</w:t>
      </w:r>
      <w:r>
        <w:t>ember</w:t>
      </w:r>
      <w:r w:rsidRPr="0099624E">
        <w:t xml:space="preserve"> 9-10 </w:t>
      </w:r>
      <w:r>
        <w:t xml:space="preserve">at the Hyatt Regency Orange County </w:t>
      </w:r>
      <w:r w:rsidRPr="0099624E">
        <w:t>in Garden Grove</w:t>
      </w:r>
      <w:r>
        <w:t>,</w:t>
      </w:r>
      <w:r w:rsidRPr="0099624E">
        <w:t xml:space="preserve"> C</w:t>
      </w:r>
      <w:r>
        <w:t>A</w:t>
      </w:r>
      <w:r w:rsidRPr="0099624E">
        <w:t>.</w:t>
      </w:r>
    </w:p>
    <w:p w14:paraId="233DADE7" w14:textId="1EA600FA" w:rsidR="00E84203" w:rsidRDefault="00E84203" w:rsidP="00E84203">
      <w:pPr>
        <w:pStyle w:val="Heading3"/>
      </w:pPr>
      <w:r>
        <w:t>This is the 5</w:t>
      </w:r>
      <w:r w:rsidRPr="00E84203">
        <w:rPr>
          <w:vertAlign w:val="superscript"/>
        </w:rPr>
        <w:t>th</w:t>
      </w:r>
      <w:r>
        <w:t xml:space="preserve"> annual conference which will be highlighted. The next planning call is April 2</w:t>
      </w:r>
      <w:r w:rsidRPr="00E84203">
        <w:rPr>
          <w:vertAlign w:val="superscript"/>
        </w:rPr>
        <w:t>nd</w:t>
      </w:r>
      <w:r>
        <w:t xml:space="preserve"> at 3 p.m. For those interested, email </w:t>
      </w:r>
      <w:hyperlink r:id="rId34" w:history="1">
        <w:r w:rsidRPr="00924D0F">
          <w:rPr>
            <w:rStyle w:val="Hyperlink"/>
          </w:rPr>
          <w:t>Davina</w:t>
        </w:r>
      </w:hyperlink>
      <w:r>
        <w:t>.</w:t>
      </w:r>
    </w:p>
    <w:p w14:paraId="7354F7D5" w14:textId="4C77846A" w:rsidR="00E84203" w:rsidRPr="00E84203" w:rsidRDefault="00E84203" w:rsidP="00E84203">
      <w:pPr>
        <w:pStyle w:val="Heading3"/>
      </w:pPr>
      <w:r>
        <w:t xml:space="preserve">See the presentation attached and find out more </w:t>
      </w:r>
      <w:hyperlink r:id="rId35" w:history="1">
        <w:r w:rsidRPr="00E84203">
          <w:rPr>
            <w:rStyle w:val="Hyperlink"/>
          </w:rPr>
          <w:t>here</w:t>
        </w:r>
      </w:hyperlink>
      <w:r>
        <w:t>.</w:t>
      </w:r>
    </w:p>
    <w:p w14:paraId="13B7830B" w14:textId="54B0410C" w:rsidR="000664F2" w:rsidRPr="00336F6F" w:rsidRDefault="000664F2" w:rsidP="00F32326">
      <w:pPr>
        <w:pStyle w:val="Heading2"/>
        <w:keepNext/>
        <w:keepLines/>
        <w:widowControl/>
        <w:tabs>
          <w:tab w:val="clear" w:pos="720"/>
        </w:tabs>
        <w:spacing w:before="0"/>
        <w:ind w:left="720" w:firstLine="0"/>
      </w:pPr>
      <w:r>
        <w:t xml:space="preserve">NICE Challenge Project </w:t>
      </w:r>
    </w:p>
    <w:p w14:paraId="0408AF02" w14:textId="7B753363" w:rsidR="00F32326" w:rsidRDefault="00F32326" w:rsidP="003D01BF">
      <w:pPr>
        <w:pStyle w:val="Heading3"/>
      </w:pPr>
      <w:r>
        <w:t>James D. Ashley III, Lead Engineer/Project Manager, CSUB</w:t>
      </w:r>
      <w:r w:rsidR="003D01BF">
        <w:t>, provided the update.</w:t>
      </w:r>
    </w:p>
    <w:p w14:paraId="6D7FF389" w14:textId="091A5DCE" w:rsidR="003D01BF" w:rsidRDefault="00AD2022" w:rsidP="003D01BF">
      <w:pPr>
        <w:pStyle w:val="Heading3"/>
      </w:pPr>
      <w:r>
        <w:t xml:space="preserve">Last weekend </w:t>
      </w:r>
      <w:r w:rsidR="003D01BF">
        <w:t xml:space="preserve">the team </w:t>
      </w:r>
      <w:r>
        <w:t xml:space="preserve">attended </w:t>
      </w:r>
      <w:r w:rsidR="009E1B19">
        <w:t xml:space="preserve">the </w:t>
      </w:r>
      <w:r w:rsidR="003D01BF">
        <w:t>Pacific Rim Collegiate Cyber Defense Competition (</w:t>
      </w:r>
      <w:r>
        <w:t>PRCCDC</w:t>
      </w:r>
      <w:r w:rsidR="003D01BF">
        <w:t xml:space="preserve">). </w:t>
      </w:r>
    </w:p>
    <w:p w14:paraId="5CCC1016" w14:textId="77777777" w:rsidR="003D01BF" w:rsidRDefault="003D01BF" w:rsidP="003D01BF">
      <w:pPr>
        <w:pStyle w:val="Heading3"/>
      </w:pPr>
      <w:r>
        <w:t>They achieved a r</w:t>
      </w:r>
      <w:r w:rsidR="00AD2022">
        <w:t xml:space="preserve">ecord level of deployments this month. </w:t>
      </w:r>
    </w:p>
    <w:p w14:paraId="631ACA3C" w14:textId="77777777" w:rsidR="003D01BF" w:rsidRDefault="003D01BF" w:rsidP="003D01BF">
      <w:pPr>
        <w:pStyle w:val="Heading3"/>
      </w:pPr>
      <w:r>
        <w:t>The project has r</w:t>
      </w:r>
      <w:r w:rsidR="00AD2022">
        <w:t>eached over 500 ed</w:t>
      </w:r>
      <w:r>
        <w:t>u</w:t>
      </w:r>
      <w:r w:rsidR="00AD2022">
        <w:t>cator</w:t>
      </w:r>
      <w:r>
        <w:t>s</w:t>
      </w:r>
      <w:r w:rsidR="00AD2022">
        <w:t xml:space="preserve"> and 320 ed</w:t>
      </w:r>
      <w:r>
        <w:t>ucational</w:t>
      </w:r>
      <w:r w:rsidR="00AD2022">
        <w:t xml:space="preserve"> organizations have signed up. </w:t>
      </w:r>
    </w:p>
    <w:p w14:paraId="57814B80" w14:textId="77777777" w:rsidR="003D01BF" w:rsidRDefault="003D01BF" w:rsidP="003D01BF">
      <w:pPr>
        <w:pStyle w:val="Heading3"/>
      </w:pPr>
      <w:r>
        <w:t>The w</w:t>
      </w:r>
      <w:r w:rsidR="00AD2022">
        <w:t xml:space="preserve">ebsite </w:t>
      </w:r>
      <w:r>
        <w:t>has been updated to take on a</w:t>
      </w:r>
      <w:r w:rsidR="00AD2022">
        <w:t xml:space="preserve"> more modern </w:t>
      </w:r>
      <w:r>
        <w:t xml:space="preserve">look </w:t>
      </w:r>
      <w:r w:rsidR="00AD2022">
        <w:t xml:space="preserve">and refocus the </w:t>
      </w:r>
      <w:r w:rsidR="00AD2022">
        <w:lastRenderedPageBreak/>
        <w:t>content.</w:t>
      </w:r>
    </w:p>
    <w:p w14:paraId="0A244C8F" w14:textId="77777777" w:rsidR="003D01BF" w:rsidRDefault="003D01BF" w:rsidP="003D01BF">
      <w:pPr>
        <w:pStyle w:val="Heading3"/>
      </w:pPr>
      <w:r>
        <w:t>The c</w:t>
      </w:r>
      <w:r w:rsidR="00AD2022">
        <w:t>urator challenge strategy guide for every technical challenge</w:t>
      </w:r>
      <w:r>
        <w:t xml:space="preserve"> has been released</w:t>
      </w:r>
      <w:r w:rsidR="00AD2022">
        <w:t xml:space="preserve">. </w:t>
      </w:r>
      <w:r>
        <w:t>The guide will h</w:t>
      </w:r>
      <w:r w:rsidR="00AD2022">
        <w:t xml:space="preserve">elp </w:t>
      </w:r>
      <w:r>
        <w:t>c</w:t>
      </w:r>
      <w:r w:rsidR="00AD2022">
        <w:t xml:space="preserve">urators decode challenges. </w:t>
      </w:r>
    </w:p>
    <w:p w14:paraId="29DDAF18" w14:textId="1ABC6AD1" w:rsidR="00AD2022" w:rsidRDefault="00AD2022" w:rsidP="003D01BF">
      <w:pPr>
        <w:pStyle w:val="Heading3"/>
      </w:pPr>
      <w:r>
        <w:t>Webinars</w:t>
      </w:r>
      <w:r w:rsidR="003D01BF">
        <w:t xml:space="preserve"> run the f</w:t>
      </w:r>
      <w:r>
        <w:t xml:space="preserve">irst </w:t>
      </w:r>
      <w:r w:rsidR="003D01BF">
        <w:t>F</w:t>
      </w:r>
      <w:r>
        <w:t>ri</w:t>
      </w:r>
      <w:r w:rsidR="003D01BF">
        <w:t>day</w:t>
      </w:r>
      <w:r>
        <w:t xml:space="preserve"> of every month</w:t>
      </w:r>
      <w:r w:rsidR="003D01BF">
        <w:t xml:space="preserve">. </w:t>
      </w:r>
    </w:p>
    <w:p w14:paraId="495A95DD" w14:textId="3EBC4F2A" w:rsidR="003D01BF" w:rsidRPr="003D01BF" w:rsidRDefault="003D01BF" w:rsidP="003D01BF">
      <w:pPr>
        <w:pStyle w:val="Heading3"/>
      </w:pPr>
      <w:r>
        <w:t xml:space="preserve">See the presentation attached and find out more </w:t>
      </w:r>
      <w:hyperlink r:id="rId36" w:history="1">
        <w:r w:rsidRPr="003D01BF">
          <w:rPr>
            <w:rStyle w:val="Hyperlink"/>
          </w:rPr>
          <w:t>here</w:t>
        </w:r>
      </w:hyperlink>
      <w:r>
        <w:t>.</w:t>
      </w:r>
    </w:p>
    <w:bookmarkEnd w:id="2"/>
    <w:bookmarkEnd w:id="3"/>
    <w:p w14:paraId="6579F839" w14:textId="5212D8A3" w:rsidR="00B433DF" w:rsidRDefault="00B433DF" w:rsidP="00F32326">
      <w:pPr>
        <w:pStyle w:val="Heading1"/>
      </w:pPr>
      <w:r>
        <w:t xml:space="preserve">New Business </w:t>
      </w:r>
    </w:p>
    <w:p w14:paraId="58C275B5" w14:textId="41FB74C7" w:rsidR="00F32326" w:rsidRPr="00336F6F" w:rsidRDefault="00F32326" w:rsidP="003D01BF">
      <w:pPr>
        <w:pStyle w:val="Heading2"/>
      </w:pPr>
      <w:r>
        <w:t>Jessica Gulick, KATZ</w:t>
      </w:r>
      <w:r w:rsidR="00F24750">
        <w:t>C</w:t>
      </w:r>
      <w:r>
        <w:t>Y</w:t>
      </w:r>
      <w:r w:rsidR="003D01BF">
        <w:t xml:space="preserve"> and </w:t>
      </w:r>
      <w:r>
        <w:t xml:space="preserve">Bradley Wolfenden, </w:t>
      </w:r>
      <w:proofErr w:type="spellStart"/>
      <w:r>
        <w:t>Circadence</w:t>
      </w:r>
      <w:proofErr w:type="spellEnd"/>
      <w:r>
        <w:t xml:space="preserve"> Corporation</w:t>
      </w:r>
      <w:r w:rsidR="003D01BF">
        <w:t>, presented on “</w:t>
      </w:r>
      <w:r>
        <w:t>Wicked6 Cyber Games</w:t>
      </w:r>
      <w:r w:rsidR="003D01BF">
        <w:t>”</w:t>
      </w:r>
    </w:p>
    <w:p w14:paraId="2481009F" w14:textId="43179A56" w:rsidR="007D21F8" w:rsidRDefault="00AD2022" w:rsidP="003D01BF">
      <w:pPr>
        <w:pStyle w:val="Heading3"/>
      </w:pPr>
      <w:r>
        <w:t>J</w:t>
      </w:r>
      <w:r w:rsidR="007D21F8">
        <w:t xml:space="preserve">essica is the Vice President of </w:t>
      </w:r>
      <w:r w:rsidR="007D21F8" w:rsidRPr="007D21F8">
        <w:t xml:space="preserve">the Women's Society of </w:t>
      </w:r>
      <w:proofErr w:type="spellStart"/>
      <w:r w:rsidR="007D21F8" w:rsidRPr="007D21F8">
        <w:t>Cyberjutsu</w:t>
      </w:r>
      <w:proofErr w:type="spellEnd"/>
      <w:r w:rsidR="007D21F8">
        <w:t xml:space="preserve">. </w:t>
      </w:r>
      <w:r>
        <w:t xml:space="preserve">Brad </w:t>
      </w:r>
      <w:r w:rsidR="007D21F8">
        <w:t xml:space="preserve">is the </w:t>
      </w:r>
      <w:r w:rsidR="009E1B19">
        <w:t xml:space="preserve">Director </w:t>
      </w:r>
      <w:r>
        <w:t xml:space="preserve">of </w:t>
      </w:r>
      <w:r w:rsidR="009E1B19">
        <w:t xml:space="preserve">Cyber Academic Partnerships </w:t>
      </w:r>
      <w:r w:rsidR="007D21F8">
        <w:t>at</w:t>
      </w:r>
      <w:r>
        <w:t xml:space="preserve"> </w:t>
      </w:r>
      <w:proofErr w:type="spellStart"/>
      <w:r>
        <w:t>Circadence</w:t>
      </w:r>
      <w:proofErr w:type="spellEnd"/>
      <w:r>
        <w:t xml:space="preserve">. </w:t>
      </w:r>
    </w:p>
    <w:p w14:paraId="37B54336" w14:textId="76AEA003" w:rsidR="007D21F8" w:rsidRDefault="00AD2022" w:rsidP="003D01BF">
      <w:pPr>
        <w:pStyle w:val="Heading3"/>
      </w:pPr>
      <w:r>
        <w:t xml:space="preserve">Wicked6 </w:t>
      </w:r>
      <w:r w:rsidR="007D21F8">
        <w:t xml:space="preserve">is </w:t>
      </w:r>
      <w:r>
        <w:t xml:space="preserve">a </w:t>
      </w:r>
      <w:r w:rsidR="00BA47EC">
        <w:t xml:space="preserve">competition </w:t>
      </w:r>
      <w:r>
        <w:t xml:space="preserve">fundraiser </w:t>
      </w:r>
      <w:r w:rsidR="007D21F8">
        <w:t xml:space="preserve">supported by </w:t>
      </w:r>
      <w:r w:rsidR="007D21F8" w:rsidRPr="007D21F8">
        <w:t xml:space="preserve">the Women's Society of </w:t>
      </w:r>
      <w:proofErr w:type="spellStart"/>
      <w:r w:rsidR="007D21F8" w:rsidRPr="007D21F8">
        <w:t>Cyberjutsu</w:t>
      </w:r>
      <w:proofErr w:type="spellEnd"/>
      <w:r w:rsidR="00BA47EC">
        <w:t>. The competition is scheduled for</w:t>
      </w:r>
      <w:r w:rsidR="007D21F8">
        <w:t xml:space="preserve"> </w:t>
      </w:r>
      <w:r>
        <w:t>Aug</w:t>
      </w:r>
      <w:r w:rsidR="007D21F8">
        <w:t>ust</w:t>
      </w:r>
      <w:r>
        <w:t xml:space="preserve"> 8</w:t>
      </w:r>
      <w:r w:rsidR="007D21F8" w:rsidRPr="007D21F8">
        <w:rPr>
          <w:vertAlign w:val="superscript"/>
        </w:rPr>
        <w:t>th</w:t>
      </w:r>
      <w:r w:rsidR="007D21F8">
        <w:t xml:space="preserve">, the </w:t>
      </w:r>
      <w:r>
        <w:t xml:space="preserve">last day of </w:t>
      </w:r>
      <w:r w:rsidR="007D21F8">
        <w:t>B</w:t>
      </w:r>
      <w:r>
        <w:t>lack</w:t>
      </w:r>
      <w:r w:rsidR="007D21F8">
        <w:t xml:space="preserve"> H</w:t>
      </w:r>
      <w:r>
        <w:t xml:space="preserve">at. </w:t>
      </w:r>
      <w:r w:rsidR="007D21F8">
        <w:t>They are h</w:t>
      </w:r>
      <w:r>
        <w:t>olding a comp</w:t>
      </w:r>
      <w:r w:rsidR="007D21F8">
        <w:t>etition with a g</w:t>
      </w:r>
      <w:r>
        <w:t>oal to raise fund</w:t>
      </w:r>
      <w:r w:rsidR="007D21F8">
        <w:t>s</w:t>
      </w:r>
      <w:r>
        <w:t xml:space="preserve"> for </w:t>
      </w:r>
      <w:r w:rsidR="00BA47EC">
        <w:t xml:space="preserve">girls and women’s </w:t>
      </w:r>
      <w:r>
        <w:t xml:space="preserve">hacker camps. </w:t>
      </w:r>
    </w:p>
    <w:p w14:paraId="0CDED963" w14:textId="77777777" w:rsidR="007D21F8" w:rsidRDefault="007D21F8" w:rsidP="003D01BF">
      <w:pPr>
        <w:pStyle w:val="Heading3"/>
      </w:pPr>
      <w:r>
        <w:t>The f</w:t>
      </w:r>
      <w:r w:rsidR="00AD2022">
        <w:t xml:space="preserve">ocus </w:t>
      </w:r>
      <w:r>
        <w:t xml:space="preserve">is </w:t>
      </w:r>
      <w:r w:rsidR="00AD2022">
        <w:t xml:space="preserve">on cyber games and cyber as a sport and spectator sport. </w:t>
      </w:r>
      <w:r>
        <w:t>We want to t</w:t>
      </w:r>
      <w:r w:rsidR="00AD2022">
        <w:t>ell the sto</w:t>
      </w:r>
      <w:r>
        <w:t>r</w:t>
      </w:r>
      <w:r w:rsidR="00AD2022">
        <w:t>y about the mission of the game, problems</w:t>
      </w:r>
      <w:r>
        <w:t xml:space="preserve"> </w:t>
      </w:r>
      <w:r w:rsidR="00AD2022">
        <w:t xml:space="preserve">solving and the day to day challenges </w:t>
      </w:r>
      <w:r>
        <w:t xml:space="preserve">faced in </w:t>
      </w:r>
      <w:r w:rsidR="00AD2022">
        <w:t>cyber</w:t>
      </w:r>
      <w:r>
        <w:t>security</w:t>
      </w:r>
      <w:r w:rsidR="00AD2022">
        <w:t xml:space="preserve">. </w:t>
      </w:r>
    </w:p>
    <w:p w14:paraId="7AEDEDA5" w14:textId="2FAA414C" w:rsidR="00BA47EC" w:rsidRDefault="00BA47EC" w:rsidP="00BA47EC">
      <w:pPr>
        <w:pStyle w:val="Heading3"/>
      </w:pPr>
      <w:r>
        <w:t xml:space="preserve">The </w:t>
      </w:r>
      <w:proofErr w:type="spellStart"/>
      <w:r>
        <w:t>Circadence</w:t>
      </w:r>
      <w:proofErr w:type="spellEnd"/>
      <w:r>
        <w:t xml:space="preserve"> </w:t>
      </w:r>
      <w:r w:rsidR="00AC72C0">
        <w:t>platform</w:t>
      </w:r>
      <w:r>
        <w:t xml:space="preserve"> will be used to tell stories during the competition. </w:t>
      </w:r>
      <w:r w:rsidR="00682A55">
        <w:t xml:space="preserve">College </w:t>
      </w:r>
      <w:r>
        <w:t>teams</w:t>
      </w:r>
      <w:r w:rsidR="00682A55">
        <w:t xml:space="preserve"> will compete</w:t>
      </w:r>
      <w:r>
        <w:t xml:space="preserve">. Individuals will be able to contribute to compete in a special individual competition. </w:t>
      </w:r>
    </w:p>
    <w:p w14:paraId="509D09BB" w14:textId="3919DA20" w:rsidR="00233166" w:rsidRDefault="00233166" w:rsidP="003D01BF">
      <w:pPr>
        <w:pStyle w:val="Heading3"/>
      </w:pPr>
      <w:r>
        <w:t>The</w:t>
      </w:r>
      <w:r w:rsidR="00E674A9">
        <w:t xml:space="preserve"> advisory board launch</w:t>
      </w:r>
      <w:r>
        <w:t>es</w:t>
      </w:r>
      <w:r w:rsidR="00E674A9">
        <w:t xml:space="preserve"> on April 15</w:t>
      </w:r>
      <w:r w:rsidRPr="00233166">
        <w:rPr>
          <w:vertAlign w:val="superscript"/>
        </w:rPr>
        <w:t>th</w:t>
      </w:r>
      <w:r w:rsidR="00E674A9">
        <w:t xml:space="preserve">. </w:t>
      </w:r>
      <w:r w:rsidR="00CD0DDD">
        <w:t xml:space="preserve">Skill needs and </w:t>
      </w:r>
      <w:r w:rsidR="00034610">
        <w:t>“</w:t>
      </w:r>
      <w:r w:rsidR="00CD0DDD">
        <w:t>what it takes</w:t>
      </w:r>
      <w:r w:rsidR="00034610">
        <w:t>”</w:t>
      </w:r>
      <w:r w:rsidR="00CD0DDD">
        <w:t xml:space="preserve"> will be included in discussion</w:t>
      </w:r>
      <w:r w:rsidR="00E674A9">
        <w:t>.</w:t>
      </w:r>
    </w:p>
    <w:p w14:paraId="2B54F112" w14:textId="1D022769" w:rsidR="00AC72C0" w:rsidRDefault="00975E92" w:rsidP="003D01BF">
      <w:pPr>
        <w:pStyle w:val="Heading3"/>
      </w:pPr>
      <w:r>
        <w:t>T</w:t>
      </w:r>
      <w:r w:rsidR="00233166">
        <w:t>he c</w:t>
      </w:r>
      <w:r w:rsidR="00E674A9">
        <w:t>omp</w:t>
      </w:r>
      <w:r w:rsidR="00233166">
        <w:t>etition</w:t>
      </w:r>
      <w:r w:rsidR="00E674A9">
        <w:t xml:space="preserve"> will be struct</w:t>
      </w:r>
      <w:r w:rsidR="001B0483">
        <w:t>ured</w:t>
      </w:r>
      <w:r w:rsidR="00E674A9">
        <w:t xml:space="preserve"> similarly to other competitions. Each round</w:t>
      </w:r>
      <w:r w:rsidR="00AC72C0">
        <w:t xml:space="preserve"> will</w:t>
      </w:r>
      <w:r w:rsidR="00E674A9">
        <w:t xml:space="preserve"> have </w:t>
      </w:r>
      <w:r w:rsidR="00AC72C0">
        <w:t>various</w:t>
      </w:r>
      <w:r w:rsidR="00E674A9">
        <w:t xml:space="preserve"> </w:t>
      </w:r>
      <w:r w:rsidR="001B0483">
        <w:t>industry-</w:t>
      </w:r>
      <w:r w:rsidR="00E674A9">
        <w:t xml:space="preserve">specific content. </w:t>
      </w:r>
      <w:r w:rsidR="00AC72C0">
        <w:t>They are l</w:t>
      </w:r>
      <w:r w:rsidR="00E674A9">
        <w:t>ooking to engage the audience and corp</w:t>
      </w:r>
      <w:r w:rsidR="00AC72C0">
        <w:t>orate</w:t>
      </w:r>
      <w:r w:rsidR="00E674A9">
        <w:t xml:space="preserve"> sponsors. </w:t>
      </w:r>
    </w:p>
    <w:p w14:paraId="36ACD784" w14:textId="77777777" w:rsidR="00AC72C0" w:rsidRDefault="00E674A9" w:rsidP="003D01BF">
      <w:pPr>
        <w:pStyle w:val="Heading3"/>
      </w:pPr>
      <w:r>
        <w:t>Reach out if you rep</w:t>
      </w:r>
      <w:r w:rsidR="00AC72C0">
        <w:t>resent</w:t>
      </w:r>
      <w:r>
        <w:t xml:space="preserve"> a team and wish to apply for the competition.</w:t>
      </w:r>
    </w:p>
    <w:p w14:paraId="1B7516FD" w14:textId="77777777" w:rsidR="00CD0DDD" w:rsidRDefault="00975E92" w:rsidP="007237A6">
      <w:pPr>
        <w:pStyle w:val="Heading3"/>
      </w:pPr>
      <w:r>
        <w:t>The e</w:t>
      </w:r>
      <w:r w:rsidR="00E674A9">
        <w:t>vent will livestream</w:t>
      </w:r>
      <w:r w:rsidR="00CD0DDD">
        <w:t xml:space="preserve">. </w:t>
      </w:r>
      <w:r w:rsidR="00E674A9">
        <w:t>Experts will come in all day long to talk about skills, ed</w:t>
      </w:r>
      <w:r>
        <w:t>ucation</w:t>
      </w:r>
      <w:r w:rsidR="00E674A9">
        <w:t xml:space="preserve"> program</w:t>
      </w:r>
      <w:r>
        <w:t>s</w:t>
      </w:r>
      <w:r w:rsidR="00E674A9">
        <w:t xml:space="preserve">, </w:t>
      </w:r>
      <w:r>
        <w:t>and more</w:t>
      </w:r>
      <w:r w:rsidR="00E674A9">
        <w:t>.</w:t>
      </w:r>
    </w:p>
    <w:p w14:paraId="23158E53" w14:textId="77777777" w:rsidR="00CD0DDD" w:rsidRDefault="00CD0DDD" w:rsidP="00CD0DDD">
      <w:pPr>
        <w:pStyle w:val="Heading3"/>
      </w:pPr>
      <w:r>
        <w:t xml:space="preserve">If you wish to plan, volunteer or have questions, email </w:t>
      </w:r>
      <w:hyperlink r:id="rId37" w:history="1">
        <w:r w:rsidRPr="00CD0DDD">
          <w:rPr>
            <w:rStyle w:val="Hyperlink"/>
          </w:rPr>
          <w:t>Jessica Gulick</w:t>
        </w:r>
      </w:hyperlink>
      <w:r>
        <w:t>.</w:t>
      </w:r>
    </w:p>
    <w:p w14:paraId="315DFE17" w14:textId="72A29B30" w:rsidR="00CD0DDD" w:rsidRPr="00CD0DDD" w:rsidRDefault="00CD0DDD" w:rsidP="009F67A5">
      <w:pPr>
        <w:pStyle w:val="Heading3"/>
      </w:pPr>
      <w:r>
        <w:t xml:space="preserve">See the presentation attached and find out more </w:t>
      </w:r>
      <w:hyperlink r:id="rId38" w:history="1">
        <w:r w:rsidRPr="00CD0DDD">
          <w:rPr>
            <w:rStyle w:val="Hyperlink"/>
          </w:rPr>
          <w:t>here</w:t>
        </w:r>
      </w:hyperlink>
      <w:r>
        <w:t xml:space="preserve">. </w:t>
      </w:r>
    </w:p>
    <w:p w14:paraId="4BE7891E" w14:textId="6D971843" w:rsidR="00B433DF" w:rsidRPr="00336F6F" w:rsidRDefault="00B433DF" w:rsidP="00F32326">
      <w:pPr>
        <w:pStyle w:val="Heading1"/>
        <w:tabs>
          <w:tab w:val="left" w:pos="720"/>
          <w:tab w:val="left" w:pos="810"/>
        </w:tabs>
      </w:pPr>
      <w:r>
        <w:t>Next Meeting Reminder</w:t>
      </w:r>
      <w:r w:rsidR="00CD0DDD">
        <w:t>. T</w:t>
      </w:r>
      <w:r w:rsidR="00CD0DDD" w:rsidRPr="00556B03">
        <w:t>he next NICE Working Group meeting is scheduled for Wednesday,</w:t>
      </w:r>
      <w:r w:rsidR="00E674A9">
        <w:t xml:space="preserve"> April 24</w:t>
      </w:r>
      <w:r w:rsidR="00CD0DDD" w:rsidRPr="00CD0DDD">
        <w:rPr>
          <w:vertAlign w:val="superscript"/>
        </w:rPr>
        <w:t>th</w:t>
      </w:r>
      <w:r w:rsidR="00CD0DDD">
        <w:t xml:space="preserve"> at </w:t>
      </w:r>
      <w:r w:rsidR="00E674A9">
        <w:t>3:30</w:t>
      </w:r>
      <w:r w:rsidR="00CD0DDD">
        <w:t xml:space="preserve"> p.m. ET.</w:t>
      </w:r>
      <w:r w:rsidR="00E674A9">
        <w:t xml:space="preserve"> </w:t>
      </w:r>
    </w:p>
    <w:p w14:paraId="0C842190" w14:textId="77777777" w:rsidR="005E41C9" w:rsidRPr="004A0F7A" w:rsidRDefault="005E41C9" w:rsidP="004A0F7A"/>
    <w:sectPr w:rsidR="005E41C9" w:rsidRPr="004A0F7A">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485FD" w14:textId="77777777" w:rsidR="00AA796E" w:rsidRDefault="00AA796E" w:rsidP="00A33F8C">
      <w:r>
        <w:separator/>
      </w:r>
    </w:p>
  </w:endnote>
  <w:endnote w:type="continuationSeparator" w:id="0">
    <w:p w14:paraId="22B9A9D6" w14:textId="77777777" w:rsidR="00AA796E" w:rsidRDefault="00AA796E" w:rsidP="00A3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463005"/>
      <w:docPartObj>
        <w:docPartGallery w:val="Page Numbers (Bottom of Page)"/>
        <w:docPartUnique/>
      </w:docPartObj>
    </w:sdtPr>
    <w:sdtEndPr>
      <w:rPr>
        <w:noProof/>
      </w:rPr>
    </w:sdtEndPr>
    <w:sdtContent>
      <w:p w14:paraId="58C18C2F" w14:textId="77777777" w:rsidR="00781919" w:rsidRDefault="00781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BBA53" w14:textId="77777777" w:rsidR="00781919" w:rsidRDefault="00781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72EE5" w14:textId="77777777" w:rsidR="00AA796E" w:rsidRDefault="00AA796E" w:rsidP="00A33F8C">
      <w:r>
        <w:separator/>
      </w:r>
    </w:p>
  </w:footnote>
  <w:footnote w:type="continuationSeparator" w:id="0">
    <w:p w14:paraId="460052A6" w14:textId="77777777" w:rsidR="00AA796E" w:rsidRDefault="00AA796E" w:rsidP="00A3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6AAA"/>
    <w:multiLevelType w:val="multilevel"/>
    <w:tmpl w:val="7EEA7A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4DE47598"/>
    <w:multiLevelType w:val="hybridMultilevel"/>
    <w:tmpl w:val="17D23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B278A6"/>
    <w:multiLevelType w:val="multilevel"/>
    <w:tmpl w:val="8C4E1766"/>
    <w:lvl w:ilvl="0">
      <w:start w:val="1"/>
      <w:numFmt w:val="upperRoman"/>
      <w:pStyle w:val="Heading1"/>
      <w:lvlText w:val="%1."/>
      <w:lvlJc w:val="left"/>
      <w:pPr>
        <w:tabs>
          <w:tab w:val="num" w:pos="360"/>
        </w:tabs>
        <w:ind w:left="0" w:firstLine="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720"/>
        </w:tabs>
        <w:ind w:left="36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08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440"/>
        </w:tabs>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1800"/>
        </w:tabs>
        <w:ind w:left="1440" w:firstLine="360"/>
      </w:pPr>
      <w:rPr>
        <w:rFonts w:hint="default"/>
      </w:rPr>
    </w:lvl>
    <w:lvl w:ilvl="5">
      <w:start w:val="1"/>
      <w:numFmt w:val="lowerLetter"/>
      <w:pStyle w:val="Heading6"/>
      <w:lvlText w:val="(%6)"/>
      <w:lvlJc w:val="left"/>
      <w:pPr>
        <w:tabs>
          <w:tab w:val="num" w:pos="2160"/>
        </w:tabs>
        <w:ind w:left="1800" w:firstLine="360"/>
      </w:pPr>
      <w:rPr>
        <w:rFonts w:hint="default"/>
      </w:rPr>
    </w:lvl>
    <w:lvl w:ilvl="6">
      <w:start w:val="1"/>
      <w:numFmt w:val="lowerRoman"/>
      <w:pStyle w:val="Heading7"/>
      <w:lvlText w:val="(%7)"/>
      <w:lvlJc w:val="left"/>
      <w:pPr>
        <w:tabs>
          <w:tab w:val="num" w:pos="2520"/>
        </w:tabs>
        <w:ind w:left="2160" w:firstLine="360"/>
      </w:pPr>
      <w:rPr>
        <w:rFonts w:hint="default"/>
      </w:rPr>
    </w:lvl>
    <w:lvl w:ilvl="7">
      <w:start w:val="1"/>
      <w:numFmt w:val="lowerLetter"/>
      <w:pStyle w:val="Heading8"/>
      <w:lvlText w:val="(%8)"/>
      <w:lvlJc w:val="left"/>
      <w:pPr>
        <w:tabs>
          <w:tab w:val="num" w:pos="2880"/>
        </w:tabs>
        <w:ind w:left="2520" w:firstLine="360"/>
      </w:pPr>
      <w:rPr>
        <w:rFonts w:hint="default"/>
      </w:rPr>
    </w:lvl>
    <w:lvl w:ilvl="8">
      <w:start w:val="1"/>
      <w:numFmt w:val="lowerRoman"/>
      <w:pStyle w:val="Heading9"/>
      <w:lvlText w:val="(%9)"/>
      <w:lvlJc w:val="left"/>
      <w:pPr>
        <w:tabs>
          <w:tab w:val="num" w:pos="3240"/>
        </w:tabs>
        <w:ind w:left="2880" w:firstLine="360"/>
      </w:pPr>
      <w:rPr>
        <w:rFonts w:hint="default"/>
      </w:r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1"/>
  </w:num>
  <w:num w:numId="16">
    <w:abstractNumId w:val="2"/>
  </w:num>
  <w:num w:numId="17">
    <w:abstractNumId w:val="2"/>
  </w:num>
  <w:num w:numId="18">
    <w:abstractNumId w:val="2"/>
  </w:num>
  <w:num w:numId="19">
    <w:abstractNumId w:val="2"/>
  </w:num>
  <w:num w:numId="20">
    <w:abstractNumId w:val="2"/>
  </w:num>
  <w:num w:numId="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C9"/>
    <w:rsid w:val="000159A9"/>
    <w:rsid w:val="00024E84"/>
    <w:rsid w:val="00034610"/>
    <w:rsid w:val="00037EC1"/>
    <w:rsid w:val="00045127"/>
    <w:rsid w:val="00046BB1"/>
    <w:rsid w:val="000664F2"/>
    <w:rsid w:val="00084BEF"/>
    <w:rsid w:val="000C3CE7"/>
    <w:rsid w:val="000C416F"/>
    <w:rsid w:val="000E343A"/>
    <w:rsid w:val="000F25BD"/>
    <w:rsid w:val="00107CED"/>
    <w:rsid w:val="00120FA9"/>
    <w:rsid w:val="00135B57"/>
    <w:rsid w:val="0015293B"/>
    <w:rsid w:val="00163FD3"/>
    <w:rsid w:val="00166E50"/>
    <w:rsid w:val="001722DE"/>
    <w:rsid w:val="00186889"/>
    <w:rsid w:val="001A3438"/>
    <w:rsid w:val="001A3C9F"/>
    <w:rsid w:val="001B0483"/>
    <w:rsid w:val="001B07F8"/>
    <w:rsid w:val="001D6764"/>
    <w:rsid w:val="001F2A60"/>
    <w:rsid w:val="0020119A"/>
    <w:rsid w:val="002079EF"/>
    <w:rsid w:val="002162EB"/>
    <w:rsid w:val="00231F58"/>
    <w:rsid w:val="00233166"/>
    <w:rsid w:val="00236158"/>
    <w:rsid w:val="00250741"/>
    <w:rsid w:val="00264B6B"/>
    <w:rsid w:val="00283B5E"/>
    <w:rsid w:val="00283F27"/>
    <w:rsid w:val="002C3A59"/>
    <w:rsid w:val="002D361A"/>
    <w:rsid w:val="002E1140"/>
    <w:rsid w:val="003018A5"/>
    <w:rsid w:val="003079ED"/>
    <w:rsid w:val="00325FD6"/>
    <w:rsid w:val="00331C61"/>
    <w:rsid w:val="003351CD"/>
    <w:rsid w:val="0033759A"/>
    <w:rsid w:val="00350109"/>
    <w:rsid w:val="00381370"/>
    <w:rsid w:val="003941F2"/>
    <w:rsid w:val="0039741A"/>
    <w:rsid w:val="003A75CC"/>
    <w:rsid w:val="003C09BE"/>
    <w:rsid w:val="003D01BF"/>
    <w:rsid w:val="003D0AAC"/>
    <w:rsid w:val="003E1E54"/>
    <w:rsid w:val="00423D71"/>
    <w:rsid w:val="00465D88"/>
    <w:rsid w:val="004A0F7A"/>
    <w:rsid w:val="004C002C"/>
    <w:rsid w:val="004E163C"/>
    <w:rsid w:val="004F4968"/>
    <w:rsid w:val="00501321"/>
    <w:rsid w:val="005202AD"/>
    <w:rsid w:val="0052053F"/>
    <w:rsid w:val="00584121"/>
    <w:rsid w:val="00596F7A"/>
    <w:rsid w:val="0059744D"/>
    <w:rsid w:val="005A2B28"/>
    <w:rsid w:val="005A365E"/>
    <w:rsid w:val="005C015C"/>
    <w:rsid w:val="005C122E"/>
    <w:rsid w:val="005E0E5C"/>
    <w:rsid w:val="005E41C9"/>
    <w:rsid w:val="005F6C36"/>
    <w:rsid w:val="005F711C"/>
    <w:rsid w:val="00621A98"/>
    <w:rsid w:val="006257B8"/>
    <w:rsid w:val="006325E7"/>
    <w:rsid w:val="0066118C"/>
    <w:rsid w:val="00682A55"/>
    <w:rsid w:val="00691AB0"/>
    <w:rsid w:val="006B1A6F"/>
    <w:rsid w:val="006E2CA2"/>
    <w:rsid w:val="006F0853"/>
    <w:rsid w:val="0073437E"/>
    <w:rsid w:val="007418E5"/>
    <w:rsid w:val="007438CA"/>
    <w:rsid w:val="007453A4"/>
    <w:rsid w:val="00781919"/>
    <w:rsid w:val="00795FCD"/>
    <w:rsid w:val="007B539B"/>
    <w:rsid w:val="007D21F8"/>
    <w:rsid w:val="007D6C3E"/>
    <w:rsid w:val="007E73BC"/>
    <w:rsid w:val="007F60B9"/>
    <w:rsid w:val="008009FE"/>
    <w:rsid w:val="00804656"/>
    <w:rsid w:val="00835050"/>
    <w:rsid w:val="00843CD0"/>
    <w:rsid w:val="0085181B"/>
    <w:rsid w:val="00866840"/>
    <w:rsid w:val="00874719"/>
    <w:rsid w:val="008A3043"/>
    <w:rsid w:val="008C05B6"/>
    <w:rsid w:val="008F069B"/>
    <w:rsid w:val="0090046B"/>
    <w:rsid w:val="00901F20"/>
    <w:rsid w:val="00911DA2"/>
    <w:rsid w:val="00924D0F"/>
    <w:rsid w:val="00930F5C"/>
    <w:rsid w:val="00932AC8"/>
    <w:rsid w:val="00945DC2"/>
    <w:rsid w:val="009518C3"/>
    <w:rsid w:val="00975E92"/>
    <w:rsid w:val="009A1FF4"/>
    <w:rsid w:val="009A467F"/>
    <w:rsid w:val="009E1B19"/>
    <w:rsid w:val="00A155BF"/>
    <w:rsid w:val="00A33F8C"/>
    <w:rsid w:val="00A37B60"/>
    <w:rsid w:val="00A773E3"/>
    <w:rsid w:val="00A90477"/>
    <w:rsid w:val="00A90D27"/>
    <w:rsid w:val="00AA796E"/>
    <w:rsid w:val="00AC72C0"/>
    <w:rsid w:val="00AD2022"/>
    <w:rsid w:val="00AF1712"/>
    <w:rsid w:val="00B17B92"/>
    <w:rsid w:val="00B363D6"/>
    <w:rsid w:val="00B433DF"/>
    <w:rsid w:val="00B44234"/>
    <w:rsid w:val="00B76BE8"/>
    <w:rsid w:val="00B8129B"/>
    <w:rsid w:val="00B92F20"/>
    <w:rsid w:val="00BA47EC"/>
    <w:rsid w:val="00BC629E"/>
    <w:rsid w:val="00BD2960"/>
    <w:rsid w:val="00BF463C"/>
    <w:rsid w:val="00C11554"/>
    <w:rsid w:val="00C600F4"/>
    <w:rsid w:val="00C76237"/>
    <w:rsid w:val="00C9262A"/>
    <w:rsid w:val="00CA0567"/>
    <w:rsid w:val="00CB3E2F"/>
    <w:rsid w:val="00CB4C22"/>
    <w:rsid w:val="00CC074D"/>
    <w:rsid w:val="00CC37C5"/>
    <w:rsid w:val="00CD0DDD"/>
    <w:rsid w:val="00CD1B10"/>
    <w:rsid w:val="00CE7804"/>
    <w:rsid w:val="00D13B65"/>
    <w:rsid w:val="00D24E2B"/>
    <w:rsid w:val="00D6798B"/>
    <w:rsid w:val="00D92DA6"/>
    <w:rsid w:val="00D945F3"/>
    <w:rsid w:val="00DC351A"/>
    <w:rsid w:val="00DD6C72"/>
    <w:rsid w:val="00DE0F51"/>
    <w:rsid w:val="00DF0F18"/>
    <w:rsid w:val="00DF645B"/>
    <w:rsid w:val="00E21F4A"/>
    <w:rsid w:val="00E674A9"/>
    <w:rsid w:val="00E80D05"/>
    <w:rsid w:val="00E83346"/>
    <w:rsid w:val="00E84203"/>
    <w:rsid w:val="00EB64CF"/>
    <w:rsid w:val="00EC003D"/>
    <w:rsid w:val="00EE3C2D"/>
    <w:rsid w:val="00F025CE"/>
    <w:rsid w:val="00F24750"/>
    <w:rsid w:val="00F318DC"/>
    <w:rsid w:val="00F32326"/>
    <w:rsid w:val="00F825BC"/>
    <w:rsid w:val="00F949BE"/>
    <w:rsid w:val="00FD7302"/>
    <w:rsid w:val="00FE2FB6"/>
    <w:rsid w:val="0762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CB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1C9"/>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773E3"/>
    <w:pPr>
      <w:keepNext/>
      <w:keepLines/>
      <w:numPr>
        <w:numId w:val="2"/>
      </w:numPr>
      <w:spacing w:before="240"/>
      <w:outlineLvl w:val="0"/>
    </w:pPr>
    <w:rPr>
      <w:rFonts w:asciiTheme="majorHAnsi" w:eastAsiaTheme="majorEastAsia" w:hAnsiTheme="majorHAnsi" w:cstheme="majorBidi"/>
      <w:b/>
      <w:color w:val="2F5496" w:themeColor="accent1" w:themeShade="BF"/>
      <w:szCs w:val="32"/>
    </w:rPr>
  </w:style>
  <w:style w:type="paragraph" w:styleId="Heading2">
    <w:name w:val="heading 2"/>
    <w:basedOn w:val="Normal"/>
    <w:next w:val="Normal"/>
    <w:link w:val="Heading2Char"/>
    <w:uiPriority w:val="9"/>
    <w:unhideWhenUsed/>
    <w:qFormat/>
    <w:rsid w:val="00FD7302"/>
    <w:pPr>
      <w:widowControl w:val="0"/>
      <w:numPr>
        <w:ilvl w:val="1"/>
        <w:numId w:val="2"/>
      </w:numPr>
      <w:spacing w:before="40"/>
      <w:ind w:left="1080" w:hanging="36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FD7302"/>
    <w:pPr>
      <w:widowControl w:val="0"/>
      <w:numPr>
        <w:ilvl w:val="2"/>
        <w:numId w:val="2"/>
      </w:numPr>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A773E3"/>
    <w:pPr>
      <w:widowControl w:val="0"/>
      <w:numPr>
        <w:ilvl w:val="3"/>
        <w:numId w:val="2"/>
      </w:numPr>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A773E3"/>
    <w:pPr>
      <w:widowControl w:val="0"/>
      <w:numPr>
        <w:ilvl w:val="4"/>
        <w:numId w:val="2"/>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A773E3"/>
    <w:pPr>
      <w:widowControl w:val="0"/>
      <w:numPr>
        <w:ilvl w:val="5"/>
        <w:numId w:val="2"/>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8129B"/>
    <w:pPr>
      <w:keepNext/>
      <w:keepLines/>
      <w:numPr>
        <w:ilvl w:val="6"/>
        <w:numId w:val="2"/>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37EC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7EC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3E3"/>
    <w:rPr>
      <w:rFonts w:asciiTheme="majorHAnsi" w:eastAsiaTheme="majorEastAsia" w:hAnsiTheme="majorHAnsi" w:cstheme="majorBidi"/>
      <w:b/>
      <w:color w:val="2F5496" w:themeColor="accent1" w:themeShade="BF"/>
      <w:sz w:val="24"/>
      <w:szCs w:val="32"/>
    </w:rPr>
  </w:style>
  <w:style w:type="character" w:customStyle="1" w:styleId="Heading2Char">
    <w:name w:val="Heading 2 Char"/>
    <w:basedOn w:val="DefaultParagraphFont"/>
    <w:link w:val="Heading2"/>
    <w:uiPriority w:val="9"/>
    <w:rsid w:val="00FD7302"/>
    <w:rPr>
      <w:rFonts w:ascii="Calibri" w:eastAsiaTheme="majorEastAsia" w:hAnsi="Calibri" w:cstheme="majorBidi"/>
      <w:sz w:val="24"/>
      <w:szCs w:val="26"/>
    </w:rPr>
  </w:style>
  <w:style w:type="character" w:customStyle="1" w:styleId="Heading3Char">
    <w:name w:val="Heading 3 Char"/>
    <w:basedOn w:val="DefaultParagraphFont"/>
    <w:link w:val="Heading3"/>
    <w:rsid w:val="00FD7302"/>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A773E3"/>
    <w:rPr>
      <w:rFonts w:asciiTheme="majorHAnsi" w:eastAsiaTheme="majorEastAsia" w:hAnsiTheme="majorHAnsi" w:cstheme="majorBidi"/>
      <w:i/>
      <w:iCs/>
      <w:sz w:val="24"/>
      <w:szCs w:val="24"/>
    </w:rPr>
  </w:style>
  <w:style w:type="character" w:styleId="Hyperlink">
    <w:name w:val="Hyperlink"/>
    <w:basedOn w:val="DefaultParagraphFont"/>
    <w:uiPriority w:val="99"/>
    <w:unhideWhenUsed/>
    <w:rsid w:val="005E41C9"/>
    <w:rPr>
      <w:color w:val="0000FF"/>
      <w:u w:val="single"/>
    </w:rPr>
  </w:style>
  <w:style w:type="character" w:styleId="UnresolvedMention">
    <w:name w:val="Unresolved Mention"/>
    <w:basedOn w:val="DefaultParagraphFont"/>
    <w:uiPriority w:val="99"/>
    <w:semiHidden/>
    <w:unhideWhenUsed/>
    <w:rsid w:val="00AF1712"/>
    <w:rPr>
      <w:color w:val="605E5C"/>
      <w:shd w:val="clear" w:color="auto" w:fill="E1DFDD"/>
    </w:rPr>
  </w:style>
  <w:style w:type="character" w:styleId="FollowedHyperlink">
    <w:name w:val="FollowedHyperlink"/>
    <w:basedOn w:val="DefaultParagraphFont"/>
    <w:uiPriority w:val="99"/>
    <w:semiHidden/>
    <w:unhideWhenUsed/>
    <w:rsid w:val="005F711C"/>
    <w:rPr>
      <w:color w:val="954F72" w:themeColor="followedHyperlink"/>
      <w:u w:val="single"/>
    </w:rPr>
  </w:style>
  <w:style w:type="paragraph" w:styleId="ListParagraph">
    <w:name w:val="List Paragraph"/>
    <w:basedOn w:val="Normal"/>
    <w:link w:val="ListParagraphChar"/>
    <w:uiPriority w:val="34"/>
    <w:qFormat/>
    <w:rsid w:val="005E41C9"/>
    <w:pPr>
      <w:ind w:left="720"/>
      <w:contextualSpacing/>
    </w:pPr>
  </w:style>
  <w:style w:type="character" w:customStyle="1" w:styleId="ListParagraphChar">
    <w:name w:val="List Paragraph Char"/>
    <w:basedOn w:val="DefaultParagraphFont"/>
    <w:link w:val="ListParagraph"/>
    <w:uiPriority w:val="34"/>
    <w:locked/>
    <w:rsid w:val="00B433DF"/>
    <w:rPr>
      <w:rFonts w:eastAsiaTheme="minorEastAsia"/>
      <w:sz w:val="24"/>
      <w:szCs w:val="24"/>
    </w:rPr>
  </w:style>
  <w:style w:type="character" w:customStyle="1" w:styleId="Heading5Char">
    <w:name w:val="Heading 5 Char"/>
    <w:basedOn w:val="DefaultParagraphFont"/>
    <w:link w:val="Heading5"/>
    <w:uiPriority w:val="9"/>
    <w:rsid w:val="00A773E3"/>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A773E3"/>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rsid w:val="00B8129B"/>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rsid w:val="00037E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37EC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33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F8C"/>
    <w:rPr>
      <w:rFonts w:ascii="Segoe UI" w:eastAsiaTheme="minorEastAsia" w:hAnsi="Segoe UI" w:cs="Segoe UI"/>
      <w:sz w:val="18"/>
      <w:szCs w:val="18"/>
    </w:rPr>
  </w:style>
  <w:style w:type="paragraph" w:styleId="Header">
    <w:name w:val="header"/>
    <w:basedOn w:val="Normal"/>
    <w:link w:val="HeaderChar"/>
    <w:uiPriority w:val="99"/>
    <w:unhideWhenUsed/>
    <w:rsid w:val="00A33F8C"/>
    <w:pPr>
      <w:tabs>
        <w:tab w:val="center" w:pos="4680"/>
        <w:tab w:val="right" w:pos="9360"/>
      </w:tabs>
    </w:pPr>
  </w:style>
  <w:style w:type="character" w:customStyle="1" w:styleId="HeaderChar">
    <w:name w:val="Header Char"/>
    <w:basedOn w:val="DefaultParagraphFont"/>
    <w:link w:val="Header"/>
    <w:uiPriority w:val="99"/>
    <w:rsid w:val="00A33F8C"/>
    <w:rPr>
      <w:rFonts w:eastAsiaTheme="minorEastAsia"/>
      <w:sz w:val="24"/>
      <w:szCs w:val="24"/>
    </w:rPr>
  </w:style>
  <w:style w:type="paragraph" w:styleId="Footer">
    <w:name w:val="footer"/>
    <w:basedOn w:val="Normal"/>
    <w:link w:val="FooterChar"/>
    <w:uiPriority w:val="99"/>
    <w:unhideWhenUsed/>
    <w:rsid w:val="00D92DA6"/>
    <w:pPr>
      <w:pBdr>
        <w:top w:val="single" w:sz="4" w:space="1" w:color="auto"/>
      </w:pBdr>
      <w:tabs>
        <w:tab w:val="center" w:pos="4680"/>
        <w:tab w:val="right" w:pos="9360"/>
      </w:tabs>
    </w:pPr>
  </w:style>
  <w:style w:type="character" w:customStyle="1" w:styleId="FooterChar">
    <w:name w:val="Footer Char"/>
    <w:basedOn w:val="DefaultParagraphFont"/>
    <w:link w:val="Footer"/>
    <w:uiPriority w:val="99"/>
    <w:rsid w:val="00D92DA6"/>
    <w:rPr>
      <w:rFonts w:eastAsiaTheme="minorEastAsia"/>
      <w:sz w:val="24"/>
      <w:szCs w:val="24"/>
    </w:rPr>
  </w:style>
  <w:style w:type="character" w:styleId="CommentReference">
    <w:name w:val="annotation reference"/>
    <w:basedOn w:val="DefaultParagraphFont"/>
    <w:uiPriority w:val="99"/>
    <w:semiHidden/>
    <w:unhideWhenUsed/>
    <w:rsid w:val="00045127"/>
    <w:rPr>
      <w:sz w:val="16"/>
      <w:szCs w:val="16"/>
    </w:rPr>
  </w:style>
  <w:style w:type="paragraph" w:styleId="CommentText">
    <w:name w:val="annotation text"/>
    <w:basedOn w:val="Normal"/>
    <w:link w:val="CommentTextChar"/>
    <w:uiPriority w:val="99"/>
    <w:semiHidden/>
    <w:unhideWhenUsed/>
    <w:rsid w:val="00045127"/>
    <w:rPr>
      <w:sz w:val="20"/>
      <w:szCs w:val="20"/>
    </w:rPr>
  </w:style>
  <w:style w:type="character" w:customStyle="1" w:styleId="CommentTextChar">
    <w:name w:val="Comment Text Char"/>
    <w:basedOn w:val="DefaultParagraphFont"/>
    <w:link w:val="CommentText"/>
    <w:uiPriority w:val="99"/>
    <w:semiHidden/>
    <w:rsid w:val="000451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5127"/>
    <w:rPr>
      <w:b/>
      <w:bCs/>
    </w:rPr>
  </w:style>
  <w:style w:type="character" w:customStyle="1" w:styleId="CommentSubjectChar">
    <w:name w:val="Comment Subject Char"/>
    <w:basedOn w:val="CommentTextChar"/>
    <w:link w:val="CommentSubject"/>
    <w:uiPriority w:val="99"/>
    <w:semiHidden/>
    <w:rsid w:val="0004512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0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ewg@nist.gov" TargetMode="External"/><Relationship Id="rId13" Type="http://schemas.openxmlformats.org/officeDocument/2006/relationships/hyperlink" Target="https://www.whitehouse.gov/presidential-actions/executive-order-establishing-presidents-national-council-american-worker/" TargetMode="External"/><Relationship Id="rId18" Type="http://schemas.openxmlformats.org/officeDocument/2006/relationships/hyperlink" Target="https://www.nist.gov/itl/applied-cybersecurity/nice/resources/nice-cybersecurity-workforce-framework" TargetMode="External"/><Relationship Id="rId26" Type="http://schemas.openxmlformats.org/officeDocument/2006/relationships/hyperlink" Target="https://www.nist.gov/itl/applied-cybersecurity/nice/about/working-group/competitions-sub-working-group"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Laurin.Buchanan@securedecisions.com" TargetMode="External"/><Relationship Id="rId34" Type="http://schemas.openxmlformats.org/officeDocument/2006/relationships/hyperlink" Target="mailto:davina.pruitt-mentle@nist.gov" TargetMode="External"/><Relationship Id="rId7" Type="http://schemas.openxmlformats.org/officeDocument/2006/relationships/hyperlink" Target="https://nistgov.sharepoint.com/sites/NICEProgram/NICEWG/Pages/home.aspx" TargetMode="External"/><Relationship Id="rId12" Type="http://schemas.openxmlformats.org/officeDocument/2006/relationships/hyperlink" Target="https://www.nist.gov/itl/applied-cybersecurity/nice/events/national-cybersecurity-career-awareness-week" TargetMode="External"/><Relationship Id="rId17" Type="http://schemas.openxmlformats.org/officeDocument/2006/relationships/hyperlink" Target="https://www.cyberseek.org/" TargetMode="External"/><Relationship Id="rId25" Type="http://schemas.openxmlformats.org/officeDocument/2006/relationships/hyperlink" Target="https://tjctf.org/" TargetMode="External"/><Relationship Id="rId33" Type="http://schemas.openxmlformats.org/officeDocument/2006/relationships/hyperlink" Target="https://niceconference.org/" TargetMode="External"/><Relationship Id="rId38" Type="http://schemas.openxmlformats.org/officeDocument/2006/relationships/hyperlink" Target="https://drive.google.com/file/d/1aDOxYGFPwWAzZK_tK5aiz64NFYwxT1m1/view" TargetMode="External"/><Relationship Id="rId2" Type="http://schemas.openxmlformats.org/officeDocument/2006/relationships/styles" Target="styles.xml"/><Relationship Id="rId16" Type="http://schemas.openxmlformats.org/officeDocument/2006/relationships/hyperlink" Target="https://www.nist.gov/itl/applied-cybersecurity/nice/events/national-cybersecurity-career-awareness-week" TargetMode="External"/><Relationship Id="rId20" Type="http://schemas.openxmlformats.org/officeDocument/2006/relationships/hyperlink" Target="https://www.nist.gov/itl/applied-cybersecurity/nice/about/working-group/collegiate-sub-working-group" TargetMode="External"/><Relationship Id="rId29" Type="http://schemas.openxmlformats.org/officeDocument/2006/relationships/hyperlink" Target="https://www.nist.gov/itl/applied-cybersecurity/nice/workforce-management-guideboo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st.gov/news-events/events/2019/04/nice-webinar-women-cybersecurity-finding-attracting-and-cultivating" TargetMode="External"/><Relationship Id="rId24" Type="http://schemas.openxmlformats.org/officeDocument/2006/relationships/hyperlink" Target="https://www.cyber-fasttrack.org/" TargetMode="External"/><Relationship Id="rId32" Type="http://schemas.openxmlformats.org/officeDocument/2006/relationships/hyperlink" Target="mailto:rpestana@fiu.edu" TargetMode="External"/><Relationship Id="rId37" Type="http://schemas.openxmlformats.org/officeDocument/2006/relationships/hyperlink" Target="mailto:gulickj@katzcy.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vina.pruitt-mentle@nist.gov" TargetMode="External"/><Relationship Id="rId23" Type="http://schemas.openxmlformats.org/officeDocument/2006/relationships/hyperlink" Target="https://www.girlsgocyberstart.org/" TargetMode="External"/><Relationship Id="rId28" Type="http://schemas.openxmlformats.org/officeDocument/2006/relationships/hyperlink" Target="https://www.nist.gov/itl/applied-cybersecurity/nice/about/working-group/k12-sub-working-group" TargetMode="External"/><Relationship Id="rId36" Type="http://schemas.openxmlformats.org/officeDocument/2006/relationships/hyperlink" Target="https://nice-challenge.com/" TargetMode="External"/><Relationship Id="rId10" Type="http://schemas.openxmlformats.org/officeDocument/2006/relationships/hyperlink" Target="http://www.nist.gov/fissea" TargetMode="External"/><Relationship Id="rId19" Type="http://schemas.openxmlformats.org/officeDocument/2006/relationships/hyperlink" Target="https://www.nist.gov/itl/applied-cybersecurity/nice/about/working-group/apprenticeship-sub-working-group" TargetMode="External"/><Relationship Id="rId31" Type="http://schemas.openxmlformats.org/officeDocument/2006/relationships/hyperlink" Target="https://www.nist.gov/itl/applied-cybersecurity/nice/about/working-group/workforce-management-sub-working-group" TargetMode="External"/><Relationship Id="rId4" Type="http://schemas.openxmlformats.org/officeDocument/2006/relationships/webSettings" Target="webSettings.xml"/><Relationship Id="rId9" Type="http://schemas.openxmlformats.org/officeDocument/2006/relationships/hyperlink" Target="https://nistgov.sharepoint.com/sites/NICEProgram/NICEWG/Competitions/SitePages/Home.aspx" TargetMode="External"/><Relationship Id="rId14" Type="http://schemas.openxmlformats.org/officeDocument/2006/relationships/hyperlink" Target="https://www.commerce.gov/americanworker/american-workforce-policy-advisory-board" TargetMode="External"/><Relationship Id="rId22" Type="http://schemas.openxmlformats.org/officeDocument/2006/relationships/hyperlink" Target="https://www.youtube.com/cyberfed" TargetMode="External"/><Relationship Id="rId27" Type="http://schemas.openxmlformats.org/officeDocument/2006/relationships/hyperlink" Target="https://www.nist.gov/itl/applied-cybersecurity/nice/about/working-group/k12-sub-working-group" TargetMode="External"/><Relationship Id="rId30" Type="http://schemas.openxmlformats.org/officeDocument/2006/relationships/hyperlink" Target="https://www.nist.gov/itl/applied-cybersecurity/nice/resources/nice-cybersecurity-workforce-framework" TargetMode="External"/><Relationship Id="rId35" Type="http://schemas.openxmlformats.org/officeDocument/2006/relationships/hyperlink" Target="https://www.k12cybersecurity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2723</Words>
  <Characters>15524</Characters>
  <Application>Microsoft Office Word</Application>
  <DocSecurity>0</DocSecurity>
  <Lines>129</Lines>
  <Paragraphs>36</Paragraphs>
  <ScaleCrop>false</ScaleCrop>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2019-04-15T18:37:00Z</dcterms:created>
  <dcterms:modified xsi:type="dcterms:W3CDTF">2019-04-15T18:37:00Z</dcterms:modified>
</cp:coreProperties>
</file>