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8514C" w14:textId="5840E227" w:rsidR="00E924DD" w:rsidRPr="00E924DD" w:rsidRDefault="00E924DD" w:rsidP="00C20FFC">
      <w:pPr>
        <w:jc w:val="center"/>
        <w:rPr>
          <w:rFonts w:asciiTheme="majorHAnsi" w:hAnsiTheme="majorHAnsi"/>
          <w:b/>
          <w:sz w:val="32"/>
          <w:szCs w:val="32"/>
        </w:rPr>
      </w:pPr>
      <w:r w:rsidRPr="00E924DD">
        <w:rPr>
          <w:rFonts w:asciiTheme="majorHAnsi" w:hAnsiTheme="majorHAnsi"/>
          <w:b/>
          <w:sz w:val="32"/>
          <w:szCs w:val="32"/>
        </w:rPr>
        <w:t>NICE Working Group</w:t>
      </w:r>
      <w:r w:rsidR="00032E66">
        <w:rPr>
          <w:rFonts w:asciiTheme="majorHAnsi" w:hAnsiTheme="majorHAnsi"/>
          <w:b/>
          <w:sz w:val="32"/>
          <w:szCs w:val="32"/>
        </w:rPr>
        <w:t xml:space="preserve"> </w:t>
      </w:r>
    </w:p>
    <w:p w14:paraId="3B68514D" w14:textId="0B030CE1" w:rsidR="00E924DD" w:rsidRPr="00E924DD" w:rsidRDefault="00032E66" w:rsidP="00C20FFC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Meeting Minutes</w:t>
      </w:r>
    </w:p>
    <w:p w14:paraId="3B68514F" w14:textId="0B06BDD3" w:rsidR="00562276" w:rsidRDefault="00032E66" w:rsidP="00C20FFC">
      <w:pPr>
        <w:jc w:val="center"/>
        <w:rPr>
          <w:rFonts w:asciiTheme="majorHAnsi" w:eastAsiaTheme="majorEastAsia" w:hAnsiTheme="majorHAnsi" w:cstheme="majorBidi"/>
          <w:b/>
          <w:bCs/>
        </w:rPr>
      </w:pPr>
      <w:r>
        <w:rPr>
          <w:rFonts w:asciiTheme="majorHAnsi" w:hAnsiTheme="majorHAnsi"/>
          <w:b/>
        </w:rPr>
        <w:t xml:space="preserve">Wednesday, </w:t>
      </w:r>
      <w:r w:rsidR="004B7223">
        <w:rPr>
          <w:rFonts w:asciiTheme="majorHAnsi" w:hAnsiTheme="majorHAnsi"/>
          <w:b/>
        </w:rPr>
        <w:t>January 27, 2016</w:t>
      </w:r>
      <w:r>
        <w:rPr>
          <w:rFonts w:asciiTheme="majorHAnsi" w:hAnsiTheme="majorHAnsi"/>
          <w:b/>
        </w:rPr>
        <w:t xml:space="preserve"> </w:t>
      </w:r>
      <w:r>
        <w:rPr>
          <w:rFonts w:ascii="Arial" w:hAnsi="Arial" w:cs="Arial"/>
          <w:b/>
        </w:rPr>
        <w:t>•</w:t>
      </w:r>
      <w:r>
        <w:rPr>
          <w:rFonts w:asciiTheme="majorHAnsi" w:hAnsiTheme="majorHAnsi"/>
          <w:b/>
        </w:rPr>
        <w:t xml:space="preserve"> </w:t>
      </w:r>
      <w:r w:rsidR="30F77289" w:rsidRPr="30F77289">
        <w:rPr>
          <w:rFonts w:asciiTheme="majorHAnsi" w:eastAsiaTheme="majorEastAsia" w:hAnsiTheme="majorHAnsi" w:cstheme="majorBidi"/>
          <w:b/>
          <w:bCs/>
        </w:rPr>
        <w:t>3:</w:t>
      </w:r>
      <w:r w:rsidR="009032EF">
        <w:rPr>
          <w:rFonts w:asciiTheme="majorHAnsi" w:eastAsiaTheme="majorEastAsia" w:hAnsiTheme="majorHAnsi" w:cstheme="majorBidi"/>
          <w:b/>
          <w:bCs/>
        </w:rPr>
        <w:t>3</w:t>
      </w:r>
      <w:r w:rsidR="30F77289" w:rsidRPr="30F77289">
        <w:rPr>
          <w:rFonts w:asciiTheme="majorHAnsi" w:eastAsiaTheme="majorEastAsia" w:hAnsiTheme="majorHAnsi" w:cstheme="majorBidi"/>
          <w:b/>
          <w:bCs/>
        </w:rPr>
        <w:t>0 PM EST</w:t>
      </w:r>
    </w:p>
    <w:p w14:paraId="3E75B82A" w14:textId="77777777" w:rsidR="00BE33C4" w:rsidRDefault="00BE33C4" w:rsidP="00E924DD">
      <w:pPr>
        <w:spacing w:before="120" w:after="120"/>
        <w:jc w:val="center"/>
        <w:rPr>
          <w:rFonts w:asciiTheme="majorHAnsi" w:eastAsiaTheme="majorEastAsia" w:hAnsiTheme="majorHAnsi" w:cstheme="majorBidi"/>
          <w:b/>
          <w:bCs/>
        </w:rPr>
      </w:pPr>
    </w:p>
    <w:p w14:paraId="3B685153" w14:textId="17BC6310" w:rsidR="00E924DD" w:rsidRDefault="00E924DD" w:rsidP="00E924DD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/>
          <w:b/>
        </w:rPr>
      </w:pPr>
      <w:r w:rsidRPr="00032E66">
        <w:rPr>
          <w:rFonts w:asciiTheme="majorHAnsi" w:hAnsiTheme="majorHAnsi"/>
          <w:b/>
        </w:rPr>
        <w:t>Roll Call</w:t>
      </w:r>
      <w:r w:rsidR="003309A4" w:rsidRPr="00032E66">
        <w:rPr>
          <w:rFonts w:asciiTheme="majorHAnsi" w:hAnsiTheme="majorHAnsi"/>
          <w:b/>
        </w:rPr>
        <w:t>, Introduction, and Ground Rules</w:t>
      </w:r>
      <w:r w:rsidR="003E6A3F" w:rsidRPr="00032E66">
        <w:rPr>
          <w:rFonts w:asciiTheme="majorHAnsi" w:hAnsiTheme="majorHAnsi"/>
          <w:b/>
        </w:rPr>
        <w:t xml:space="preserve"> </w:t>
      </w:r>
    </w:p>
    <w:p w14:paraId="64F9202E" w14:textId="77777777" w:rsidR="00DA6308" w:rsidRDefault="00A612BC" w:rsidP="00DA6308">
      <w:pPr>
        <w:pStyle w:val="ListParagraph"/>
        <w:numPr>
          <w:ilvl w:val="1"/>
          <w:numId w:val="5"/>
        </w:numPr>
        <w:contextualSpacing w:val="0"/>
        <w:rPr>
          <w:rFonts w:asciiTheme="majorHAnsi" w:hAnsiTheme="majorHAnsi"/>
        </w:rPr>
      </w:pPr>
      <w:r w:rsidRPr="00DA6308">
        <w:rPr>
          <w:rFonts w:asciiTheme="majorHAnsi" w:hAnsiTheme="majorHAnsi"/>
        </w:rPr>
        <w:t>Danielle</w:t>
      </w:r>
      <w:r w:rsidR="00032E66" w:rsidRPr="00DA6308">
        <w:rPr>
          <w:rFonts w:asciiTheme="majorHAnsi" w:hAnsiTheme="majorHAnsi"/>
        </w:rPr>
        <w:t xml:space="preserve"> Santos, NICE Program Manager, introduced herself and welcomed members to the meeting.</w:t>
      </w:r>
    </w:p>
    <w:p w14:paraId="032436D3" w14:textId="51B07C7F" w:rsidR="00032E66" w:rsidRPr="00BE33C4" w:rsidRDefault="00032E66" w:rsidP="00DA6308">
      <w:pPr>
        <w:pStyle w:val="ListParagraph"/>
        <w:numPr>
          <w:ilvl w:val="1"/>
          <w:numId w:val="5"/>
        </w:numPr>
        <w:contextualSpacing w:val="0"/>
        <w:rPr>
          <w:rFonts w:asciiTheme="majorHAnsi" w:hAnsiTheme="majorHAnsi"/>
        </w:rPr>
      </w:pPr>
      <w:r w:rsidRPr="00DA6308">
        <w:rPr>
          <w:rFonts w:asciiTheme="majorHAnsi" w:hAnsiTheme="majorHAnsi"/>
        </w:rPr>
        <w:t xml:space="preserve">Due to the large number of meeting participants, members were requested to </w:t>
      </w:r>
      <w:r w:rsidR="00A612BC" w:rsidRPr="00DA6308">
        <w:rPr>
          <w:rFonts w:asciiTheme="majorHAnsi" w:hAnsiTheme="majorHAnsi"/>
        </w:rPr>
        <w:t>send</w:t>
      </w:r>
      <w:r w:rsidRPr="00DA6308">
        <w:rPr>
          <w:rFonts w:asciiTheme="majorHAnsi" w:hAnsiTheme="majorHAnsi"/>
        </w:rPr>
        <w:t xml:space="preserve"> an</w:t>
      </w:r>
      <w:r w:rsidR="00A612BC" w:rsidRPr="00DA6308">
        <w:rPr>
          <w:rFonts w:asciiTheme="majorHAnsi" w:hAnsiTheme="majorHAnsi"/>
        </w:rPr>
        <w:t xml:space="preserve"> email to nice.nist@nist.gov </w:t>
      </w:r>
      <w:r w:rsidRPr="00DA6308">
        <w:rPr>
          <w:rFonts w:asciiTheme="majorHAnsi" w:hAnsiTheme="majorHAnsi"/>
        </w:rPr>
        <w:t>to report their attendance.</w:t>
      </w:r>
      <w:r w:rsidR="00F27850">
        <w:rPr>
          <w:rFonts w:asciiTheme="majorHAnsi" w:hAnsiTheme="majorHAnsi"/>
        </w:rPr>
        <w:t xml:space="preserve">  </w:t>
      </w:r>
    </w:p>
    <w:p w14:paraId="3B685154" w14:textId="3C117413" w:rsidR="00E924DD" w:rsidRPr="00032E66" w:rsidRDefault="00E924DD" w:rsidP="00E924DD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/>
          <w:b/>
        </w:rPr>
      </w:pPr>
      <w:r w:rsidRPr="00032E66">
        <w:rPr>
          <w:rFonts w:asciiTheme="majorHAnsi" w:hAnsiTheme="majorHAnsi"/>
          <w:b/>
        </w:rPr>
        <w:t>NICE Program Office Updates</w:t>
      </w:r>
      <w:r w:rsidR="003E6A3F" w:rsidRPr="00032E66">
        <w:rPr>
          <w:rFonts w:asciiTheme="majorHAnsi" w:hAnsiTheme="majorHAnsi"/>
          <w:b/>
        </w:rPr>
        <w:t xml:space="preserve"> </w:t>
      </w:r>
    </w:p>
    <w:p w14:paraId="77D836D6" w14:textId="3CF8D3A9" w:rsidR="005A7A76" w:rsidRDefault="00032E66" w:rsidP="00DA6308">
      <w:pPr>
        <w:pStyle w:val="ListParagraph"/>
        <w:numPr>
          <w:ilvl w:val="1"/>
          <w:numId w:val="5"/>
        </w:numPr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Rodney Petersen, NICE Program Director, </w:t>
      </w:r>
      <w:r w:rsidR="005A7A76">
        <w:rPr>
          <w:rFonts w:asciiTheme="majorHAnsi" w:hAnsiTheme="majorHAnsi"/>
        </w:rPr>
        <w:t>provided the following updates on the NICE Pr</w:t>
      </w:r>
      <w:r w:rsidR="00F67771">
        <w:rPr>
          <w:rFonts w:asciiTheme="majorHAnsi" w:hAnsiTheme="majorHAnsi"/>
        </w:rPr>
        <w:t>ogram:</w:t>
      </w:r>
      <w:r w:rsidR="005A7A76">
        <w:rPr>
          <w:rFonts w:asciiTheme="majorHAnsi" w:hAnsiTheme="majorHAnsi"/>
        </w:rPr>
        <w:t xml:space="preserve"> </w:t>
      </w:r>
    </w:p>
    <w:p w14:paraId="288D9C5F" w14:textId="2325BB60" w:rsidR="00A612BC" w:rsidRDefault="005A7A76" w:rsidP="005A7A76">
      <w:pPr>
        <w:pStyle w:val="ListParagraph"/>
        <w:numPr>
          <w:ilvl w:val="2"/>
          <w:numId w:val="5"/>
        </w:numPr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The N</w:t>
      </w:r>
      <w:r w:rsidR="00032E66">
        <w:rPr>
          <w:rFonts w:asciiTheme="majorHAnsi" w:hAnsiTheme="majorHAnsi"/>
        </w:rPr>
        <w:t>ICE</w:t>
      </w:r>
      <w:r>
        <w:rPr>
          <w:rFonts w:asciiTheme="majorHAnsi" w:hAnsiTheme="majorHAnsi"/>
        </w:rPr>
        <w:t xml:space="preserve"> </w:t>
      </w:r>
      <w:r w:rsidR="00A612BC">
        <w:rPr>
          <w:rFonts w:asciiTheme="majorHAnsi" w:hAnsiTheme="majorHAnsi"/>
        </w:rPr>
        <w:t>Strateg</w:t>
      </w:r>
      <w:r w:rsidR="00032E66">
        <w:rPr>
          <w:rFonts w:asciiTheme="majorHAnsi" w:hAnsiTheme="majorHAnsi"/>
        </w:rPr>
        <w:t>ic</w:t>
      </w:r>
      <w:r w:rsidR="00A612BC">
        <w:rPr>
          <w:rFonts w:asciiTheme="majorHAnsi" w:hAnsiTheme="majorHAnsi"/>
        </w:rPr>
        <w:t xml:space="preserve"> Plan</w:t>
      </w:r>
      <w:r>
        <w:rPr>
          <w:rFonts w:asciiTheme="majorHAnsi" w:hAnsiTheme="majorHAnsi"/>
        </w:rPr>
        <w:t xml:space="preserve">, a collaborative effort </w:t>
      </w:r>
      <w:r w:rsidR="0068512E">
        <w:rPr>
          <w:rFonts w:asciiTheme="majorHAnsi" w:hAnsiTheme="majorHAnsi"/>
        </w:rPr>
        <w:t xml:space="preserve">between </w:t>
      </w:r>
      <w:r w:rsidR="00BD1675">
        <w:rPr>
          <w:rFonts w:asciiTheme="majorHAnsi" w:hAnsiTheme="majorHAnsi"/>
        </w:rPr>
        <w:t>government, academia, and industry</w:t>
      </w:r>
      <w:r w:rsidR="0068512E">
        <w:rPr>
          <w:rFonts w:asciiTheme="majorHAnsi" w:hAnsiTheme="majorHAnsi"/>
        </w:rPr>
        <w:t xml:space="preserve"> will be finalized soon</w:t>
      </w:r>
      <w:r>
        <w:rPr>
          <w:rFonts w:asciiTheme="majorHAnsi" w:hAnsiTheme="majorHAnsi"/>
        </w:rPr>
        <w:t>.</w:t>
      </w:r>
    </w:p>
    <w:p w14:paraId="11FDF4F0" w14:textId="017C0D6C" w:rsidR="00A612BC" w:rsidRPr="00DA6308" w:rsidRDefault="00BD1675" w:rsidP="005A7A76">
      <w:pPr>
        <w:pStyle w:val="ListParagraph"/>
        <w:numPr>
          <w:ilvl w:val="2"/>
          <w:numId w:val="5"/>
        </w:numPr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few </w:t>
      </w:r>
      <w:r w:rsidR="009032EF">
        <w:rPr>
          <w:rFonts w:asciiTheme="majorHAnsi" w:hAnsiTheme="majorHAnsi"/>
        </w:rPr>
        <w:t>v</w:t>
      </w:r>
      <w:r>
        <w:rPr>
          <w:rFonts w:asciiTheme="majorHAnsi" w:hAnsiTheme="majorHAnsi"/>
        </w:rPr>
        <w:t xml:space="preserve">alues from the NICE Strategic Plan were highlighted as well as illustrations of how those values will be reinforced as part of the NICEWG meeting agendas. </w:t>
      </w:r>
      <w:r w:rsidR="00DA6308" w:rsidRPr="00DA6308">
        <w:rPr>
          <w:rFonts w:asciiTheme="majorHAnsi" w:hAnsiTheme="majorHAnsi"/>
        </w:rPr>
        <w:t xml:space="preserve"> 1) Seek evidence.  The Fun Facts </w:t>
      </w:r>
      <w:r w:rsidR="002F30D3">
        <w:rPr>
          <w:rFonts w:asciiTheme="majorHAnsi" w:hAnsiTheme="majorHAnsi"/>
        </w:rPr>
        <w:t xml:space="preserve">component of </w:t>
      </w:r>
      <w:r w:rsidR="00DA6308" w:rsidRPr="00DA6308">
        <w:rPr>
          <w:rFonts w:asciiTheme="majorHAnsi" w:hAnsiTheme="majorHAnsi"/>
        </w:rPr>
        <w:t xml:space="preserve">the NICEWG monthly meetings will feature data to </w:t>
      </w:r>
      <w:r>
        <w:rPr>
          <w:rFonts w:asciiTheme="majorHAnsi" w:hAnsiTheme="majorHAnsi"/>
        </w:rPr>
        <w:t>keep us focused on the importance of data driven decision-making;</w:t>
      </w:r>
      <w:r w:rsidR="00DA6308" w:rsidRPr="00DA6308">
        <w:rPr>
          <w:rFonts w:asciiTheme="majorHAnsi" w:hAnsiTheme="majorHAnsi"/>
        </w:rPr>
        <w:t xml:space="preserve"> 2) E</w:t>
      </w:r>
      <w:r w:rsidR="00A612BC" w:rsidRPr="00DA6308">
        <w:rPr>
          <w:rFonts w:asciiTheme="majorHAnsi" w:hAnsiTheme="majorHAnsi"/>
        </w:rPr>
        <w:t xml:space="preserve">mbrace </w:t>
      </w:r>
      <w:r w:rsidR="00DA6308" w:rsidRPr="00DA6308">
        <w:rPr>
          <w:rFonts w:asciiTheme="majorHAnsi" w:hAnsiTheme="majorHAnsi"/>
        </w:rPr>
        <w:t>Change and C</w:t>
      </w:r>
      <w:r w:rsidR="00A612BC" w:rsidRPr="00DA6308">
        <w:rPr>
          <w:rFonts w:asciiTheme="majorHAnsi" w:hAnsiTheme="majorHAnsi"/>
        </w:rPr>
        <w:t xml:space="preserve">hallenge </w:t>
      </w:r>
      <w:r w:rsidR="00DA6308" w:rsidRPr="00DA6308">
        <w:rPr>
          <w:rFonts w:asciiTheme="majorHAnsi" w:hAnsiTheme="majorHAnsi"/>
        </w:rPr>
        <w:t>Assumption</w:t>
      </w:r>
      <w:r w:rsidR="0068512E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.  The Report Roundup component will help us expand our thinking; 3) Communication, Collaboration, and Share Resources.  The Events Engagement </w:t>
      </w:r>
      <w:r w:rsidR="0015497A">
        <w:rPr>
          <w:rFonts w:asciiTheme="majorHAnsi" w:hAnsiTheme="majorHAnsi"/>
        </w:rPr>
        <w:t>provides opportunities to exercise this value;</w:t>
      </w:r>
      <w:r w:rsidR="00DA6308" w:rsidRPr="00DA6308">
        <w:rPr>
          <w:rFonts w:asciiTheme="majorHAnsi" w:hAnsiTheme="majorHAnsi"/>
        </w:rPr>
        <w:t xml:space="preserve"> </w:t>
      </w:r>
      <w:r w:rsidR="0015497A">
        <w:rPr>
          <w:rFonts w:asciiTheme="majorHAnsi" w:hAnsiTheme="majorHAnsi"/>
        </w:rPr>
        <w:t>4</w:t>
      </w:r>
      <w:r w:rsidR="00DA6308" w:rsidRPr="00DA6308">
        <w:rPr>
          <w:rFonts w:asciiTheme="majorHAnsi" w:hAnsiTheme="majorHAnsi"/>
        </w:rPr>
        <w:t>) M</w:t>
      </w:r>
      <w:r w:rsidR="00A612BC" w:rsidRPr="00DA6308">
        <w:rPr>
          <w:rFonts w:asciiTheme="majorHAnsi" w:hAnsiTheme="majorHAnsi"/>
        </w:rPr>
        <w:t xml:space="preserve">easure </w:t>
      </w:r>
      <w:r w:rsidR="00DA6308" w:rsidRPr="00DA6308">
        <w:rPr>
          <w:rFonts w:asciiTheme="majorHAnsi" w:hAnsiTheme="majorHAnsi"/>
        </w:rPr>
        <w:t>Results</w:t>
      </w:r>
      <w:r w:rsidR="0015497A">
        <w:rPr>
          <w:rFonts w:asciiTheme="majorHAnsi" w:hAnsiTheme="majorHAnsi"/>
        </w:rPr>
        <w:t>.  The Metric Moment will keep us focused on the importance of defining success in advance of initiatives;</w:t>
      </w:r>
      <w:r w:rsidR="00DA6308" w:rsidRPr="00DA6308">
        <w:rPr>
          <w:rFonts w:asciiTheme="majorHAnsi" w:hAnsiTheme="majorHAnsi"/>
        </w:rPr>
        <w:t xml:space="preserve"> and </w:t>
      </w:r>
      <w:r w:rsidR="0015497A">
        <w:rPr>
          <w:rFonts w:asciiTheme="majorHAnsi" w:hAnsiTheme="majorHAnsi"/>
        </w:rPr>
        <w:t>5</w:t>
      </w:r>
      <w:r w:rsidR="00DA6308" w:rsidRPr="00DA6308">
        <w:rPr>
          <w:rFonts w:asciiTheme="majorHAnsi" w:hAnsiTheme="majorHAnsi"/>
        </w:rPr>
        <w:t>)</w:t>
      </w:r>
      <w:r w:rsidR="00DA6308">
        <w:rPr>
          <w:rFonts w:asciiTheme="majorHAnsi" w:hAnsiTheme="majorHAnsi"/>
        </w:rPr>
        <w:t xml:space="preserve"> M</w:t>
      </w:r>
      <w:r w:rsidR="00A612BC" w:rsidRPr="00DA6308">
        <w:rPr>
          <w:rFonts w:asciiTheme="majorHAnsi" w:hAnsiTheme="majorHAnsi"/>
        </w:rPr>
        <w:t xml:space="preserve">odel </w:t>
      </w:r>
      <w:r w:rsidR="005A7A76">
        <w:rPr>
          <w:rFonts w:asciiTheme="majorHAnsi" w:hAnsiTheme="majorHAnsi"/>
        </w:rPr>
        <w:t xml:space="preserve">Inclusions.  </w:t>
      </w:r>
      <w:r w:rsidR="0015497A">
        <w:rPr>
          <w:rFonts w:asciiTheme="majorHAnsi" w:hAnsiTheme="majorHAnsi"/>
        </w:rPr>
        <w:t>A primary purpose of NICE</w:t>
      </w:r>
      <w:r w:rsidR="005A7A76">
        <w:rPr>
          <w:rFonts w:asciiTheme="majorHAnsi" w:hAnsiTheme="majorHAnsi"/>
        </w:rPr>
        <w:t xml:space="preserve"> is </w:t>
      </w:r>
      <w:r w:rsidR="00F67771">
        <w:rPr>
          <w:rFonts w:asciiTheme="majorHAnsi" w:hAnsiTheme="majorHAnsi"/>
        </w:rPr>
        <w:t xml:space="preserve">to </w:t>
      </w:r>
      <w:r w:rsidR="0068512E">
        <w:rPr>
          <w:rFonts w:asciiTheme="majorHAnsi" w:hAnsiTheme="majorHAnsi"/>
        </w:rPr>
        <w:t xml:space="preserve">have participation from all </w:t>
      </w:r>
      <w:r w:rsidR="005A7A76">
        <w:rPr>
          <w:rFonts w:asciiTheme="majorHAnsi" w:hAnsiTheme="majorHAnsi"/>
        </w:rPr>
        <w:t>region</w:t>
      </w:r>
      <w:r w:rsidR="00F67771">
        <w:rPr>
          <w:rFonts w:asciiTheme="majorHAnsi" w:hAnsiTheme="majorHAnsi"/>
        </w:rPr>
        <w:t>s</w:t>
      </w:r>
      <w:r w:rsidR="0015497A">
        <w:rPr>
          <w:rFonts w:asciiTheme="majorHAnsi" w:hAnsiTheme="majorHAnsi"/>
        </w:rPr>
        <w:t xml:space="preserve"> in the United States</w:t>
      </w:r>
      <w:r w:rsidR="00F67771">
        <w:rPr>
          <w:rFonts w:asciiTheme="majorHAnsi" w:hAnsiTheme="majorHAnsi"/>
        </w:rPr>
        <w:t xml:space="preserve">, </w:t>
      </w:r>
      <w:r w:rsidR="002F30D3">
        <w:rPr>
          <w:rFonts w:asciiTheme="majorHAnsi" w:hAnsiTheme="majorHAnsi"/>
        </w:rPr>
        <w:t xml:space="preserve">be </w:t>
      </w:r>
      <w:r w:rsidR="0068512E">
        <w:rPr>
          <w:rFonts w:asciiTheme="majorHAnsi" w:hAnsiTheme="majorHAnsi"/>
        </w:rPr>
        <w:t xml:space="preserve">inclusive of </w:t>
      </w:r>
      <w:r w:rsidR="005A7A76">
        <w:rPr>
          <w:rFonts w:asciiTheme="majorHAnsi" w:hAnsiTheme="majorHAnsi"/>
        </w:rPr>
        <w:t>diverse populations including women, minorities and</w:t>
      </w:r>
      <w:r w:rsidR="00A612BC" w:rsidRPr="00DA6308">
        <w:rPr>
          <w:rFonts w:asciiTheme="majorHAnsi" w:hAnsiTheme="majorHAnsi"/>
        </w:rPr>
        <w:t xml:space="preserve"> veterans</w:t>
      </w:r>
      <w:r w:rsidR="0015497A">
        <w:rPr>
          <w:rFonts w:asciiTheme="majorHAnsi" w:hAnsiTheme="majorHAnsi"/>
        </w:rPr>
        <w:t>, address the needs of employers as well as job seekers, and encompass the variety of work roles and specialty areas that comprise the</w:t>
      </w:r>
      <w:r w:rsidR="009032EF">
        <w:rPr>
          <w:rFonts w:asciiTheme="majorHAnsi" w:hAnsiTheme="majorHAnsi"/>
        </w:rPr>
        <w:t xml:space="preserve"> </w:t>
      </w:r>
      <w:r w:rsidR="0015497A">
        <w:rPr>
          <w:rFonts w:asciiTheme="majorHAnsi" w:hAnsiTheme="majorHAnsi"/>
        </w:rPr>
        <w:t>cybersecurity workforce.</w:t>
      </w:r>
    </w:p>
    <w:p w14:paraId="69721D26" w14:textId="4941AFDD" w:rsidR="00801F3A" w:rsidRPr="00F27850" w:rsidRDefault="005A7A76" w:rsidP="00F27850">
      <w:pPr>
        <w:pStyle w:val="ListParagraph"/>
        <w:numPr>
          <w:ilvl w:val="2"/>
          <w:numId w:val="5"/>
        </w:numPr>
        <w:contextualSpacing w:val="0"/>
        <w:rPr>
          <w:rFonts w:asciiTheme="majorHAnsi" w:hAnsiTheme="majorHAnsi"/>
        </w:rPr>
      </w:pPr>
      <w:r w:rsidRPr="00F27850">
        <w:rPr>
          <w:rFonts w:asciiTheme="majorHAnsi" w:hAnsiTheme="majorHAnsi"/>
        </w:rPr>
        <w:t>The goals of NICE</w:t>
      </w:r>
      <w:r w:rsidR="002F30D3">
        <w:rPr>
          <w:rFonts w:asciiTheme="majorHAnsi" w:hAnsiTheme="majorHAnsi"/>
        </w:rPr>
        <w:t xml:space="preserve"> are</w:t>
      </w:r>
      <w:r w:rsidR="00F67771" w:rsidRPr="00F27850">
        <w:rPr>
          <w:rFonts w:asciiTheme="majorHAnsi" w:hAnsiTheme="majorHAnsi"/>
        </w:rPr>
        <w:t xml:space="preserve"> to</w:t>
      </w:r>
      <w:r w:rsidRPr="00F27850">
        <w:rPr>
          <w:rFonts w:asciiTheme="majorHAnsi" w:hAnsiTheme="majorHAnsi"/>
        </w:rPr>
        <w:t xml:space="preserve"> 1) </w:t>
      </w:r>
      <w:r w:rsidR="00F67771" w:rsidRPr="00F27850">
        <w:rPr>
          <w:rFonts w:asciiTheme="majorHAnsi" w:hAnsiTheme="majorHAnsi" w:cs="Arial"/>
          <w:bCs/>
          <w:color w:val="000000"/>
        </w:rPr>
        <w:t>Accelerate Lea</w:t>
      </w:r>
      <w:r w:rsidR="002F30D3">
        <w:rPr>
          <w:rFonts w:asciiTheme="majorHAnsi" w:hAnsiTheme="majorHAnsi" w:cs="Arial"/>
          <w:bCs/>
          <w:color w:val="000000"/>
        </w:rPr>
        <w:t xml:space="preserve">rning and Skills Development to </w:t>
      </w:r>
      <w:r w:rsidR="00A612BC" w:rsidRPr="00F27850">
        <w:rPr>
          <w:rFonts w:asciiTheme="majorHAnsi" w:hAnsiTheme="majorHAnsi"/>
        </w:rPr>
        <w:t>ra</w:t>
      </w:r>
      <w:r w:rsidR="00F67771" w:rsidRPr="00F27850">
        <w:rPr>
          <w:rFonts w:asciiTheme="majorHAnsi" w:hAnsiTheme="majorHAnsi"/>
        </w:rPr>
        <w:t>pidly</w:t>
      </w:r>
      <w:r w:rsidR="002F30D3">
        <w:rPr>
          <w:rFonts w:asciiTheme="majorHAnsi" w:hAnsiTheme="majorHAnsi"/>
        </w:rPr>
        <w:t xml:space="preserve"> </w:t>
      </w:r>
      <w:r w:rsidR="00F67771" w:rsidRPr="00F27850">
        <w:rPr>
          <w:rFonts w:asciiTheme="majorHAnsi" w:hAnsiTheme="majorHAnsi"/>
        </w:rPr>
        <w:t>increase the supply of cybersecurity professionals. 2)</w:t>
      </w:r>
      <w:r w:rsidR="00F67771" w:rsidRPr="00F27850">
        <w:rPr>
          <w:rFonts w:asciiTheme="majorHAnsi" w:hAnsiTheme="majorHAnsi" w:cs="Arial"/>
          <w:b/>
          <w:bCs/>
          <w:color w:val="000000"/>
        </w:rPr>
        <w:t> </w:t>
      </w:r>
      <w:r w:rsidR="00F67771" w:rsidRPr="00F27850">
        <w:rPr>
          <w:rFonts w:asciiTheme="majorHAnsi" w:hAnsiTheme="majorHAnsi" w:cs="Arial"/>
          <w:bCs/>
          <w:color w:val="000000"/>
        </w:rPr>
        <w:t>Nurture a Diverse Learning Community</w:t>
      </w:r>
      <w:r w:rsidR="0015497A">
        <w:rPr>
          <w:rFonts w:asciiTheme="majorHAnsi" w:hAnsiTheme="majorHAnsi" w:cs="Arial"/>
          <w:bCs/>
          <w:color w:val="000000"/>
        </w:rPr>
        <w:t xml:space="preserve"> to strengthen education and training</w:t>
      </w:r>
      <w:r w:rsidR="00F67771" w:rsidRPr="00F27850">
        <w:rPr>
          <w:rFonts w:asciiTheme="majorHAnsi" w:hAnsiTheme="majorHAnsi" w:cs="Arial"/>
          <w:bCs/>
          <w:color w:val="000000"/>
        </w:rPr>
        <w:t xml:space="preserve"> and 3) </w:t>
      </w:r>
      <w:r w:rsidR="00F27850" w:rsidRPr="00F27850">
        <w:rPr>
          <w:rFonts w:asciiTheme="majorHAnsi" w:hAnsiTheme="majorHAnsi" w:cs="Arial"/>
          <w:bCs/>
          <w:color w:val="000000"/>
        </w:rPr>
        <w:t>Guide Career Development and Workforce Planning</w:t>
      </w:r>
      <w:r w:rsidR="00F27850">
        <w:rPr>
          <w:rFonts w:asciiTheme="majorHAnsi" w:hAnsiTheme="majorHAnsi"/>
        </w:rPr>
        <w:t xml:space="preserve"> which </w:t>
      </w:r>
      <w:r w:rsidR="00801F3A" w:rsidRPr="00F27850">
        <w:rPr>
          <w:rFonts w:asciiTheme="majorHAnsi" w:hAnsiTheme="majorHAnsi"/>
        </w:rPr>
        <w:t>address</w:t>
      </w:r>
      <w:r w:rsidR="00F27850">
        <w:rPr>
          <w:rFonts w:asciiTheme="majorHAnsi" w:hAnsiTheme="majorHAnsi"/>
        </w:rPr>
        <w:t>es employers’</w:t>
      </w:r>
      <w:r w:rsidR="002F30D3">
        <w:rPr>
          <w:rFonts w:asciiTheme="majorHAnsi" w:hAnsiTheme="majorHAnsi"/>
        </w:rPr>
        <w:t xml:space="preserve"> </w:t>
      </w:r>
      <w:r w:rsidR="00F27850">
        <w:rPr>
          <w:rFonts w:asciiTheme="majorHAnsi" w:hAnsiTheme="majorHAnsi"/>
        </w:rPr>
        <w:t>retention</w:t>
      </w:r>
      <w:r w:rsidR="002F30D3">
        <w:rPr>
          <w:rFonts w:asciiTheme="majorHAnsi" w:hAnsiTheme="majorHAnsi"/>
        </w:rPr>
        <w:t xml:space="preserve"> of talent</w:t>
      </w:r>
      <w:r w:rsidR="00F27850">
        <w:rPr>
          <w:rFonts w:asciiTheme="majorHAnsi" w:hAnsiTheme="majorHAnsi"/>
        </w:rPr>
        <w:t>.</w:t>
      </w:r>
    </w:p>
    <w:p w14:paraId="5FDEC018" w14:textId="63568E99" w:rsidR="00801F3A" w:rsidRPr="00F27850" w:rsidRDefault="00F27850" w:rsidP="00F27850">
      <w:pPr>
        <w:pStyle w:val="ListParagraph"/>
        <w:numPr>
          <w:ilvl w:val="1"/>
          <w:numId w:val="5"/>
        </w:numPr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Rodney continued by encouraging NICEWG members to c</w:t>
      </w:r>
      <w:r w:rsidRPr="00F27850">
        <w:rPr>
          <w:rFonts w:asciiTheme="majorHAnsi" w:hAnsiTheme="majorHAnsi"/>
        </w:rPr>
        <w:t xml:space="preserve">ontribute and </w:t>
      </w:r>
      <w:r w:rsidR="00F525D4">
        <w:rPr>
          <w:rFonts w:asciiTheme="majorHAnsi" w:hAnsiTheme="majorHAnsi"/>
        </w:rPr>
        <w:t>invest in</w:t>
      </w:r>
      <w:r w:rsidRPr="00F27850">
        <w:rPr>
          <w:rFonts w:asciiTheme="majorHAnsi" w:hAnsiTheme="majorHAnsi"/>
        </w:rPr>
        <w:t xml:space="preserve"> s</w:t>
      </w:r>
      <w:r w:rsidR="002F30D3">
        <w:rPr>
          <w:rFonts w:asciiTheme="majorHAnsi" w:hAnsiTheme="majorHAnsi"/>
        </w:rPr>
        <w:t xml:space="preserve">haping </w:t>
      </w:r>
      <w:r w:rsidR="00F525D4">
        <w:rPr>
          <w:rFonts w:asciiTheme="majorHAnsi" w:hAnsiTheme="majorHAnsi"/>
        </w:rPr>
        <w:t xml:space="preserve">NICEWG </w:t>
      </w:r>
      <w:r>
        <w:rPr>
          <w:rFonts w:asciiTheme="majorHAnsi" w:hAnsiTheme="majorHAnsi"/>
        </w:rPr>
        <w:t>strategies.  He i</w:t>
      </w:r>
      <w:r w:rsidR="00801F3A" w:rsidRPr="00F27850">
        <w:rPr>
          <w:rFonts w:asciiTheme="majorHAnsi" w:hAnsiTheme="majorHAnsi"/>
        </w:rPr>
        <w:t>nvite</w:t>
      </w:r>
      <w:r>
        <w:rPr>
          <w:rFonts w:asciiTheme="majorHAnsi" w:hAnsiTheme="majorHAnsi"/>
        </w:rPr>
        <w:t>d members to</w:t>
      </w:r>
      <w:r w:rsidR="00801F3A" w:rsidRPr="00F27850">
        <w:rPr>
          <w:rFonts w:asciiTheme="majorHAnsi" w:hAnsiTheme="majorHAnsi"/>
        </w:rPr>
        <w:t xml:space="preserve"> subscribe</w:t>
      </w:r>
      <w:r>
        <w:rPr>
          <w:rFonts w:asciiTheme="majorHAnsi" w:hAnsiTheme="majorHAnsi"/>
        </w:rPr>
        <w:t xml:space="preserve"> to</w:t>
      </w:r>
      <w:r w:rsidR="00801F3A" w:rsidRPr="00F27850">
        <w:rPr>
          <w:rFonts w:asciiTheme="majorHAnsi" w:hAnsiTheme="majorHAnsi"/>
        </w:rPr>
        <w:t xml:space="preserve"> the NICE </w:t>
      </w:r>
      <w:r w:rsidR="0015497A">
        <w:rPr>
          <w:rFonts w:asciiTheme="majorHAnsi" w:hAnsiTheme="majorHAnsi"/>
        </w:rPr>
        <w:t xml:space="preserve">email </w:t>
      </w:r>
      <w:r w:rsidR="00801F3A" w:rsidRPr="00F27850">
        <w:rPr>
          <w:rFonts w:asciiTheme="majorHAnsi" w:hAnsiTheme="majorHAnsi"/>
        </w:rPr>
        <w:t xml:space="preserve">list </w:t>
      </w:r>
      <w:r>
        <w:rPr>
          <w:rFonts w:asciiTheme="majorHAnsi" w:hAnsiTheme="majorHAnsi"/>
        </w:rPr>
        <w:t xml:space="preserve">via the NICE website and to look </w:t>
      </w:r>
      <w:r w:rsidR="00F525D4">
        <w:rPr>
          <w:rFonts w:asciiTheme="majorHAnsi" w:hAnsiTheme="majorHAnsi"/>
        </w:rPr>
        <w:t xml:space="preserve">for information </w:t>
      </w:r>
      <w:r w:rsidR="00F525D4">
        <w:rPr>
          <w:rFonts w:asciiTheme="majorHAnsi" w:hAnsiTheme="majorHAnsi"/>
        </w:rPr>
        <w:lastRenderedPageBreak/>
        <w:t>coming soon on</w:t>
      </w:r>
      <w:r>
        <w:rPr>
          <w:rFonts w:asciiTheme="majorHAnsi" w:hAnsiTheme="majorHAnsi"/>
        </w:rPr>
        <w:t xml:space="preserve"> the NICE e-newsletter, NICE monthly webinar series and the </w:t>
      </w:r>
      <w:r w:rsidR="00801F3A" w:rsidRPr="00F27850">
        <w:rPr>
          <w:rFonts w:asciiTheme="majorHAnsi" w:hAnsiTheme="majorHAnsi"/>
        </w:rPr>
        <w:t xml:space="preserve">NICE Conference </w:t>
      </w:r>
      <w:r w:rsidR="00F525D4">
        <w:rPr>
          <w:rFonts w:asciiTheme="majorHAnsi" w:hAnsiTheme="majorHAnsi"/>
        </w:rPr>
        <w:t xml:space="preserve">including </w:t>
      </w:r>
      <w:r w:rsidR="0015497A">
        <w:rPr>
          <w:rFonts w:asciiTheme="majorHAnsi" w:hAnsiTheme="majorHAnsi"/>
        </w:rPr>
        <w:t xml:space="preserve">the </w:t>
      </w:r>
      <w:r w:rsidR="00F525D4">
        <w:rPr>
          <w:rFonts w:asciiTheme="majorHAnsi" w:hAnsiTheme="majorHAnsi"/>
        </w:rPr>
        <w:t>call for proposals</w:t>
      </w:r>
      <w:r w:rsidR="00801F3A" w:rsidRPr="00F27850">
        <w:rPr>
          <w:rFonts w:asciiTheme="majorHAnsi" w:hAnsiTheme="majorHAnsi"/>
        </w:rPr>
        <w:t xml:space="preserve">.  </w:t>
      </w:r>
    </w:p>
    <w:p w14:paraId="3B685155" w14:textId="77777777" w:rsidR="00E924DD" w:rsidRPr="00130E4E" w:rsidRDefault="00E924DD" w:rsidP="00E924DD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/>
          <w:b/>
        </w:rPr>
      </w:pPr>
      <w:r w:rsidRPr="00130E4E">
        <w:rPr>
          <w:rFonts w:asciiTheme="majorHAnsi" w:hAnsiTheme="majorHAnsi"/>
          <w:b/>
        </w:rPr>
        <w:t>Opening Remarks</w:t>
      </w:r>
    </w:p>
    <w:p w14:paraId="7ACCFABD" w14:textId="696D2840" w:rsidR="00801F3A" w:rsidRPr="00BE33C4" w:rsidRDefault="00130E4E" w:rsidP="00BD1675">
      <w:pPr>
        <w:pStyle w:val="ListParagraph"/>
        <w:numPr>
          <w:ilvl w:val="1"/>
          <w:numId w:val="5"/>
        </w:numPr>
        <w:contextualSpacing w:val="0"/>
        <w:rPr>
          <w:rFonts w:asciiTheme="majorHAnsi" w:hAnsiTheme="majorHAnsi"/>
        </w:rPr>
      </w:pPr>
      <w:r w:rsidRPr="00BE33C4">
        <w:rPr>
          <w:rFonts w:asciiTheme="majorHAnsi" w:hAnsiTheme="majorHAnsi"/>
        </w:rPr>
        <w:t>Rodney introduced Andre Thornton, the NICEWG Industry Co-Chair, to provide opening remarks.</w:t>
      </w:r>
      <w:r w:rsidR="00BE33C4">
        <w:rPr>
          <w:rFonts w:asciiTheme="majorHAnsi" w:hAnsiTheme="majorHAnsi"/>
        </w:rPr>
        <w:t xml:space="preserve">  </w:t>
      </w:r>
      <w:r w:rsidRPr="00BE33C4">
        <w:rPr>
          <w:rFonts w:asciiTheme="majorHAnsi" w:hAnsiTheme="majorHAnsi"/>
        </w:rPr>
        <w:t xml:space="preserve">Andre </w:t>
      </w:r>
      <w:r w:rsidR="00BE33C4">
        <w:rPr>
          <w:rFonts w:asciiTheme="majorHAnsi" w:hAnsiTheme="majorHAnsi"/>
        </w:rPr>
        <w:t>is an</w:t>
      </w:r>
      <w:r w:rsidRPr="00BE33C4">
        <w:rPr>
          <w:rFonts w:asciiTheme="majorHAnsi" w:hAnsiTheme="majorHAnsi"/>
        </w:rPr>
        <w:t xml:space="preserve"> E</w:t>
      </w:r>
      <w:r w:rsidRPr="00D81AFC">
        <w:rPr>
          <w:rFonts w:asciiTheme="majorHAnsi" w:hAnsiTheme="majorHAnsi"/>
        </w:rPr>
        <w:t>ngineering and Business Leader at Lockheed Martin and</w:t>
      </w:r>
      <w:r w:rsidR="00BE33C4" w:rsidRPr="00D81AFC">
        <w:rPr>
          <w:rFonts w:asciiTheme="majorHAnsi" w:hAnsiTheme="majorHAnsi"/>
        </w:rPr>
        <w:t xml:space="preserve"> is</w:t>
      </w:r>
      <w:r w:rsidRPr="00D81AFC">
        <w:rPr>
          <w:rFonts w:asciiTheme="majorHAnsi" w:hAnsiTheme="majorHAnsi"/>
        </w:rPr>
        <w:t xml:space="preserve"> responsible for the</w:t>
      </w:r>
      <w:r w:rsidR="00BE33C4">
        <w:rPr>
          <w:rFonts w:asciiTheme="majorHAnsi" w:hAnsiTheme="majorHAnsi"/>
        </w:rPr>
        <w:t xml:space="preserve">ir </w:t>
      </w:r>
      <w:r w:rsidR="00801F3A" w:rsidRPr="00BE33C4">
        <w:rPr>
          <w:rFonts w:asciiTheme="majorHAnsi" w:hAnsiTheme="majorHAnsi"/>
        </w:rPr>
        <w:t xml:space="preserve">Tech and </w:t>
      </w:r>
      <w:r w:rsidRPr="00BE33C4">
        <w:rPr>
          <w:rFonts w:asciiTheme="majorHAnsi" w:hAnsiTheme="majorHAnsi"/>
        </w:rPr>
        <w:t xml:space="preserve">STEM </w:t>
      </w:r>
      <w:r w:rsidR="00801F3A" w:rsidRPr="00BE33C4">
        <w:rPr>
          <w:rFonts w:asciiTheme="majorHAnsi" w:hAnsiTheme="majorHAnsi"/>
        </w:rPr>
        <w:t xml:space="preserve">outreach.  </w:t>
      </w:r>
    </w:p>
    <w:p w14:paraId="600EF7B7" w14:textId="6E62A04D" w:rsidR="00801F3A" w:rsidRPr="00BE33C4" w:rsidRDefault="00130E4E" w:rsidP="00BD1675">
      <w:pPr>
        <w:pStyle w:val="ListParagraph"/>
        <w:numPr>
          <w:ilvl w:val="1"/>
          <w:numId w:val="5"/>
        </w:numPr>
        <w:contextualSpacing w:val="0"/>
        <w:rPr>
          <w:rFonts w:asciiTheme="majorHAnsi" w:hAnsiTheme="majorHAnsi"/>
        </w:rPr>
      </w:pPr>
      <w:r w:rsidRPr="00BE33C4">
        <w:rPr>
          <w:rFonts w:asciiTheme="majorHAnsi" w:hAnsiTheme="majorHAnsi"/>
        </w:rPr>
        <w:t xml:space="preserve">Andre urged members to </w:t>
      </w:r>
      <w:r w:rsidR="00BE33C4">
        <w:rPr>
          <w:rFonts w:asciiTheme="majorHAnsi" w:hAnsiTheme="majorHAnsi"/>
        </w:rPr>
        <w:t xml:space="preserve">look at the </w:t>
      </w:r>
      <w:r w:rsidRPr="00BE33C4">
        <w:rPr>
          <w:rFonts w:asciiTheme="majorHAnsi" w:hAnsiTheme="majorHAnsi"/>
        </w:rPr>
        <w:t>h</w:t>
      </w:r>
      <w:r w:rsidR="00801F3A" w:rsidRPr="00BE33C4">
        <w:rPr>
          <w:rFonts w:asciiTheme="majorHAnsi" w:hAnsiTheme="majorHAnsi"/>
        </w:rPr>
        <w:t>uman perspective of</w:t>
      </w:r>
      <w:r w:rsidR="00BE33C4">
        <w:rPr>
          <w:rFonts w:asciiTheme="majorHAnsi" w:hAnsiTheme="majorHAnsi"/>
        </w:rPr>
        <w:t xml:space="preserve"> cybersecurity.  He </w:t>
      </w:r>
      <w:r w:rsidR="00BE33C4" w:rsidRPr="00BE33C4">
        <w:rPr>
          <w:rFonts w:asciiTheme="majorHAnsi" w:hAnsiTheme="majorHAnsi"/>
        </w:rPr>
        <w:t>stated</w:t>
      </w:r>
      <w:r w:rsidR="00BE33C4">
        <w:rPr>
          <w:rFonts w:asciiTheme="majorHAnsi" w:hAnsiTheme="majorHAnsi"/>
        </w:rPr>
        <w:t xml:space="preserve"> that the NICEWG is</w:t>
      </w:r>
      <w:r w:rsidR="00801F3A" w:rsidRPr="00BE33C4">
        <w:rPr>
          <w:rFonts w:asciiTheme="majorHAnsi" w:hAnsiTheme="majorHAnsi"/>
        </w:rPr>
        <w:t xml:space="preserve"> a unique </w:t>
      </w:r>
      <w:r w:rsidR="00BE33C4">
        <w:rPr>
          <w:rFonts w:asciiTheme="majorHAnsi" w:hAnsiTheme="majorHAnsi"/>
        </w:rPr>
        <w:t xml:space="preserve">and </w:t>
      </w:r>
      <w:r w:rsidR="00801F3A" w:rsidRPr="00BE33C4">
        <w:rPr>
          <w:rFonts w:asciiTheme="majorHAnsi" w:hAnsiTheme="majorHAnsi"/>
        </w:rPr>
        <w:t>resourceful opp</w:t>
      </w:r>
      <w:r w:rsidRPr="00BE33C4">
        <w:rPr>
          <w:rFonts w:asciiTheme="majorHAnsi" w:hAnsiTheme="majorHAnsi"/>
        </w:rPr>
        <w:t>ortunity</w:t>
      </w:r>
      <w:r w:rsidR="00801F3A" w:rsidRPr="00BE33C4">
        <w:rPr>
          <w:rFonts w:asciiTheme="majorHAnsi" w:hAnsiTheme="majorHAnsi"/>
        </w:rPr>
        <w:t xml:space="preserve"> to collect diversity in thought </w:t>
      </w:r>
      <w:r w:rsidR="00BE33C4">
        <w:rPr>
          <w:rFonts w:asciiTheme="majorHAnsi" w:hAnsiTheme="majorHAnsi"/>
        </w:rPr>
        <w:t xml:space="preserve">within </w:t>
      </w:r>
      <w:r w:rsidR="00801F3A" w:rsidRPr="00BE33C4">
        <w:rPr>
          <w:rFonts w:asciiTheme="majorHAnsi" w:hAnsiTheme="majorHAnsi"/>
        </w:rPr>
        <w:t>academi</w:t>
      </w:r>
      <w:r w:rsidRPr="00BE33C4">
        <w:rPr>
          <w:rFonts w:asciiTheme="majorHAnsi" w:hAnsiTheme="majorHAnsi"/>
        </w:rPr>
        <w:t xml:space="preserve">a, industry and government.  Andre provided a </w:t>
      </w:r>
      <w:r w:rsidR="00801F3A" w:rsidRPr="00BE33C4">
        <w:rPr>
          <w:rFonts w:asciiTheme="majorHAnsi" w:hAnsiTheme="majorHAnsi"/>
        </w:rPr>
        <w:t>call to action</w:t>
      </w:r>
      <w:r w:rsidR="00BE33C4">
        <w:rPr>
          <w:rFonts w:asciiTheme="majorHAnsi" w:hAnsiTheme="majorHAnsi"/>
        </w:rPr>
        <w:t xml:space="preserve"> for </w:t>
      </w:r>
      <w:r w:rsidRPr="00BE33C4">
        <w:rPr>
          <w:rFonts w:asciiTheme="majorHAnsi" w:hAnsiTheme="majorHAnsi"/>
        </w:rPr>
        <w:t xml:space="preserve">members to listen, </w:t>
      </w:r>
      <w:r w:rsidR="00801F3A" w:rsidRPr="00BE33C4">
        <w:rPr>
          <w:rFonts w:asciiTheme="majorHAnsi" w:hAnsiTheme="majorHAnsi"/>
        </w:rPr>
        <w:t xml:space="preserve">connect and take action.  </w:t>
      </w:r>
    </w:p>
    <w:p w14:paraId="3B685158" w14:textId="25816306" w:rsidR="00E924DD" w:rsidRPr="002F30D3" w:rsidRDefault="00E924DD" w:rsidP="00E924DD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/>
          <w:b/>
        </w:rPr>
      </w:pPr>
      <w:r w:rsidRPr="002F30D3">
        <w:rPr>
          <w:rFonts w:asciiTheme="majorHAnsi" w:hAnsiTheme="majorHAnsi"/>
          <w:b/>
        </w:rPr>
        <w:t>Standing Items</w:t>
      </w:r>
      <w:r w:rsidR="0092152F" w:rsidRPr="002F30D3">
        <w:rPr>
          <w:rFonts w:asciiTheme="majorHAnsi" w:hAnsiTheme="majorHAnsi"/>
          <w:b/>
        </w:rPr>
        <w:t xml:space="preserve"> </w:t>
      </w:r>
    </w:p>
    <w:p w14:paraId="15DC1F6A" w14:textId="7B52C6F1" w:rsidR="00801F3A" w:rsidRPr="00A07997" w:rsidRDefault="00E924DD" w:rsidP="00A07997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2F30D3">
        <w:rPr>
          <w:rFonts w:asciiTheme="majorHAnsi" w:hAnsiTheme="majorHAnsi"/>
          <w:b/>
        </w:rPr>
        <w:t>Fun Facts</w:t>
      </w:r>
      <w:r w:rsidR="0092152F" w:rsidRPr="002F30D3">
        <w:rPr>
          <w:rFonts w:asciiTheme="majorHAnsi" w:hAnsiTheme="majorHAnsi"/>
          <w:b/>
        </w:rPr>
        <w:t xml:space="preserve"> </w:t>
      </w:r>
      <w:r w:rsidRPr="002F30D3">
        <w:rPr>
          <w:rFonts w:asciiTheme="majorHAnsi" w:hAnsiTheme="majorHAnsi"/>
          <w:b/>
        </w:rPr>
        <w:t>– creating a culture of evidence</w:t>
      </w:r>
      <w:r w:rsidR="0092152F" w:rsidRPr="002F30D3">
        <w:rPr>
          <w:rFonts w:asciiTheme="majorHAnsi" w:hAnsiTheme="majorHAnsi"/>
          <w:b/>
        </w:rPr>
        <w:t xml:space="preserve"> </w:t>
      </w:r>
      <w:r w:rsidR="0092152F">
        <w:rPr>
          <w:rFonts w:asciiTheme="majorHAnsi" w:hAnsiTheme="majorHAnsi"/>
        </w:rPr>
        <w:br/>
      </w:r>
      <w:r w:rsidR="0092152F" w:rsidRPr="00E82A5C">
        <w:rPr>
          <w:rFonts w:asciiTheme="majorHAnsi" w:hAnsiTheme="majorHAnsi"/>
        </w:rPr>
        <w:t>Celia Paulsen, NICE Coordinator of Industry En</w:t>
      </w:r>
      <w:r w:rsidR="00C50852" w:rsidRPr="00E82A5C">
        <w:rPr>
          <w:rFonts w:asciiTheme="majorHAnsi" w:hAnsiTheme="majorHAnsi"/>
        </w:rPr>
        <w:t>gagement</w:t>
      </w:r>
      <w:r w:rsidR="00A07997" w:rsidRPr="00E82A5C">
        <w:rPr>
          <w:rFonts w:asciiTheme="majorHAnsi" w:hAnsiTheme="majorHAnsi"/>
        </w:rPr>
        <w:t>, provided an overview of the ApprenticeshipUSA program, a 75 year old initiative</w:t>
      </w:r>
      <w:r w:rsidR="00A768DE" w:rsidRPr="00E82A5C">
        <w:rPr>
          <w:rFonts w:asciiTheme="majorHAnsi" w:hAnsiTheme="majorHAnsi"/>
        </w:rPr>
        <w:t xml:space="preserve"> in which businesses and states</w:t>
      </w:r>
      <w:r w:rsidR="00A768DE" w:rsidRPr="00E82A5C">
        <w:rPr>
          <w:rFonts w:asciiTheme="majorHAnsi" w:hAnsiTheme="majorHAnsi" w:cs="Tahoma"/>
          <w:color w:val="000000"/>
          <w:shd w:val="clear" w:color="auto" w:fill="FFFFFF"/>
        </w:rPr>
        <w:t xml:space="preserve"> can register an apprenticeship program</w:t>
      </w:r>
      <w:r w:rsidR="00A768DE" w:rsidRPr="00E82A5C">
        <w:rPr>
          <w:rFonts w:asciiTheme="majorHAnsi" w:hAnsiTheme="majorHAnsi"/>
        </w:rPr>
        <w:t xml:space="preserve"> with the</w:t>
      </w:r>
      <w:r w:rsidR="005077DC">
        <w:rPr>
          <w:rFonts w:asciiTheme="majorHAnsi" w:hAnsiTheme="majorHAnsi"/>
        </w:rPr>
        <w:t xml:space="preserve"> the</w:t>
      </w:r>
      <w:r w:rsidR="00A07997">
        <w:rPr>
          <w:rFonts w:asciiTheme="majorHAnsi" w:hAnsiTheme="majorHAnsi"/>
        </w:rPr>
        <w:t xml:space="preserve"> </w:t>
      </w:r>
      <w:r w:rsidR="005077DC">
        <w:rPr>
          <w:rFonts w:asciiTheme="majorHAnsi" w:hAnsiTheme="majorHAnsi"/>
        </w:rPr>
        <w:t>U.S. Department of Labor</w:t>
      </w:r>
      <w:r w:rsidR="00A768DE">
        <w:rPr>
          <w:rFonts w:asciiTheme="majorHAnsi" w:hAnsiTheme="majorHAnsi"/>
        </w:rPr>
        <w:t xml:space="preserve"> (D</w:t>
      </w:r>
      <w:r w:rsidR="00DB5A66">
        <w:rPr>
          <w:rFonts w:asciiTheme="majorHAnsi" w:hAnsiTheme="majorHAnsi"/>
        </w:rPr>
        <w:t>O</w:t>
      </w:r>
      <w:r w:rsidR="00A768DE">
        <w:rPr>
          <w:rFonts w:asciiTheme="majorHAnsi" w:hAnsiTheme="majorHAnsi"/>
        </w:rPr>
        <w:t>L)</w:t>
      </w:r>
      <w:r w:rsidR="00DB5A66">
        <w:rPr>
          <w:rFonts w:asciiTheme="majorHAnsi" w:hAnsiTheme="majorHAnsi"/>
        </w:rPr>
        <w:t>.  T</w:t>
      </w:r>
      <w:r w:rsidR="00A768DE">
        <w:rPr>
          <w:rFonts w:asciiTheme="majorHAnsi" w:hAnsiTheme="majorHAnsi"/>
        </w:rPr>
        <w:t xml:space="preserve">here are over </w:t>
      </w:r>
      <w:r w:rsidR="00801F3A" w:rsidRPr="00A07997">
        <w:rPr>
          <w:rFonts w:asciiTheme="majorHAnsi" w:hAnsiTheme="majorHAnsi"/>
        </w:rPr>
        <w:t xml:space="preserve">1,000 different </w:t>
      </w:r>
      <w:r w:rsidR="00DB5A66">
        <w:rPr>
          <w:rFonts w:asciiTheme="majorHAnsi" w:hAnsiTheme="majorHAnsi"/>
        </w:rPr>
        <w:t>occupations including man</w:t>
      </w:r>
      <w:r w:rsidR="00A768DE">
        <w:rPr>
          <w:rFonts w:asciiTheme="majorHAnsi" w:hAnsiTheme="majorHAnsi"/>
        </w:rPr>
        <w:t>ufacturing, health and IT that have apprenticeship programs.  D</w:t>
      </w:r>
      <w:r w:rsidR="00414E60">
        <w:rPr>
          <w:rFonts w:asciiTheme="majorHAnsi" w:hAnsiTheme="majorHAnsi"/>
        </w:rPr>
        <w:t>O</w:t>
      </w:r>
      <w:r w:rsidR="00A768DE">
        <w:rPr>
          <w:rFonts w:asciiTheme="majorHAnsi" w:hAnsiTheme="majorHAnsi"/>
        </w:rPr>
        <w:t>L is f</w:t>
      </w:r>
      <w:r w:rsidR="00801F3A" w:rsidRPr="00A07997">
        <w:rPr>
          <w:rFonts w:asciiTheme="majorHAnsi" w:hAnsiTheme="majorHAnsi"/>
        </w:rPr>
        <w:t>ocused on</w:t>
      </w:r>
      <w:r w:rsidR="00A768DE">
        <w:rPr>
          <w:rFonts w:asciiTheme="majorHAnsi" w:hAnsiTheme="majorHAnsi"/>
        </w:rPr>
        <w:t xml:space="preserve"> </w:t>
      </w:r>
      <w:r w:rsidR="00DB5A66">
        <w:rPr>
          <w:rFonts w:asciiTheme="majorHAnsi" w:hAnsiTheme="majorHAnsi"/>
        </w:rPr>
        <w:t xml:space="preserve">collecting and </w:t>
      </w:r>
      <w:r w:rsidR="00A768DE">
        <w:rPr>
          <w:rFonts w:asciiTheme="majorHAnsi" w:hAnsiTheme="majorHAnsi"/>
        </w:rPr>
        <w:t>reporting</w:t>
      </w:r>
      <w:r w:rsidR="00801F3A" w:rsidRPr="00A07997">
        <w:rPr>
          <w:rFonts w:asciiTheme="majorHAnsi" w:hAnsiTheme="majorHAnsi"/>
        </w:rPr>
        <w:t xml:space="preserve"> metrics</w:t>
      </w:r>
      <w:r w:rsidR="00DB5A66">
        <w:rPr>
          <w:rFonts w:asciiTheme="majorHAnsi" w:hAnsiTheme="majorHAnsi"/>
        </w:rPr>
        <w:t xml:space="preserve"> </w:t>
      </w:r>
      <w:r w:rsidR="00A768DE">
        <w:rPr>
          <w:rFonts w:asciiTheme="majorHAnsi" w:hAnsiTheme="majorHAnsi"/>
        </w:rPr>
        <w:t xml:space="preserve">including </w:t>
      </w:r>
      <w:r w:rsidR="00DB5A66">
        <w:rPr>
          <w:rFonts w:asciiTheme="majorHAnsi" w:hAnsiTheme="majorHAnsi"/>
        </w:rPr>
        <w:t>the number of</w:t>
      </w:r>
      <w:r w:rsidR="00801F3A" w:rsidRPr="00A07997">
        <w:rPr>
          <w:rFonts w:asciiTheme="majorHAnsi" w:hAnsiTheme="majorHAnsi"/>
        </w:rPr>
        <w:t xml:space="preserve"> </w:t>
      </w:r>
      <w:r w:rsidR="00DB5A66">
        <w:rPr>
          <w:rFonts w:asciiTheme="majorHAnsi" w:hAnsiTheme="majorHAnsi"/>
        </w:rPr>
        <w:t xml:space="preserve">active apprentices </w:t>
      </w:r>
      <w:r w:rsidR="00D81AFC">
        <w:rPr>
          <w:rFonts w:asciiTheme="majorHAnsi" w:hAnsiTheme="majorHAnsi"/>
        </w:rPr>
        <w:t xml:space="preserve">that </w:t>
      </w:r>
      <w:r w:rsidR="00DB5A66">
        <w:rPr>
          <w:rFonts w:asciiTheme="majorHAnsi" w:hAnsiTheme="majorHAnsi"/>
        </w:rPr>
        <w:t xml:space="preserve">are in each registered </w:t>
      </w:r>
      <w:r w:rsidR="00801F3A" w:rsidRPr="00A07997">
        <w:rPr>
          <w:rFonts w:asciiTheme="majorHAnsi" w:hAnsiTheme="majorHAnsi"/>
        </w:rPr>
        <w:t xml:space="preserve">program.  </w:t>
      </w:r>
      <w:r w:rsidR="00DB5A66">
        <w:rPr>
          <w:rFonts w:asciiTheme="majorHAnsi" w:hAnsiTheme="majorHAnsi"/>
        </w:rPr>
        <w:t>She mentioned that the D</w:t>
      </w:r>
      <w:r w:rsidR="00414E60">
        <w:rPr>
          <w:rFonts w:asciiTheme="majorHAnsi" w:hAnsiTheme="majorHAnsi"/>
        </w:rPr>
        <w:t>O</w:t>
      </w:r>
      <w:r w:rsidR="00DB5A66">
        <w:rPr>
          <w:rFonts w:asciiTheme="majorHAnsi" w:hAnsiTheme="majorHAnsi"/>
        </w:rPr>
        <w:t>L estimates that individuals who complete an</w:t>
      </w:r>
      <w:r w:rsidR="003337AC" w:rsidRPr="00A07997">
        <w:rPr>
          <w:rFonts w:asciiTheme="majorHAnsi" w:hAnsiTheme="majorHAnsi"/>
        </w:rPr>
        <w:t xml:space="preserve"> apprenticeship program receive $300,000</w:t>
      </w:r>
      <w:r w:rsidR="00DB5A66">
        <w:rPr>
          <w:rFonts w:asciiTheme="majorHAnsi" w:hAnsiTheme="majorHAnsi"/>
        </w:rPr>
        <w:t xml:space="preserve"> more</w:t>
      </w:r>
      <w:r w:rsidR="003337AC" w:rsidRPr="00A07997">
        <w:rPr>
          <w:rFonts w:asciiTheme="majorHAnsi" w:hAnsiTheme="majorHAnsi"/>
        </w:rPr>
        <w:t xml:space="preserve"> over a lifetime than </w:t>
      </w:r>
      <w:r w:rsidR="00DB5A66">
        <w:rPr>
          <w:rFonts w:asciiTheme="majorHAnsi" w:hAnsiTheme="majorHAnsi"/>
        </w:rPr>
        <w:t>those that do no</w:t>
      </w:r>
      <w:r w:rsidR="003337AC" w:rsidRPr="00A07997">
        <w:rPr>
          <w:rFonts w:asciiTheme="majorHAnsi" w:hAnsiTheme="majorHAnsi"/>
        </w:rPr>
        <w:t>t.</w:t>
      </w:r>
      <w:r w:rsidR="00A768DE">
        <w:rPr>
          <w:rFonts w:asciiTheme="majorHAnsi" w:hAnsiTheme="majorHAnsi"/>
        </w:rPr>
        <w:t xml:space="preserve"> For more data information,  including which states are more active, visit: </w:t>
      </w:r>
      <w:r w:rsidR="00A07997" w:rsidRPr="005077DC">
        <w:rPr>
          <w:rFonts w:asciiTheme="majorHAnsi" w:hAnsiTheme="majorHAnsi"/>
        </w:rPr>
        <w:t>https://doleta.gov/oa/data_statistics.cfm</w:t>
      </w:r>
    </w:p>
    <w:p w14:paraId="0EB2D09F" w14:textId="39CDF16B" w:rsidR="005077DC" w:rsidRPr="00414E60" w:rsidRDefault="00E924DD" w:rsidP="00BD1675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414E60">
        <w:rPr>
          <w:rFonts w:asciiTheme="majorHAnsi" w:hAnsiTheme="majorHAnsi"/>
          <w:b/>
        </w:rPr>
        <w:t>Report Roundup – learning from good ideas</w:t>
      </w:r>
      <w:r w:rsidR="0092152F" w:rsidRPr="00414E60">
        <w:rPr>
          <w:rFonts w:asciiTheme="majorHAnsi" w:hAnsiTheme="majorHAnsi"/>
        </w:rPr>
        <w:br/>
        <w:t>Davina Pruitt-Mentle</w:t>
      </w:r>
      <w:r w:rsidR="002F67AC" w:rsidRPr="00414E60">
        <w:rPr>
          <w:rFonts w:asciiTheme="majorHAnsi" w:hAnsiTheme="majorHAnsi"/>
        </w:rPr>
        <w:t>, NICE Coordinator of Academic Engagement</w:t>
      </w:r>
      <w:r w:rsidR="005077DC" w:rsidRPr="00414E60">
        <w:rPr>
          <w:rFonts w:asciiTheme="majorHAnsi" w:hAnsiTheme="majorHAnsi"/>
        </w:rPr>
        <w:t xml:space="preserve">, provided an overview of the </w:t>
      </w:r>
      <w:r w:rsidR="00C50852" w:rsidRPr="00414E60">
        <w:rPr>
          <w:rFonts w:asciiTheme="majorHAnsi" w:hAnsiTheme="majorHAnsi"/>
        </w:rPr>
        <w:t>Commonwealth of Virginia Cyber Security Commission Report</w:t>
      </w:r>
      <w:r w:rsidR="00414E60" w:rsidRPr="00414E60">
        <w:rPr>
          <w:rFonts w:asciiTheme="majorHAnsi" w:hAnsiTheme="majorHAnsi"/>
        </w:rPr>
        <w:t xml:space="preserve"> released in August 2015</w:t>
      </w:r>
      <w:r w:rsidR="00414E60">
        <w:rPr>
          <w:rFonts w:asciiTheme="majorHAnsi" w:hAnsiTheme="majorHAnsi"/>
        </w:rPr>
        <w:t xml:space="preserve"> which </w:t>
      </w:r>
      <w:r w:rsidR="00414E60" w:rsidRPr="00414E60">
        <w:rPr>
          <w:rFonts w:asciiTheme="majorHAnsi" w:hAnsiTheme="majorHAnsi"/>
        </w:rPr>
        <w:t xml:space="preserve">provided </w:t>
      </w:r>
      <w:r w:rsidR="00414E60">
        <w:rPr>
          <w:rFonts w:asciiTheme="majorHAnsi" w:hAnsiTheme="majorHAnsi"/>
        </w:rPr>
        <w:t xml:space="preserve">an Education Workforce </w:t>
      </w:r>
      <w:r w:rsidR="00414E60" w:rsidRPr="00414E60">
        <w:rPr>
          <w:rFonts w:asciiTheme="majorHAnsi" w:hAnsiTheme="majorHAnsi"/>
        </w:rPr>
        <w:t xml:space="preserve">recommendation to </w:t>
      </w:r>
      <w:r w:rsidR="005077DC" w:rsidRPr="00414E60">
        <w:rPr>
          <w:rFonts w:asciiTheme="majorHAnsi" w:hAnsiTheme="majorHAnsi"/>
        </w:rPr>
        <w:t xml:space="preserve">increase </w:t>
      </w:r>
      <w:r w:rsidR="00414E60" w:rsidRPr="00414E60">
        <w:rPr>
          <w:rFonts w:asciiTheme="majorHAnsi" w:hAnsiTheme="majorHAnsi"/>
        </w:rPr>
        <w:t>the number of</w:t>
      </w:r>
      <w:r w:rsidR="005077DC" w:rsidRPr="00414E60">
        <w:rPr>
          <w:rFonts w:asciiTheme="majorHAnsi" w:hAnsiTheme="majorHAnsi"/>
        </w:rPr>
        <w:t xml:space="preserve"> </w:t>
      </w:r>
      <w:r w:rsidR="00414E60" w:rsidRPr="00414E60">
        <w:rPr>
          <w:rFonts w:asciiTheme="majorHAnsi" w:hAnsiTheme="majorHAnsi"/>
        </w:rPr>
        <w:t xml:space="preserve">CAE certified </w:t>
      </w:r>
      <w:r w:rsidR="005077DC" w:rsidRPr="00414E60">
        <w:rPr>
          <w:rFonts w:asciiTheme="majorHAnsi" w:hAnsiTheme="majorHAnsi"/>
        </w:rPr>
        <w:t>i</w:t>
      </w:r>
      <w:r w:rsidR="003337AC" w:rsidRPr="00414E60">
        <w:rPr>
          <w:rFonts w:asciiTheme="majorHAnsi" w:hAnsiTheme="majorHAnsi"/>
        </w:rPr>
        <w:t>nst</w:t>
      </w:r>
      <w:r w:rsidR="00414E60" w:rsidRPr="00414E60">
        <w:rPr>
          <w:rFonts w:asciiTheme="majorHAnsi" w:hAnsiTheme="majorHAnsi"/>
        </w:rPr>
        <w:t>i</w:t>
      </w:r>
      <w:r w:rsidR="003337AC" w:rsidRPr="00414E60">
        <w:rPr>
          <w:rFonts w:asciiTheme="majorHAnsi" w:hAnsiTheme="majorHAnsi"/>
        </w:rPr>
        <w:t>t</w:t>
      </w:r>
      <w:r w:rsidR="00414E60" w:rsidRPr="00414E60">
        <w:rPr>
          <w:rFonts w:asciiTheme="majorHAnsi" w:hAnsiTheme="majorHAnsi"/>
        </w:rPr>
        <w:t>ut</w:t>
      </w:r>
      <w:r w:rsidR="003337AC" w:rsidRPr="00414E60">
        <w:rPr>
          <w:rFonts w:asciiTheme="majorHAnsi" w:hAnsiTheme="majorHAnsi"/>
        </w:rPr>
        <w:t xml:space="preserve">ions and </w:t>
      </w:r>
      <w:r w:rsidR="00414E60">
        <w:rPr>
          <w:rFonts w:asciiTheme="majorHAnsi" w:hAnsiTheme="majorHAnsi"/>
        </w:rPr>
        <w:t>graduates from these institutions</w:t>
      </w:r>
      <w:r w:rsidR="003337AC" w:rsidRPr="00414E60">
        <w:rPr>
          <w:rFonts w:asciiTheme="majorHAnsi" w:hAnsiTheme="majorHAnsi"/>
        </w:rPr>
        <w:t xml:space="preserve">.  </w:t>
      </w:r>
      <w:r w:rsidR="00AE7412">
        <w:rPr>
          <w:rFonts w:asciiTheme="majorHAnsi" w:hAnsiTheme="majorHAnsi"/>
        </w:rPr>
        <w:t>She mentioned</w:t>
      </w:r>
      <w:r w:rsidR="0015497A">
        <w:rPr>
          <w:rFonts w:asciiTheme="majorHAnsi" w:hAnsiTheme="majorHAnsi"/>
        </w:rPr>
        <w:t xml:space="preserve"> that the governor has proposed in his new budget</w:t>
      </w:r>
      <w:r w:rsidR="00AE7412">
        <w:rPr>
          <w:rFonts w:asciiTheme="majorHAnsi" w:hAnsiTheme="majorHAnsi"/>
        </w:rPr>
        <w:t xml:space="preserve"> $350k-$</w:t>
      </w:r>
      <w:r w:rsidR="00AE7412" w:rsidRPr="00414E60">
        <w:rPr>
          <w:rFonts w:asciiTheme="majorHAnsi" w:hAnsiTheme="majorHAnsi"/>
        </w:rPr>
        <w:t xml:space="preserve">1 million </w:t>
      </w:r>
      <w:r w:rsidR="0015497A">
        <w:rPr>
          <w:rFonts w:asciiTheme="majorHAnsi" w:hAnsiTheme="majorHAnsi"/>
        </w:rPr>
        <w:t>of</w:t>
      </w:r>
      <w:r w:rsidR="00AE7412">
        <w:rPr>
          <w:rFonts w:asciiTheme="majorHAnsi" w:hAnsiTheme="majorHAnsi"/>
        </w:rPr>
        <w:t xml:space="preserve"> funding for community colleges </w:t>
      </w:r>
      <w:r w:rsidR="00414E60">
        <w:rPr>
          <w:rFonts w:asciiTheme="majorHAnsi" w:hAnsiTheme="majorHAnsi"/>
        </w:rPr>
        <w:t>and</w:t>
      </w:r>
      <w:r w:rsidR="003337AC" w:rsidRPr="00414E60">
        <w:rPr>
          <w:rFonts w:asciiTheme="majorHAnsi" w:hAnsiTheme="majorHAnsi"/>
        </w:rPr>
        <w:t xml:space="preserve"> $1 million for 4 year colleges to become CAE certified.  </w:t>
      </w:r>
      <w:r w:rsidR="00AE7412">
        <w:rPr>
          <w:rFonts w:asciiTheme="majorHAnsi" w:hAnsiTheme="majorHAnsi"/>
        </w:rPr>
        <w:t xml:space="preserve">Funding </w:t>
      </w:r>
      <w:r w:rsidR="0015497A">
        <w:rPr>
          <w:rFonts w:asciiTheme="majorHAnsi" w:hAnsiTheme="majorHAnsi"/>
        </w:rPr>
        <w:t>could</w:t>
      </w:r>
      <w:r w:rsidR="00AE7412">
        <w:rPr>
          <w:rFonts w:asciiTheme="majorHAnsi" w:hAnsiTheme="majorHAnsi"/>
        </w:rPr>
        <w:t xml:space="preserve"> also</w:t>
      </w:r>
      <w:r w:rsidR="0015497A">
        <w:rPr>
          <w:rFonts w:asciiTheme="majorHAnsi" w:hAnsiTheme="majorHAnsi"/>
        </w:rPr>
        <w:t xml:space="preserve"> be</w:t>
      </w:r>
      <w:r w:rsidR="00AE7412">
        <w:rPr>
          <w:rFonts w:asciiTheme="majorHAnsi" w:hAnsiTheme="majorHAnsi"/>
        </w:rPr>
        <w:t xml:space="preserve"> available for s</w:t>
      </w:r>
      <w:r w:rsidR="003337AC" w:rsidRPr="00414E60">
        <w:rPr>
          <w:rFonts w:asciiTheme="majorHAnsi" w:hAnsiTheme="majorHAnsi"/>
        </w:rPr>
        <w:t>tudent outreach</w:t>
      </w:r>
      <w:r w:rsidR="00AE7412">
        <w:rPr>
          <w:rFonts w:asciiTheme="majorHAnsi" w:hAnsiTheme="majorHAnsi"/>
        </w:rPr>
        <w:t xml:space="preserve"> initiati</w:t>
      </w:r>
      <w:r w:rsidR="00393E51">
        <w:rPr>
          <w:rFonts w:asciiTheme="majorHAnsi" w:hAnsiTheme="majorHAnsi"/>
        </w:rPr>
        <w:t xml:space="preserve">ves and </w:t>
      </w:r>
      <w:r w:rsidR="00AE7412">
        <w:rPr>
          <w:rFonts w:asciiTheme="majorHAnsi" w:hAnsiTheme="majorHAnsi"/>
        </w:rPr>
        <w:t xml:space="preserve">outreach to veterans.  Visit </w:t>
      </w:r>
      <w:r w:rsidR="00AE7412" w:rsidRPr="00C20FFC">
        <w:rPr>
          <w:rFonts w:asciiTheme="majorHAnsi" w:hAnsiTheme="majorHAnsi"/>
        </w:rPr>
        <w:t>https://cyberva.virginia.gov/media/4396/cyber-commission-report-final.pdf</w:t>
      </w:r>
      <w:r w:rsidR="00AE7412">
        <w:rPr>
          <w:rFonts w:asciiTheme="majorHAnsi" w:hAnsiTheme="majorHAnsi"/>
        </w:rPr>
        <w:t xml:space="preserve"> for more information.</w:t>
      </w:r>
    </w:p>
    <w:p w14:paraId="5F763847" w14:textId="1FFC7138" w:rsidR="003337AC" w:rsidRPr="005077DC" w:rsidRDefault="00E924DD" w:rsidP="00481AC2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5077DC">
        <w:rPr>
          <w:rFonts w:asciiTheme="majorHAnsi" w:hAnsiTheme="majorHAnsi"/>
          <w:b/>
        </w:rPr>
        <w:t>Event En</w:t>
      </w:r>
      <w:r w:rsidR="002F67AC" w:rsidRPr="005077DC">
        <w:rPr>
          <w:rFonts w:asciiTheme="majorHAnsi" w:hAnsiTheme="majorHAnsi"/>
          <w:b/>
        </w:rPr>
        <w:t>gagement</w:t>
      </w:r>
      <w:r w:rsidRPr="005077DC">
        <w:rPr>
          <w:rFonts w:asciiTheme="majorHAnsi" w:hAnsiTheme="majorHAnsi"/>
          <w:b/>
        </w:rPr>
        <w:t xml:space="preserve"> – highlights from recent events and upcoming events</w:t>
      </w:r>
      <w:r w:rsidR="002F67AC" w:rsidRPr="005077DC">
        <w:rPr>
          <w:rFonts w:asciiTheme="majorHAnsi" w:hAnsiTheme="majorHAnsi"/>
        </w:rPr>
        <w:t xml:space="preserve"> </w:t>
      </w:r>
      <w:r w:rsidR="002F67AC" w:rsidRPr="005077DC">
        <w:rPr>
          <w:rFonts w:asciiTheme="majorHAnsi" w:hAnsiTheme="majorHAnsi"/>
          <w:color w:val="FF0000"/>
        </w:rPr>
        <w:br/>
      </w:r>
      <w:r w:rsidR="002F67AC" w:rsidRPr="005077DC">
        <w:rPr>
          <w:rFonts w:asciiTheme="majorHAnsi" w:hAnsiTheme="majorHAnsi"/>
        </w:rPr>
        <w:t>Danielle Santos, NICE Program Manager</w:t>
      </w:r>
      <w:r w:rsidR="005077DC" w:rsidRPr="005077DC">
        <w:rPr>
          <w:rFonts w:asciiTheme="majorHAnsi" w:hAnsiTheme="majorHAnsi"/>
        </w:rPr>
        <w:t xml:space="preserve">, </w:t>
      </w:r>
      <w:r w:rsidR="00C20FFC">
        <w:rPr>
          <w:rFonts w:asciiTheme="majorHAnsi" w:hAnsiTheme="majorHAnsi"/>
        </w:rPr>
        <w:t xml:space="preserve">provided information on the </w:t>
      </w:r>
      <w:r w:rsidR="003337AC" w:rsidRPr="005077DC">
        <w:rPr>
          <w:rFonts w:asciiTheme="majorHAnsi" w:hAnsiTheme="majorHAnsi"/>
        </w:rPr>
        <w:t xml:space="preserve">NICE Conference and </w:t>
      </w:r>
      <w:r w:rsidR="00C20FFC">
        <w:rPr>
          <w:rFonts w:asciiTheme="majorHAnsi" w:hAnsiTheme="majorHAnsi"/>
        </w:rPr>
        <w:t xml:space="preserve">Expo to be held on November 1-2, 2016 in Kansas City, MO.  The conference will feature cybersecurity </w:t>
      </w:r>
      <w:r w:rsidR="003337AC" w:rsidRPr="005077DC">
        <w:rPr>
          <w:rFonts w:asciiTheme="majorHAnsi" w:hAnsiTheme="majorHAnsi"/>
        </w:rPr>
        <w:t>thought</w:t>
      </w:r>
      <w:r w:rsidR="005077DC">
        <w:rPr>
          <w:rFonts w:asciiTheme="majorHAnsi" w:hAnsiTheme="majorHAnsi"/>
        </w:rPr>
        <w:t xml:space="preserve"> </w:t>
      </w:r>
      <w:r w:rsidR="003337AC" w:rsidRPr="005077DC">
        <w:rPr>
          <w:rFonts w:asciiTheme="majorHAnsi" w:hAnsiTheme="majorHAnsi"/>
        </w:rPr>
        <w:t xml:space="preserve">leaders </w:t>
      </w:r>
      <w:r w:rsidR="00C20FFC">
        <w:rPr>
          <w:rFonts w:asciiTheme="majorHAnsi" w:hAnsiTheme="majorHAnsi"/>
        </w:rPr>
        <w:t xml:space="preserve">from </w:t>
      </w:r>
      <w:r w:rsidR="00C20FFC">
        <w:rPr>
          <w:rFonts w:asciiTheme="majorHAnsi" w:hAnsiTheme="majorHAnsi"/>
        </w:rPr>
        <w:lastRenderedPageBreak/>
        <w:t>industry, government, academi</w:t>
      </w:r>
      <w:r w:rsidR="003337AC" w:rsidRPr="005077DC">
        <w:rPr>
          <w:rFonts w:asciiTheme="majorHAnsi" w:hAnsiTheme="majorHAnsi"/>
        </w:rPr>
        <w:t>a</w:t>
      </w:r>
      <w:r w:rsidR="00C20FFC">
        <w:rPr>
          <w:rFonts w:asciiTheme="majorHAnsi" w:hAnsiTheme="majorHAnsi"/>
        </w:rPr>
        <w:t xml:space="preserve"> and</w:t>
      </w:r>
      <w:r w:rsidR="003337AC" w:rsidRPr="005077DC">
        <w:rPr>
          <w:rFonts w:asciiTheme="majorHAnsi" w:hAnsiTheme="majorHAnsi"/>
        </w:rPr>
        <w:t xml:space="preserve"> non-profit</w:t>
      </w:r>
      <w:r w:rsidR="00C20FFC">
        <w:rPr>
          <w:rFonts w:asciiTheme="majorHAnsi" w:hAnsiTheme="majorHAnsi"/>
        </w:rPr>
        <w:t xml:space="preserve"> organizations.  </w:t>
      </w:r>
      <w:r w:rsidR="001B58C2">
        <w:rPr>
          <w:rFonts w:asciiTheme="majorHAnsi" w:hAnsiTheme="majorHAnsi"/>
        </w:rPr>
        <w:t xml:space="preserve">More information can be found at </w:t>
      </w:r>
      <w:r w:rsidR="00D81AFC" w:rsidRPr="00D81AFC">
        <w:rPr>
          <w:rFonts w:asciiTheme="majorHAnsi" w:hAnsiTheme="majorHAnsi"/>
        </w:rPr>
        <w:t>www.fbcinc.com/nice</w:t>
      </w:r>
      <w:r w:rsidR="001B58C2">
        <w:rPr>
          <w:rFonts w:asciiTheme="majorHAnsi" w:hAnsiTheme="majorHAnsi"/>
        </w:rPr>
        <w:t xml:space="preserve">. </w:t>
      </w:r>
      <w:r w:rsidR="00C20FFC">
        <w:rPr>
          <w:rFonts w:asciiTheme="majorHAnsi" w:hAnsiTheme="majorHAnsi"/>
        </w:rPr>
        <w:t>Members can have events highlighted by emailing</w:t>
      </w:r>
      <w:r w:rsidR="00481AC2">
        <w:rPr>
          <w:rFonts w:asciiTheme="majorHAnsi" w:hAnsiTheme="majorHAnsi"/>
        </w:rPr>
        <w:t xml:space="preserve"> </w:t>
      </w:r>
      <w:r w:rsidR="00481AC2" w:rsidRPr="00481AC2">
        <w:rPr>
          <w:rFonts w:asciiTheme="majorHAnsi" w:hAnsiTheme="majorHAnsi"/>
        </w:rPr>
        <w:t>nice.nist@nist.gov</w:t>
      </w:r>
      <w:r w:rsidR="003337AC" w:rsidRPr="005077DC">
        <w:rPr>
          <w:rFonts w:asciiTheme="majorHAnsi" w:hAnsiTheme="majorHAnsi"/>
        </w:rPr>
        <w:t>.</w:t>
      </w:r>
    </w:p>
    <w:p w14:paraId="43006D65" w14:textId="006B34A6" w:rsidR="0016318A" w:rsidRPr="0016318A" w:rsidRDefault="00E924DD" w:rsidP="00300AD6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  <w:color w:val="FF0000"/>
        </w:rPr>
      </w:pPr>
      <w:r w:rsidRPr="005077DC">
        <w:rPr>
          <w:rFonts w:asciiTheme="majorHAnsi" w:hAnsiTheme="majorHAnsi"/>
          <w:b/>
        </w:rPr>
        <w:t>Strategy Stories – new developments that align to NICE Strategy</w:t>
      </w:r>
      <w:r w:rsidR="003309A4" w:rsidRPr="0016318A">
        <w:rPr>
          <w:rFonts w:asciiTheme="majorHAnsi" w:hAnsiTheme="majorHAnsi"/>
          <w:color w:val="FF0000"/>
        </w:rPr>
        <w:br/>
      </w:r>
      <w:r w:rsidR="003309A4" w:rsidRPr="005077DC">
        <w:rPr>
          <w:rFonts w:asciiTheme="majorHAnsi" w:hAnsiTheme="majorHAnsi"/>
        </w:rPr>
        <w:t xml:space="preserve">Rodney Petersen, NICE </w:t>
      </w:r>
      <w:r w:rsidR="00817F99">
        <w:rPr>
          <w:rFonts w:asciiTheme="majorHAnsi" w:hAnsiTheme="majorHAnsi"/>
        </w:rPr>
        <w:t xml:space="preserve">Program </w:t>
      </w:r>
      <w:r w:rsidR="003309A4" w:rsidRPr="005077DC">
        <w:rPr>
          <w:rFonts w:asciiTheme="majorHAnsi" w:hAnsiTheme="majorHAnsi"/>
        </w:rPr>
        <w:t>Director</w:t>
      </w:r>
      <w:r w:rsidR="00817F99">
        <w:rPr>
          <w:rFonts w:asciiTheme="majorHAnsi" w:hAnsiTheme="majorHAnsi"/>
        </w:rPr>
        <w:t>, provided an overview of</w:t>
      </w:r>
      <w:r w:rsidR="00393E51">
        <w:rPr>
          <w:rFonts w:asciiTheme="majorHAnsi" w:hAnsiTheme="majorHAnsi"/>
        </w:rPr>
        <w:t xml:space="preserve"> the </w:t>
      </w:r>
      <w:r w:rsidR="00393E51" w:rsidRPr="009032EF">
        <w:rPr>
          <w:rFonts w:asciiTheme="majorHAnsi" w:hAnsiTheme="majorHAnsi"/>
          <w:i/>
        </w:rPr>
        <w:t>Cybersecurity Workforce Development Toolkit</w:t>
      </w:r>
      <w:r w:rsidR="00393E51">
        <w:rPr>
          <w:rFonts w:asciiTheme="majorHAnsi" w:hAnsiTheme="majorHAnsi"/>
        </w:rPr>
        <w:t xml:space="preserve"> developed by the U.S. Department of Homeland Security that is organized along the building blocks of Prepare, Plan, Build, and Advance.  The toolkit also includes a download to a </w:t>
      </w:r>
      <w:r w:rsidR="00393E51" w:rsidRPr="009032EF">
        <w:rPr>
          <w:rFonts w:asciiTheme="majorHAnsi" w:hAnsiTheme="majorHAnsi"/>
          <w:i/>
        </w:rPr>
        <w:t>Cybersecurity Capability Maturity Model</w:t>
      </w:r>
      <w:r w:rsidR="00393E51">
        <w:rPr>
          <w:rFonts w:asciiTheme="majorHAnsi" w:hAnsiTheme="majorHAnsi"/>
        </w:rPr>
        <w:t xml:space="preserve"> and </w:t>
      </w:r>
      <w:r w:rsidR="00393E51" w:rsidRPr="009032EF">
        <w:rPr>
          <w:rFonts w:asciiTheme="majorHAnsi" w:hAnsiTheme="majorHAnsi"/>
          <w:i/>
        </w:rPr>
        <w:t>The Cybersecurity Workforce Planning Diagnostic.</w:t>
      </w:r>
      <w:r w:rsidR="00817F99">
        <w:rPr>
          <w:rFonts w:asciiTheme="majorHAnsi" w:hAnsiTheme="majorHAnsi"/>
        </w:rPr>
        <w:t xml:space="preserve"> </w:t>
      </w:r>
      <w:r w:rsidR="00393E51">
        <w:rPr>
          <w:rFonts w:asciiTheme="majorHAnsi" w:hAnsiTheme="majorHAnsi"/>
        </w:rPr>
        <w:t xml:space="preserve">The toolkit can be found at </w:t>
      </w:r>
      <w:r w:rsidR="009032EF" w:rsidRPr="009032EF">
        <w:rPr>
          <w:rFonts w:asciiTheme="majorHAnsi" w:hAnsiTheme="majorHAnsi"/>
        </w:rPr>
        <w:t>https://niccs.us-cert.gov/home/cybersecurity-workforce-development-toolkit</w:t>
      </w:r>
      <w:r w:rsidR="009032EF">
        <w:rPr>
          <w:rFonts w:asciiTheme="majorHAnsi" w:hAnsiTheme="majorHAnsi"/>
        </w:rPr>
        <w:t xml:space="preserve">.  </w:t>
      </w:r>
      <w:r w:rsidR="00393E51">
        <w:rPr>
          <w:rFonts w:asciiTheme="majorHAnsi" w:hAnsiTheme="majorHAnsi"/>
        </w:rPr>
        <w:t xml:space="preserve">He also described </w:t>
      </w:r>
      <w:r w:rsidR="00580669" w:rsidRPr="005077DC">
        <w:rPr>
          <w:rFonts w:asciiTheme="majorHAnsi" w:hAnsiTheme="majorHAnsi"/>
          <w:i/>
        </w:rPr>
        <w:t>The HR Professionals Guide to a Cyber-Secure Workforce</w:t>
      </w:r>
      <w:r w:rsidR="00580669" w:rsidRPr="005077DC">
        <w:rPr>
          <w:rFonts w:asciiTheme="majorHAnsi" w:hAnsiTheme="majorHAnsi"/>
        </w:rPr>
        <w:t xml:space="preserve"> </w:t>
      </w:r>
      <w:r w:rsidR="00817F99">
        <w:rPr>
          <w:rFonts w:asciiTheme="majorHAnsi" w:hAnsiTheme="majorHAnsi"/>
        </w:rPr>
        <w:t xml:space="preserve">released </w:t>
      </w:r>
      <w:r w:rsidR="00580669" w:rsidRPr="005077DC">
        <w:rPr>
          <w:rFonts w:asciiTheme="majorHAnsi" w:hAnsiTheme="majorHAnsi"/>
        </w:rPr>
        <w:t>by</w:t>
      </w:r>
      <w:r w:rsidR="003309A4" w:rsidRPr="005077DC">
        <w:rPr>
          <w:rFonts w:asciiTheme="majorHAnsi" w:hAnsiTheme="majorHAnsi"/>
        </w:rPr>
        <w:t xml:space="preserve"> the Center for Internet Security</w:t>
      </w:r>
      <w:r w:rsidR="00817F99">
        <w:rPr>
          <w:rFonts w:asciiTheme="majorHAnsi" w:hAnsiTheme="majorHAnsi"/>
        </w:rPr>
        <w:t>.</w:t>
      </w:r>
      <w:r w:rsidR="00300AD6">
        <w:rPr>
          <w:rFonts w:asciiTheme="majorHAnsi" w:hAnsiTheme="majorHAnsi"/>
        </w:rPr>
        <w:t xml:space="preserve">  The Guide provides employers with helpful information and checklists for </w:t>
      </w:r>
      <w:r w:rsidR="00393E51">
        <w:rPr>
          <w:rFonts w:asciiTheme="majorHAnsi" w:hAnsiTheme="majorHAnsi"/>
        </w:rPr>
        <w:t xml:space="preserve">integrating </w:t>
      </w:r>
      <w:r w:rsidR="00F25507">
        <w:rPr>
          <w:rFonts w:asciiTheme="majorHAnsi" w:hAnsiTheme="majorHAnsi"/>
        </w:rPr>
        <w:t>the</w:t>
      </w:r>
      <w:r w:rsidR="00300AD6" w:rsidRPr="00817F99">
        <w:rPr>
          <w:rFonts w:asciiTheme="majorHAnsi" w:hAnsiTheme="majorHAnsi"/>
        </w:rPr>
        <w:t xml:space="preserve"> NICE</w:t>
      </w:r>
      <w:r w:rsidR="00300AD6">
        <w:rPr>
          <w:rFonts w:asciiTheme="majorHAnsi" w:hAnsiTheme="majorHAnsi"/>
        </w:rPr>
        <w:t xml:space="preserve"> Framework</w:t>
      </w:r>
      <w:r w:rsidR="00F25507">
        <w:rPr>
          <w:rFonts w:asciiTheme="majorHAnsi" w:hAnsiTheme="majorHAnsi"/>
        </w:rPr>
        <w:t xml:space="preserve"> to cybersecurity jobs</w:t>
      </w:r>
      <w:r w:rsidR="00300AD6">
        <w:rPr>
          <w:rFonts w:asciiTheme="majorHAnsi" w:hAnsiTheme="majorHAnsi"/>
        </w:rPr>
        <w:t>.</w:t>
      </w:r>
      <w:r w:rsidR="00817F99">
        <w:rPr>
          <w:rFonts w:asciiTheme="majorHAnsi" w:hAnsiTheme="majorHAnsi"/>
        </w:rPr>
        <w:t xml:space="preserve"> </w:t>
      </w:r>
      <w:r w:rsidR="001B58C2">
        <w:rPr>
          <w:rFonts w:asciiTheme="majorHAnsi" w:hAnsiTheme="majorHAnsi"/>
        </w:rPr>
        <w:t xml:space="preserve">The guide can be found at </w:t>
      </w:r>
      <w:hyperlink r:id="rId8" w:history="1">
        <w:r w:rsidR="001B58C2" w:rsidRPr="00D81AFC">
          <w:rPr>
            <w:rFonts w:asciiTheme="majorHAnsi" w:hAnsiTheme="majorHAnsi"/>
          </w:rPr>
          <w:t>http://www.cisecurity.org/workforce/workplace/</w:t>
        </w:r>
      </w:hyperlink>
      <w:r w:rsidR="001B58C2" w:rsidRPr="001B58C2">
        <w:rPr>
          <w:rFonts w:asciiTheme="majorHAnsi" w:hAnsiTheme="majorHAnsi"/>
        </w:rPr>
        <w:t xml:space="preserve">. </w:t>
      </w:r>
      <w:r w:rsidR="00817F99">
        <w:rPr>
          <w:rFonts w:asciiTheme="majorHAnsi" w:hAnsiTheme="majorHAnsi"/>
        </w:rPr>
        <w:t xml:space="preserve"> Rodney </w:t>
      </w:r>
      <w:r w:rsidR="00300AD6">
        <w:rPr>
          <w:rFonts w:asciiTheme="majorHAnsi" w:hAnsiTheme="majorHAnsi"/>
        </w:rPr>
        <w:t>mentioned</w:t>
      </w:r>
      <w:r w:rsidR="00817F99">
        <w:rPr>
          <w:rFonts w:asciiTheme="majorHAnsi" w:hAnsiTheme="majorHAnsi"/>
        </w:rPr>
        <w:t xml:space="preserve"> that the report correlates with NICE objective 3.4 to</w:t>
      </w:r>
      <w:r w:rsidR="00580669" w:rsidRPr="005077DC">
        <w:rPr>
          <w:rFonts w:asciiTheme="majorHAnsi" w:hAnsiTheme="majorHAnsi"/>
        </w:rPr>
        <w:t xml:space="preserve"> </w:t>
      </w:r>
      <w:r w:rsidR="00817F99">
        <w:rPr>
          <w:rFonts w:asciiTheme="majorHAnsi" w:hAnsiTheme="majorHAnsi" w:cs="Arial"/>
        </w:rPr>
        <w:t>p</w:t>
      </w:r>
      <w:r w:rsidR="00580669" w:rsidRPr="005077DC">
        <w:rPr>
          <w:rFonts w:asciiTheme="majorHAnsi" w:hAnsiTheme="majorHAnsi" w:cs="Arial"/>
        </w:rPr>
        <w:t>romote tools that assist human resource professionals and hiring managers with recruitment, hiring, development, and retention of cybersecurity professionals</w:t>
      </w:r>
      <w:r w:rsidR="00817F99">
        <w:rPr>
          <w:rFonts w:asciiTheme="majorHAnsi" w:hAnsiTheme="majorHAnsi" w:cs="Arial"/>
        </w:rPr>
        <w:t xml:space="preserve">.  </w:t>
      </w:r>
    </w:p>
    <w:p w14:paraId="79AFC761" w14:textId="148D2A7E" w:rsidR="00817F99" w:rsidRPr="009032EF" w:rsidRDefault="00E924DD" w:rsidP="00393E51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024657">
        <w:rPr>
          <w:rFonts w:asciiTheme="majorHAnsi" w:hAnsiTheme="majorHAnsi"/>
          <w:b/>
        </w:rPr>
        <w:t>Metric Moment – what gets measured gets done</w:t>
      </w:r>
      <w:r w:rsidR="002F67AC" w:rsidRPr="00024657">
        <w:rPr>
          <w:rFonts w:asciiTheme="majorHAnsi" w:hAnsiTheme="majorHAnsi"/>
          <w:color w:val="FF0000"/>
        </w:rPr>
        <w:br/>
      </w:r>
      <w:r w:rsidR="002F67AC" w:rsidRPr="00024657">
        <w:rPr>
          <w:rFonts w:asciiTheme="majorHAnsi" w:hAnsiTheme="majorHAnsi"/>
        </w:rPr>
        <w:t>Bill Newhouse, NICE Coord</w:t>
      </w:r>
      <w:r w:rsidR="00817F99" w:rsidRPr="00024657">
        <w:rPr>
          <w:rFonts w:asciiTheme="majorHAnsi" w:hAnsiTheme="majorHAnsi"/>
        </w:rPr>
        <w:t xml:space="preserve">inator of Government Engagement, provided an overview of the </w:t>
      </w:r>
      <w:r w:rsidR="002F67AC" w:rsidRPr="00024657">
        <w:rPr>
          <w:rFonts w:asciiTheme="majorHAnsi" w:hAnsiTheme="majorHAnsi"/>
          <w:i/>
        </w:rPr>
        <w:t>Measures Needed to Assess Agency’s Promotion of Cybersecurity Framework</w:t>
      </w:r>
      <w:r w:rsidR="00817F99" w:rsidRPr="00024657">
        <w:rPr>
          <w:rFonts w:asciiTheme="majorHAnsi" w:hAnsiTheme="majorHAnsi"/>
          <w:i/>
        </w:rPr>
        <w:t xml:space="preserve"> </w:t>
      </w:r>
      <w:r w:rsidR="00817F99" w:rsidRPr="00024657">
        <w:rPr>
          <w:rFonts w:asciiTheme="majorHAnsi" w:hAnsiTheme="majorHAnsi"/>
        </w:rPr>
        <w:t xml:space="preserve">Report released by the </w:t>
      </w:r>
      <w:r w:rsidR="0016318A" w:rsidRPr="00024657">
        <w:rPr>
          <w:rFonts w:asciiTheme="majorHAnsi" w:hAnsiTheme="majorHAnsi"/>
        </w:rPr>
        <w:t>Gover</w:t>
      </w:r>
      <w:r w:rsidR="00817F99" w:rsidRPr="00024657">
        <w:rPr>
          <w:rFonts w:asciiTheme="majorHAnsi" w:hAnsiTheme="majorHAnsi"/>
        </w:rPr>
        <w:t xml:space="preserve">nment Accountability Office (GAO) </w:t>
      </w:r>
      <w:r w:rsidR="0016318A" w:rsidRPr="00024657">
        <w:rPr>
          <w:rFonts w:asciiTheme="majorHAnsi" w:hAnsiTheme="majorHAnsi"/>
        </w:rPr>
        <w:t>in December</w:t>
      </w:r>
      <w:r w:rsidR="00817F99" w:rsidRPr="00024657">
        <w:rPr>
          <w:rFonts w:asciiTheme="majorHAnsi" w:hAnsiTheme="majorHAnsi"/>
        </w:rPr>
        <w:t xml:space="preserve"> 2015. </w:t>
      </w:r>
      <w:r w:rsidR="00024657" w:rsidRPr="00024657">
        <w:rPr>
          <w:rFonts w:asciiTheme="majorHAnsi" w:hAnsiTheme="majorHAnsi"/>
        </w:rPr>
        <w:t xml:space="preserve">GAO reports to </w:t>
      </w:r>
      <w:r w:rsidR="00393E51" w:rsidRPr="009032EF">
        <w:rPr>
          <w:rFonts w:asciiTheme="majorHAnsi" w:hAnsiTheme="majorHAnsi"/>
        </w:rPr>
        <w:t>C</w:t>
      </w:r>
      <w:r w:rsidR="00024657" w:rsidRPr="009032EF">
        <w:rPr>
          <w:rFonts w:asciiTheme="majorHAnsi" w:hAnsiTheme="majorHAnsi"/>
        </w:rPr>
        <w:t>ongress on government cybersecurity initiatives</w:t>
      </w:r>
      <w:r w:rsidR="00393E51">
        <w:rPr>
          <w:rFonts w:asciiTheme="majorHAnsi" w:hAnsiTheme="majorHAnsi"/>
        </w:rPr>
        <w:t xml:space="preserve"> and other topics</w:t>
      </w:r>
      <w:r w:rsidR="0016318A" w:rsidRPr="009032EF">
        <w:rPr>
          <w:rFonts w:asciiTheme="majorHAnsi" w:hAnsiTheme="majorHAnsi"/>
        </w:rPr>
        <w:t xml:space="preserve">. </w:t>
      </w:r>
      <w:r w:rsidR="00024657" w:rsidRPr="009032EF">
        <w:rPr>
          <w:rFonts w:asciiTheme="majorHAnsi" w:hAnsiTheme="majorHAnsi"/>
        </w:rPr>
        <w:t xml:space="preserve">An executive order was issued </w:t>
      </w:r>
      <w:r w:rsidR="00393E51">
        <w:rPr>
          <w:rFonts w:asciiTheme="majorHAnsi" w:hAnsiTheme="majorHAnsi"/>
        </w:rPr>
        <w:t>that directed</w:t>
      </w:r>
      <w:r w:rsidR="00024657" w:rsidRPr="009032EF">
        <w:rPr>
          <w:rFonts w:asciiTheme="majorHAnsi" w:hAnsiTheme="majorHAnsi"/>
        </w:rPr>
        <w:t xml:space="preserve"> </w:t>
      </w:r>
      <w:r w:rsidR="0016318A" w:rsidRPr="009032EF">
        <w:rPr>
          <w:rFonts w:asciiTheme="majorHAnsi" w:hAnsiTheme="majorHAnsi"/>
        </w:rPr>
        <w:t>NIST</w:t>
      </w:r>
      <w:r w:rsidR="00D81AFC" w:rsidRPr="009032EF">
        <w:rPr>
          <w:rFonts w:asciiTheme="majorHAnsi" w:hAnsiTheme="majorHAnsi"/>
        </w:rPr>
        <w:t xml:space="preserve"> to</w:t>
      </w:r>
      <w:r w:rsidR="0016318A" w:rsidRPr="009032EF">
        <w:rPr>
          <w:rFonts w:asciiTheme="majorHAnsi" w:hAnsiTheme="majorHAnsi"/>
        </w:rPr>
        <w:t xml:space="preserve"> develop a frame</w:t>
      </w:r>
      <w:r w:rsidR="00024657" w:rsidRPr="009032EF">
        <w:rPr>
          <w:rFonts w:asciiTheme="majorHAnsi" w:hAnsiTheme="majorHAnsi"/>
        </w:rPr>
        <w:t>work for risk managers to use.</w:t>
      </w:r>
      <w:r w:rsidR="00393E51">
        <w:rPr>
          <w:rFonts w:asciiTheme="majorHAnsi" w:hAnsiTheme="majorHAnsi"/>
        </w:rPr>
        <w:t xml:space="preserve">  DHS assumed some responsibility for outreach on the NIST Framework as part of its C3 Voluntary Program</w:t>
      </w:r>
      <w:r w:rsidR="009032EF">
        <w:rPr>
          <w:rFonts w:asciiTheme="majorHAnsi" w:hAnsiTheme="majorHAnsi"/>
        </w:rPr>
        <w:t xml:space="preserve">.  </w:t>
      </w:r>
      <w:r w:rsidR="00024657" w:rsidRPr="009032EF">
        <w:rPr>
          <w:rFonts w:asciiTheme="majorHAnsi" w:hAnsiTheme="majorHAnsi"/>
        </w:rPr>
        <w:t>The o</w:t>
      </w:r>
      <w:r w:rsidR="0016318A" w:rsidRPr="009032EF">
        <w:rPr>
          <w:rFonts w:asciiTheme="majorHAnsi" w:hAnsiTheme="majorHAnsi"/>
        </w:rPr>
        <w:t xml:space="preserve">verarching recommendation </w:t>
      </w:r>
      <w:r w:rsidR="00024657" w:rsidRPr="009032EF">
        <w:rPr>
          <w:rFonts w:asciiTheme="majorHAnsi" w:hAnsiTheme="majorHAnsi"/>
        </w:rPr>
        <w:t xml:space="preserve">of the report is for </w:t>
      </w:r>
      <w:r w:rsidR="0016318A" w:rsidRPr="009032EF">
        <w:rPr>
          <w:rFonts w:asciiTheme="majorHAnsi" w:hAnsiTheme="majorHAnsi"/>
        </w:rPr>
        <w:t>program</w:t>
      </w:r>
      <w:r w:rsidR="00024657" w:rsidRPr="009032EF">
        <w:rPr>
          <w:rFonts w:asciiTheme="majorHAnsi" w:hAnsiTheme="majorHAnsi"/>
        </w:rPr>
        <w:t>s to show</w:t>
      </w:r>
      <w:r w:rsidR="0016318A" w:rsidRPr="009032EF">
        <w:rPr>
          <w:rFonts w:asciiTheme="majorHAnsi" w:hAnsiTheme="majorHAnsi"/>
        </w:rPr>
        <w:t xml:space="preserve"> metrics </w:t>
      </w:r>
      <w:r w:rsidR="00817F99" w:rsidRPr="009032EF">
        <w:rPr>
          <w:rFonts w:asciiTheme="majorHAnsi" w:hAnsiTheme="majorHAnsi"/>
        </w:rPr>
        <w:t xml:space="preserve">to </w:t>
      </w:r>
      <w:r w:rsidR="00024657" w:rsidRPr="009032EF">
        <w:rPr>
          <w:rFonts w:asciiTheme="majorHAnsi" w:hAnsiTheme="majorHAnsi"/>
        </w:rPr>
        <w:t xml:space="preserve">understand </w:t>
      </w:r>
      <w:r w:rsidR="0016318A" w:rsidRPr="009032EF">
        <w:rPr>
          <w:rFonts w:asciiTheme="majorHAnsi" w:hAnsiTheme="majorHAnsi"/>
        </w:rPr>
        <w:t xml:space="preserve">progress. </w:t>
      </w:r>
      <w:r w:rsidR="00024657" w:rsidRPr="009032EF">
        <w:rPr>
          <w:rFonts w:asciiTheme="majorHAnsi" w:hAnsiTheme="majorHAnsi"/>
        </w:rPr>
        <w:t>Bill encouraged NICEWG members to co</w:t>
      </w:r>
      <w:r w:rsidR="0016318A" w:rsidRPr="009032EF">
        <w:rPr>
          <w:rFonts w:asciiTheme="majorHAnsi" w:hAnsiTheme="majorHAnsi"/>
        </w:rPr>
        <w:t>nsider being the exp</w:t>
      </w:r>
      <w:r w:rsidR="00024657" w:rsidRPr="009032EF">
        <w:rPr>
          <w:rFonts w:asciiTheme="majorHAnsi" w:hAnsiTheme="majorHAnsi"/>
        </w:rPr>
        <w:t>ert that asks “</w:t>
      </w:r>
      <w:r w:rsidR="0016318A" w:rsidRPr="009032EF">
        <w:rPr>
          <w:rFonts w:asciiTheme="majorHAnsi" w:hAnsiTheme="majorHAnsi"/>
        </w:rPr>
        <w:t>how are we are going to measure that</w:t>
      </w:r>
      <w:r w:rsidR="00024657" w:rsidRPr="009032EF">
        <w:rPr>
          <w:rFonts w:asciiTheme="majorHAnsi" w:hAnsiTheme="majorHAnsi"/>
        </w:rPr>
        <w:t>?” for any projects the group undertakes</w:t>
      </w:r>
      <w:r w:rsidR="0016318A" w:rsidRPr="009032EF">
        <w:rPr>
          <w:rFonts w:asciiTheme="majorHAnsi" w:hAnsiTheme="majorHAnsi"/>
        </w:rPr>
        <w:t>.</w:t>
      </w:r>
      <w:r w:rsidR="00024657" w:rsidRPr="009032EF">
        <w:rPr>
          <w:rFonts w:asciiTheme="majorHAnsi" w:hAnsiTheme="majorHAnsi"/>
        </w:rPr>
        <w:t xml:space="preserve"> For more information on the GAO report visit </w:t>
      </w:r>
      <w:r w:rsidR="00817F99" w:rsidRPr="009032EF">
        <w:rPr>
          <w:rFonts w:asciiTheme="majorHAnsi" w:hAnsiTheme="majorHAnsi"/>
        </w:rPr>
        <w:t>http://www.gao.gov/assets/680/674300.pdf</w:t>
      </w:r>
      <w:r w:rsidR="0007556E">
        <w:rPr>
          <w:rFonts w:asciiTheme="majorHAnsi" w:hAnsiTheme="majorHAnsi"/>
        </w:rPr>
        <w:t>.</w:t>
      </w:r>
    </w:p>
    <w:p w14:paraId="3B68515E" w14:textId="175B387C" w:rsidR="00E924DD" w:rsidRPr="00C20FFC" w:rsidRDefault="00E924DD" w:rsidP="00E924DD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/>
          <w:b/>
        </w:rPr>
      </w:pPr>
      <w:r w:rsidRPr="00C20FFC">
        <w:rPr>
          <w:rFonts w:asciiTheme="majorHAnsi" w:hAnsiTheme="majorHAnsi"/>
          <w:b/>
        </w:rPr>
        <w:t>Subgroup Updates</w:t>
      </w:r>
      <w:r w:rsidR="00C20FFC">
        <w:rPr>
          <w:rFonts w:asciiTheme="majorHAnsi" w:hAnsiTheme="majorHAnsi"/>
          <w:b/>
        </w:rPr>
        <w:t xml:space="preserve"> </w:t>
      </w:r>
    </w:p>
    <w:p w14:paraId="2BBD73AF" w14:textId="7D5A0C4F" w:rsidR="005C0EEB" w:rsidRDefault="00E924DD" w:rsidP="00AC277F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AC277F">
        <w:rPr>
          <w:rFonts w:asciiTheme="majorHAnsi" w:hAnsiTheme="majorHAnsi"/>
          <w:b/>
        </w:rPr>
        <w:t>K-12</w:t>
      </w:r>
      <w:r w:rsidR="005C0EEB" w:rsidRPr="00AC277F">
        <w:rPr>
          <w:rFonts w:asciiTheme="majorHAnsi" w:hAnsiTheme="majorHAnsi"/>
          <w:b/>
        </w:rPr>
        <w:t xml:space="preserve"> Subgroup</w:t>
      </w:r>
      <w:r w:rsidR="00EB61FD">
        <w:rPr>
          <w:rFonts w:asciiTheme="majorHAnsi" w:hAnsiTheme="majorHAnsi"/>
          <w:b/>
        </w:rPr>
        <w:t xml:space="preserve"> </w:t>
      </w:r>
      <w:r w:rsidR="005C0EEB" w:rsidRPr="00AC277F">
        <w:rPr>
          <w:rFonts w:asciiTheme="majorHAnsi" w:hAnsiTheme="majorHAnsi"/>
          <w:b/>
        </w:rPr>
        <w:t>-</w:t>
      </w:r>
      <w:r w:rsidR="00EB61FD">
        <w:rPr>
          <w:rFonts w:asciiTheme="majorHAnsi" w:hAnsiTheme="majorHAnsi"/>
          <w:b/>
        </w:rPr>
        <w:t xml:space="preserve"> </w:t>
      </w:r>
      <w:r w:rsidR="00AC277F">
        <w:rPr>
          <w:rFonts w:ascii="Calibri" w:hAnsi="Calibri" w:cs="Calibri"/>
        </w:rPr>
        <w:t>Carlos Garcia, co-chair, started by stating t</w:t>
      </w:r>
      <w:r w:rsidR="005C0EEB" w:rsidRPr="00AC277F">
        <w:rPr>
          <w:rFonts w:ascii="Calibri" w:hAnsi="Calibri" w:cs="Calibri"/>
        </w:rPr>
        <w:t xml:space="preserve">he K-12 </w:t>
      </w:r>
      <w:r w:rsidR="00123AF1" w:rsidRPr="00AC277F">
        <w:rPr>
          <w:rFonts w:asciiTheme="majorHAnsi" w:hAnsiTheme="majorHAnsi"/>
        </w:rPr>
        <w:t xml:space="preserve">Conference </w:t>
      </w:r>
      <w:r w:rsidR="00AC277F">
        <w:rPr>
          <w:rFonts w:asciiTheme="majorHAnsi" w:hAnsiTheme="majorHAnsi"/>
        </w:rPr>
        <w:t xml:space="preserve">held last year was successful and that plans are </w:t>
      </w:r>
      <w:r w:rsidR="00024657">
        <w:rPr>
          <w:rFonts w:asciiTheme="majorHAnsi" w:hAnsiTheme="majorHAnsi"/>
        </w:rPr>
        <w:t>underway</w:t>
      </w:r>
      <w:r w:rsidR="00AC277F">
        <w:rPr>
          <w:rFonts w:asciiTheme="majorHAnsi" w:hAnsiTheme="majorHAnsi"/>
        </w:rPr>
        <w:t xml:space="preserve"> for the 2016 conference.  T</w:t>
      </w:r>
      <w:r w:rsidR="005C0EEB" w:rsidRPr="00AC277F">
        <w:rPr>
          <w:rFonts w:asciiTheme="majorHAnsi" w:hAnsiTheme="majorHAnsi"/>
        </w:rPr>
        <w:t>he group is currently mapping the framework to k-12 curriculum and also researching and promoting programs that are available. Pat Mikos</w:t>
      </w:r>
      <w:r w:rsidR="00AC277F" w:rsidRPr="00AC277F">
        <w:rPr>
          <w:rFonts w:asciiTheme="majorHAnsi" w:hAnsiTheme="majorHAnsi"/>
        </w:rPr>
        <w:t xml:space="preserve">, co-chair, </w:t>
      </w:r>
      <w:r w:rsidR="005C0EEB" w:rsidRPr="00AC277F">
        <w:rPr>
          <w:rFonts w:asciiTheme="majorHAnsi" w:hAnsiTheme="majorHAnsi"/>
        </w:rPr>
        <w:t>shared that the group is looking to a</w:t>
      </w:r>
      <w:r w:rsidR="00AC277F" w:rsidRPr="00AC277F">
        <w:rPr>
          <w:rFonts w:asciiTheme="majorHAnsi" w:hAnsiTheme="majorHAnsi"/>
        </w:rPr>
        <w:t xml:space="preserve">lign </w:t>
      </w:r>
      <w:r w:rsidR="005C0EEB" w:rsidRPr="00AC277F">
        <w:rPr>
          <w:rFonts w:asciiTheme="majorHAnsi" w:hAnsiTheme="majorHAnsi"/>
        </w:rPr>
        <w:t>with</w:t>
      </w:r>
      <w:r w:rsidR="00123AF1" w:rsidRPr="00AC277F">
        <w:rPr>
          <w:rFonts w:asciiTheme="majorHAnsi" w:hAnsiTheme="majorHAnsi"/>
        </w:rPr>
        <w:t xml:space="preserve"> the national comput</w:t>
      </w:r>
      <w:r w:rsidR="00393E51">
        <w:rPr>
          <w:rFonts w:asciiTheme="majorHAnsi" w:hAnsiTheme="majorHAnsi"/>
        </w:rPr>
        <w:t>er science</w:t>
      </w:r>
      <w:r w:rsidR="00123AF1" w:rsidRPr="00AC277F">
        <w:rPr>
          <w:rFonts w:asciiTheme="majorHAnsi" w:hAnsiTheme="majorHAnsi"/>
        </w:rPr>
        <w:t xml:space="preserve"> framework </w:t>
      </w:r>
      <w:r w:rsidR="00AC277F" w:rsidRPr="00AC277F">
        <w:rPr>
          <w:rFonts w:asciiTheme="majorHAnsi" w:hAnsiTheme="majorHAnsi"/>
        </w:rPr>
        <w:t xml:space="preserve">for </w:t>
      </w:r>
      <w:r w:rsidR="00123AF1" w:rsidRPr="00AC277F">
        <w:rPr>
          <w:rFonts w:asciiTheme="majorHAnsi" w:hAnsiTheme="majorHAnsi"/>
        </w:rPr>
        <w:t>pre-k</w:t>
      </w:r>
      <w:r w:rsidR="00AC277F" w:rsidRPr="00AC277F">
        <w:rPr>
          <w:rFonts w:asciiTheme="majorHAnsi" w:hAnsiTheme="majorHAnsi"/>
        </w:rPr>
        <w:t xml:space="preserve">-12.  </w:t>
      </w:r>
      <w:r w:rsidR="00123AF1" w:rsidRPr="00AC277F">
        <w:rPr>
          <w:rFonts w:asciiTheme="majorHAnsi" w:hAnsiTheme="majorHAnsi"/>
        </w:rPr>
        <w:t>Virginia</w:t>
      </w:r>
      <w:r w:rsidR="00AC277F">
        <w:rPr>
          <w:rFonts w:asciiTheme="majorHAnsi" w:hAnsiTheme="majorHAnsi"/>
        </w:rPr>
        <w:t xml:space="preserve"> </w:t>
      </w:r>
      <w:r w:rsidR="00AC277F">
        <w:rPr>
          <w:rFonts w:ascii="Calibri" w:hAnsi="Calibri" w:cs="Calibri"/>
        </w:rPr>
        <w:t>Lehmkuhl Dakhwe, co-chair, mentioned potential collaborations with K-</w:t>
      </w:r>
      <w:r w:rsidR="00AC277F">
        <w:rPr>
          <w:rFonts w:ascii="Calibri" w:hAnsi="Calibri" w:cs="Calibri"/>
        </w:rPr>
        <w:lastRenderedPageBreak/>
        <w:t xml:space="preserve">12 </w:t>
      </w:r>
      <w:r w:rsidR="00123AF1" w:rsidRPr="00AC277F">
        <w:rPr>
          <w:rFonts w:asciiTheme="majorHAnsi" w:hAnsiTheme="majorHAnsi"/>
        </w:rPr>
        <w:t>pre-se</w:t>
      </w:r>
      <w:r w:rsidR="00AC277F">
        <w:rPr>
          <w:rFonts w:asciiTheme="majorHAnsi" w:hAnsiTheme="majorHAnsi"/>
        </w:rPr>
        <w:t xml:space="preserve">rvice and in-service teachers.  </w:t>
      </w:r>
      <w:r w:rsidR="00AC277F" w:rsidRPr="00AC277F">
        <w:rPr>
          <w:rFonts w:asciiTheme="majorHAnsi" w:hAnsiTheme="majorHAnsi"/>
        </w:rPr>
        <w:t>The subgroup meets once a month with the next meeting to be held on February 10</w:t>
      </w:r>
      <w:r w:rsidR="00AC277F" w:rsidRPr="00AC277F">
        <w:rPr>
          <w:rFonts w:asciiTheme="majorHAnsi" w:hAnsiTheme="majorHAnsi"/>
          <w:vertAlign w:val="superscript"/>
        </w:rPr>
        <w:t>th</w:t>
      </w:r>
      <w:r w:rsidR="00AC277F" w:rsidRPr="00AC277F">
        <w:rPr>
          <w:rFonts w:asciiTheme="majorHAnsi" w:hAnsiTheme="majorHAnsi"/>
        </w:rPr>
        <w:t xml:space="preserve">.  </w:t>
      </w:r>
    </w:p>
    <w:p w14:paraId="198EF4E4" w14:textId="7CF8E021" w:rsidR="00123AF1" w:rsidRPr="00AC277F" w:rsidRDefault="00E924DD" w:rsidP="00BD1675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AC277F">
        <w:rPr>
          <w:rFonts w:asciiTheme="majorHAnsi" w:hAnsiTheme="majorHAnsi"/>
          <w:b/>
        </w:rPr>
        <w:t>Collegiate</w:t>
      </w:r>
      <w:r w:rsidR="005C0EEB" w:rsidRPr="00AC277F">
        <w:rPr>
          <w:rFonts w:asciiTheme="majorHAnsi" w:hAnsiTheme="majorHAnsi"/>
          <w:b/>
        </w:rPr>
        <w:t xml:space="preserve"> Subgroup</w:t>
      </w:r>
      <w:r w:rsidR="00EB61FD">
        <w:rPr>
          <w:rFonts w:asciiTheme="majorHAnsi" w:hAnsiTheme="majorHAnsi"/>
          <w:b/>
        </w:rPr>
        <w:t xml:space="preserve"> </w:t>
      </w:r>
      <w:r w:rsidR="00AC277F">
        <w:rPr>
          <w:rFonts w:asciiTheme="majorHAnsi" w:hAnsiTheme="majorHAnsi"/>
          <w:b/>
        </w:rPr>
        <w:t>-</w:t>
      </w:r>
      <w:r w:rsidR="00386950" w:rsidRPr="00AC277F">
        <w:rPr>
          <w:rFonts w:asciiTheme="majorHAnsi" w:hAnsiTheme="majorHAnsi"/>
        </w:rPr>
        <w:t xml:space="preserve"> Barbara Endicott-Popo</w:t>
      </w:r>
      <w:r w:rsidR="001B58C2">
        <w:rPr>
          <w:rFonts w:asciiTheme="majorHAnsi" w:hAnsiTheme="majorHAnsi"/>
        </w:rPr>
        <w:t>v</w:t>
      </w:r>
      <w:r w:rsidR="00386950" w:rsidRPr="00AC277F">
        <w:rPr>
          <w:rFonts w:asciiTheme="majorHAnsi" w:hAnsiTheme="majorHAnsi"/>
        </w:rPr>
        <w:t xml:space="preserve">sky, </w:t>
      </w:r>
      <w:r w:rsidR="00AC277F">
        <w:rPr>
          <w:rFonts w:asciiTheme="majorHAnsi" w:hAnsiTheme="majorHAnsi"/>
        </w:rPr>
        <w:t xml:space="preserve">co-chair, stated that the group has been brainstorming potential </w:t>
      </w:r>
      <w:r w:rsidR="00123AF1" w:rsidRPr="00AC277F">
        <w:rPr>
          <w:rFonts w:asciiTheme="majorHAnsi" w:hAnsiTheme="majorHAnsi"/>
        </w:rPr>
        <w:t>strategies</w:t>
      </w:r>
      <w:r w:rsidR="00E61874">
        <w:rPr>
          <w:rFonts w:asciiTheme="majorHAnsi" w:hAnsiTheme="majorHAnsi"/>
        </w:rPr>
        <w:t>, c</w:t>
      </w:r>
      <w:r w:rsidR="00E61874" w:rsidRPr="00AC277F">
        <w:rPr>
          <w:rFonts w:asciiTheme="majorHAnsi" w:hAnsiTheme="majorHAnsi"/>
        </w:rPr>
        <w:t>oncepts and activities</w:t>
      </w:r>
      <w:r w:rsidR="00E61874">
        <w:rPr>
          <w:rFonts w:asciiTheme="majorHAnsi" w:hAnsiTheme="majorHAnsi"/>
        </w:rPr>
        <w:t xml:space="preserve"> </w:t>
      </w:r>
      <w:r w:rsidR="00AC277F">
        <w:rPr>
          <w:rFonts w:asciiTheme="majorHAnsi" w:hAnsiTheme="majorHAnsi"/>
        </w:rPr>
        <w:t xml:space="preserve">for each objective of the NICE Strategic Plan.  They are currently on </w:t>
      </w:r>
      <w:r w:rsidR="00393E51">
        <w:rPr>
          <w:rFonts w:asciiTheme="majorHAnsi" w:hAnsiTheme="majorHAnsi"/>
        </w:rPr>
        <w:t>goal three</w:t>
      </w:r>
      <w:r w:rsidR="00E61874">
        <w:rPr>
          <w:rFonts w:asciiTheme="majorHAnsi" w:hAnsiTheme="majorHAnsi"/>
        </w:rPr>
        <w:t>.  Barbara mentioned that a major issue that she and Casey O’Brien, co-chair, want to h</w:t>
      </w:r>
      <w:r w:rsidR="00123AF1" w:rsidRPr="00AC277F">
        <w:rPr>
          <w:rFonts w:asciiTheme="majorHAnsi" w:hAnsiTheme="majorHAnsi"/>
        </w:rPr>
        <w:t>on</w:t>
      </w:r>
      <w:r w:rsidR="00E61874">
        <w:rPr>
          <w:rFonts w:asciiTheme="majorHAnsi" w:hAnsiTheme="majorHAnsi"/>
        </w:rPr>
        <w:t>e</w:t>
      </w:r>
      <w:r w:rsidR="00123AF1" w:rsidRPr="00AC277F">
        <w:rPr>
          <w:rFonts w:asciiTheme="majorHAnsi" w:hAnsiTheme="majorHAnsi"/>
        </w:rPr>
        <w:t xml:space="preserve"> in </w:t>
      </w:r>
      <w:r w:rsidR="002866DC" w:rsidRPr="00AC277F">
        <w:rPr>
          <w:rFonts w:asciiTheme="majorHAnsi" w:hAnsiTheme="majorHAnsi"/>
        </w:rPr>
        <w:t>on</w:t>
      </w:r>
      <w:r w:rsidR="00E61874">
        <w:rPr>
          <w:rFonts w:asciiTheme="majorHAnsi" w:hAnsiTheme="majorHAnsi"/>
        </w:rPr>
        <w:t xml:space="preserve"> is the </w:t>
      </w:r>
      <w:r w:rsidR="002866DC" w:rsidRPr="00AC277F">
        <w:rPr>
          <w:rFonts w:asciiTheme="majorHAnsi" w:hAnsiTheme="majorHAnsi"/>
        </w:rPr>
        <w:t>government</w:t>
      </w:r>
      <w:r w:rsidR="00E61874">
        <w:rPr>
          <w:rFonts w:asciiTheme="majorHAnsi" w:hAnsiTheme="majorHAnsi"/>
        </w:rPr>
        <w:t xml:space="preserve">’s stance </w:t>
      </w:r>
      <w:r w:rsidR="00393E51">
        <w:rPr>
          <w:rFonts w:asciiTheme="majorHAnsi" w:hAnsiTheme="majorHAnsi"/>
        </w:rPr>
        <w:t xml:space="preserve">as an employer </w:t>
      </w:r>
      <w:r w:rsidR="002866DC" w:rsidRPr="00AC277F">
        <w:rPr>
          <w:rFonts w:asciiTheme="majorHAnsi" w:hAnsiTheme="majorHAnsi"/>
        </w:rPr>
        <w:t xml:space="preserve">that a 2 year degree is </w:t>
      </w:r>
      <w:r w:rsidR="00393E51">
        <w:rPr>
          <w:rFonts w:asciiTheme="majorHAnsi" w:hAnsiTheme="majorHAnsi"/>
        </w:rPr>
        <w:t xml:space="preserve">not </w:t>
      </w:r>
      <w:r w:rsidR="002866DC" w:rsidRPr="00AC277F">
        <w:rPr>
          <w:rFonts w:asciiTheme="majorHAnsi" w:hAnsiTheme="majorHAnsi"/>
        </w:rPr>
        <w:t>acceptable</w:t>
      </w:r>
      <w:r w:rsidR="00E61874">
        <w:rPr>
          <w:rFonts w:asciiTheme="majorHAnsi" w:hAnsiTheme="majorHAnsi"/>
        </w:rPr>
        <w:t xml:space="preserve"> for cybersecurity careers.  She also indicated that the group is looking to foster initiatives for a</w:t>
      </w:r>
      <w:r w:rsidR="002866DC" w:rsidRPr="00AC277F">
        <w:rPr>
          <w:rFonts w:asciiTheme="majorHAnsi" w:hAnsiTheme="majorHAnsi"/>
        </w:rPr>
        <w:t>dults and</w:t>
      </w:r>
      <w:r w:rsidR="00E61874">
        <w:rPr>
          <w:rFonts w:asciiTheme="majorHAnsi" w:hAnsiTheme="majorHAnsi"/>
        </w:rPr>
        <w:t xml:space="preserve"> military </w:t>
      </w:r>
      <w:r w:rsidR="00EB61FD">
        <w:rPr>
          <w:rFonts w:asciiTheme="majorHAnsi" w:hAnsiTheme="majorHAnsi"/>
        </w:rPr>
        <w:t xml:space="preserve">personnel </w:t>
      </w:r>
      <w:r w:rsidR="00E61874">
        <w:rPr>
          <w:rFonts w:asciiTheme="majorHAnsi" w:hAnsiTheme="majorHAnsi"/>
        </w:rPr>
        <w:t>transitioning into cybersecurity.</w:t>
      </w:r>
    </w:p>
    <w:p w14:paraId="56079C2C" w14:textId="72BB4095" w:rsidR="002866DC" w:rsidRPr="002B542D" w:rsidRDefault="00E924DD" w:rsidP="00BD1675">
      <w:pPr>
        <w:pStyle w:val="ListParagraph"/>
        <w:numPr>
          <w:ilvl w:val="1"/>
          <w:numId w:val="5"/>
        </w:numPr>
        <w:contextualSpacing w:val="0"/>
        <w:rPr>
          <w:rFonts w:asciiTheme="majorHAnsi" w:hAnsiTheme="majorHAnsi"/>
        </w:rPr>
      </w:pPr>
      <w:r w:rsidRPr="002B542D">
        <w:rPr>
          <w:rFonts w:asciiTheme="majorHAnsi" w:hAnsiTheme="majorHAnsi"/>
          <w:b/>
        </w:rPr>
        <w:t>Competitions</w:t>
      </w:r>
      <w:r w:rsidR="00E61874" w:rsidRPr="002B542D">
        <w:rPr>
          <w:rFonts w:asciiTheme="majorHAnsi" w:hAnsiTheme="majorHAnsi"/>
          <w:b/>
        </w:rPr>
        <w:t xml:space="preserve"> Subgroup</w:t>
      </w:r>
      <w:r w:rsidR="00EB61FD">
        <w:rPr>
          <w:rFonts w:asciiTheme="majorHAnsi" w:hAnsiTheme="majorHAnsi"/>
          <w:b/>
        </w:rPr>
        <w:t xml:space="preserve"> </w:t>
      </w:r>
      <w:r w:rsidR="00E61874" w:rsidRPr="002B542D">
        <w:rPr>
          <w:rFonts w:asciiTheme="majorHAnsi" w:hAnsiTheme="majorHAnsi"/>
          <w:b/>
        </w:rPr>
        <w:t>-</w:t>
      </w:r>
      <w:r w:rsidR="00386950" w:rsidRPr="002B542D">
        <w:rPr>
          <w:rFonts w:asciiTheme="majorHAnsi" w:hAnsiTheme="majorHAnsi"/>
          <w:b/>
        </w:rPr>
        <w:t xml:space="preserve"> </w:t>
      </w:r>
      <w:r w:rsidR="00E61874" w:rsidRPr="002B542D">
        <w:rPr>
          <w:rFonts w:asciiTheme="majorHAnsi" w:hAnsiTheme="majorHAnsi"/>
        </w:rPr>
        <w:t xml:space="preserve">Dan Manson, chair, mentioned that there are five members in the group.  The groups’ mission is to </w:t>
      </w:r>
      <w:r w:rsidR="002866DC" w:rsidRPr="002B542D">
        <w:rPr>
          <w:rFonts w:asciiTheme="majorHAnsi" w:hAnsiTheme="majorHAnsi"/>
        </w:rPr>
        <w:t xml:space="preserve">empower </w:t>
      </w:r>
      <w:r w:rsidR="00E61874" w:rsidRPr="002B542D">
        <w:rPr>
          <w:rFonts w:asciiTheme="majorHAnsi" w:hAnsiTheme="majorHAnsi"/>
        </w:rPr>
        <w:t xml:space="preserve">the </w:t>
      </w:r>
      <w:r w:rsidR="002866DC" w:rsidRPr="002B542D">
        <w:rPr>
          <w:rFonts w:asciiTheme="majorHAnsi" w:hAnsiTheme="majorHAnsi"/>
        </w:rPr>
        <w:t>public and private competitions ecosystem</w:t>
      </w:r>
      <w:r w:rsidR="002B542D" w:rsidRPr="002B542D">
        <w:rPr>
          <w:rFonts w:asciiTheme="majorHAnsi" w:hAnsiTheme="majorHAnsi"/>
        </w:rPr>
        <w:t xml:space="preserve">.  The group is currently planning their first meeting and </w:t>
      </w:r>
      <w:r w:rsidR="002B542D">
        <w:rPr>
          <w:rFonts w:asciiTheme="majorHAnsi" w:hAnsiTheme="majorHAnsi"/>
        </w:rPr>
        <w:t xml:space="preserve">hopes to collaborate </w:t>
      </w:r>
      <w:r w:rsidR="002866DC" w:rsidRPr="002B542D">
        <w:rPr>
          <w:rFonts w:asciiTheme="majorHAnsi" w:hAnsiTheme="majorHAnsi"/>
        </w:rPr>
        <w:t>with the other subgroups.</w:t>
      </w:r>
    </w:p>
    <w:p w14:paraId="77CCA66F" w14:textId="14A988F2" w:rsidR="00123AF1" w:rsidRPr="002B542D" w:rsidRDefault="00E924DD" w:rsidP="002B542D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  <w:b/>
          <w:color w:val="FF0000"/>
        </w:rPr>
      </w:pPr>
      <w:r w:rsidRPr="002B542D">
        <w:rPr>
          <w:rFonts w:asciiTheme="majorHAnsi" w:hAnsiTheme="majorHAnsi"/>
          <w:b/>
        </w:rPr>
        <w:t>Training and Certifications</w:t>
      </w:r>
      <w:r w:rsidR="00EB61FD">
        <w:rPr>
          <w:rFonts w:asciiTheme="majorHAnsi" w:hAnsiTheme="majorHAnsi"/>
          <w:b/>
        </w:rPr>
        <w:t xml:space="preserve"> </w:t>
      </w:r>
      <w:r w:rsidR="002B542D" w:rsidRPr="002B542D">
        <w:rPr>
          <w:rFonts w:asciiTheme="majorHAnsi" w:hAnsiTheme="majorHAnsi"/>
          <w:b/>
        </w:rPr>
        <w:t>-</w:t>
      </w:r>
      <w:r w:rsidR="002B542D">
        <w:rPr>
          <w:rFonts w:asciiTheme="majorHAnsi" w:hAnsiTheme="majorHAnsi"/>
          <w:b/>
        </w:rPr>
        <w:t xml:space="preserve"> </w:t>
      </w:r>
      <w:r w:rsidR="002B542D" w:rsidRPr="002B542D">
        <w:rPr>
          <w:rFonts w:asciiTheme="majorHAnsi" w:hAnsiTheme="majorHAnsi"/>
        </w:rPr>
        <w:t>Montana Williams</w:t>
      </w:r>
      <w:r w:rsidR="00D84E4F">
        <w:rPr>
          <w:rFonts w:asciiTheme="majorHAnsi" w:hAnsiTheme="majorHAnsi"/>
        </w:rPr>
        <w:t xml:space="preserve">, who is supporting Shannon Donahue as the </w:t>
      </w:r>
      <w:r w:rsidR="002B542D" w:rsidRPr="002B542D">
        <w:rPr>
          <w:rFonts w:asciiTheme="majorHAnsi" w:hAnsiTheme="majorHAnsi"/>
        </w:rPr>
        <w:t>chair, stated that the group is currently work</w:t>
      </w:r>
      <w:r w:rsidR="002B542D">
        <w:rPr>
          <w:rFonts w:asciiTheme="majorHAnsi" w:hAnsiTheme="majorHAnsi"/>
        </w:rPr>
        <w:t>ing on their charter.  They have not had a meeting yet, but have a plan and a team.  Monthly meetings will be scheduled soon and the group will have a face-to-face m</w:t>
      </w:r>
      <w:r w:rsidR="00123AF1" w:rsidRPr="002B542D">
        <w:rPr>
          <w:rFonts w:asciiTheme="majorHAnsi" w:hAnsiTheme="majorHAnsi"/>
        </w:rPr>
        <w:t xml:space="preserve">eeting at RSA. </w:t>
      </w:r>
    </w:p>
    <w:p w14:paraId="3517A86B" w14:textId="55439C29" w:rsidR="002866DC" w:rsidRDefault="00E924DD" w:rsidP="000B474C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9153ED">
        <w:rPr>
          <w:rFonts w:asciiTheme="majorHAnsi" w:hAnsiTheme="majorHAnsi"/>
          <w:b/>
        </w:rPr>
        <w:t>Workforce Framework</w:t>
      </w:r>
      <w:r w:rsidR="00386950" w:rsidRPr="009153ED">
        <w:rPr>
          <w:rFonts w:asciiTheme="majorHAnsi" w:hAnsiTheme="majorHAnsi"/>
          <w:b/>
        </w:rPr>
        <w:t xml:space="preserve"> –</w:t>
      </w:r>
      <w:r w:rsidR="006A607E" w:rsidRPr="009153ED">
        <w:rPr>
          <w:rFonts w:asciiTheme="majorHAnsi" w:hAnsiTheme="majorHAnsi"/>
          <w:b/>
        </w:rPr>
        <w:t xml:space="preserve"> </w:t>
      </w:r>
      <w:r w:rsidR="009153ED" w:rsidRPr="009153ED">
        <w:rPr>
          <w:rFonts w:ascii="Calibri" w:hAnsi="Calibri" w:cs="Calibri"/>
        </w:rPr>
        <w:t>Frank Cicio, Jr., co-chair, stated that the group is exploring h</w:t>
      </w:r>
      <w:r w:rsidR="009153ED" w:rsidRPr="009153ED">
        <w:rPr>
          <w:rFonts w:asciiTheme="majorHAnsi" w:hAnsiTheme="majorHAnsi"/>
        </w:rPr>
        <w:t>ow can we utilize the NICE Framework</w:t>
      </w:r>
      <w:r w:rsidR="002866DC" w:rsidRPr="009153ED">
        <w:rPr>
          <w:rFonts w:asciiTheme="majorHAnsi" w:hAnsiTheme="majorHAnsi"/>
        </w:rPr>
        <w:t xml:space="preserve"> and adopt it into the private sector.</w:t>
      </w:r>
      <w:r w:rsidR="009153ED" w:rsidRPr="009153ED">
        <w:rPr>
          <w:rFonts w:asciiTheme="majorHAnsi" w:hAnsiTheme="majorHAnsi"/>
        </w:rPr>
        <w:t xml:space="preserve">  The</w:t>
      </w:r>
      <w:r w:rsidR="009153ED">
        <w:rPr>
          <w:rFonts w:asciiTheme="majorHAnsi" w:hAnsiTheme="majorHAnsi"/>
        </w:rPr>
        <w:t xml:space="preserve"> group is l</w:t>
      </w:r>
      <w:r w:rsidR="009153ED" w:rsidRPr="009153ED">
        <w:rPr>
          <w:rFonts w:asciiTheme="majorHAnsi" w:hAnsiTheme="majorHAnsi"/>
        </w:rPr>
        <w:t>ooking at</w:t>
      </w:r>
      <w:r w:rsidR="00D81AFC">
        <w:rPr>
          <w:rFonts w:asciiTheme="majorHAnsi" w:hAnsiTheme="majorHAnsi"/>
        </w:rPr>
        <w:t xml:space="preserve"> the</w:t>
      </w:r>
      <w:r w:rsidR="009153ED" w:rsidRPr="009153ED">
        <w:rPr>
          <w:rFonts w:asciiTheme="majorHAnsi" w:hAnsiTheme="majorHAnsi"/>
        </w:rPr>
        <w:t xml:space="preserve"> KSAs</w:t>
      </w:r>
      <w:r w:rsidR="009153ED">
        <w:rPr>
          <w:rFonts w:asciiTheme="majorHAnsi" w:hAnsiTheme="majorHAnsi"/>
        </w:rPr>
        <w:t xml:space="preserve"> </w:t>
      </w:r>
      <w:r w:rsidR="000B474C">
        <w:rPr>
          <w:rFonts w:asciiTheme="majorHAnsi" w:hAnsiTheme="majorHAnsi"/>
        </w:rPr>
        <w:t>to i</w:t>
      </w:r>
      <w:r w:rsidR="009153ED">
        <w:rPr>
          <w:rFonts w:asciiTheme="majorHAnsi" w:hAnsiTheme="majorHAnsi"/>
        </w:rPr>
        <w:t>dentify</w:t>
      </w:r>
      <w:r w:rsidR="002866DC" w:rsidRPr="009153ED">
        <w:rPr>
          <w:rFonts w:asciiTheme="majorHAnsi" w:hAnsiTheme="majorHAnsi"/>
        </w:rPr>
        <w:t xml:space="preserve"> common standard </w:t>
      </w:r>
      <w:r w:rsidR="009153ED">
        <w:rPr>
          <w:rFonts w:asciiTheme="majorHAnsi" w:hAnsiTheme="majorHAnsi"/>
        </w:rPr>
        <w:t>KSA</w:t>
      </w:r>
      <w:r w:rsidR="00D81AFC">
        <w:rPr>
          <w:rFonts w:asciiTheme="majorHAnsi" w:hAnsiTheme="majorHAnsi"/>
        </w:rPr>
        <w:t>s</w:t>
      </w:r>
      <w:r w:rsidR="009153ED">
        <w:rPr>
          <w:rFonts w:asciiTheme="majorHAnsi" w:hAnsiTheme="majorHAnsi"/>
        </w:rPr>
        <w:t xml:space="preserve"> to </w:t>
      </w:r>
      <w:r w:rsidR="002866DC" w:rsidRPr="009153ED">
        <w:rPr>
          <w:rFonts w:asciiTheme="majorHAnsi" w:hAnsiTheme="majorHAnsi"/>
        </w:rPr>
        <w:t>help or</w:t>
      </w:r>
      <w:r w:rsidR="009153ED">
        <w:rPr>
          <w:rFonts w:asciiTheme="majorHAnsi" w:hAnsiTheme="majorHAnsi"/>
        </w:rPr>
        <w:t xml:space="preserve">ganizations </w:t>
      </w:r>
      <w:r w:rsidR="002866DC" w:rsidRPr="009153ED">
        <w:rPr>
          <w:rFonts w:asciiTheme="majorHAnsi" w:hAnsiTheme="majorHAnsi"/>
        </w:rPr>
        <w:t xml:space="preserve">improve education for students </w:t>
      </w:r>
      <w:r w:rsidR="000B474C">
        <w:rPr>
          <w:rFonts w:asciiTheme="majorHAnsi" w:hAnsiTheme="majorHAnsi"/>
        </w:rPr>
        <w:t xml:space="preserve">and </w:t>
      </w:r>
      <w:r w:rsidR="002866DC" w:rsidRPr="009153ED">
        <w:rPr>
          <w:rFonts w:asciiTheme="majorHAnsi" w:hAnsiTheme="majorHAnsi"/>
        </w:rPr>
        <w:t>aggregate up to take the adoption</w:t>
      </w:r>
      <w:r w:rsidR="000B474C">
        <w:rPr>
          <w:rFonts w:asciiTheme="majorHAnsi" w:hAnsiTheme="majorHAnsi"/>
        </w:rPr>
        <w:t xml:space="preserve"> </w:t>
      </w:r>
      <w:r w:rsidR="002866DC" w:rsidRPr="009153ED">
        <w:rPr>
          <w:rFonts w:asciiTheme="majorHAnsi" w:hAnsiTheme="majorHAnsi"/>
        </w:rPr>
        <w:t xml:space="preserve">of the taxonomy.   </w:t>
      </w:r>
      <w:r w:rsidR="000B474C">
        <w:rPr>
          <w:rFonts w:asciiTheme="majorHAnsi" w:hAnsiTheme="majorHAnsi"/>
        </w:rPr>
        <w:t>Frank provided an overview of the Career Workforce Alliance (CWA), an</w:t>
      </w:r>
      <w:r w:rsidR="002866DC">
        <w:rPr>
          <w:rFonts w:asciiTheme="majorHAnsi" w:hAnsiTheme="majorHAnsi"/>
        </w:rPr>
        <w:t xml:space="preserve"> initiative from the private sector </w:t>
      </w:r>
      <w:r w:rsidR="000B474C">
        <w:rPr>
          <w:rFonts w:asciiTheme="majorHAnsi" w:hAnsiTheme="majorHAnsi"/>
        </w:rPr>
        <w:t xml:space="preserve">to </w:t>
      </w:r>
      <w:r w:rsidR="002866DC">
        <w:rPr>
          <w:rFonts w:asciiTheme="majorHAnsi" w:hAnsiTheme="majorHAnsi"/>
        </w:rPr>
        <w:t xml:space="preserve">help drive a framework to align </w:t>
      </w:r>
      <w:r w:rsidR="000B474C">
        <w:rPr>
          <w:rFonts w:asciiTheme="majorHAnsi" w:hAnsiTheme="majorHAnsi"/>
        </w:rPr>
        <w:t xml:space="preserve">their </w:t>
      </w:r>
      <w:r w:rsidR="002866DC">
        <w:rPr>
          <w:rFonts w:asciiTheme="majorHAnsi" w:hAnsiTheme="majorHAnsi"/>
        </w:rPr>
        <w:t>needs with education.</w:t>
      </w:r>
    </w:p>
    <w:p w14:paraId="3A5D5F55" w14:textId="4246D6C7" w:rsidR="009D1274" w:rsidRPr="009153ED" w:rsidRDefault="00E924DD" w:rsidP="00BD1675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9153ED">
        <w:rPr>
          <w:rFonts w:asciiTheme="majorHAnsi" w:hAnsiTheme="majorHAnsi"/>
          <w:b/>
        </w:rPr>
        <w:t>Career Development and Workforce Planning</w:t>
      </w:r>
      <w:r w:rsidR="00386950" w:rsidRPr="009153ED">
        <w:rPr>
          <w:rFonts w:asciiTheme="majorHAnsi" w:hAnsiTheme="majorHAnsi"/>
          <w:b/>
        </w:rPr>
        <w:t xml:space="preserve"> -</w:t>
      </w:r>
      <w:r w:rsidR="009153ED">
        <w:rPr>
          <w:rFonts w:ascii="Calibri" w:hAnsi="Calibri" w:cs="Calibri"/>
        </w:rPr>
        <w:t xml:space="preserve"> Jo Portillo, co-chair, stated that the group </w:t>
      </w:r>
      <w:r w:rsidR="009D1274" w:rsidRPr="009153ED">
        <w:rPr>
          <w:rFonts w:asciiTheme="majorHAnsi" w:hAnsiTheme="majorHAnsi"/>
        </w:rPr>
        <w:t xml:space="preserve">just </w:t>
      </w:r>
      <w:r w:rsidR="00EB61FD">
        <w:rPr>
          <w:rFonts w:asciiTheme="majorHAnsi" w:hAnsiTheme="majorHAnsi"/>
        </w:rPr>
        <w:t xml:space="preserve">acquired </w:t>
      </w:r>
      <w:r w:rsidR="009153ED">
        <w:rPr>
          <w:rFonts w:asciiTheme="majorHAnsi" w:hAnsiTheme="majorHAnsi"/>
        </w:rPr>
        <w:t>three</w:t>
      </w:r>
      <w:r w:rsidR="009D1274" w:rsidRPr="009153ED">
        <w:rPr>
          <w:rFonts w:asciiTheme="majorHAnsi" w:hAnsiTheme="majorHAnsi"/>
        </w:rPr>
        <w:t xml:space="preserve"> new members.  </w:t>
      </w:r>
      <w:r w:rsidR="009153ED">
        <w:rPr>
          <w:rFonts w:asciiTheme="majorHAnsi" w:hAnsiTheme="majorHAnsi"/>
        </w:rPr>
        <w:t>They are looking at effective practic</w:t>
      </w:r>
      <w:r w:rsidR="009D1274" w:rsidRPr="009153ED">
        <w:rPr>
          <w:rFonts w:asciiTheme="majorHAnsi" w:hAnsiTheme="majorHAnsi"/>
        </w:rPr>
        <w:t>es</w:t>
      </w:r>
      <w:r w:rsidR="009153ED">
        <w:rPr>
          <w:rFonts w:asciiTheme="majorHAnsi" w:hAnsiTheme="majorHAnsi"/>
        </w:rPr>
        <w:t xml:space="preserve"> for hiring and </w:t>
      </w:r>
      <w:r w:rsidR="009D1274" w:rsidRPr="009153ED">
        <w:rPr>
          <w:rFonts w:asciiTheme="majorHAnsi" w:hAnsiTheme="majorHAnsi"/>
        </w:rPr>
        <w:t>promotion</w:t>
      </w:r>
      <w:r w:rsidR="009153ED">
        <w:rPr>
          <w:rFonts w:asciiTheme="majorHAnsi" w:hAnsiTheme="majorHAnsi"/>
        </w:rPr>
        <w:t xml:space="preserve"> </w:t>
      </w:r>
      <w:r w:rsidR="009D1274" w:rsidRPr="009153ED">
        <w:rPr>
          <w:rFonts w:asciiTheme="majorHAnsi" w:hAnsiTheme="majorHAnsi"/>
        </w:rPr>
        <w:t>to assist HR</w:t>
      </w:r>
      <w:r w:rsidR="009153ED">
        <w:rPr>
          <w:rFonts w:asciiTheme="majorHAnsi" w:hAnsiTheme="majorHAnsi"/>
        </w:rPr>
        <w:t xml:space="preserve"> professionals with a </w:t>
      </w:r>
      <w:r w:rsidR="009D1274" w:rsidRPr="009153ED">
        <w:rPr>
          <w:rFonts w:asciiTheme="majorHAnsi" w:hAnsiTheme="majorHAnsi"/>
        </w:rPr>
        <w:t>one stop shop for indivi</w:t>
      </w:r>
      <w:r w:rsidR="009153ED">
        <w:rPr>
          <w:rFonts w:asciiTheme="majorHAnsi" w:hAnsiTheme="majorHAnsi"/>
        </w:rPr>
        <w:t xml:space="preserve">duals to </w:t>
      </w:r>
      <w:r w:rsidR="00D81AFC">
        <w:rPr>
          <w:rFonts w:asciiTheme="majorHAnsi" w:hAnsiTheme="majorHAnsi"/>
        </w:rPr>
        <w:t xml:space="preserve">utilize </w:t>
      </w:r>
      <w:r w:rsidR="009153ED">
        <w:rPr>
          <w:rFonts w:asciiTheme="majorHAnsi" w:hAnsiTheme="majorHAnsi"/>
        </w:rPr>
        <w:t xml:space="preserve">for career development.  The group’s next </w:t>
      </w:r>
      <w:r w:rsidR="009D1274" w:rsidRPr="009153ED">
        <w:rPr>
          <w:rFonts w:asciiTheme="majorHAnsi" w:hAnsiTheme="majorHAnsi"/>
        </w:rPr>
        <w:t>meeting is February 11</w:t>
      </w:r>
      <w:r w:rsidR="009D1274" w:rsidRPr="009153ED">
        <w:rPr>
          <w:rFonts w:asciiTheme="majorHAnsi" w:hAnsiTheme="majorHAnsi"/>
          <w:vertAlign w:val="superscript"/>
        </w:rPr>
        <w:t>th</w:t>
      </w:r>
      <w:r w:rsidR="009D1274" w:rsidRPr="009153ED">
        <w:rPr>
          <w:rFonts w:asciiTheme="majorHAnsi" w:hAnsiTheme="majorHAnsi"/>
        </w:rPr>
        <w:t>.</w:t>
      </w:r>
    </w:p>
    <w:p w14:paraId="3903E50E" w14:textId="46F76648" w:rsidR="009D1274" w:rsidRPr="000B474C" w:rsidRDefault="000B474C" w:rsidP="009D1274">
      <w:pPr>
        <w:pStyle w:val="ListParagraph"/>
        <w:numPr>
          <w:ilvl w:val="1"/>
          <w:numId w:val="5"/>
        </w:numPr>
        <w:spacing w:before="120" w:after="120"/>
        <w:rPr>
          <w:rFonts w:asciiTheme="majorHAnsi" w:hAnsiTheme="majorHAnsi"/>
        </w:rPr>
      </w:pPr>
      <w:r w:rsidRPr="000B474C">
        <w:rPr>
          <w:rFonts w:asciiTheme="majorHAnsi" w:hAnsiTheme="majorHAnsi"/>
        </w:rPr>
        <w:t>Andre Thornton, NICEWG co-chair, requested that s</w:t>
      </w:r>
      <w:r w:rsidR="009D1274" w:rsidRPr="000B474C">
        <w:rPr>
          <w:rFonts w:asciiTheme="majorHAnsi" w:hAnsiTheme="majorHAnsi"/>
        </w:rPr>
        <w:t xml:space="preserve">ubgroup leads </w:t>
      </w:r>
      <w:r w:rsidR="00D84E4F">
        <w:rPr>
          <w:rFonts w:asciiTheme="majorHAnsi" w:hAnsiTheme="majorHAnsi"/>
        </w:rPr>
        <w:t>bring forward any</w:t>
      </w:r>
      <w:r w:rsidR="00D84E4F" w:rsidRPr="000B474C">
        <w:rPr>
          <w:rFonts w:asciiTheme="majorHAnsi" w:hAnsiTheme="majorHAnsi"/>
        </w:rPr>
        <w:t xml:space="preserve"> </w:t>
      </w:r>
      <w:r w:rsidR="009D1274" w:rsidRPr="000B474C">
        <w:rPr>
          <w:rFonts w:asciiTheme="majorHAnsi" w:hAnsiTheme="majorHAnsi"/>
        </w:rPr>
        <w:t>specific needs and requests</w:t>
      </w:r>
      <w:r w:rsidRPr="000B474C">
        <w:rPr>
          <w:rFonts w:asciiTheme="majorHAnsi" w:hAnsiTheme="majorHAnsi"/>
        </w:rPr>
        <w:t xml:space="preserve"> of the</w:t>
      </w:r>
      <w:r w:rsidR="00D84E4F">
        <w:rPr>
          <w:rFonts w:asciiTheme="majorHAnsi" w:hAnsiTheme="majorHAnsi"/>
        </w:rPr>
        <w:t xml:space="preserve"> NICEWG</w:t>
      </w:r>
      <w:r w:rsidRPr="000B474C">
        <w:rPr>
          <w:rFonts w:asciiTheme="majorHAnsi" w:hAnsiTheme="majorHAnsi"/>
        </w:rPr>
        <w:t xml:space="preserve"> members for next month’s meeting.</w:t>
      </w:r>
    </w:p>
    <w:p w14:paraId="729DAD49" w14:textId="77777777" w:rsidR="009D1274" w:rsidRPr="009D1274" w:rsidRDefault="009D1274" w:rsidP="009D1274">
      <w:pPr>
        <w:pStyle w:val="ListParagraph"/>
        <w:spacing w:before="120" w:after="120"/>
        <w:ind w:left="1440"/>
        <w:rPr>
          <w:rFonts w:asciiTheme="majorHAnsi" w:hAnsiTheme="majorHAnsi"/>
          <w:color w:val="FF0000"/>
        </w:rPr>
      </w:pPr>
    </w:p>
    <w:p w14:paraId="3B685165" w14:textId="3277C074" w:rsidR="00E924DD" w:rsidRPr="009153ED" w:rsidRDefault="009D1274" w:rsidP="00E924DD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/>
          <w:b/>
        </w:rPr>
      </w:pPr>
      <w:r w:rsidRPr="009153ED">
        <w:rPr>
          <w:rFonts w:asciiTheme="majorHAnsi" w:hAnsiTheme="majorHAnsi"/>
          <w:b/>
        </w:rPr>
        <w:t>P</w:t>
      </w:r>
      <w:r w:rsidR="00E924DD" w:rsidRPr="009153ED">
        <w:rPr>
          <w:rFonts w:asciiTheme="majorHAnsi" w:hAnsiTheme="majorHAnsi"/>
          <w:b/>
        </w:rPr>
        <w:t>roject Progress Reports</w:t>
      </w:r>
    </w:p>
    <w:p w14:paraId="50C71EB0" w14:textId="40D651AE" w:rsidR="009D1274" w:rsidRPr="006C3CFD" w:rsidRDefault="00E924DD" w:rsidP="006C3CFD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  <w:b/>
        </w:rPr>
      </w:pPr>
      <w:r w:rsidRPr="006C3CFD">
        <w:rPr>
          <w:rFonts w:asciiTheme="majorHAnsi" w:hAnsiTheme="majorHAnsi"/>
          <w:b/>
        </w:rPr>
        <w:t>CAE Community</w:t>
      </w:r>
      <w:r w:rsidR="002F67AC" w:rsidRPr="006C3CFD">
        <w:rPr>
          <w:rFonts w:asciiTheme="majorHAnsi" w:hAnsiTheme="majorHAnsi"/>
          <w:b/>
        </w:rPr>
        <w:t xml:space="preserve"> – </w:t>
      </w:r>
      <w:r w:rsidR="00024657">
        <w:rPr>
          <w:rFonts w:asciiTheme="majorHAnsi" w:hAnsiTheme="majorHAnsi"/>
        </w:rPr>
        <w:t>Tony Coulson of</w:t>
      </w:r>
      <w:r w:rsidR="002F67AC" w:rsidRPr="00024657">
        <w:rPr>
          <w:rFonts w:asciiTheme="majorHAnsi" w:hAnsiTheme="majorHAnsi"/>
        </w:rPr>
        <w:t xml:space="preserve"> California </w:t>
      </w:r>
      <w:r w:rsidR="00024657">
        <w:rPr>
          <w:rFonts w:asciiTheme="majorHAnsi" w:hAnsiTheme="majorHAnsi"/>
        </w:rPr>
        <w:t>State University, San Bernardino stated that the CAE</w:t>
      </w:r>
      <w:r w:rsidR="009D1274" w:rsidRPr="006C3CFD">
        <w:rPr>
          <w:rFonts w:asciiTheme="majorHAnsi" w:hAnsiTheme="majorHAnsi"/>
        </w:rPr>
        <w:t xml:space="preserve"> program office interface</w:t>
      </w:r>
      <w:r w:rsidR="0080387E">
        <w:rPr>
          <w:rFonts w:asciiTheme="majorHAnsi" w:hAnsiTheme="majorHAnsi"/>
        </w:rPr>
        <w:t>s</w:t>
      </w:r>
      <w:r w:rsidR="009D1274" w:rsidRPr="006C3CFD">
        <w:rPr>
          <w:rFonts w:asciiTheme="majorHAnsi" w:hAnsiTheme="majorHAnsi"/>
        </w:rPr>
        <w:t xml:space="preserve"> with NICE</w:t>
      </w:r>
      <w:r w:rsidR="0080387E">
        <w:rPr>
          <w:rFonts w:asciiTheme="majorHAnsi" w:hAnsiTheme="majorHAnsi"/>
        </w:rPr>
        <w:t xml:space="preserve"> and </w:t>
      </w:r>
      <w:r w:rsidR="00D84E4F">
        <w:rPr>
          <w:rFonts w:asciiTheme="majorHAnsi" w:hAnsiTheme="majorHAnsi"/>
        </w:rPr>
        <w:t xml:space="preserve">develops </w:t>
      </w:r>
      <w:r w:rsidR="0080387E">
        <w:rPr>
          <w:rFonts w:asciiTheme="majorHAnsi" w:hAnsiTheme="majorHAnsi"/>
        </w:rPr>
        <w:t>recommendations</w:t>
      </w:r>
      <w:r w:rsidR="00D84E4F">
        <w:rPr>
          <w:rFonts w:asciiTheme="majorHAnsi" w:hAnsiTheme="majorHAnsi"/>
        </w:rPr>
        <w:t xml:space="preserve"> for the CAE Community</w:t>
      </w:r>
      <w:r w:rsidR="009D1274" w:rsidRPr="006C3CFD">
        <w:rPr>
          <w:rFonts w:asciiTheme="majorHAnsi" w:hAnsiTheme="majorHAnsi"/>
        </w:rPr>
        <w:t xml:space="preserve">. </w:t>
      </w:r>
      <w:r w:rsidR="0080387E">
        <w:rPr>
          <w:rFonts w:asciiTheme="majorHAnsi" w:hAnsiTheme="majorHAnsi"/>
        </w:rPr>
        <w:t>The a</w:t>
      </w:r>
      <w:r w:rsidR="009D1274" w:rsidRPr="006C3CFD">
        <w:rPr>
          <w:rFonts w:asciiTheme="majorHAnsi" w:hAnsiTheme="majorHAnsi"/>
        </w:rPr>
        <w:t>nnual CAE</w:t>
      </w:r>
      <w:r w:rsidR="0080387E">
        <w:rPr>
          <w:rFonts w:asciiTheme="majorHAnsi" w:hAnsiTheme="majorHAnsi"/>
        </w:rPr>
        <w:t xml:space="preserve"> </w:t>
      </w:r>
      <w:r w:rsidR="00D84E4F">
        <w:rPr>
          <w:rFonts w:asciiTheme="majorHAnsi" w:hAnsiTheme="majorHAnsi"/>
        </w:rPr>
        <w:t xml:space="preserve">PI Meeting </w:t>
      </w:r>
      <w:r w:rsidR="0080387E">
        <w:rPr>
          <w:rFonts w:asciiTheme="majorHAnsi" w:hAnsiTheme="majorHAnsi"/>
        </w:rPr>
        <w:t>is held</w:t>
      </w:r>
      <w:r w:rsidR="009D1274" w:rsidRPr="006C3CFD">
        <w:rPr>
          <w:rFonts w:asciiTheme="majorHAnsi" w:hAnsiTheme="majorHAnsi"/>
        </w:rPr>
        <w:t xml:space="preserve"> in conjunction with the NICE conference. </w:t>
      </w:r>
      <w:r w:rsidR="00024657">
        <w:rPr>
          <w:rFonts w:asciiTheme="majorHAnsi" w:hAnsiTheme="majorHAnsi"/>
        </w:rPr>
        <w:t>They are</w:t>
      </w:r>
      <w:r w:rsidR="009D1274" w:rsidRPr="006C3CFD">
        <w:rPr>
          <w:rFonts w:asciiTheme="majorHAnsi" w:hAnsiTheme="majorHAnsi"/>
        </w:rPr>
        <w:t xml:space="preserve"> hav</w:t>
      </w:r>
      <w:r w:rsidR="00024657">
        <w:rPr>
          <w:rFonts w:asciiTheme="majorHAnsi" w:hAnsiTheme="majorHAnsi"/>
        </w:rPr>
        <w:t xml:space="preserve">ing </w:t>
      </w:r>
      <w:r w:rsidR="009D1274" w:rsidRPr="006C3CFD">
        <w:rPr>
          <w:rFonts w:asciiTheme="majorHAnsi" w:hAnsiTheme="majorHAnsi"/>
        </w:rPr>
        <w:lastRenderedPageBreak/>
        <w:t>a meeting</w:t>
      </w:r>
      <w:r w:rsidR="0080387E">
        <w:rPr>
          <w:rFonts w:asciiTheme="majorHAnsi" w:hAnsiTheme="majorHAnsi"/>
        </w:rPr>
        <w:t xml:space="preserve"> with CAE schools</w:t>
      </w:r>
      <w:r w:rsidR="009D1274" w:rsidRPr="006C3CFD">
        <w:rPr>
          <w:rFonts w:asciiTheme="majorHAnsi" w:hAnsiTheme="majorHAnsi"/>
        </w:rPr>
        <w:t xml:space="preserve"> </w:t>
      </w:r>
      <w:r w:rsidR="00024657">
        <w:rPr>
          <w:rFonts w:asciiTheme="majorHAnsi" w:hAnsiTheme="majorHAnsi"/>
        </w:rPr>
        <w:t xml:space="preserve">on </w:t>
      </w:r>
      <w:r w:rsidR="009D1274" w:rsidRPr="006C3CFD">
        <w:rPr>
          <w:rFonts w:asciiTheme="majorHAnsi" w:hAnsiTheme="majorHAnsi"/>
        </w:rPr>
        <w:t>February 9</w:t>
      </w:r>
      <w:r w:rsidR="009D1274" w:rsidRPr="006C3CFD">
        <w:rPr>
          <w:rFonts w:asciiTheme="majorHAnsi" w:hAnsiTheme="majorHAnsi"/>
          <w:vertAlign w:val="superscript"/>
        </w:rPr>
        <w:t>th</w:t>
      </w:r>
      <w:r w:rsidR="00024657">
        <w:rPr>
          <w:rFonts w:asciiTheme="majorHAnsi" w:hAnsiTheme="majorHAnsi"/>
        </w:rPr>
        <w:t xml:space="preserve"> and</w:t>
      </w:r>
      <w:r w:rsidR="0074796B" w:rsidRPr="006C3CFD">
        <w:rPr>
          <w:rFonts w:asciiTheme="majorHAnsi" w:hAnsiTheme="majorHAnsi"/>
        </w:rPr>
        <w:t xml:space="preserve"> </w:t>
      </w:r>
      <w:r w:rsidR="009D1274" w:rsidRPr="006C3CFD">
        <w:rPr>
          <w:rFonts w:asciiTheme="majorHAnsi" w:hAnsiTheme="majorHAnsi"/>
        </w:rPr>
        <w:t>will discuss a few issues</w:t>
      </w:r>
      <w:r w:rsidR="00024657">
        <w:rPr>
          <w:rFonts w:asciiTheme="majorHAnsi" w:hAnsiTheme="majorHAnsi"/>
        </w:rPr>
        <w:t xml:space="preserve"> </w:t>
      </w:r>
      <w:bookmarkStart w:id="0" w:name="_GoBack"/>
      <w:bookmarkEnd w:id="0"/>
      <w:r w:rsidR="00D84E4F">
        <w:rPr>
          <w:rFonts w:asciiTheme="majorHAnsi" w:hAnsiTheme="majorHAnsi"/>
        </w:rPr>
        <w:t>such as refining some of the Knowledge Units, exploring changes to the CAE-2Y designation that currently favors 2+2 programs, and whether CAE designations should be at the institutional or program level</w:t>
      </w:r>
      <w:r w:rsidR="00024657">
        <w:rPr>
          <w:rFonts w:asciiTheme="majorHAnsi" w:hAnsiTheme="majorHAnsi"/>
        </w:rPr>
        <w:t xml:space="preserve">. </w:t>
      </w:r>
    </w:p>
    <w:p w14:paraId="5517DCBA" w14:textId="26E97636" w:rsidR="0074796B" w:rsidRPr="006C3CFD" w:rsidRDefault="00E924DD" w:rsidP="00BD1675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6C3CFD">
        <w:rPr>
          <w:rFonts w:asciiTheme="majorHAnsi" w:hAnsiTheme="majorHAnsi"/>
          <w:b/>
        </w:rPr>
        <w:t>National K-12 Cybersecurity Education Conference</w:t>
      </w:r>
      <w:r w:rsidR="002F67AC" w:rsidRPr="006C3CFD">
        <w:rPr>
          <w:rFonts w:asciiTheme="majorHAnsi" w:hAnsiTheme="majorHAnsi"/>
          <w:b/>
        </w:rPr>
        <w:t xml:space="preserve"> –</w:t>
      </w:r>
      <w:r w:rsidR="002F67AC" w:rsidRPr="006C3CFD">
        <w:rPr>
          <w:rFonts w:asciiTheme="majorHAnsi" w:hAnsiTheme="majorHAnsi"/>
        </w:rPr>
        <w:t xml:space="preserve"> Davina Pruitt-Mentle</w:t>
      </w:r>
      <w:r w:rsidR="008E1853">
        <w:rPr>
          <w:rFonts w:asciiTheme="majorHAnsi" w:hAnsiTheme="majorHAnsi"/>
        </w:rPr>
        <w:t xml:space="preserve"> stated that the conference was h</w:t>
      </w:r>
      <w:r w:rsidR="0074796B" w:rsidRPr="006C3CFD">
        <w:rPr>
          <w:rFonts w:asciiTheme="majorHAnsi" w:hAnsiTheme="majorHAnsi"/>
        </w:rPr>
        <w:t>eld in October</w:t>
      </w:r>
      <w:r w:rsidR="008E1853">
        <w:rPr>
          <w:rFonts w:asciiTheme="majorHAnsi" w:hAnsiTheme="majorHAnsi"/>
        </w:rPr>
        <w:t xml:space="preserve"> 2015</w:t>
      </w:r>
      <w:r w:rsidR="0074796B" w:rsidRPr="006C3CFD">
        <w:rPr>
          <w:rFonts w:asciiTheme="majorHAnsi" w:hAnsiTheme="majorHAnsi"/>
        </w:rPr>
        <w:t xml:space="preserve">. </w:t>
      </w:r>
      <w:r w:rsidR="008E1853">
        <w:rPr>
          <w:rFonts w:asciiTheme="majorHAnsi" w:hAnsiTheme="majorHAnsi"/>
        </w:rPr>
        <w:t xml:space="preserve">  39% of attendees included K-12 organizations and 20% were students</w:t>
      </w:r>
      <w:r w:rsidR="00AC5236">
        <w:rPr>
          <w:rFonts w:asciiTheme="majorHAnsi" w:hAnsiTheme="majorHAnsi"/>
        </w:rPr>
        <w:t>.  The remain</w:t>
      </w:r>
      <w:r w:rsidR="00D84E4F">
        <w:rPr>
          <w:rFonts w:asciiTheme="majorHAnsi" w:hAnsiTheme="majorHAnsi"/>
        </w:rPr>
        <w:t>der were</w:t>
      </w:r>
      <w:r w:rsidR="008E1853">
        <w:rPr>
          <w:rFonts w:asciiTheme="majorHAnsi" w:hAnsiTheme="majorHAnsi"/>
        </w:rPr>
        <w:t xml:space="preserve"> </w:t>
      </w:r>
      <w:r w:rsidR="0074796B" w:rsidRPr="006C3CFD">
        <w:rPr>
          <w:rFonts w:asciiTheme="majorHAnsi" w:hAnsiTheme="majorHAnsi"/>
        </w:rPr>
        <w:t>n</w:t>
      </w:r>
      <w:r w:rsidR="008E1853">
        <w:rPr>
          <w:rFonts w:asciiTheme="majorHAnsi" w:hAnsiTheme="majorHAnsi"/>
        </w:rPr>
        <w:t>onprofit, government, and industry representatives.  The format included a p</w:t>
      </w:r>
      <w:r w:rsidR="0074796B" w:rsidRPr="006C3CFD">
        <w:rPr>
          <w:rFonts w:asciiTheme="majorHAnsi" w:hAnsiTheme="majorHAnsi"/>
        </w:rPr>
        <w:t>re-conference work</w:t>
      </w:r>
      <w:r w:rsidR="00D84E4F">
        <w:rPr>
          <w:rFonts w:asciiTheme="majorHAnsi" w:hAnsiTheme="majorHAnsi"/>
        </w:rPr>
        <w:t>shop on</w:t>
      </w:r>
      <w:r w:rsidR="0074796B" w:rsidRPr="006C3CFD">
        <w:rPr>
          <w:rFonts w:asciiTheme="majorHAnsi" w:hAnsiTheme="majorHAnsi"/>
        </w:rPr>
        <w:t xml:space="preserve"> coding</w:t>
      </w:r>
      <w:r w:rsidR="00D84E4F">
        <w:rPr>
          <w:rFonts w:asciiTheme="majorHAnsi" w:hAnsiTheme="majorHAnsi"/>
        </w:rPr>
        <w:t xml:space="preserve"> in</w:t>
      </w:r>
      <w:r w:rsidR="0074796B" w:rsidRPr="006C3CFD">
        <w:rPr>
          <w:rFonts w:asciiTheme="majorHAnsi" w:hAnsiTheme="majorHAnsi"/>
        </w:rPr>
        <w:t xml:space="preserve"> after school progr</w:t>
      </w:r>
      <w:r w:rsidR="008E1853">
        <w:rPr>
          <w:rFonts w:asciiTheme="majorHAnsi" w:hAnsiTheme="majorHAnsi"/>
        </w:rPr>
        <w:t xml:space="preserve">ams, </w:t>
      </w:r>
      <w:r w:rsidR="00D84E4F">
        <w:rPr>
          <w:rFonts w:asciiTheme="majorHAnsi" w:hAnsiTheme="majorHAnsi"/>
        </w:rPr>
        <w:t xml:space="preserve">a </w:t>
      </w:r>
      <w:r w:rsidR="008E1853">
        <w:rPr>
          <w:rFonts w:asciiTheme="majorHAnsi" w:hAnsiTheme="majorHAnsi"/>
        </w:rPr>
        <w:t xml:space="preserve">NICE overview, </w:t>
      </w:r>
      <w:r w:rsidR="00150CFE">
        <w:rPr>
          <w:rFonts w:asciiTheme="majorHAnsi" w:hAnsiTheme="majorHAnsi"/>
        </w:rPr>
        <w:t>six</w:t>
      </w:r>
      <w:r w:rsidR="00150CFE" w:rsidRPr="006C3CFD">
        <w:rPr>
          <w:rFonts w:asciiTheme="majorHAnsi" w:hAnsiTheme="majorHAnsi"/>
        </w:rPr>
        <w:t xml:space="preserve"> </w:t>
      </w:r>
      <w:r w:rsidR="0074796B" w:rsidRPr="006C3CFD">
        <w:rPr>
          <w:rFonts w:asciiTheme="majorHAnsi" w:hAnsiTheme="majorHAnsi"/>
        </w:rPr>
        <w:t>track</w:t>
      </w:r>
      <w:r w:rsidR="00D84E4F">
        <w:rPr>
          <w:rFonts w:asciiTheme="majorHAnsi" w:hAnsiTheme="majorHAnsi"/>
        </w:rPr>
        <w:t>s with</w:t>
      </w:r>
      <w:r w:rsidR="0074796B" w:rsidRPr="006C3CFD">
        <w:rPr>
          <w:rFonts w:asciiTheme="majorHAnsi" w:hAnsiTheme="majorHAnsi"/>
        </w:rPr>
        <w:t xml:space="preserve"> breakout sessions</w:t>
      </w:r>
      <w:r w:rsidR="008E1853">
        <w:rPr>
          <w:rFonts w:asciiTheme="majorHAnsi" w:hAnsiTheme="majorHAnsi"/>
        </w:rPr>
        <w:t xml:space="preserve">, </w:t>
      </w:r>
      <w:r w:rsidR="0074796B" w:rsidRPr="006C3CFD">
        <w:rPr>
          <w:rFonts w:asciiTheme="majorHAnsi" w:hAnsiTheme="majorHAnsi"/>
        </w:rPr>
        <w:t>exhibit</w:t>
      </w:r>
      <w:r w:rsidR="00D84E4F">
        <w:rPr>
          <w:rFonts w:asciiTheme="majorHAnsi" w:hAnsiTheme="majorHAnsi"/>
        </w:rPr>
        <w:t>s</w:t>
      </w:r>
      <w:r w:rsidR="0074796B" w:rsidRPr="006C3CFD">
        <w:rPr>
          <w:rFonts w:asciiTheme="majorHAnsi" w:hAnsiTheme="majorHAnsi"/>
        </w:rPr>
        <w:t>,</w:t>
      </w:r>
      <w:r w:rsidR="008E1853">
        <w:rPr>
          <w:rFonts w:asciiTheme="majorHAnsi" w:hAnsiTheme="majorHAnsi"/>
        </w:rPr>
        <w:t xml:space="preserve"> and a</w:t>
      </w:r>
      <w:r w:rsidR="0074796B" w:rsidRPr="006C3CFD">
        <w:rPr>
          <w:rFonts w:asciiTheme="majorHAnsi" w:hAnsiTheme="majorHAnsi"/>
        </w:rPr>
        <w:t xml:space="preserve"> student and educat</w:t>
      </w:r>
      <w:r w:rsidR="00D84E4F">
        <w:rPr>
          <w:rFonts w:asciiTheme="majorHAnsi" w:hAnsiTheme="majorHAnsi"/>
        </w:rPr>
        <w:t>or</w:t>
      </w:r>
      <w:r w:rsidR="0074796B" w:rsidRPr="006C3CFD">
        <w:rPr>
          <w:rFonts w:asciiTheme="majorHAnsi" w:hAnsiTheme="majorHAnsi"/>
        </w:rPr>
        <w:t xml:space="preserve"> panel.  </w:t>
      </w:r>
      <w:r w:rsidR="008E1853">
        <w:rPr>
          <w:rFonts w:asciiTheme="majorHAnsi" w:hAnsiTheme="majorHAnsi"/>
        </w:rPr>
        <w:t>They received a lot of positive</w:t>
      </w:r>
      <w:r w:rsidR="0074796B" w:rsidRPr="006C3CFD">
        <w:rPr>
          <w:rFonts w:asciiTheme="majorHAnsi" w:hAnsiTheme="majorHAnsi"/>
        </w:rPr>
        <w:t xml:space="preserve"> feedback </w:t>
      </w:r>
      <w:r w:rsidR="008E1853">
        <w:rPr>
          <w:rFonts w:asciiTheme="majorHAnsi" w:hAnsiTheme="majorHAnsi"/>
        </w:rPr>
        <w:t xml:space="preserve">with </w:t>
      </w:r>
      <w:r w:rsidR="0074796B" w:rsidRPr="006C3CFD">
        <w:rPr>
          <w:rFonts w:asciiTheme="majorHAnsi" w:hAnsiTheme="majorHAnsi"/>
        </w:rPr>
        <w:t xml:space="preserve">4.37 </w:t>
      </w:r>
      <w:r w:rsidR="008E1853">
        <w:rPr>
          <w:rFonts w:asciiTheme="majorHAnsi" w:hAnsiTheme="majorHAnsi"/>
        </w:rPr>
        <w:t xml:space="preserve">being their lowest survey question score </w:t>
      </w:r>
      <w:r w:rsidR="00D84E4F">
        <w:rPr>
          <w:rFonts w:asciiTheme="majorHAnsi" w:hAnsiTheme="majorHAnsi"/>
        </w:rPr>
        <w:t>with respect to</w:t>
      </w:r>
      <w:r w:rsidR="00150CFE">
        <w:rPr>
          <w:rFonts w:asciiTheme="majorHAnsi" w:hAnsiTheme="majorHAnsi"/>
        </w:rPr>
        <w:t xml:space="preserve"> the</w:t>
      </w:r>
      <w:r w:rsidR="008E1853">
        <w:rPr>
          <w:rFonts w:asciiTheme="majorHAnsi" w:hAnsiTheme="majorHAnsi"/>
        </w:rPr>
        <w:t xml:space="preserve"> short length of the conference.  </w:t>
      </w:r>
    </w:p>
    <w:p w14:paraId="34198CF6" w14:textId="58B79BD9" w:rsidR="0074796B" w:rsidRPr="006C3CFD" w:rsidRDefault="00E924DD" w:rsidP="00BD1675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6C3CFD">
        <w:rPr>
          <w:rFonts w:asciiTheme="majorHAnsi" w:hAnsiTheme="majorHAnsi"/>
          <w:b/>
        </w:rPr>
        <w:t>NICE Annual Conference</w:t>
      </w:r>
      <w:r w:rsidR="002F67AC" w:rsidRPr="006C3CFD">
        <w:rPr>
          <w:rFonts w:asciiTheme="majorHAnsi" w:hAnsiTheme="majorHAnsi"/>
          <w:b/>
        </w:rPr>
        <w:t xml:space="preserve"> – </w:t>
      </w:r>
      <w:r w:rsidR="002F67AC" w:rsidRPr="006C3CFD">
        <w:rPr>
          <w:rFonts w:asciiTheme="majorHAnsi" w:hAnsiTheme="majorHAnsi"/>
        </w:rPr>
        <w:t>Danielle Santos</w:t>
      </w:r>
      <w:r w:rsidR="00DF354E">
        <w:rPr>
          <w:rFonts w:asciiTheme="majorHAnsi" w:hAnsiTheme="majorHAnsi"/>
        </w:rPr>
        <w:t xml:space="preserve"> mentioned that the NICE Annual Conference will be held on </w:t>
      </w:r>
      <w:r w:rsidR="0074796B" w:rsidRPr="006C3CFD">
        <w:rPr>
          <w:rFonts w:asciiTheme="majorHAnsi" w:hAnsiTheme="majorHAnsi"/>
        </w:rPr>
        <w:t>N</w:t>
      </w:r>
      <w:r w:rsidR="006C3CFD">
        <w:rPr>
          <w:rFonts w:asciiTheme="majorHAnsi" w:hAnsiTheme="majorHAnsi"/>
        </w:rPr>
        <w:t xml:space="preserve">ovember </w:t>
      </w:r>
      <w:r w:rsidR="0074796B" w:rsidRPr="006C3CFD">
        <w:rPr>
          <w:rFonts w:asciiTheme="majorHAnsi" w:hAnsiTheme="majorHAnsi"/>
        </w:rPr>
        <w:t>1-2</w:t>
      </w:r>
      <w:r w:rsidR="00DF354E">
        <w:rPr>
          <w:rFonts w:asciiTheme="majorHAnsi" w:hAnsiTheme="majorHAnsi"/>
        </w:rPr>
        <w:t>, 2016 in Kansas C</w:t>
      </w:r>
      <w:r w:rsidR="0074796B" w:rsidRPr="006C3CFD">
        <w:rPr>
          <w:rFonts w:asciiTheme="majorHAnsi" w:hAnsiTheme="majorHAnsi"/>
        </w:rPr>
        <w:t xml:space="preserve">ity, </w:t>
      </w:r>
      <w:r w:rsidR="00DF354E">
        <w:rPr>
          <w:rFonts w:asciiTheme="majorHAnsi" w:hAnsiTheme="majorHAnsi"/>
        </w:rPr>
        <w:t>MO</w:t>
      </w:r>
      <w:r w:rsidR="0074796B" w:rsidRPr="006C3CFD">
        <w:rPr>
          <w:rFonts w:asciiTheme="majorHAnsi" w:hAnsiTheme="majorHAnsi"/>
        </w:rPr>
        <w:t xml:space="preserve">.  </w:t>
      </w:r>
      <w:r w:rsidR="00DF354E">
        <w:rPr>
          <w:rFonts w:asciiTheme="majorHAnsi" w:hAnsiTheme="majorHAnsi"/>
        </w:rPr>
        <w:t xml:space="preserve">This will be the </w:t>
      </w:r>
      <w:r w:rsidR="0074796B" w:rsidRPr="006C3CFD">
        <w:rPr>
          <w:rFonts w:asciiTheme="majorHAnsi" w:hAnsiTheme="majorHAnsi"/>
        </w:rPr>
        <w:t>7</w:t>
      </w:r>
      <w:r w:rsidR="0074796B" w:rsidRPr="006C3CFD">
        <w:rPr>
          <w:rFonts w:asciiTheme="majorHAnsi" w:hAnsiTheme="majorHAnsi"/>
          <w:vertAlign w:val="superscript"/>
        </w:rPr>
        <w:t>th</w:t>
      </w:r>
      <w:r w:rsidR="0074796B" w:rsidRPr="006C3CFD">
        <w:rPr>
          <w:rFonts w:asciiTheme="majorHAnsi" w:hAnsiTheme="majorHAnsi"/>
        </w:rPr>
        <w:t xml:space="preserve"> annual</w:t>
      </w:r>
      <w:r w:rsidR="00DF354E">
        <w:rPr>
          <w:rFonts w:asciiTheme="majorHAnsi" w:hAnsiTheme="majorHAnsi"/>
        </w:rPr>
        <w:t xml:space="preserve"> conference.  A</w:t>
      </w:r>
      <w:r w:rsidR="0074796B" w:rsidRPr="006C3CFD">
        <w:rPr>
          <w:rFonts w:asciiTheme="majorHAnsi" w:hAnsiTheme="majorHAnsi"/>
        </w:rPr>
        <w:t xml:space="preserve"> program committee </w:t>
      </w:r>
      <w:r w:rsidR="00DF354E">
        <w:rPr>
          <w:rFonts w:asciiTheme="majorHAnsi" w:hAnsiTheme="majorHAnsi"/>
        </w:rPr>
        <w:t>is looking at a theme and tracks</w:t>
      </w:r>
      <w:r w:rsidR="0074796B" w:rsidRPr="006C3CFD">
        <w:rPr>
          <w:rFonts w:asciiTheme="majorHAnsi" w:hAnsiTheme="majorHAnsi"/>
        </w:rPr>
        <w:t>.</w:t>
      </w:r>
      <w:r w:rsidR="00DF354E">
        <w:rPr>
          <w:rFonts w:asciiTheme="majorHAnsi" w:hAnsiTheme="majorHAnsi"/>
        </w:rPr>
        <w:t xml:space="preserve">  More information will be forthcoming.</w:t>
      </w:r>
    </w:p>
    <w:p w14:paraId="42DBB8AF" w14:textId="587C8D4A" w:rsidR="0074796B" w:rsidRPr="00DF354E" w:rsidRDefault="00E924DD" w:rsidP="00BD1675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DF354E">
        <w:rPr>
          <w:rFonts w:asciiTheme="majorHAnsi" w:hAnsiTheme="majorHAnsi"/>
          <w:b/>
        </w:rPr>
        <w:t>NICE Challenge Project</w:t>
      </w:r>
      <w:r w:rsidR="002F67AC" w:rsidRPr="00DF354E">
        <w:rPr>
          <w:rFonts w:asciiTheme="majorHAnsi" w:hAnsiTheme="majorHAnsi"/>
          <w:b/>
        </w:rPr>
        <w:t xml:space="preserve"> – </w:t>
      </w:r>
      <w:r w:rsidR="006A607E" w:rsidRPr="00DF354E">
        <w:rPr>
          <w:rFonts w:asciiTheme="majorHAnsi" w:hAnsiTheme="majorHAnsi"/>
        </w:rPr>
        <w:t>James Ashley, Cal</w:t>
      </w:r>
      <w:r w:rsidR="00D84E4F">
        <w:rPr>
          <w:rFonts w:asciiTheme="majorHAnsi" w:hAnsiTheme="majorHAnsi"/>
        </w:rPr>
        <w:t>ifornia</w:t>
      </w:r>
      <w:r w:rsidR="006A607E" w:rsidRPr="00DF354E">
        <w:rPr>
          <w:rFonts w:asciiTheme="majorHAnsi" w:hAnsiTheme="majorHAnsi"/>
        </w:rPr>
        <w:t xml:space="preserve"> State </w:t>
      </w:r>
      <w:r w:rsidR="00D84E4F">
        <w:rPr>
          <w:rFonts w:asciiTheme="majorHAnsi" w:hAnsiTheme="majorHAnsi"/>
        </w:rPr>
        <w:t xml:space="preserve">University, </w:t>
      </w:r>
      <w:r w:rsidR="006A607E" w:rsidRPr="00DF354E">
        <w:rPr>
          <w:rFonts w:asciiTheme="majorHAnsi" w:hAnsiTheme="majorHAnsi"/>
        </w:rPr>
        <w:t>San Bernardino</w:t>
      </w:r>
      <w:r w:rsidR="00DF354E" w:rsidRPr="00DF354E">
        <w:rPr>
          <w:rFonts w:asciiTheme="majorHAnsi" w:hAnsiTheme="majorHAnsi"/>
        </w:rPr>
        <w:t>, stated that the NICE Challenge Project is cur</w:t>
      </w:r>
      <w:r w:rsidR="00EB61FD">
        <w:rPr>
          <w:rFonts w:asciiTheme="majorHAnsi" w:hAnsiTheme="majorHAnsi"/>
        </w:rPr>
        <w:t xml:space="preserve">rently looking at a platform </w:t>
      </w:r>
      <w:r w:rsidR="00DF354E" w:rsidRPr="00DF354E">
        <w:rPr>
          <w:rFonts w:asciiTheme="majorHAnsi" w:hAnsiTheme="majorHAnsi"/>
        </w:rPr>
        <w:t>to streamline the challenges.  The project’s g</w:t>
      </w:r>
      <w:r w:rsidR="0074796B" w:rsidRPr="00DF354E">
        <w:rPr>
          <w:rFonts w:asciiTheme="majorHAnsi" w:hAnsiTheme="majorHAnsi"/>
        </w:rPr>
        <w:t xml:space="preserve">oal </w:t>
      </w:r>
      <w:r w:rsidR="00DF354E" w:rsidRPr="00DF354E">
        <w:rPr>
          <w:rFonts w:asciiTheme="majorHAnsi" w:hAnsiTheme="majorHAnsi"/>
        </w:rPr>
        <w:t xml:space="preserve">are to 1) Develop </w:t>
      </w:r>
      <w:r w:rsidR="0074796B" w:rsidRPr="00DF354E">
        <w:rPr>
          <w:rFonts w:asciiTheme="majorHAnsi" w:hAnsiTheme="majorHAnsi"/>
        </w:rPr>
        <w:t>content</w:t>
      </w:r>
      <w:r w:rsidR="00DF354E" w:rsidRPr="00DF354E">
        <w:rPr>
          <w:rFonts w:asciiTheme="majorHAnsi" w:hAnsiTheme="majorHAnsi"/>
        </w:rPr>
        <w:t xml:space="preserve">.  They have hired two more students and created eight </w:t>
      </w:r>
      <w:r w:rsidR="0074796B" w:rsidRPr="00DF354E">
        <w:rPr>
          <w:rFonts w:asciiTheme="majorHAnsi" w:hAnsiTheme="majorHAnsi"/>
        </w:rPr>
        <w:t>more challenges</w:t>
      </w:r>
      <w:r w:rsidR="00AC5236">
        <w:rPr>
          <w:rFonts w:asciiTheme="majorHAnsi" w:hAnsiTheme="majorHAnsi"/>
        </w:rPr>
        <w:t>,</w:t>
      </w:r>
      <w:r w:rsidR="009032EF">
        <w:rPr>
          <w:rFonts w:asciiTheme="majorHAnsi" w:hAnsiTheme="majorHAnsi"/>
        </w:rPr>
        <w:t xml:space="preserve"> </w:t>
      </w:r>
      <w:r w:rsidR="00DF354E" w:rsidRPr="00DF354E">
        <w:rPr>
          <w:rFonts w:asciiTheme="majorHAnsi" w:hAnsiTheme="majorHAnsi"/>
        </w:rPr>
        <w:t xml:space="preserve">2) </w:t>
      </w:r>
      <w:r w:rsidR="00DF354E">
        <w:rPr>
          <w:rFonts w:asciiTheme="majorHAnsi" w:hAnsiTheme="majorHAnsi"/>
        </w:rPr>
        <w:t>M</w:t>
      </w:r>
      <w:r w:rsidR="0074796B" w:rsidRPr="00DF354E">
        <w:rPr>
          <w:rFonts w:asciiTheme="majorHAnsi" w:hAnsiTheme="majorHAnsi"/>
        </w:rPr>
        <w:t>arket</w:t>
      </w:r>
      <w:r w:rsidR="00DF354E" w:rsidRPr="00DF354E">
        <w:rPr>
          <w:rFonts w:asciiTheme="majorHAnsi" w:hAnsiTheme="majorHAnsi"/>
        </w:rPr>
        <w:t xml:space="preserve"> challenges and attend industry events</w:t>
      </w:r>
      <w:r w:rsidR="00AC5236">
        <w:rPr>
          <w:rFonts w:asciiTheme="majorHAnsi" w:hAnsiTheme="majorHAnsi"/>
        </w:rPr>
        <w:t>, and</w:t>
      </w:r>
      <w:r w:rsidR="00DF354E" w:rsidRPr="00DF354E">
        <w:rPr>
          <w:rFonts w:asciiTheme="majorHAnsi" w:hAnsiTheme="majorHAnsi"/>
        </w:rPr>
        <w:t xml:space="preserve"> 3) R</w:t>
      </w:r>
      <w:r w:rsidR="0074796B" w:rsidRPr="00DF354E">
        <w:rPr>
          <w:rFonts w:asciiTheme="majorHAnsi" w:hAnsiTheme="majorHAnsi"/>
        </w:rPr>
        <w:t>eleas</w:t>
      </w:r>
      <w:r w:rsidR="00DF354E" w:rsidRPr="00DF354E">
        <w:rPr>
          <w:rFonts w:asciiTheme="majorHAnsi" w:hAnsiTheme="majorHAnsi"/>
        </w:rPr>
        <w:t>e</w:t>
      </w:r>
      <w:r w:rsidR="0074796B" w:rsidRPr="00DF354E">
        <w:rPr>
          <w:rFonts w:asciiTheme="majorHAnsi" w:hAnsiTheme="majorHAnsi"/>
        </w:rPr>
        <w:t xml:space="preserve"> new web application deployment to work with more institution</w:t>
      </w:r>
      <w:r w:rsidR="00DF354E" w:rsidRPr="00DF354E">
        <w:rPr>
          <w:rFonts w:asciiTheme="majorHAnsi" w:hAnsiTheme="majorHAnsi"/>
        </w:rPr>
        <w:t>s</w:t>
      </w:r>
      <w:r w:rsidR="0074796B" w:rsidRPr="00DF354E">
        <w:rPr>
          <w:rFonts w:asciiTheme="majorHAnsi" w:hAnsiTheme="majorHAnsi"/>
        </w:rPr>
        <w:t>.</w:t>
      </w:r>
      <w:r w:rsidR="00DF354E">
        <w:rPr>
          <w:rFonts w:asciiTheme="majorHAnsi" w:hAnsiTheme="majorHAnsi"/>
        </w:rPr>
        <w:t xml:space="preserve">  They are also working with other </w:t>
      </w:r>
      <w:r w:rsidR="0074796B" w:rsidRPr="00DF354E">
        <w:rPr>
          <w:rFonts w:asciiTheme="majorHAnsi" w:hAnsiTheme="majorHAnsi"/>
        </w:rPr>
        <w:t>gov</w:t>
      </w:r>
      <w:r w:rsidR="00DF354E">
        <w:rPr>
          <w:rFonts w:asciiTheme="majorHAnsi" w:hAnsiTheme="majorHAnsi"/>
        </w:rPr>
        <w:t xml:space="preserve">ernment agencies and the private sector to </w:t>
      </w:r>
      <w:r w:rsidR="00AC5236">
        <w:rPr>
          <w:rFonts w:asciiTheme="majorHAnsi" w:hAnsiTheme="majorHAnsi"/>
        </w:rPr>
        <w:t>establish a</w:t>
      </w:r>
      <w:r w:rsidR="00DF354E">
        <w:rPr>
          <w:rFonts w:asciiTheme="majorHAnsi" w:hAnsiTheme="majorHAnsi"/>
        </w:rPr>
        <w:t xml:space="preserve"> </w:t>
      </w:r>
      <w:r w:rsidR="0074796B" w:rsidRPr="00DF354E">
        <w:rPr>
          <w:rFonts w:asciiTheme="majorHAnsi" w:hAnsiTheme="majorHAnsi"/>
        </w:rPr>
        <w:t>sustainab</w:t>
      </w:r>
      <w:r w:rsidR="00DF354E">
        <w:rPr>
          <w:rFonts w:asciiTheme="majorHAnsi" w:hAnsiTheme="majorHAnsi"/>
        </w:rPr>
        <w:t xml:space="preserve">le </w:t>
      </w:r>
      <w:r w:rsidR="00AC5236">
        <w:rPr>
          <w:rFonts w:asciiTheme="majorHAnsi" w:hAnsiTheme="majorHAnsi"/>
        </w:rPr>
        <w:t>business model</w:t>
      </w:r>
      <w:r w:rsidR="00DF354E">
        <w:rPr>
          <w:rFonts w:asciiTheme="majorHAnsi" w:hAnsiTheme="majorHAnsi"/>
        </w:rPr>
        <w:t>.</w:t>
      </w:r>
    </w:p>
    <w:p w14:paraId="511213E5" w14:textId="0758EC7B" w:rsidR="0074796B" w:rsidRDefault="5CB1C83A" w:rsidP="006C3CFD">
      <w:pPr>
        <w:pStyle w:val="ListParagraph"/>
        <w:numPr>
          <w:ilvl w:val="1"/>
          <w:numId w:val="5"/>
        </w:numPr>
        <w:contextualSpacing w:val="0"/>
        <w:rPr>
          <w:rFonts w:asciiTheme="majorHAnsi" w:eastAsiaTheme="majorEastAsia" w:hAnsiTheme="majorHAnsi" w:cstheme="majorBidi"/>
        </w:rPr>
      </w:pPr>
      <w:r w:rsidRPr="006C3CFD">
        <w:rPr>
          <w:rFonts w:asciiTheme="majorHAnsi" w:eastAsiaTheme="majorEastAsia" w:hAnsiTheme="majorHAnsi" w:cstheme="majorBidi"/>
          <w:b/>
        </w:rPr>
        <w:t>NICE Jobs Heat Map</w:t>
      </w:r>
      <w:r w:rsidR="006C3CFD" w:rsidRPr="006C3CFD">
        <w:rPr>
          <w:rFonts w:asciiTheme="majorHAnsi" w:eastAsiaTheme="majorEastAsia" w:hAnsiTheme="majorHAnsi" w:cstheme="majorBidi"/>
          <w:b/>
        </w:rPr>
        <w:t xml:space="preserve"> </w:t>
      </w:r>
      <w:r w:rsidR="006C3CFD">
        <w:rPr>
          <w:rFonts w:asciiTheme="majorHAnsi" w:eastAsiaTheme="majorEastAsia" w:hAnsiTheme="majorHAnsi" w:cstheme="majorBidi"/>
          <w:b/>
        </w:rPr>
        <w:t>-</w:t>
      </w:r>
      <w:r w:rsidR="002F67AC" w:rsidRPr="006C3CFD">
        <w:rPr>
          <w:rFonts w:asciiTheme="majorHAnsi" w:eastAsiaTheme="majorEastAsia" w:hAnsiTheme="majorHAnsi" w:cstheme="majorBidi"/>
        </w:rPr>
        <w:t>Randi Parker, CompTIA Director of Public Advocacy</w:t>
      </w:r>
      <w:r w:rsidR="00AC5236">
        <w:rPr>
          <w:rFonts w:asciiTheme="majorHAnsi" w:eastAsiaTheme="majorEastAsia" w:hAnsiTheme="majorHAnsi" w:cstheme="majorBidi"/>
        </w:rPr>
        <w:t xml:space="preserve">, reported there will be </w:t>
      </w:r>
      <w:r w:rsidR="006C3CFD">
        <w:rPr>
          <w:rFonts w:asciiTheme="majorHAnsi" w:eastAsiaTheme="majorEastAsia" w:hAnsiTheme="majorHAnsi" w:cstheme="majorBidi"/>
        </w:rPr>
        <w:t>a webinar</w:t>
      </w:r>
      <w:r w:rsidR="00AC5236">
        <w:rPr>
          <w:rFonts w:asciiTheme="majorHAnsi" w:eastAsiaTheme="majorEastAsia" w:hAnsiTheme="majorHAnsi" w:cstheme="majorBidi"/>
        </w:rPr>
        <w:t xml:space="preserve"> about the project on February 17</w:t>
      </w:r>
      <w:r w:rsidR="00AC5236" w:rsidRPr="009032EF">
        <w:rPr>
          <w:rFonts w:asciiTheme="majorHAnsi" w:eastAsiaTheme="majorEastAsia" w:hAnsiTheme="majorHAnsi" w:cstheme="majorBidi"/>
          <w:vertAlign w:val="superscript"/>
        </w:rPr>
        <w:t>th</w:t>
      </w:r>
      <w:r w:rsidR="00AC5236">
        <w:rPr>
          <w:rFonts w:asciiTheme="majorHAnsi" w:eastAsiaTheme="majorEastAsia" w:hAnsiTheme="majorHAnsi" w:cstheme="majorBidi"/>
        </w:rPr>
        <w:t xml:space="preserve"> at 2 p.m. ET</w:t>
      </w:r>
      <w:r w:rsidR="00150CFE">
        <w:rPr>
          <w:rFonts w:asciiTheme="majorHAnsi" w:eastAsiaTheme="majorEastAsia" w:hAnsiTheme="majorHAnsi" w:cstheme="majorBidi"/>
        </w:rPr>
        <w:t xml:space="preserve">.  Information will be </w:t>
      </w:r>
      <w:r w:rsidR="006C3CFD">
        <w:rPr>
          <w:rFonts w:asciiTheme="majorHAnsi" w:eastAsiaTheme="majorEastAsia" w:hAnsiTheme="majorHAnsi" w:cstheme="majorBidi"/>
        </w:rPr>
        <w:t xml:space="preserve">forthcoming. </w:t>
      </w:r>
    </w:p>
    <w:p w14:paraId="3B68516C" w14:textId="1524DF48" w:rsidR="00E924DD" w:rsidRPr="006C3CFD" w:rsidRDefault="5CB1C83A" w:rsidP="5CB1C83A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  <w:b/>
        </w:rPr>
      </w:pPr>
      <w:r w:rsidRPr="006C3CFD">
        <w:rPr>
          <w:rFonts w:asciiTheme="majorHAnsi" w:eastAsiaTheme="majorEastAsia" w:hAnsiTheme="majorHAnsi" w:cstheme="majorBidi"/>
          <w:b/>
        </w:rPr>
        <w:t>Summary of Action Items</w:t>
      </w:r>
      <w:r w:rsidR="002F67AC" w:rsidRPr="006C3CFD">
        <w:rPr>
          <w:rFonts w:asciiTheme="majorHAnsi" w:eastAsiaTheme="majorEastAsia" w:hAnsiTheme="majorHAnsi" w:cstheme="majorBidi"/>
          <w:b/>
        </w:rPr>
        <w:t xml:space="preserve"> – Andre turn over to Danielle Santos</w:t>
      </w:r>
      <w:r w:rsidR="00343B6B" w:rsidRPr="006C3CFD">
        <w:rPr>
          <w:rFonts w:asciiTheme="majorHAnsi" w:eastAsiaTheme="majorEastAsia" w:hAnsiTheme="majorHAnsi" w:cstheme="majorBidi"/>
          <w:b/>
        </w:rPr>
        <w:t xml:space="preserve"> (4:58-4:59)</w:t>
      </w:r>
    </w:p>
    <w:p w14:paraId="2FFC1B30" w14:textId="7974F037" w:rsidR="002E3876" w:rsidRDefault="008E1853" w:rsidP="002E3876">
      <w:pPr>
        <w:pStyle w:val="ListParagraph"/>
        <w:spacing w:before="120" w:after="120"/>
        <w:ind w:left="1080"/>
        <w:contextualSpacing w:val="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Danielle mentioned that</w:t>
      </w:r>
      <w:r w:rsidR="008C57A1">
        <w:rPr>
          <w:rFonts w:asciiTheme="majorHAnsi" w:eastAsiaTheme="majorEastAsia" w:hAnsiTheme="majorHAnsi" w:cstheme="majorBidi"/>
        </w:rPr>
        <w:t xml:space="preserve"> the NICE </w:t>
      </w:r>
      <w:r w:rsidR="00AC5236">
        <w:rPr>
          <w:rFonts w:asciiTheme="majorHAnsi" w:eastAsiaTheme="majorEastAsia" w:hAnsiTheme="majorHAnsi" w:cstheme="majorBidi"/>
        </w:rPr>
        <w:t xml:space="preserve">program office staff </w:t>
      </w:r>
      <w:r w:rsidR="008C57A1">
        <w:rPr>
          <w:rFonts w:asciiTheme="majorHAnsi" w:eastAsiaTheme="majorEastAsia" w:hAnsiTheme="majorHAnsi" w:cstheme="majorBidi"/>
        </w:rPr>
        <w:t>will be</w:t>
      </w:r>
      <w:r>
        <w:rPr>
          <w:rFonts w:asciiTheme="majorHAnsi" w:eastAsiaTheme="majorEastAsia" w:hAnsiTheme="majorHAnsi" w:cstheme="majorBidi"/>
        </w:rPr>
        <w:t xml:space="preserve"> following up with meeting </w:t>
      </w:r>
      <w:r w:rsidR="002E3876">
        <w:rPr>
          <w:rFonts w:asciiTheme="majorHAnsi" w:eastAsiaTheme="majorEastAsia" w:hAnsiTheme="majorHAnsi" w:cstheme="majorBidi"/>
        </w:rPr>
        <w:t>minutes</w:t>
      </w:r>
      <w:r>
        <w:rPr>
          <w:rFonts w:asciiTheme="majorHAnsi" w:eastAsiaTheme="majorEastAsia" w:hAnsiTheme="majorHAnsi" w:cstheme="majorBidi"/>
        </w:rPr>
        <w:t>, website links and information regarding the NICEWG SharePoint site.</w:t>
      </w:r>
      <w:r w:rsidR="002E3876">
        <w:rPr>
          <w:rFonts w:asciiTheme="majorHAnsi" w:eastAsiaTheme="majorEastAsia" w:hAnsiTheme="majorHAnsi" w:cstheme="majorBidi"/>
        </w:rPr>
        <w:t xml:space="preserve"> </w:t>
      </w:r>
    </w:p>
    <w:p w14:paraId="673EC668" w14:textId="77777777" w:rsidR="006C3CFD" w:rsidRPr="008E1853" w:rsidRDefault="5CB1C83A" w:rsidP="006C3CFD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06C3CFD">
        <w:rPr>
          <w:rFonts w:asciiTheme="majorHAnsi" w:eastAsiaTheme="majorEastAsia" w:hAnsiTheme="majorHAnsi" w:cstheme="majorBidi"/>
          <w:b/>
        </w:rPr>
        <w:t>Next Meeting Reminder</w:t>
      </w:r>
      <w:r w:rsidR="006C3CFD">
        <w:rPr>
          <w:rFonts w:asciiTheme="majorHAnsi" w:eastAsiaTheme="majorEastAsia" w:hAnsiTheme="majorHAnsi" w:cstheme="majorBidi"/>
          <w:b/>
        </w:rPr>
        <w:t xml:space="preserve"> </w:t>
      </w:r>
    </w:p>
    <w:p w14:paraId="59078B21" w14:textId="1CB698DE" w:rsidR="008E1853" w:rsidRPr="009153ED" w:rsidRDefault="008E1853" w:rsidP="008E1853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next NICEWG </w:t>
      </w:r>
      <w:r w:rsidRPr="009153ED">
        <w:rPr>
          <w:rFonts w:asciiTheme="majorHAnsi" w:hAnsiTheme="majorHAnsi"/>
        </w:rPr>
        <w:t xml:space="preserve">meeting is February </w:t>
      </w:r>
      <w:r>
        <w:rPr>
          <w:rFonts w:asciiTheme="majorHAnsi" w:hAnsiTheme="majorHAnsi"/>
        </w:rPr>
        <w:t>24, 2016 at 3:30-5:00 pm ET.</w:t>
      </w:r>
    </w:p>
    <w:p w14:paraId="439B09D1" w14:textId="77777777" w:rsidR="008E1853" w:rsidRPr="008E1853" w:rsidRDefault="008E1853" w:rsidP="008E1853">
      <w:pPr>
        <w:spacing w:before="120" w:after="120"/>
        <w:ind w:left="1080"/>
        <w:rPr>
          <w:rFonts w:asciiTheme="majorHAnsi" w:hAnsiTheme="majorHAnsi"/>
          <w:color w:val="FF0000"/>
        </w:rPr>
      </w:pPr>
    </w:p>
    <w:p w14:paraId="21FB051F" w14:textId="4309AECC" w:rsidR="002E3876" w:rsidRDefault="002E3876" w:rsidP="002E3876">
      <w:pPr>
        <w:spacing w:before="120" w:after="12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Meeting adjourned at 5:02 pm</w:t>
      </w:r>
    </w:p>
    <w:p w14:paraId="5EEB141F" w14:textId="77777777" w:rsidR="009032EF" w:rsidRDefault="009032EF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3B68516F" w14:textId="24C61A48" w:rsidR="008B58DB" w:rsidRPr="00E924DD" w:rsidRDefault="00DF354E" w:rsidP="00E924DD">
      <w:pPr>
        <w:spacing w:before="120" w:after="120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A</w:t>
      </w:r>
      <w:r w:rsidR="008B58DB" w:rsidRPr="00E924DD">
        <w:rPr>
          <w:rFonts w:asciiTheme="majorHAnsi" w:hAnsiTheme="majorHAnsi"/>
        </w:rPr>
        <w:t>ction Items: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828"/>
        <w:gridCol w:w="6030"/>
        <w:gridCol w:w="1170"/>
        <w:gridCol w:w="810"/>
        <w:gridCol w:w="1170"/>
      </w:tblGrid>
      <w:tr w:rsidR="008B58DB" w:rsidRPr="00E924DD" w14:paraId="3B685175" w14:textId="77777777" w:rsidTr="003E6A3F">
        <w:trPr>
          <w:trHeight w:val="300"/>
          <w:tblHeader/>
        </w:trPr>
        <w:tc>
          <w:tcPr>
            <w:tcW w:w="828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85170" w14:textId="77777777" w:rsidR="008B58DB" w:rsidRPr="00E924DD" w:rsidRDefault="008B58DB" w:rsidP="00E924DD">
            <w:pPr>
              <w:spacing w:before="120" w:after="120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924DD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Action Item</w:t>
            </w:r>
          </w:p>
        </w:tc>
        <w:tc>
          <w:tcPr>
            <w:tcW w:w="603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85171" w14:textId="77777777" w:rsidR="008B58DB" w:rsidRPr="00E924DD" w:rsidRDefault="008B58DB" w:rsidP="00E924DD">
            <w:pPr>
              <w:spacing w:before="120" w:after="120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924DD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117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85172" w14:textId="77777777" w:rsidR="008B58DB" w:rsidRPr="00E924DD" w:rsidRDefault="008B58DB" w:rsidP="00E924DD">
            <w:pPr>
              <w:spacing w:before="120" w:after="120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924DD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Assignee</w:t>
            </w:r>
          </w:p>
        </w:tc>
        <w:tc>
          <w:tcPr>
            <w:tcW w:w="81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85173" w14:textId="77777777" w:rsidR="008B58DB" w:rsidRPr="00E924DD" w:rsidRDefault="008B58DB" w:rsidP="00E924DD">
            <w:pPr>
              <w:spacing w:before="120" w:after="120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924DD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Status</w:t>
            </w:r>
          </w:p>
        </w:tc>
        <w:tc>
          <w:tcPr>
            <w:tcW w:w="117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85174" w14:textId="77777777" w:rsidR="008B58DB" w:rsidRPr="00E924DD" w:rsidRDefault="008B58DB" w:rsidP="00E924DD">
            <w:pPr>
              <w:spacing w:before="120" w:after="120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924DD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Date Completed</w:t>
            </w:r>
          </w:p>
        </w:tc>
      </w:tr>
      <w:tr w:rsidR="008B58DB" w:rsidRPr="008C57A1" w14:paraId="3B68517B" w14:textId="77777777" w:rsidTr="003E6A3F">
        <w:trPr>
          <w:trHeight w:val="341"/>
        </w:trPr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5176" w14:textId="77777777" w:rsidR="008B58DB" w:rsidRPr="008C57A1" w:rsidRDefault="008B58DB" w:rsidP="00E924DD">
            <w:pPr>
              <w:spacing w:before="120" w:after="120"/>
              <w:jc w:val="center"/>
              <w:rPr>
                <w:rFonts w:asciiTheme="majorHAnsi" w:eastAsia="Times New Roman" w:hAnsiTheme="majorHAnsi" w:cs="Times New Roman"/>
              </w:rPr>
            </w:pPr>
            <w:r w:rsidRPr="008C57A1">
              <w:rPr>
                <w:rFonts w:asciiTheme="majorHAnsi" w:eastAsia="Times New Roman" w:hAnsiTheme="majorHAnsi" w:cs="Times New Roman"/>
              </w:rPr>
              <w:t>1.</w:t>
            </w:r>
          </w:p>
        </w:tc>
        <w:tc>
          <w:tcPr>
            <w:tcW w:w="6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5177" w14:textId="7C500374" w:rsidR="008B58DB" w:rsidRPr="008C57A1" w:rsidRDefault="008E1853" w:rsidP="008E1853">
            <w:pPr>
              <w:spacing w:before="120" w:after="120"/>
              <w:rPr>
                <w:rFonts w:asciiTheme="majorHAnsi" w:eastAsia="Times New Roman" w:hAnsiTheme="majorHAnsi" w:cs="Times New Roman"/>
              </w:rPr>
            </w:pPr>
            <w:r w:rsidRPr="008C57A1">
              <w:rPr>
                <w:rFonts w:asciiTheme="majorHAnsi" w:eastAsiaTheme="majorEastAsia" w:hAnsiTheme="majorHAnsi" w:cstheme="majorBidi"/>
              </w:rPr>
              <w:t>Distribute meeting minutes, website links and information regarding the NICEWG SharePoint site.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5178" w14:textId="5F7FD052" w:rsidR="008B58DB" w:rsidRPr="008C57A1" w:rsidRDefault="008E1853" w:rsidP="00E924DD">
            <w:pPr>
              <w:spacing w:before="120" w:after="120"/>
              <w:jc w:val="center"/>
              <w:rPr>
                <w:rFonts w:asciiTheme="majorHAnsi" w:eastAsia="Times New Roman" w:hAnsiTheme="majorHAnsi" w:cs="Times New Roman"/>
              </w:rPr>
            </w:pPr>
            <w:r w:rsidRPr="008C57A1">
              <w:rPr>
                <w:rFonts w:asciiTheme="majorHAnsi" w:eastAsia="Times New Roman" w:hAnsiTheme="majorHAnsi" w:cs="Times New Roman"/>
              </w:rPr>
              <w:t>NICE Program Staff</w:t>
            </w: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5179" w14:textId="77777777" w:rsidR="008B58DB" w:rsidRPr="008C57A1" w:rsidRDefault="008B58DB" w:rsidP="00E924DD">
            <w:pPr>
              <w:spacing w:before="120" w:after="120"/>
              <w:jc w:val="center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517A" w14:textId="77777777" w:rsidR="008B58DB" w:rsidRPr="008C57A1" w:rsidRDefault="008B58DB" w:rsidP="00E924DD">
            <w:pPr>
              <w:spacing w:before="120" w:after="120"/>
              <w:jc w:val="center"/>
              <w:rPr>
                <w:rFonts w:asciiTheme="majorHAnsi" w:eastAsia="Times New Roman" w:hAnsiTheme="majorHAnsi" w:cs="Times New Roman"/>
              </w:rPr>
            </w:pPr>
          </w:p>
        </w:tc>
      </w:tr>
    </w:tbl>
    <w:p w14:paraId="3B68517D" w14:textId="77777777" w:rsidR="003E6329" w:rsidRPr="00E924DD" w:rsidRDefault="003E6329" w:rsidP="001C0B05">
      <w:pPr>
        <w:spacing w:before="120" w:after="120"/>
        <w:rPr>
          <w:rFonts w:asciiTheme="majorHAnsi" w:hAnsiTheme="majorHAnsi"/>
        </w:rPr>
      </w:pPr>
    </w:p>
    <w:sectPr w:rsidR="003E6329" w:rsidRPr="00E924DD" w:rsidSect="00E63C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82EAD"/>
    <w:multiLevelType w:val="hybridMultilevel"/>
    <w:tmpl w:val="46906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60CA"/>
    <w:multiLevelType w:val="hybridMultilevel"/>
    <w:tmpl w:val="5C4A0B4C"/>
    <w:lvl w:ilvl="0" w:tplc="AF5E53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536FF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96A93"/>
    <w:multiLevelType w:val="hybridMultilevel"/>
    <w:tmpl w:val="C4347D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7F756AA"/>
    <w:multiLevelType w:val="hybridMultilevel"/>
    <w:tmpl w:val="69401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02E0C"/>
    <w:multiLevelType w:val="hybridMultilevel"/>
    <w:tmpl w:val="5A40D8E4"/>
    <w:lvl w:ilvl="0" w:tplc="2536FF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FCB6674"/>
    <w:multiLevelType w:val="hybridMultilevel"/>
    <w:tmpl w:val="8A10056C"/>
    <w:lvl w:ilvl="0" w:tplc="2536FF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54E33CD"/>
    <w:multiLevelType w:val="hybridMultilevel"/>
    <w:tmpl w:val="B95A40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B155895"/>
    <w:multiLevelType w:val="hybridMultilevel"/>
    <w:tmpl w:val="86BC6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46F64"/>
    <w:multiLevelType w:val="hybridMultilevel"/>
    <w:tmpl w:val="53984734"/>
    <w:lvl w:ilvl="0" w:tplc="26C26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764BA"/>
    <w:multiLevelType w:val="multilevel"/>
    <w:tmpl w:val="EF10D3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99"/>
    <w:rsid w:val="00024657"/>
    <w:rsid w:val="0003281B"/>
    <w:rsid w:val="00032E66"/>
    <w:rsid w:val="00035744"/>
    <w:rsid w:val="00061DC0"/>
    <w:rsid w:val="0006212D"/>
    <w:rsid w:val="00062552"/>
    <w:rsid w:val="0007556E"/>
    <w:rsid w:val="0007595E"/>
    <w:rsid w:val="00087AA5"/>
    <w:rsid w:val="000B474C"/>
    <w:rsid w:val="00123AF1"/>
    <w:rsid w:val="00130E4E"/>
    <w:rsid w:val="00150CFE"/>
    <w:rsid w:val="0015497A"/>
    <w:rsid w:val="0016318A"/>
    <w:rsid w:val="00190856"/>
    <w:rsid w:val="001B58C2"/>
    <w:rsid w:val="001C0B05"/>
    <w:rsid w:val="00203B3B"/>
    <w:rsid w:val="002349BA"/>
    <w:rsid w:val="002866DC"/>
    <w:rsid w:val="002B542D"/>
    <w:rsid w:val="002B57FB"/>
    <w:rsid w:val="002E3876"/>
    <w:rsid w:val="002F30D3"/>
    <w:rsid w:val="002F67AC"/>
    <w:rsid w:val="00300AD6"/>
    <w:rsid w:val="003309A4"/>
    <w:rsid w:val="003337AC"/>
    <w:rsid w:val="00343B6B"/>
    <w:rsid w:val="00386950"/>
    <w:rsid w:val="003900AA"/>
    <w:rsid w:val="00393E51"/>
    <w:rsid w:val="003C0CEA"/>
    <w:rsid w:val="003D649D"/>
    <w:rsid w:val="003E6329"/>
    <w:rsid w:val="003E6A3F"/>
    <w:rsid w:val="00406D85"/>
    <w:rsid w:val="00414E60"/>
    <w:rsid w:val="0047226D"/>
    <w:rsid w:val="00481AC2"/>
    <w:rsid w:val="00486533"/>
    <w:rsid w:val="004B7223"/>
    <w:rsid w:val="004C3D17"/>
    <w:rsid w:val="005077DC"/>
    <w:rsid w:val="005439CA"/>
    <w:rsid w:val="005478FF"/>
    <w:rsid w:val="00554324"/>
    <w:rsid w:val="00561649"/>
    <w:rsid w:val="00562276"/>
    <w:rsid w:val="00580669"/>
    <w:rsid w:val="00596F11"/>
    <w:rsid w:val="005A3EF8"/>
    <w:rsid w:val="005A62E7"/>
    <w:rsid w:val="005A7A76"/>
    <w:rsid w:val="005C0EEB"/>
    <w:rsid w:val="005F2044"/>
    <w:rsid w:val="00605B32"/>
    <w:rsid w:val="006641D0"/>
    <w:rsid w:val="0068512E"/>
    <w:rsid w:val="006A607E"/>
    <w:rsid w:val="006C3CFD"/>
    <w:rsid w:val="006E0694"/>
    <w:rsid w:val="0074796B"/>
    <w:rsid w:val="00750B70"/>
    <w:rsid w:val="0078485D"/>
    <w:rsid w:val="00801F3A"/>
    <w:rsid w:val="0080387E"/>
    <w:rsid w:val="00817F99"/>
    <w:rsid w:val="008736B9"/>
    <w:rsid w:val="00887E80"/>
    <w:rsid w:val="008A6162"/>
    <w:rsid w:val="008B58DB"/>
    <w:rsid w:val="008C57A1"/>
    <w:rsid w:val="008E1853"/>
    <w:rsid w:val="009032EF"/>
    <w:rsid w:val="009053B8"/>
    <w:rsid w:val="009153ED"/>
    <w:rsid w:val="0092152F"/>
    <w:rsid w:val="00931A89"/>
    <w:rsid w:val="009D1274"/>
    <w:rsid w:val="009F323D"/>
    <w:rsid w:val="00A07997"/>
    <w:rsid w:val="00A15410"/>
    <w:rsid w:val="00A612BC"/>
    <w:rsid w:val="00A768DE"/>
    <w:rsid w:val="00A84EC6"/>
    <w:rsid w:val="00AC277F"/>
    <w:rsid w:val="00AC5236"/>
    <w:rsid w:val="00AE7412"/>
    <w:rsid w:val="00B33110"/>
    <w:rsid w:val="00B417DF"/>
    <w:rsid w:val="00B4666E"/>
    <w:rsid w:val="00B52999"/>
    <w:rsid w:val="00BA4CD6"/>
    <w:rsid w:val="00BD1675"/>
    <w:rsid w:val="00BE33C4"/>
    <w:rsid w:val="00C20FFC"/>
    <w:rsid w:val="00C334DC"/>
    <w:rsid w:val="00C33F50"/>
    <w:rsid w:val="00C50852"/>
    <w:rsid w:val="00D81AFC"/>
    <w:rsid w:val="00D84E4F"/>
    <w:rsid w:val="00DA6308"/>
    <w:rsid w:val="00DB5A66"/>
    <w:rsid w:val="00DB6352"/>
    <w:rsid w:val="00DF354E"/>
    <w:rsid w:val="00E46D4E"/>
    <w:rsid w:val="00E61874"/>
    <w:rsid w:val="00E63C46"/>
    <w:rsid w:val="00E82A5C"/>
    <w:rsid w:val="00E924DD"/>
    <w:rsid w:val="00EA3312"/>
    <w:rsid w:val="00EB61FD"/>
    <w:rsid w:val="00ED1F79"/>
    <w:rsid w:val="00ED2102"/>
    <w:rsid w:val="00F01B71"/>
    <w:rsid w:val="00F25507"/>
    <w:rsid w:val="00F27286"/>
    <w:rsid w:val="00F27850"/>
    <w:rsid w:val="00F525D4"/>
    <w:rsid w:val="00F67771"/>
    <w:rsid w:val="00F84899"/>
    <w:rsid w:val="00F962C6"/>
    <w:rsid w:val="30F77289"/>
    <w:rsid w:val="5CB1C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514C"/>
  <w14:defaultImageDpi w14:val="300"/>
  <w15:docId w15:val="{8D664D8C-0995-4EBE-8006-65B942CE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80669"/>
  </w:style>
  <w:style w:type="character" w:customStyle="1" w:styleId="normaltextrun">
    <w:name w:val="normaltextrun"/>
    <w:basedOn w:val="DefaultParagraphFont"/>
    <w:rsid w:val="0006212D"/>
  </w:style>
  <w:style w:type="character" w:styleId="FollowedHyperlink">
    <w:name w:val="FollowedHyperlink"/>
    <w:basedOn w:val="DefaultParagraphFont"/>
    <w:uiPriority w:val="99"/>
    <w:semiHidden/>
    <w:unhideWhenUsed/>
    <w:rsid w:val="001B5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ecurity.org/workforce/workplac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1193EE7C5A14B8E4A6BDC0B12F58B" ma:contentTypeVersion="2" ma:contentTypeDescription="Create a new document." ma:contentTypeScope="" ma:versionID="7ca24f19f1be3cada5f0628007bcb3db">
  <xsd:schema xmlns:xsd="http://www.w3.org/2001/XMLSchema" xmlns:xs="http://www.w3.org/2001/XMLSchema" xmlns:p="http://schemas.microsoft.com/office/2006/metadata/properties" xmlns:ns2="b0af2475-d320-42a9-846e-935ddcd3534b" targetNamespace="http://schemas.microsoft.com/office/2006/metadata/properties" ma:root="true" ma:fieldsID="10943336cc663b6a2bf75d885d5ae1e9" ns2:_="">
    <xsd:import namespace="b0af2475-d320-42a9-846e-935ddcd353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47E499-C751-4898-B943-F16F6471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AD529-99A5-434E-AB72-48AE2EF5E3F6}"/>
</file>

<file path=customXml/itemProps3.xml><?xml version="1.0" encoding="utf-8"?>
<ds:datastoreItem xmlns:ds="http://schemas.openxmlformats.org/officeDocument/2006/customXml" ds:itemID="{78D3F253-27DA-4B0C-AEDB-22139E95F3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Petersen</dc:creator>
  <cp:lastModifiedBy>Priscilla Harvey</cp:lastModifiedBy>
  <cp:revision>2</cp:revision>
  <cp:lastPrinted>2016-02-03T20:38:00Z</cp:lastPrinted>
  <dcterms:created xsi:type="dcterms:W3CDTF">2016-02-03T20:47:00Z</dcterms:created>
  <dcterms:modified xsi:type="dcterms:W3CDTF">2016-02-03T20:47:00Z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0x010100E461193EE7C5A14B8E4A6BDC0B12F58B</vt:lpwstr>
  </property>
</Properties>
</file>