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F591D" w14:textId="4396655F" w:rsidR="000E4BAC" w:rsidRPr="005719C5" w:rsidRDefault="000E4BAC" w:rsidP="00B8418B">
      <w:pPr>
        <w:pStyle w:val="NoSpacing"/>
        <w:rPr>
          <w:rFonts w:cstheme="minorHAnsi"/>
        </w:rPr>
      </w:pPr>
    </w:p>
    <w:p w14:paraId="282AD00A" w14:textId="31727E34" w:rsidR="000E4BAC" w:rsidRPr="005719C5" w:rsidRDefault="000E4BAC" w:rsidP="000E4BAC">
      <w:pPr>
        <w:rPr>
          <w:rFonts w:cstheme="minorHAnsi"/>
        </w:rPr>
      </w:pPr>
      <w:r w:rsidRPr="005719C5">
        <w:rPr>
          <w:rFonts w:cstheme="minorHAnsi"/>
        </w:rPr>
        <w:t>=====================================================================================================</w:t>
      </w:r>
    </w:p>
    <w:p w14:paraId="323C92E4" w14:textId="388B71D3" w:rsidR="45EC150D" w:rsidRPr="005719C5" w:rsidRDefault="45EC150D" w:rsidP="3F9AC627">
      <w:pPr>
        <w:rPr>
          <w:rFonts w:cstheme="minorHAnsi"/>
          <w:b/>
          <w:bCs/>
        </w:rPr>
      </w:pPr>
      <w:r w:rsidRPr="005719C5">
        <w:rPr>
          <w:rFonts w:cstheme="minorHAnsi"/>
          <w:b/>
          <w:bCs/>
        </w:rPr>
        <w:t xml:space="preserve">To: All GMIS contacts associated to open awards </w:t>
      </w:r>
    </w:p>
    <w:p w14:paraId="609EEE59" w14:textId="4F46CD1D" w:rsidR="000E4BAC" w:rsidRPr="005719C5" w:rsidRDefault="000E4BAC" w:rsidP="000E4BAC">
      <w:pPr>
        <w:rPr>
          <w:rFonts w:cstheme="minorHAnsi"/>
        </w:rPr>
      </w:pPr>
      <w:r w:rsidRPr="005719C5">
        <w:rPr>
          <w:rFonts w:cstheme="minorHAnsi"/>
          <w:b/>
          <w:bCs/>
        </w:rPr>
        <w:t>Subject:</w:t>
      </w:r>
      <w:r w:rsidRPr="005719C5">
        <w:rPr>
          <w:rFonts w:cstheme="minorHAnsi"/>
        </w:rPr>
        <w:t xml:space="preserve"> “</w:t>
      </w:r>
      <w:r w:rsidR="003C6060">
        <w:rPr>
          <w:rFonts w:cstheme="minorHAnsi"/>
        </w:rPr>
        <w:t>July</w:t>
      </w:r>
      <w:r w:rsidR="002B74F9" w:rsidRPr="005719C5">
        <w:rPr>
          <w:rFonts w:cstheme="minorHAnsi"/>
        </w:rPr>
        <w:t xml:space="preserve"> Newsletter - </w:t>
      </w:r>
      <w:r w:rsidR="00FF419A" w:rsidRPr="005719C5">
        <w:rPr>
          <w:rFonts w:cstheme="minorHAnsi"/>
        </w:rPr>
        <w:t xml:space="preserve">Important Update: </w:t>
      </w:r>
      <w:r w:rsidR="4C659B5D" w:rsidRPr="005719C5">
        <w:rPr>
          <w:rFonts w:cstheme="minorHAnsi"/>
        </w:rPr>
        <w:t>Your DOC Award Will Use</w:t>
      </w:r>
      <w:r w:rsidR="5750010A" w:rsidRPr="005719C5">
        <w:rPr>
          <w:rFonts w:cstheme="minorHAnsi"/>
        </w:rPr>
        <w:t xml:space="preserve"> </w:t>
      </w:r>
      <w:proofErr w:type="gramStart"/>
      <w:r w:rsidR="5750010A" w:rsidRPr="005719C5">
        <w:rPr>
          <w:rFonts w:cstheme="minorHAnsi"/>
        </w:rPr>
        <w:t>eRA</w:t>
      </w:r>
      <w:proofErr w:type="gramEnd"/>
      <w:r w:rsidR="5750010A" w:rsidRPr="005719C5">
        <w:rPr>
          <w:rFonts w:cstheme="minorHAnsi"/>
        </w:rPr>
        <w:t xml:space="preserve"> Starting</w:t>
      </w:r>
      <w:r w:rsidR="182F728E" w:rsidRPr="005719C5">
        <w:rPr>
          <w:rFonts w:cstheme="minorHAnsi"/>
        </w:rPr>
        <w:t xml:space="preserve"> October </w:t>
      </w:r>
      <w:r w:rsidR="0FFA2AD1" w:rsidRPr="76A384A2">
        <w:rPr>
          <w:b/>
          <w:bCs/>
        </w:rPr>
        <w:t>30</w:t>
      </w:r>
      <w:r w:rsidR="182F728E" w:rsidRPr="005719C5">
        <w:rPr>
          <w:rFonts w:cstheme="minorHAnsi"/>
        </w:rPr>
        <w:t xml:space="preserve">, </w:t>
      </w:r>
      <w:r w:rsidR="000F25BD" w:rsidRPr="005719C5">
        <w:rPr>
          <w:rFonts w:cstheme="minorHAnsi"/>
        </w:rPr>
        <w:t>2026!</w:t>
      </w:r>
      <w:r w:rsidR="00FF419A" w:rsidRPr="005719C5">
        <w:rPr>
          <w:rFonts w:cstheme="minorHAnsi"/>
        </w:rPr>
        <w:t>”</w:t>
      </w:r>
    </w:p>
    <w:p w14:paraId="72CB7054" w14:textId="282D4BBC" w:rsidR="000E4BAC" w:rsidRPr="005719C5" w:rsidRDefault="000E4BAC" w:rsidP="00FA41C7">
      <w:pPr>
        <w:tabs>
          <w:tab w:val="left" w:pos="1485"/>
        </w:tabs>
        <w:rPr>
          <w:rFonts w:cstheme="minorHAnsi"/>
        </w:rPr>
      </w:pPr>
    </w:p>
    <w:p w14:paraId="002843E0" w14:textId="36485CAE" w:rsidR="00A244F0" w:rsidRPr="005719C5" w:rsidRDefault="00117F56" w:rsidP="00117F56">
      <w:pPr>
        <w:spacing w:after="160" w:line="259" w:lineRule="auto"/>
        <w:rPr>
          <w:rFonts w:cstheme="minorHAnsi"/>
          <w:kern w:val="2"/>
          <w14:ligatures w14:val="standardContextual"/>
        </w:rPr>
      </w:pPr>
      <w:r w:rsidRPr="005719C5">
        <w:rPr>
          <w:rFonts w:cstheme="minorHAnsi"/>
          <w:kern w:val="2"/>
          <w14:ligatures w14:val="standardContextual"/>
        </w:rPr>
        <w:t xml:space="preserve">In case you missed the last newsletter, NIST serviced grant awards are transitioning to a federal shared service called eRA. The goal of this effort is to modernize grants systems and streamline grant processes across the Department of Commerce (DOC). </w:t>
      </w:r>
      <w:r w:rsidR="004B2D40" w:rsidRPr="005719C5">
        <w:rPr>
          <w:rFonts w:cstheme="minorHAnsi"/>
          <w:kern w:val="2"/>
          <w14:ligatures w14:val="standardContextual"/>
        </w:rPr>
        <w:t>You are receiving this newsletter because NIST has identified that you have an active NIST, NTIA, and/or Census award.</w:t>
      </w:r>
    </w:p>
    <w:p w14:paraId="4B2927CB" w14:textId="1460465E" w:rsidR="000F2449" w:rsidRPr="005719C5" w:rsidRDefault="00D307A0" w:rsidP="000E4BAC">
      <w:pPr>
        <w:rPr>
          <w:rFonts w:eastAsia="Aptos" w:cstheme="minorHAnsi"/>
        </w:rPr>
      </w:pPr>
      <w:r w:rsidRPr="005719C5">
        <w:rPr>
          <w:rFonts w:eastAsia="Aptos" w:cstheme="minorHAnsi"/>
        </w:rPr>
        <w:t>This month, we are pleased to share updates regarding our progress:</w:t>
      </w:r>
    </w:p>
    <w:p w14:paraId="52CF2C9B" w14:textId="77777777" w:rsidR="00C02F97" w:rsidRPr="005719C5" w:rsidRDefault="00C02F97" w:rsidP="000E4BAC">
      <w:pPr>
        <w:rPr>
          <w:rFonts w:eastAsia="Aptos" w:cstheme="minorHAnsi"/>
        </w:rPr>
      </w:pPr>
    </w:p>
    <w:p w14:paraId="0FC800E7" w14:textId="74BEF6B8" w:rsidR="00D307A0" w:rsidRPr="005719C5" w:rsidRDefault="00BD4F6E" w:rsidP="00D307A0">
      <w:pPr>
        <w:numPr>
          <w:ilvl w:val="0"/>
          <w:numId w:val="25"/>
        </w:numPr>
        <w:rPr>
          <w:rFonts w:eastAsia="Aptos" w:cstheme="minorHAnsi"/>
        </w:rPr>
      </w:pPr>
      <w:r w:rsidRPr="005719C5">
        <w:rPr>
          <w:rFonts w:eastAsia="Aptos" w:cstheme="minorHAnsi"/>
        </w:rPr>
        <w:t xml:space="preserve">Training </w:t>
      </w:r>
      <w:r w:rsidR="003E61C6">
        <w:rPr>
          <w:rFonts w:eastAsia="Aptos" w:cstheme="minorHAnsi"/>
        </w:rPr>
        <w:t>has begun</w:t>
      </w:r>
      <w:r w:rsidRPr="005719C5">
        <w:rPr>
          <w:rFonts w:eastAsia="Aptos" w:cstheme="minorHAnsi"/>
        </w:rPr>
        <w:t xml:space="preserve">, please see the training </w:t>
      </w:r>
      <w:r w:rsidR="00765CC9" w:rsidRPr="005719C5">
        <w:rPr>
          <w:rFonts w:eastAsia="Aptos" w:cstheme="minorHAnsi"/>
        </w:rPr>
        <w:t xml:space="preserve">webpage </w:t>
      </w:r>
      <w:hyperlink r:id="rId10" w:history="1">
        <w:r w:rsidR="00765CC9" w:rsidRPr="005719C5">
          <w:rPr>
            <w:rStyle w:val="Hyperlink"/>
            <w:rFonts w:eastAsia="Aptos" w:cstheme="minorHAnsi"/>
          </w:rPr>
          <w:t>here</w:t>
        </w:r>
      </w:hyperlink>
      <w:r w:rsidR="00765CC9" w:rsidRPr="005719C5">
        <w:rPr>
          <w:rFonts w:eastAsia="Aptos" w:cstheme="minorHAnsi"/>
        </w:rPr>
        <w:t xml:space="preserve"> and review the newsletter regarding </w:t>
      </w:r>
      <w:r w:rsidR="003E61C6">
        <w:rPr>
          <w:rFonts w:eastAsia="Aptos" w:cstheme="minorHAnsi"/>
        </w:rPr>
        <w:t>upcoming training</w:t>
      </w:r>
      <w:r w:rsidRPr="005719C5">
        <w:rPr>
          <w:rFonts w:eastAsia="Aptos" w:cstheme="minorHAnsi"/>
        </w:rPr>
        <w:t>.</w:t>
      </w:r>
    </w:p>
    <w:p w14:paraId="5544D00C" w14:textId="77777777" w:rsidR="00003029" w:rsidRPr="005719C5" w:rsidRDefault="00CA1D13" w:rsidP="000E4BAC">
      <w:pPr>
        <w:numPr>
          <w:ilvl w:val="0"/>
          <w:numId w:val="25"/>
        </w:numPr>
        <w:rPr>
          <w:rFonts w:eastAsia="Aptos" w:cstheme="minorHAnsi"/>
        </w:rPr>
      </w:pPr>
      <w:r w:rsidRPr="005719C5">
        <w:rPr>
          <w:rFonts w:eastAsia="Aptos" w:cstheme="minorHAnsi"/>
        </w:rPr>
        <w:t>The NIST eRA site is now available and has the latest updates for eRA!</w:t>
      </w:r>
    </w:p>
    <w:p w14:paraId="11435FBE" w14:textId="77777777" w:rsidR="00720968" w:rsidRPr="005719C5" w:rsidRDefault="00720968" w:rsidP="00720968">
      <w:pPr>
        <w:ind w:left="720"/>
        <w:rPr>
          <w:rFonts w:eastAsia="Aptos" w:cstheme="minorHAnsi"/>
        </w:rPr>
      </w:pPr>
    </w:p>
    <w:p w14:paraId="48A6BDD0" w14:textId="791CA133" w:rsidR="000E4BAC" w:rsidRPr="005719C5" w:rsidRDefault="000E4BAC" w:rsidP="000E4BAC">
      <w:pPr>
        <w:rPr>
          <w:rFonts w:cstheme="minorHAnsi"/>
        </w:rPr>
      </w:pPr>
      <w:r w:rsidRPr="005719C5">
        <w:rPr>
          <w:rFonts w:cstheme="minorHAnsi"/>
        </w:rPr>
        <w:t xml:space="preserve">Thank you for your </w:t>
      </w:r>
      <w:r w:rsidR="00FA41C7" w:rsidRPr="005719C5">
        <w:rPr>
          <w:rFonts w:cstheme="minorHAnsi"/>
        </w:rPr>
        <w:t>cooperation</w:t>
      </w:r>
      <w:r w:rsidRPr="005719C5">
        <w:rPr>
          <w:rFonts w:cstheme="minorHAnsi"/>
        </w:rPr>
        <w:t xml:space="preserve"> as we work through this transition together.</w:t>
      </w:r>
    </w:p>
    <w:p w14:paraId="7D8DD31F" w14:textId="77777777" w:rsidR="000F2449" w:rsidRPr="005719C5" w:rsidRDefault="000F2449" w:rsidP="000E4BAC">
      <w:pPr>
        <w:rPr>
          <w:rFonts w:cstheme="minorHAnsi"/>
        </w:rPr>
      </w:pPr>
    </w:p>
    <w:p w14:paraId="2E539A93" w14:textId="48CD71C9" w:rsidR="1939E717" w:rsidRPr="005719C5" w:rsidRDefault="1939E717">
      <w:pPr>
        <w:rPr>
          <w:rFonts w:cstheme="minorHAnsi"/>
        </w:rPr>
      </w:pPr>
      <w:r w:rsidRPr="005719C5">
        <w:rPr>
          <w:rFonts w:cstheme="minorHAnsi"/>
        </w:rPr>
        <w:t>Financial Assistance Agreements Management Office (FAAMO)</w:t>
      </w:r>
    </w:p>
    <w:p w14:paraId="04846505" w14:textId="5C4E3AB0" w:rsidR="0029697C" w:rsidRPr="005719C5" w:rsidRDefault="0029697C" w:rsidP="000E4BAC">
      <w:pPr>
        <w:rPr>
          <w:rFonts w:cstheme="minorHAnsi"/>
        </w:rPr>
      </w:pPr>
      <w:r w:rsidRPr="005719C5">
        <w:rPr>
          <w:rFonts w:cstheme="minorHAnsi"/>
        </w:rPr>
        <w:t xml:space="preserve">National Institute of Standards and Technology (NIST) </w:t>
      </w:r>
    </w:p>
    <w:p w14:paraId="5383D1D7" w14:textId="7422667D" w:rsidR="00896528" w:rsidRPr="005719C5" w:rsidRDefault="00896528" w:rsidP="000E4BAC">
      <w:pPr>
        <w:rPr>
          <w:rFonts w:cstheme="minorHAnsi"/>
        </w:rPr>
      </w:pPr>
      <w:r w:rsidRPr="005719C5">
        <w:rPr>
          <w:rFonts w:cstheme="minorHAnsi"/>
        </w:rPr>
        <w:t>Department of Commerce (DOC)</w:t>
      </w:r>
    </w:p>
    <w:p w14:paraId="3FCE664E" w14:textId="1ECA2E46" w:rsidR="000E4BAC" w:rsidRPr="005719C5" w:rsidRDefault="000E4BAC">
      <w:pPr>
        <w:spacing w:after="160" w:line="259" w:lineRule="auto"/>
        <w:rPr>
          <w:rFonts w:cstheme="minorHAnsi"/>
          <w:kern w:val="2"/>
          <w14:ligatures w14:val="standardContextual"/>
        </w:rPr>
      </w:pPr>
      <w:r w:rsidRPr="005719C5">
        <w:rPr>
          <w:rFonts w:cstheme="minorHAnsi"/>
          <w:kern w:val="2"/>
          <w14:ligatures w14:val="standardContextual"/>
        </w:rPr>
        <w:t>=====================================================================================================</w:t>
      </w:r>
    </w:p>
    <w:p w14:paraId="29A2615E" w14:textId="77777777" w:rsidR="000E4BAC" w:rsidRPr="005719C5" w:rsidRDefault="000E4BAC">
      <w:pPr>
        <w:spacing w:after="160" w:line="259" w:lineRule="auto"/>
        <w:rPr>
          <w:rFonts w:cstheme="minorHAnsi"/>
          <w:kern w:val="2"/>
          <w14:ligatures w14:val="standardContextual"/>
        </w:rPr>
      </w:pPr>
    </w:p>
    <w:p w14:paraId="64D5B47A" w14:textId="77777777" w:rsidR="000E4BAC" w:rsidRPr="005719C5" w:rsidRDefault="000E4BAC">
      <w:pPr>
        <w:spacing w:after="160" w:line="259" w:lineRule="auto"/>
        <w:rPr>
          <w:rFonts w:cstheme="minorHAnsi"/>
          <w:kern w:val="2"/>
          <w14:ligatures w14:val="standardContextual"/>
        </w:rPr>
      </w:pPr>
    </w:p>
    <w:p w14:paraId="54784968" w14:textId="77777777" w:rsidR="000E4BAC" w:rsidRPr="005719C5" w:rsidRDefault="000E4BAC">
      <w:pPr>
        <w:spacing w:after="160" w:line="259" w:lineRule="auto"/>
        <w:rPr>
          <w:rFonts w:cstheme="minorHAnsi"/>
          <w:kern w:val="2"/>
          <w14:ligatures w14:val="standardContextual"/>
        </w:rPr>
      </w:pPr>
    </w:p>
    <w:p w14:paraId="46C1ACFB" w14:textId="77777777" w:rsidR="000E4BAC" w:rsidRPr="005719C5" w:rsidRDefault="000E4BAC">
      <w:pPr>
        <w:spacing w:after="160" w:line="259" w:lineRule="auto"/>
        <w:rPr>
          <w:rFonts w:cstheme="minorHAnsi"/>
          <w:kern w:val="2"/>
          <w14:ligatures w14:val="standardContextual"/>
        </w:rPr>
      </w:pPr>
    </w:p>
    <w:p w14:paraId="5A242750" w14:textId="77777777" w:rsidR="000E4BAC" w:rsidRPr="005719C5" w:rsidRDefault="000E4BAC">
      <w:pPr>
        <w:spacing w:after="160" w:line="259" w:lineRule="auto"/>
        <w:rPr>
          <w:rFonts w:cstheme="minorHAnsi"/>
          <w:kern w:val="2"/>
          <w14:ligatures w14:val="standardContextual"/>
        </w:rPr>
      </w:pPr>
    </w:p>
    <w:p w14:paraId="35AAAF9F" w14:textId="77777777" w:rsidR="000E4BAC" w:rsidRPr="005719C5" w:rsidRDefault="000E4BAC">
      <w:pPr>
        <w:spacing w:after="160" w:line="259" w:lineRule="auto"/>
        <w:rPr>
          <w:rFonts w:cstheme="minorHAnsi"/>
          <w:kern w:val="2"/>
          <w14:ligatures w14:val="standardContextual"/>
        </w:rPr>
      </w:pPr>
    </w:p>
    <w:p w14:paraId="1FEDEA89" w14:textId="77777777" w:rsidR="000E4BAC" w:rsidRPr="005719C5" w:rsidRDefault="000E4BAC">
      <w:pPr>
        <w:spacing w:after="160" w:line="259" w:lineRule="auto"/>
        <w:rPr>
          <w:rFonts w:cstheme="minorHAnsi"/>
          <w:kern w:val="2"/>
          <w14:ligatures w14:val="standardContextual"/>
        </w:rPr>
      </w:pPr>
    </w:p>
    <w:p w14:paraId="32E0E6E7" w14:textId="77777777" w:rsidR="000E4BAC" w:rsidRPr="005719C5" w:rsidRDefault="000E4BAC">
      <w:pPr>
        <w:spacing w:after="160" w:line="259" w:lineRule="auto"/>
        <w:rPr>
          <w:rFonts w:cstheme="minorHAnsi"/>
          <w:kern w:val="2"/>
          <w14:ligatures w14:val="standardContextual"/>
        </w:rPr>
      </w:pPr>
    </w:p>
    <w:p w14:paraId="1E26ED22" w14:textId="77777777" w:rsidR="000E4BAC" w:rsidRPr="005719C5" w:rsidRDefault="000E4BAC">
      <w:pPr>
        <w:spacing w:after="160" w:line="259" w:lineRule="auto"/>
        <w:rPr>
          <w:rFonts w:cstheme="minorHAnsi"/>
          <w:kern w:val="2"/>
          <w14:ligatures w14:val="standardContextual"/>
        </w:rPr>
      </w:pPr>
    </w:p>
    <w:p w14:paraId="533154F6" w14:textId="77777777" w:rsidR="000E4BAC" w:rsidRPr="005719C5" w:rsidRDefault="000E4BAC">
      <w:pPr>
        <w:spacing w:after="160" w:line="259" w:lineRule="auto"/>
        <w:rPr>
          <w:rFonts w:cstheme="minorHAnsi"/>
          <w:kern w:val="2"/>
          <w14:ligatures w14:val="standardContextual"/>
        </w:rPr>
      </w:pPr>
    </w:p>
    <w:p w14:paraId="45B6F5CE" w14:textId="77777777" w:rsidR="000E4BAC" w:rsidRPr="005719C5" w:rsidRDefault="000E4BAC">
      <w:pPr>
        <w:spacing w:after="160" w:line="259" w:lineRule="auto"/>
        <w:rPr>
          <w:rFonts w:cstheme="minorHAnsi"/>
          <w:kern w:val="2"/>
          <w14:ligatures w14:val="standardContextual"/>
        </w:rPr>
      </w:pPr>
    </w:p>
    <w:p w14:paraId="1316658E" w14:textId="77777777" w:rsidR="000E4BAC" w:rsidRPr="005719C5" w:rsidRDefault="000E4BAC">
      <w:pPr>
        <w:spacing w:after="160" w:line="259" w:lineRule="auto"/>
        <w:rPr>
          <w:rFonts w:cstheme="minorHAnsi"/>
          <w:kern w:val="2"/>
          <w14:ligatures w14:val="standardContextual"/>
        </w:rPr>
      </w:pPr>
    </w:p>
    <w:p w14:paraId="6408D9E0" w14:textId="77777777" w:rsidR="000E4BAC" w:rsidRPr="005719C5" w:rsidRDefault="000E4BAC">
      <w:pPr>
        <w:spacing w:after="160" w:line="259" w:lineRule="auto"/>
        <w:rPr>
          <w:rFonts w:cstheme="minorHAnsi"/>
          <w:kern w:val="2"/>
          <w14:ligatures w14:val="standardContextual"/>
        </w:rPr>
      </w:pPr>
    </w:p>
    <w:p w14:paraId="5D1D200F" w14:textId="77777777" w:rsidR="000E4BAC" w:rsidRPr="005719C5" w:rsidRDefault="000E4BAC">
      <w:pPr>
        <w:spacing w:after="160" w:line="259" w:lineRule="auto"/>
        <w:rPr>
          <w:rFonts w:cstheme="minorHAnsi"/>
          <w:kern w:val="2"/>
          <w14:ligatures w14:val="standardContextual"/>
        </w:rPr>
      </w:pPr>
    </w:p>
    <w:p w14:paraId="2C68BF4B" w14:textId="77777777" w:rsidR="000E4BAC" w:rsidRPr="005719C5" w:rsidRDefault="000E4BAC">
      <w:pPr>
        <w:spacing w:after="160" w:line="259" w:lineRule="auto"/>
        <w:rPr>
          <w:rFonts w:cstheme="minorHAnsi"/>
          <w:kern w:val="2"/>
          <w14:ligatures w14:val="standardContextual"/>
        </w:rPr>
      </w:pPr>
    </w:p>
    <w:p w14:paraId="39A0F97E" w14:textId="77777777" w:rsidR="000E4BAC" w:rsidRPr="005719C5" w:rsidRDefault="000E4BAC">
      <w:pPr>
        <w:spacing w:after="160" w:line="259" w:lineRule="auto"/>
        <w:rPr>
          <w:rFonts w:cstheme="minorHAnsi"/>
          <w:kern w:val="2"/>
          <w14:ligatures w14:val="standardContextual"/>
        </w:rPr>
      </w:pPr>
    </w:p>
    <w:p w14:paraId="3493D29B" w14:textId="77777777" w:rsidR="000E4BAC" w:rsidRPr="005719C5" w:rsidRDefault="000E4BAC">
      <w:pPr>
        <w:spacing w:after="160" w:line="259" w:lineRule="auto"/>
        <w:rPr>
          <w:rFonts w:cstheme="minorHAnsi"/>
          <w:kern w:val="2"/>
          <w14:ligatures w14:val="standardContextual"/>
        </w:rPr>
      </w:pPr>
    </w:p>
    <w:p w14:paraId="79F4B558" w14:textId="77777777" w:rsidR="00AE514F" w:rsidRPr="005719C5" w:rsidRDefault="00AE514F">
      <w:pPr>
        <w:spacing w:after="160" w:line="259" w:lineRule="auto"/>
        <w:rPr>
          <w:rFonts w:cstheme="minorHAnsi"/>
          <w:kern w:val="2"/>
          <w14:ligatures w14:val="standardContextual"/>
        </w:rPr>
      </w:pPr>
    </w:p>
    <w:p w14:paraId="7D9ABEA3" w14:textId="79C0A7A8" w:rsidR="00AE514F" w:rsidRPr="005719C5" w:rsidRDefault="000C2D79" w:rsidP="6DB78FDA">
      <w:pPr>
        <w:tabs>
          <w:tab w:val="left" w:pos="1485"/>
        </w:tabs>
        <w:spacing w:after="160" w:line="259" w:lineRule="auto"/>
        <w:rPr>
          <w:rFonts w:cstheme="minorHAnsi"/>
        </w:rPr>
      </w:pPr>
      <w:r w:rsidRPr="005719C5">
        <w:rPr>
          <w:rFonts w:cstheme="minorHAnsi"/>
          <w:noProof/>
        </w:rPr>
        <w:lastRenderedPageBreak/>
        <mc:AlternateContent>
          <mc:Choice Requires="wps">
            <w:drawing>
              <wp:anchor distT="0" distB="0" distL="114300" distR="114300" simplePos="0" relativeHeight="251658240" behindDoc="0" locked="0" layoutInCell="1" allowOverlap="1" wp14:anchorId="03560186" wp14:editId="1A94541C">
                <wp:simplePos x="0" y="0"/>
                <wp:positionH relativeFrom="page">
                  <wp:posOffset>38100</wp:posOffset>
                </wp:positionH>
                <wp:positionV relativeFrom="paragraph">
                  <wp:posOffset>-274320</wp:posOffset>
                </wp:positionV>
                <wp:extent cx="7771765" cy="1323975"/>
                <wp:effectExtent l="0" t="0" r="635" b="9525"/>
                <wp:wrapNone/>
                <wp:docPr id="5" name="Rectangle 1"/>
                <wp:cNvGraphicFramePr/>
                <a:graphic xmlns:a="http://schemas.openxmlformats.org/drawingml/2006/main">
                  <a:graphicData uri="http://schemas.microsoft.com/office/word/2010/wordprocessingShape">
                    <wps:wsp>
                      <wps:cNvSpPr/>
                      <wps:spPr>
                        <a:xfrm>
                          <a:off x="0" y="0"/>
                          <a:ext cx="7771765" cy="1323975"/>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2F093A" id="Rectangle 1" o:spid="_x0000_s1026" style="position:absolute;margin-left:3pt;margin-top:-21.6pt;width:611.95pt;height:104.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" fillcolor="#002060" stroked="f" strokeweight="1pt">
                <w10:wrap anchorx="page"/>
              </v:rect>
            </w:pict>
          </mc:Fallback>
        </mc:AlternateContent>
      </w:r>
      <w:r w:rsidRPr="005719C5">
        <w:rPr>
          <w:rFonts w:cstheme="minorHAnsi"/>
          <w:noProof/>
        </w:rPr>
        <w:drawing>
          <wp:anchor distT="0" distB="0" distL="114300" distR="114300" simplePos="0" relativeHeight="251658245" behindDoc="0" locked="0" layoutInCell="1" allowOverlap="1" wp14:anchorId="3D695E19" wp14:editId="739BC887">
            <wp:simplePos x="0" y="0"/>
            <wp:positionH relativeFrom="column">
              <wp:posOffset>-237490</wp:posOffset>
            </wp:positionH>
            <wp:positionV relativeFrom="paragraph">
              <wp:posOffset>0</wp:posOffset>
            </wp:positionV>
            <wp:extent cx="2324100" cy="990600"/>
            <wp:effectExtent l="0" t="0" r="0" b="0"/>
            <wp:wrapSquare wrapText="bothSides"/>
            <wp:docPr id="1666917100" name="Picture 1" descr="Ic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917100" name="Picture 1" descr="Icon&#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2324100" cy="990600"/>
                    </a:xfrm>
                    <a:prstGeom prst="rect">
                      <a:avLst/>
                    </a:prstGeom>
                  </pic:spPr>
                </pic:pic>
              </a:graphicData>
            </a:graphic>
          </wp:anchor>
        </w:drawing>
      </w:r>
      <w:r w:rsidR="001850AF" w:rsidRPr="005719C5">
        <w:rPr>
          <w:rFonts w:eastAsia="Times New Roman" w:cstheme="minorHAnsi"/>
          <w:noProof/>
          <w:sz w:val="24"/>
          <w:szCs w:val="24"/>
        </w:rPr>
        <mc:AlternateContent>
          <mc:Choice Requires="wps">
            <w:drawing>
              <wp:anchor distT="45720" distB="45720" distL="114300" distR="114300" simplePos="0" relativeHeight="251658242" behindDoc="0" locked="0" layoutInCell="1" allowOverlap="1" wp14:anchorId="7F1EDF86" wp14:editId="39819D13">
                <wp:simplePos x="0" y="0"/>
                <wp:positionH relativeFrom="page">
                  <wp:align>right</wp:align>
                </wp:positionH>
                <wp:positionV relativeFrom="paragraph">
                  <wp:posOffset>15346</wp:posOffset>
                </wp:positionV>
                <wp:extent cx="5022850" cy="124333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2850" cy="1243330"/>
                        </a:xfrm>
                        <a:prstGeom prst="rect">
                          <a:avLst/>
                        </a:prstGeom>
                        <a:noFill/>
                        <a:ln w="9525">
                          <a:noFill/>
                          <a:miter lim="800000"/>
                          <a:headEnd/>
                          <a:tailEnd/>
                        </a:ln>
                      </wps:spPr>
                      <wps:txbx>
                        <w:txbxContent>
                          <w:p w14:paraId="7BFDC0D5" w14:textId="68C01584" w:rsidR="008C7263" w:rsidRPr="00B8418B" w:rsidRDefault="008C7263" w:rsidP="00B8418B">
                            <w:pPr>
                              <w:rPr>
                                <w:rFonts w:ascii="Constantia" w:hAnsi="Constantia"/>
                                <w:b/>
                                <w:bCs/>
                                <w:i/>
                                <w:iCs/>
                                <w:color w:val="FFFFFF" w:themeColor="background1"/>
                                <w:sz w:val="52"/>
                              </w:rPr>
                            </w:pPr>
                            <w:r>
                              <w:rPr>
                                <w:rFonts w:ascii="Constantia" w:hAnsi="Constantia"/>
                                <w:b/>
                                <w:bCs/>
                                <w:i/>
                                <w:iCs/>
                                <w:color w:val="FFFFFF" w:themeColor="background1"/>
                                <w:sz w:val="52"/>
                              </w:rPr>
                              <w:t>eRA</w:t>
                            </w:r>
                            <w:r w:rsidRPr="00B8418B">
                              <w:rPr>
                                <w:rFonts w:ascii="Constantia" w:hAnsi="Constantia"/>
                                <w:b/>
                                <w:bCs/>
                                <w:i/>
                                <w:iCs/>
                                <w:color w:val="FFFFFF" w:themeColor="background1"/>
                                <w:sz w:val="52"/>
                              </w:rPr>
                              <w:t>:</w:t>
                            </w:r>
                          </w:p>
                          <w:p w14:paraId="50DBA68F" w14:textId="77777777" w:rsidR="008C7263" w:rsidRPr="00B8418B" w:rsidRDefault="008C7263" w:rsidP="00B8418B">
                            <w:pPr>
                              <w:rPr>
                                <w:rFonts w:ascii="Constantia" w:hAnsi="Constantia"/>
                                <w:noProof/>
                                <w:color w:val="FFFFFF" w:themeColor="background1"/>
                                <w:sz w:val="52"/>
                              </w:rPr>
                            </w:pPr>
                            <w:r>
                              <w:rPr>
                                <w:rFonts w:ascii="Constantia" w:hAnsi="Constantia"/>
                                <w:noProof/>
                                <w:color w:val="FFFFFF" w:themeColor="background1"/>
                                <w:sz w:val="52"/>
                              </w:rPr>
                              <w:t>WHAT YOU NEED TO KNOW!</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1EDF86" id="_x0000_t202" coordsize="21600,21600" o:spt="202" path="m,l,21600r21600,l21600,xe">
                <v:stroke joinstyle="miter"/>
                <v:path gradientshapeok="t" o:connecttype="rect"/>
              </v:shapetype>
              <v:shape id="Text Box 2" o:spid="_x0000_s1026" type="#_x0000_t202" style="position:absolute;margin-left:344.3pt;margin-top:1.2pt;width:395.5pt;height:97.9pt;z-index:251658242;visibility:visible;mso-wrap-style:square;mso-width-percent:0;mso-height-percent:200;mso-wrap-distance-left:9pt;mso-wrap-distance-top:3.6pt;mso-wrap-distance-right:9pt;mso-wrap-distance-bottom:3.6pt;mso-position-horizontal:right;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" filled="f" stroked="f">
                <v:textbox style="mso-fit-shape-to-text:t">
                  <w:txbxContent>
                    <w:p w14:paraId="7BFDC0D5" w14:textId="68C01584" w:rsidR="008C7263" w:rsidRPr="00B8418B" w:rsidRDefault="008C7263" w:rsidP="00B8418B">
                      <w:pPr>
                        <w:rPr>
                          <w:rFonts w:ascii="Constantia" w:hAnsi="Constantia"/>
                          <w:b/>
                          <w:bCs/>
                          <w:i/>
                          <w:iCs/>
                          <w:color w:val="FFFFFF" w:themeColor="background1"/>
                          <w:sz w:val="52"/>
                        </w:rPr>
                      </w:pPr>
                      <w:r>
                        <w:rPr>
                          <w:rFonts w:ascii="Constantia" w:hAnsi="Constantia"/>
                          <w:b/>
                          <w:bCs/>
                          <w:i/>
                          <w:iCs/>
                          <w:color w:val="FFFFFF" w:themeColor="background1"/>
                          <w:sz w:val="52"/>
                        </w:rPr>
                        <w:t>eRA</w:t>
                      </w:r>
                      <w:r w:rsidRPr="00B8418B">
                        <w:rPr>
                          <w:rFonts w:ascii="Constantia" w:hAnsi="Constantia"/>
                          <w:b/>
                          <w:bCs/>
                          <w:i/>
                          <w:iCs/>
                          <w:color w:val="FFFFFF" w:themeColor="background1"/>
                          <w:sz w:val="52"/>
                        </w:rPr>
                        <w:t>:</w:t>
                      </w:r>
                    </w:p>
                    <w:p w14:paraId="50DBA68F" w14:textId="77777777" w:rsidR="008C7263" w:rsidRPr="00B8418B" w:rsidRDefault="008C7263" w:rsidP="00B8418B">
                      <w:pPr>
                        <w:rPr>
                          <w:rFonts w:ascii="Constantia" w:hAnsi="Constantia"/>
                          <w:noProof/>
                          <w:color w:val="FFFFFF" w:themeColor="background1"/>
                          <w:sz w:val="52"/>
                        </w:rPr>
                      </w:pPr>
                      <w:r>
                        <w:rPr>
                          <w:rFonts w:ascii="Constantia" w:hAnsi="Constantia"/>
                          <w:noProof/>
                          <w:color w:val="FFFFFF" w:themeColor="background1"/>
                          <w:sz w:val="52"/>
                        </w:rPr>
                        <w:t>WHAT YOU NEED TO KNOW!</w:t>
                      </w:r>
                    </w:p>
                  </w:txbxContent>
                </v:textbox>
                <w10:wrap anchorx="page"/>
              </v:shape>
            </w:pict>
          </mc:Fallback>
        </mc:AlternateContent>
      </w:r>
    </w:p>
    <w:p w14:paraId="7437C789" w14:textId="77777777" w:rsidR="000C2D79" w:rsidRPr="005719C5" w:rsidRDefault="000C2D79">
      <w:pPr>
        <w:spacing w:after="160" w:line="259" w:lineRule="auto"/>
        <w:rPr>
          <w:rFonts w:cstheme="minorHAnsi"/>
        </w:rPr>
      </w:pPr>
    </w:p>
    <w:p w14:paraId="530FDB05" w14:textId="77777777" w:rsidR="000C2D79" w:rsidRPr="005719C5" w:rsidRDefault="000C2D79">
      <w:pPr>
        <w:spacing w:after="160" w:line="259" w:lineRule="auto"/>
        <w:rPr>
          <w:rFonts w:cstheme="minorHAnsi"/>
        </w:rPr>
      </w:pPr>
    </w:p>
    <w:p w14:paraId="4541E2F4" w14:textId="77777777" w:rsidR="000C2D79" w:rsidRPr="005719C5" w:rsidRDefault="000C2D79">
      <w:pPr>
        <w:spacing w:after="160" w:line="259" w:lineRule="auto"/>
        <w:rPr>
          <w:rFonts w:cstheme="minorHAnsi"/>
        </w:rPr>
      </w:pPr>
    </w:p>
    <w:p w14:paraId="3E00211C" w14:textId="6A37A8D3" w:rsidR="00AE514F" w:rsidRPr="005719C5" w:rsidRDefault="6C0675EC">
      <w:pPr>
        <w:spacing w:after="160" w:line="259" w:lineRule="auto"/>
      </w:pPr>
      <w:r w:rsidRPr="05AB8579">
        <w:t xml:space="preserve">NIST is excited to announce the official launch of eRA (Electronic Research Administration). Effective October </w:t>
      </w:r>
      <w:r w:rsidR="42D8E157" w:rsidRPr="05AB8579">
        <w:t>30</w:t>
      </w:r>
      <w:r w:rsidRPr="05AB8579">
        <w:t xml:space="preserve">, 2026, all recipients of awards, including grants, cooperative agreements, and other transactions, from </w:t>
      </w:r>
      <w:r w:rsidR="004613B8" w:rsidRPr="05AB8579">
        <w:t xml:space="preserve">the </w:t>
      </w:r>
      <w:r w:rsidRPr="05AB8579">
        <w:t>Department of Commerce Bureaus, will be required to use eRA to perform applicant and recipient activities within the electronic award administration process:</w:t>
      </w:r>
    </w:p>
    <w:p w14:paraId="4A0C0170" w14:textId="49D580E9" w:rsidR="00AE514F" w:rsidRPr="005719C5" w:rsidRDefault="6C0675EC" w:rsidP="6DB78FDA">
      <w:pPr>
        <w:pStyle w:val="ListParagraph"/>
        <w:numPr>
          <w:ilvl w:val="0"/>
          <w:numId w:val="23"/>
        </w:numPr>
        <w:spacing w:after="160" w:line="259" w:lineRule="auto"/>
        <w:rPr>
          <w:rFonts w:cstheme="minorHAnsi"/>
        </w:rPr>
      </w:pPr>
      <w:r w:rsidRPr="005719C5">
        <w:rPr>
          <w:rFonts w:cstheme="minorHAnsi"/>
        </w:rPr>
        <w:t>National Institute of Standards and Technology (NIST)</w:t>
      </w:r>
    </w:p>
    <w:p w14:paraId="57249D54" w14:textId="749BAC09" w:rsidR="00AE514F" w:rsidRPr="005719C5" w:rsidRDefault="6C0675EC" w:rsidP="6DB78FDA">
      <w:pPr>
        <w:pStyle w:val="ListParagraph"/>
        <w:numPr>
          <w:ilvl w:val="0"/>
          <w:numId w:val="23"/>
        </w:numPr>
        <w:spacing w:after="160" w:line="259" w:lineRule="auto"/>
        <w:rPr>
          <w:rFonts w:cstheme="minorHAnsi"/>
        </w:rPr>
      </w:pPr>
      <w:r w:rsidRPr="005719C5">
        <w:rPr>
          <w:rFonts w:cstheme="minorHAnsi"/>
        </w:rPr>
        <w:t>National Telecommunications and Information Administration (NTIA)</w:t>
      </w:r>
    </w:p>
    <w:p w14:paraId="4B925035" w14:textId="61579089" w:rsidR="00AE514F" w:rsidRPr="005719C5" w:rsidRDefault="6C0675EC" w:rsidP="6DB78FDA">
      <w:pPr>
        <w:pStyle w:val="ListParagraph"/>
        <w:numPr>
          <w:ilvl w:val="0"/>
          <w:numId w:val="23"/>
        </w:numPr>
        <w:spacing w:after="160" w:line="259" w:lineRule="auto"/>
        <w:rPr>
          <w:rFonts w:cstheme="minorHAnsi"/>
        </w:rPr>
      </w:pPr>
      <w:r w:rsidRPr="005719C5">
        <w:rPr>
          <w:rFonts w:cstheme="minorHAnsi"/>
        </w:rPr>
        <w:t>U.S. Census Bureau</w:t>
      </w:r>
    </w:p>
    <w:p w14:paraId="5DA53A51" w14:textId="6EEA0097" w:rsidR="000E4BAC" w:rsidRPr="005719C5" w:rsidRDefault="6C0675EC">
      <w:pPr>
        <w:spacing w:after="160" w:line="259" w:lineRule="auto"/>
        <w:rPr>
          <w:rFonts w:eastAsia="Aptos" w:cstheme="minorHAnsi"/>
        </w:rPr>
      </w:pPr>
      <w:r w:rsidRPr="005719C5">
        <w:rPr>
          <w:rFonts w:eastAsia="Aptos" w:cstheme="minorHAnsi"/>
        </w:rPr>
        <w:t xml:space="preserve">As we prepare for the upcoming transition to the eRA award system, your involvement is key to </w:t>
      </w:r>
      <w:proofErr w:type="gramStart"/>
      <w:r w:rsidRPr="005719C5">
        <w:rPr>
          <w:rFonts w:eastAsia="Aptos" w:cstheme="minorHAnsi"/>
        </w:rPr>
        <w:t>a smooth</w:t>
      </w:r>
      <w:proofErr w:type="gramEnd"/>
      <w:r w:rsidRPr="005719C5">
        <w:rPr>
          <w:rFonts w:eastAsia="Aptos" w:cstheme="minorHAnsi"/>
        </w:rPr>
        <w:t xml:space="preserve"> migration. Please review the updates </w:t>
      </w:r>
      <w:r w:rsidR="00B87505" w:rsidRPr="005719C5">
        <w:rPr>
          <w:rFonts w:eastAsia="Aptos" w:cstheme="minorHAnsi"/>
        </w:rPr>
        <w:t>below</w:t>
      </w:r>
      <w:r w:rsidRPr="005719C5">
        <w:rPr>
          <w:rFonts w:eastAsia="Aptos" w:cstheme="minorHAnsi"/>
        </w:rPr>
        <w:t xml:space="preserve"> </w:t>
      </w:r>
      <w:r w:rsidR="00155982" w:rsidRPr="005719C5">
        <w:rPr>
          <w:rFonts w:eastAsia="Aptos" w:cstheme="minorHAnsi"/>
        </w:rPr>
        <w:t>to stay informed and prepared regarding our progress</w:t>
      </w:r>
      <w:r w:rsidRPr="005719C5">
        <w:rPr>
          <w:rFonts w:eastAsia="Aptos" w:cstheme="minorHAnsi"/>
        </w:rPr>
        <w:t>.</w:t>
      </w:r>
    </w:p>
    <w:p w14:paraId="1D8C8892" w14:textId="1DE4C627" w:rsidR="002D3134" w:rsidRPr="005719C5" w:rsidRDefault="001850AF" w:rsidP="00E91F91">
      <w:pPr>
        <w:rPr>
          <w:rFonts w:cstheme="minorHAnsi"/>
          <w:color w:val="2F5496" w:themeColor="accent1" w:themeShade="BF"/>
          <w:sz w:val="32"/>
          <w:szCs w:val="32"/>
        </w:rPr>
      </w:pPr>
      <w:r w:rsidRPr="005719C5">
        <w:rPr>
          <w:rFonts w:cstheme="minorHAnsi"/>
          <w:noProof/>
          <w:kern w:val="2"/>
          <w14:ligatures w14:val="standardContextual"/>
        </w:rPr>
        <mc:AlternateContent>
          <mc:Choice Requires="wps">
            <w:drawing>
              <wp:anchor distT="0" distB="0" distL="114300" distR="114300" simplePos="0" relativeHeight="251658241" behindDoc="0" locked="0" layoutInCell="1" allowOverlap="1" wp14:anchorId="52EF4017" wp14:editId="6BCAD3ED">
                <wp:simplePos x="0" y="0"/>
                <wp:positionH relativeFrom="page">
                  <wp:align>right</wp:align>
                </wp:positionH>
                <wp:positionV relativeFrom="paragraph">
                  <wp:posOffset>89979</wp:posOffset>
                </wp:positionV>
                <wp:extent cx="7701915" cy="9525"/>
                <wp:effectExtent l="0" t="19050" r="51435" b="47625"/>
                <wp:wrapNone/>
                <wp:docPr id="619961196" name="Straight Connector 1"/>
                <wp:cNvGraphicFramePr/>
                <a:graphic xmlns:a="http://schemas.openxmlformats.org/drawingml/2006/main">
                  <a:graphicData uri="http://schemas.microsoft.com/office/word/2010/wordprocessingShape">
                    <wps:wsp>
                      <wps:cNvCnPr/>
                      <wps:spPr>
                        <a:xfrm flipV="1">
                          <a:off x="0" y="0"/>
                          <a:ext cx="7701915" cy="9525"/>
                        </a:xfrm>
                        <a:prstGeom prst="line">
                          <a:avLst/>
                        </a:prstGeom>
                        <a:ln w="57150">
                          <a:solidFill>
                            <a:schemeClr val="accent1">
                              <a:lumMod val="20000"/>
                              <a:lumOff val="8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94116E" id="Straight Connector 1" o:spid="_x0000_s1026" style="position:absolute;flip:y;z-index:251658241;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 from="555.25pt,7.1pt" to="1161.7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" strokecolor="#d9e2f3 [660]" strokeweight="4.5pt">
                <v:stroke joinstyle="miter"/>
                <w10:wrap anchorx="page"/>
              </v:line>
            </w:pict>
          </mc:Fallback>
        </mc:AlternateContent>
      </w:r>
    </w:p>
    <w:p w14:paraId="356C7EFB" w14:textId="0C77D93D" w:rsidR="009B73A0" w:rsidRDefault="005F5033" w:rsidP="00AE4C0E">
      <w:pPr>
        <w:rPr>
          <w:rFonts w:cstheme="minorHAnsi"/>
          <w:color w:val="2F5496" w:themeColor="accent1" w:themeShade="BF"/>
          <w:sz w:val="32"/>
          <w:szCs w:val="32"/>
        </w:rPr>
      </w:pPr>
      <w:r>
        <w:rPr>
          <w:rFonts w:cstheme="minorHAnsi"/>
          <w:color w:val="2F5496" w:themeColor="accent1" w:themeShade="BF"/>
          <w:sz w:val="32"/>
          <w:szCs w:val="32"/>
        </w:rPr>
        <w:t>END OF YEAR REMINDERS</w:t>
      </w:r>
    </w:p>
    <w:p w14:paraId="44DC819F" w14:textId="7F25B880" w:rsidR="005F5033" w:rsidRDefault="005F5033" w:rsidP="00AE4C0E">
      <w:pPr>
        <w:rPr>
          <w:rFonts w:cstheme="minorHAnsi"/>
          <w:color w:val="2F5496" w:themeColor="accent1" w:themeShade="BF"/>
          <w:sz w:val="32"/>
          <w:szCs w:val="32"/>
        </w:rPr>
      </w:pPr>
      <w:r w:rsidRPr="005719C5">
        <w:rPr>
          <w:rFonts w:cstheme="minorHAnsi"/>
          <w:noProof/>
        </w:rPr>
        <mc:AlternateContent>
          <mc:Choice Requires="wps">
            <w:drawing>
              <wp:anchor distT="0" distB="0" distL="114300" distR="114300" simplePos="0" relativeHeight="251658248" behindDoc="0" locked="0" layoutInCell="1" allowOverlap="1" wp14:anchorId="6523F89D" wp14:editId="30059174">
                <wp:simplePos x="0" y="0"/>
                <wp:positionH relativeFrom="margin">
                  <wp:posOffset>0</wp:posOffset>
                </wp:positionH>
                <wp:positionV relativeFrom="paragraph">
                  <wp:posOffset>-635</wp:posOffset>
                </wp:positionV>
                <wp:extent cx="6922477" cy="19685"/>
                <wp:effectExtent l="0" t="0" r="31115" b="37465"/>
                <wp:wrapNone/>
                <wp:docPr id="967824181" name="Straight Connector 1"/>
                <wp:cNvGraphicFramePr/>
                <a:graphic xmlns:a="http://schemas.openxmlformats.org/drawingml/2006/main">
                  <a:graphicData uri="http://schemas.microsoft.com/office/word/2010/wordprocessingShape">
                    <wps:wsp>
                      <wps:cNvCnPr/>
                      <wps:spPr>
                        <a:xfrm flipV="1">
                          <a:off x="0" y="0"/>
                          <a:ext cx="6922477" cy="19685"/>
                        </a:xfrm>
                        <a:prstGeom prst="line">
                          <a:avLst/>
                        </a:prstGeom>
                        <a:ln w="12700">
                          <a:solidFill>
                            <a:schemeClr val="accent1">
                              <a:lumMod val="20000"/>
                              <a:lumOff val="8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915B72" id="Straight Connector 1" o:spid="_x0000_s1026" style="position:absolute;flip:y;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5pt" to="545.1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" strokecolor="#d9e2f3 [660]" strokeweight="1pt">
                <v:stroke joinstyle="miter"/>
                <w10:wrap anchorx="margin"/>
              </v:line>
            </w:pict>
          </mc:Fallback>
        </mc:AlternateContent>
      </w:r>
    </w:p>
    <w:p w14:paraId="07926336" w14:textId="77777777" w:rsidR="006076E7" w:rsidRDefault="003C5260" w:rsidP="00AE4C0E">
      <w:r w:rsidRPr="007B46D5">
        <w:t xml:space="preserve">To support </w:t>
      </w:r>
      <w:proofErr w:type="spellStart"/>
      <w:r w:rsidRPr="007B46D5">
        <w:t>DoC</w:t>
      </w:r>
      <w:proofErr w:type="spellEnd"/>
      <w:r w:rsidRPr="007B46D5">
        <w:t xml:space="preserve"> Fiscal Year 2026 year-end close activities and finalize the transition to the eRA award management system and BAS financial system, the National Institute of Standards and Technology (NIST) will temporarily suspend access to all open ASAP accounts from 4:00 PM EDT September </w:t>
      </w:r>
      <w:r w:rsidR="006076E7">
        <w:t>18, 2026</w:t>
      </w:r>
      <w:r w:rsidRPr="007B46D5">
        <w:t>, through 10 am EDT October 1,</w:t>
      </w:r>
      <w:r w:rsidR="006076E7">
        <w:t xml:space="preserve"> </w:t>
      </w:r>
      <w:r w:rsidRPr="007B46D5">
        <w:t xml:space="preserve">2026. This suspension will impact awards associated with the following Agency Location Codes (ALCs): </w:t>
      </w:r>
    </w:p>
    <w:p w14:paraId="022914F9" w14:textId="77777777" w:rsidR="006076E7" w:rsidRDefault="003C5260" w:rsidP="006076E7">
      <w:pPr>
        <w:pStyle w:val="ListParagraph"/>
        <w:numPr>
          <w:ilvl w:val="0"/>
          <w:numId w:val="27"/>
        </w:numPr>
      </w:pPr>
      <w:r w:rsidRPr="007B46D5">
        <w:t xml:space="preserve">13060001 01 - NIST, </w:t>
      </w:r>
    </w:p>
    <w:p w14:paraId="3086332A" w14:textId="77777777" w:rsidR="006076E7" w:rsidRDefault="003C5260" w:rsidP="006076E7">
      <w:pPr>
        <w:pStyle w:val="ListParagraph"/>
        <w:numPr>
          <w:ilvl w:val="0"/>
          <w:numId w:val="27"/>
        </w:numPr>
      </w:pPr>
      <w:r w:rsidRPr="007B46D5">
        <w:t xml:space="preserve">13060001 02 - NTIA, </w:t>
      </w:r>
    </w:p>
    <w:p w14:paraId="6766D570" w14:textId="77777777" w:rsidR="006076E7" w:rsidRDefault="003C5260" w:rsidP="006076E7">
      <w:pPr>
        <w:pStyle w:val="ListParagraph"/>
        <w:numPr>
          <w:ilvl w:val="0"/>
          <w:numId w:val="27"/>
        </w:numPr>
      </w:pPr>
      <w:r w:rsidRPr="007B46D5">
        <w:t xml:space="preserve">13060001 04 - MBDA, </w:t>
      </w:r>
    </w:p>
    <w:p w14:paraId="1D4B1FEB" w14:textId="77777777" w:rsidR="006076E7" w:rsidRDefault="003C5260" w:rsidP="006076E7">
      <w:pPr>
        <w:pStyle w:val="ListParagraph"/>
        <w:numPr>
          <w:ilvl w:val="0"/>
          <w:numId w:val="27"/>
        </w:numPr>
      </w:pPr>
      <w:r w:rsidRPr="007B46D5">
        <w:t xml:space="preserve">1306001 05 - ITA. </w:t>
      </w:r>
    </w:p>
    <w:p w14:paraId="29CEF00E" w14:textId="5ADAF0D2" w:rsidR="2A350010" w:rsidRDefault="2A350010"/>
    <w:p w14:paraId="11D8430B" w14:textId="71917BD1" w:rsidR="00E85505" w:rsidRPr="007B46D5" w:rsidRDefault="003C5260" w:rsidP="006076E7">
      <w:r w:rsidRPr="007B46D5">
        <w:t xml:space="preserve">The final day for recipients to submit advanced payment requests will be 4:00 PM EDT on September 18, 2026. Recipients whose awards are subject to </w:t>
      </w:r>
      <w:r w:rsidR="006076E7">
        <w:t>reimbursement-only</w:t>
      </w:r>
      <w:r w:rsidRPr="007B46D5">
        <w:t xml:space="preserve"> payments </w:t>
      </w:r>
      <w:r w:rsidR="006076E7">
        <w:t xml:space="preserve">or in </w:t>
      </w:r>
      <w:r w:rsidRPr="007B46D5">
        <w:t xml:space="preserve">Agency Review should submit payment requests in accordance with the terms and conditions of their award, no later than 3:00 PM EDT on August 1, 2026, to allow sufficient time for review and processing by September 18,2026. </w:t>
      </w:r>
    </w:p>
    <w:p w14:paraId="32D7869F" w14:textId="4550ACF8" w:rsidR="00E85505" w:rsidRPr="007B46D5" w:rsidRDefault="00E85505" w:rsidP="006076E7"/>
    <w:p w14:paraId="17E382A7" w14:textId="37E05C11" w:rsidR="00E85505" w:rsidRPr="007B46D5" w:rsidRDefault="003C5260" w:rsidP="006076E7">
      <w:r w:rsidRPr="007B46D5">
        <w:t xml:space="preserve">All recipients must withdraw the necessary funding for this shutdown period before 4:00 PM EDT September 18,2026. Recipients should also ensure that NO warehouse payments are scheduled for disbursement between September 18, 2026, through September 30, 2026, as such payments will be rejected. </w:t>
      </w:r>
    </w:p>
    <w:p w14:paraId="0B1BE7B0" w14:textId="2B1D94D8" w:rsidR="00E85505" w:rsidRPr="007B46D5" w:rsidRDefault="00E85505" w:rsidP="006076E7"/>
    <w:p w14:paraId="4D14A948" w14:textId="44148D70" w:rsidR="00E85505" w:rsidRPr="007B46D5" w:rsidRDefault="003C5260" w:rsidP="006076E7">
      <w:r w:rsidRPr="007B46D5">
        <w:t>For questions related to your awards please contact the Grants Management Specialist (GMS) responsible for administering the awards.</w:t>
      </w:r>
    </w:p>
    <w:p w14:paraId="71D5BA9F" w14:textId="77777777" w:rsidR="003C5260" w:rsidRPr="007B46D5" w:rsidRDefault="003C5260" w:rsidP="00AE4C0E"/>
    <w:p w14:paraId="52B41EC4" w14:textId="3DD8B063" w:rsidR="00AE4C0E" w:rsidRPr="00E85505" w:rsidRDefault="00AE4C0E" w:rsidP="00AE4C0E">
      <w:pPr>
        <w:rPr>
          <w:rFonts w:cstheme="minorHAnsi"/>
          <w:color w:val="2F5496" w:themeColor="accent1" w:themeShade="BF"/>
          <w:sz w:val="32"/>
          <w:szCs w:val="32"/>
        </w:rPr>
      </w:pPr>
      <w:r w:rsidRPr="00E85505">
        <w:rPr>
          <w:rFonts w:cstheme="minorHAnsi"/>
          <w:color w:val="2F5496" w:themeColor="accent1" w:themeShade="BF"/>
          <w:sz w:val="32"/>
          <w:szCs w:val="32"/>
        </w:rPr>
        <w:t>REMEMBER TO REGISTER WITH eRA</w:t>
      </w:r>
      <w:r w:rsidR="000F3FFD" w:rsidRPr="007B46D5">
        <w:rPr>
          <w:rFonts w:cstheme="minorHAnsi"/>
          <w:color w:val="2F5496" w:themeColor="accent1" w:themeShade="BF"/>
          <w:sz w:val="32"/>
          <w:szCs w:val="32"/>
        </w:rPr>
        <w:t xml:space="preserve"> </w:t>
      </w:r>
    </w:p>
    <w:p w14:paraId="630D1753" w14:textId="77777777" w:rsidR="00AE4C0E" w:rsidRPr="00C0038A" w:rsidRDefault="00AE4C0E" w:rsidP="00AE4C0E">
      <w:pPr>
        <w:rPr>
          <w:rFonts w:cstheme="minorHAnsi"/>
        </w:rPr>
      </w:pPr>
      <w:r w:rsidRPr="005719C5">
        <w:rPr>
          <w:rFonts w:cstheme="minorHAnsi"/>
          <w:noProof/>
        </w:rPr>
        <mc:AlternateContent>
          <mc:Choice Requires="wps">
            <w:drawing>
              <wp:anchor distT="0" distB="0" distL="114300" distR="114300" simplePos="0" relativeHeight="251658247" behindDoc="0" locked="0" layoutInCell="1" allowOverlap="1" wp14:anchorId="4C0C29EE" wp14:editId="09B16CAD">
                <wp:simplePos x="0" y="0"/>
                <wp:positionH relativeFrom="margin">
                  <wp:posOffset>0</wp:posOffset>
                </wp:positionH>
                <wp:positionV relativeFrom="paragraph">
                  <wp:posOffset>-635</wp:posOffset>
                </wp:positionV>
                <wp:extent cx="6922477" cy="19685"/>
                <wp:effectExtent l="0" t="0" r="31115" b="37465"/>
                <wp:wrapNone/>
                <wp:docPr id="396712214" name="Straight Connector 1"/>
                <wp:cNvGraphicFramePr/>
                <a:graphic xmlns:a="http://schemas.openxmlformats.org/drawingml/2006/main">
                  <a:graphicData uri="http://schemas.microsoft.com/office/word/2010/wordprocessingShape">
                    <wps:wsp>
                      <wps:cNvCnPr/>
                      <wps:spPr>
                        <a:xfrm flipV="1">
                          <a:off x="0" y="0"/>
                          <a:ext cx="6922477" cy="19685"/>
                        </a:xfrm>
                        <a:prstGeom prst="line">
                          <a:avLst/>
                        </a:prstGeom>
                        <a:ln w="12700">
                          <a:solidFill>
                            <a:schemeClr val="accent1">
                              <a:lumMod val="20000"/>
                              <a:lumOff val="8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088D92" id="Straight Connector 1" o:spid="_x0000_s1026" style="position:absolute;flip:y;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5pt" to="545.1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" strokecolor="#d9e2f3 [660]" strokeweight="1pt">
                <v:stroke joinstyle="miter"/>
                <w10:wrap anchorx="margin"/>
              </v:line>
            </w:pict>
          </mc:Fallback>
        </mc:AlternateContent>
      </w:r>
    </w:p>
    <w:p w14:paraId="0844A7FE" w14:textId="5CA65BF5" w:rsidR="00AE4C0E" w:rsidRDefault="00AE4C0E" w:rsidP="00AE4C0E">
      <w:r w:rsidRPr="05AB8579">
        <w:t xml:space="preserve">All current recipients of NIST, NTIA, and Census awards are required to register with eRA. Failure to register may result in a pause in communication and could disrupt the transition of administering your award in eRA. Emails sent from </w:t>
      </w:r>
      <w:r w:rsidR="2FEDF399" w:rsidRPr="05AB8579">
        <w:t>the</w:t>
      </w:r>
      <w:r w:rsidRPr="05AB8579">
        <w:t xml:space="preserve"> GEMS PMO will be sent to recipients who have not yet registered. </w:t>
      </w:r>
    </w:p>
    <w:p w14:paraId="4CED70C6" w14:textId="77777777" w:rsidR="00AE4C0E" w:rsidRPr="00C0038A" w:rsidRDefault="00AE4C0E" w:rsidP="00AE4C0E">
      <w:pPr>
        <w:rPr>
          <w:rFonts w:cstheme="minorHAnsi"/>
        </w:rPr>
      </w:pPr>
    </w:p>
    <w:p w14:paraId="67DE356A" w14:textId="77777777" w:rsidR="00AE4C0E" w:rsidRDefault="00AE4C0E" w:rsidP="00E91F91">
      <w:pPr>
        <w:rPr>
          <w:rFonts w:cstheme="minorHAnsi"/>
          <w:color w:val="2F5496" w:themeColor="accent1" w:themeShade="BF"/>
          <w:sz w:val="32"/>
          <w:szCs w:val="32"/>
        </w:rPr>
      </w:pPr>
    </w:p>
    <w:p w14:paraId="609228D1" w14:textId="77777777" w:rsidR="008573ED" w:rsidRDefault="008573ED" w:rsidP="00E91F91">
      <w:pPr>
        <w:rPr>
          <w:rFonts w:cstheme="minorHAnsi"/>
          <w:color w:val="2F5496" w:themeColor="accent1" w:themeShade="BF"/>
          <w:sz w:val="32"/>
          <w:szCs w:val="32"/>
        </w:rPr>
      </w:pPr>
    </w:p>
    <w:p w14:paraId="3D564496" w14:textId="77777777" w:rsidR="008573ED" w:rsidRDefault="008573ED" w:rsidP="00E91F91">
      <w:pPr>
        <w:rPr>
          <w:rFonts w:cstheme="minorHAnsi"/>
          <w:color w:val="2F5496" w:themeColor="accent1" w:themeShade="BF"/>
          <w:sz w:val="32"/>
          <w:szCs w:val="32"/>
        </w:rPr>
      </w:pPr>
    </w:p>
    <w:p w14:paraId="50BBD885" w14:textId="18EA4F2A" w:rsidR="00E91F91" w:rsidRPr="005719C5" w:rsidRDefault="007431AF" w:rsidP="00E91F91">
      <w:pPr>
        <w:rPr>
          <w:rFonts w:cstheme="minorHAnsi"/>
          <w:color w:val="2F5496" w:themeColor="accent1" w:themeShade="BF"/>
          <w:sz w:val="32"/>
          <w:szCs w:val="32"/>
        </w:rPr>
      </w:pPr>
      <w:r w:rsidRPr="005719C5">
        <w:rPr>
          <w:rFonts w:cstheme="minorHAnsi"/>
          <w:color w:val="2F5496" w:themeColor="accent1" w:themeShade="BF"/>
          <w:sz w:val="32"/>
          <w:szCs w:val="32"/>
        </w:rPr>
        <w:lastRenderedPageBreak/>
        <w:t xml:space="preserve">eRA </w:t>
      </w:r>
      <w:r w:rsidR="00AE4C0E">
        <w:rPr>
          <w:rFonts w:cstheme="minorHAnsi"/>
          <w:color w:val="2F5496" w:themeColor="accent1" w:themeShade="BF"/>
          <w:sz w:val="32"/>
          <w:szCs w:val="32"/>
        </w:rPr>
        <w:t>UPCOMING TRAINING</w:t>
      </w:r>
    </w:p>
    <w:p w14:paraId="4B8AF16B" w14:textId="44924E65" w:rsidR="001149CF" w:rsidRPr="00360E80" w:rsidRDefault="00C13BE1" w:rsidP="00E91F91">
      <w:pPr>
        <w:rPr>
          <w:rFonts w:cstheme="minorHAnsi"/>
        </w:rPr>
      </w:pPr>
      <w:r w:rsidRPr="005719C5">
        <w:rPr>
          <w:rFonts w:cstheme="minorHAnsi"/>
          <w:noProof/>
        </w:rPr>
        <mc:AlternateContent>
          <mc:Choice Requires="wps">
            <w:drawing>
              <wp:anchor distT="0" distB="0" distL="114300" distR="114300" simplePos="0" relativeHeight="251658244" behindDoc="0" locked="0" layoutInCell="1" allowOverlap="1" wp14:anchorId="529D073E" wp14:editId="702AF9F7">
                <wp:simplePos x="0" y="0"/>
                <wp:positionH relativeFrom="margin">
                  <wp:align>left</wp:align>
                </wp:positionH>
                <wp:positionV relativeFrom="paragraph">
                  <wp:posOffset>8597</wp:posOffset>
                </wp:positionV>
                <wp:extent cx="7241059" cy="27923"/>
                <wp:effectExtent l="0" t="0" r="36195" b="29845"/>
                <wp:wrapNone/>
                <wp:docPr id="977678242" name="Straight Connector 1"/>
                <wp:cNvGraphicFramePr/>
                <a:graphic xmlns:a="http://schemas.openxmlformats.org/drawingml/2006/main">
                  <a:graphicData uri="http://schemas.microsoft.com/office/word/2010/wordprocessingShape">
                    <wps:wsp>
                      <wps:cNvCnPr/>
                      <wps:spPr>
                        <a:xfrm flipV="1">
                          <a:off x="0" y="0"/>
                          <a:ext cx="7241059" cy="27923"/>
                        </a:xfrm>
                        <a:prstGeom prst="line">
                          <a:avLst/>
                        </a:prstGeom>
                        <a:ln w="12700">
                          <a:solidFill>
                            <a:schemeClr val="accent1">
                              <a:lumMod val="20000"/>
                              <a:lumOff val="8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C105A7" id="Straight Connector 1" o:spid="_x0000_s1026" style="position:absolute;flip:y;z-index:2516582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7pt" to="570.1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" strokecolor="#d9e2f3 [660]" strokeweight="1pt">
                <v:stroke joinstyle="miter"/>
                <w10:wrap anchorx="margin"/>
              </v:line>
            </w:pict>
          </mc:Fallback>
        </mc:AlternateContent>
      </w:r>
      <w:r w:rsidR="00360E80">
        <w:rPr>
          <w:rFonts w:cstheme="minorHAnsi"/>
          <w:highlight w:val="yellow"/>
        </w:rPr>
        <w:br/>
      </w:r>
      <w:r w:rsidR="00AF63C5" w:rsidRPr="00E351AB">
        <w:rPr>
          <w:rFonts w:cstheme="minorHAnsi"/>
        </w:rPr>
        <w:t>The</w:t>
      </w:r>
      <w:r w:rsidR="00AF63C5">
        <w:rPr>
          <w:rFonts w:cstheme="minorHAnsi"/>
        </w:rPr>
        <w:t xml:space="preserve"> external</w:t>
      </w:r>
      <w:r w:rsidR="00AF63C5" w:rsidRPr="00E351AB">
        <w:rPr>
          <w:rFonts w:cstheme="minorHAnsi"/>
        </w:rPr>
        <w:t xml:space="preserve"> training sessions are designed specifically for </w:t>
      </w:r>
      <w:r w:rsidR="00AF63C5">
        <w:rPr>
          <w:rFonts w:cstheme="minorHAnsi"/>
        </w:rPr>
        <w:t xml:space="preserve">applicants and recipients. The trainings are all live and will be recorded. </w:t>
      </w:r>
      <w:r w:rsidR="00AF63C5" w:rsidRPr="00E351AB">
        <w:rPr>
          <w:rFonts w:cstheme="minorHAnsi"/>
        </w:rPr>
        <w:t xml:space="preserve">Links </w:t>
      </w:r>
      <w:r w:rsidR="00AF63C5">
        <w:rPr>
          <w:rFonts w:cstheme="minorHAnsi"/>
        </w:rPr>
        <w:t xml:space="preserve">to register </w:t>
      </w:r>
      <w:r w:rsidR="00AF63C5" w:rsidRPr="00E351AB">
        <w:rPr>
          <w:rFonts w:cstheme="minorHAnsi"/>
        </w:rPr>
        <w:t>will be provided prior to the scheduled dates.</w:t>
      </w:r>
      <w:r w:rsidR="00AF63C5">
        <w:rPr>
          <w:rFonts w:cstheme="minorHAnsi"/>
        </w:rPr>
        <w:t xml:space="preserve"> The trainings will be posted on the </w:t>
      </w:r>
      <w:hyperlink r:id="rId12" w:history="1">
        <w:r w:rsidR="00AF63C5" w:rsidRPr="0073062A">
          <w:rPr>
            <w:rStyle w:val="Hyperlink"/>
            <w:rFonts w:cstheme="minorHAnsi"/>
          </w:rPr>
          <w:t>eRA</w:t>
        </w:r>
        <w:r w:rsidR="00AF63C5">
          <w:rPr>
            <w:rStyle w:val="Hyperlink"/>
            <w:rFonts w:cstheme="minorHAnsi"/>
          </w:rPr>
          <w:t xml:space="preserve"> Implementation</w:t>
        </w:r>
        <w:r w:rsidR="00AF63C5" w:rsidRPr="0073062A">
          <w:rPr>
            <w:rStyle w:val="Hyperlink"/>
            <w:rFonts w:cstheme="minorHAnsi"/>
          </w:rPr>
          <w:t xml:space="preserve"> External Page</w:t>
        </w:r>
      </w:hyperlink>
      <w:r w:rsidR="00AF63C5">
        <w:rPr>
          <w:rFonts w:cstheme="minorHAnsi"/>
        </w:rPr>
        <w:t xml:space="preserve">. </w:t>
      </w:r>
      <w:r w:rsidR="00AF63C5">
        <w:rPr>
          <w:rFonts w:cstheme="minorHAnsi"/>
        </w:rPr>
        <w:br/>
      </w:r>
    </w:p>
    <w:tbl>
      <w:tblPr>
        <w:tblStyle w:val="TableGrid"/>
        <w:tblW w:w="0" w:type="auto"/>
        <w:tblInd w:w="265" w:type="dxa"/>
        <w:tblLook w:val="04A0" w:firstRow="1" w:lastRow="0" w:firstColumn="1" w:lastColumn="0" w:noHBand="0" w:noVBand="1"/>
      </w:tblPr>
      <w:tblGrid>
        <w:gridCol w:w="1615"/>
        <w:gridCol w:w="7470"/>
        <w:gridCol w:w="1527"/>
      </w:tblGrid>
      <w:tr w:rsidR="00620789" w:rsidRPr="005719C5" w14:paraId="0AD05A2D" w14:textId="77777777" w:rsidTr="00620789">
        <w:tc>
          <w:tcPr>
            <w:tcW w:w="1615" w:type="dxa"/>
            <w:shd w:val="clear" w:color="auto" w:fill="2F5496" w:themeFill="accent1" w:themeFillShade="BF"/>
            <w:vAlign w:val="center"/>
          </w:tcPr>
          <w:p w14:paraId="2C5C75A2" w14:textId="77777777" w:rsidR="00620789" w:rsidRPr="005719C5" w:rsidRDefault="00620789" w:rsidP="00620789">
            <w:pPr>
              <w:jc w:val="center"/>
              <w:rPr>
                <w:rFonts w:cstheme="minorHAnsi"/>
                <w:color w:val="FFFFFF" w:themeColor="background1"/>
              </w:rPr>
            </w:pPr>
            <w:r w:rsidRPr="005719C5">
              <w:rPr>
                <w:rFonts w:cstheme="minorHAnsi"/>
                <w:b/>
                <w:bCs/>
                <w:color w:val="FFFFFF" w:themeColor="background1"/>
                <w:sz w:val="20"/>
                <w:szCs w:val="20"/>
              </w:rPr>
              <w:t>Date</w:t>
            </w:r>
          </w:p>
        </w:tc>
        <w:tc>
          <w:tcPr>
            <w:tcW w:w="7470" w:type="dxa"/>
            <w:shd w:val="clear" w:color="auto" w:fill="2F5496" w:themeFill="accent1" w:themeFillShade="BF"/>
            <w:vAlign w:val="center"/>
          </w:tcPr>
          <w:p w14:paraId="72198092" w14:textId="77777777" w:rsidR="00620789" w:rsidRPr="005719C5" w:rsidRDefault="00620789" w:rsidP="00620789">
            <w:pPr>
              <w:jc w:val="center"/>
              <w:rPr>
                <w:rFonts w:cstheme="minorHAnsi"/>
                <w:color w:val="FFFFFF" w:themeColor="background1"/>
              </w:rPr>
            </w:pPr>
            <w:r w:rsidRPr="005719C5">
              <w:rPr>
                <w:rFonts w:cstheme="minorHAnsi"/>
                <w:b/>
                <w:bCs/>
                <w:color w:val="FFFFFF" w:themeColor="background1"/>
                <w:sz w:val="20"/>
                <w:szCs w:val="20"/>
              </w:rPr>
              <w:t>Topic &amp; Agenda</w:t>
            </w:r>
          </w:p>
        </w:tc>
        <w:tc>
          <w:tcPr>
            <w:tcW w:w="1527" w:type="dxa"/>
            <w:shd w:val="clear" w:color="auto" w:fill="2F5496" w:themeFill="accent1" w:themeFillShade="BF"/>
            <w:vAlign w:val="center"/>
          </w:tcPr>
          <w:p w14:paraId="57664E22" w14:textId="77777777" w:rsidR="00620789" w:rsidRPr="005719C5" w:rsidRDefault="00620789" w:rsidP="00620789">
            <w:pPr>
              <w:jc w:val="center"/>
              <w:rPr>
                <w:rFonts w:cstheme="minorHAnsi"/>
                <w:color w:val="FFFFFF" w:themeColor="background1"/>
              </w:rPr>
            </w:pPr>
            <w:r w:rsidRPr="005719C5">
              <w:rPr>
                <w:rFonts w:cstheme="minorHAnsi"/>
                <w:b/>
                <w:bCs/>
                <w:color w:val="FFFFFF" w:themeColor="background1"/>
                <w:sz w:val="20"/>
                <w:szCs w:val="20"/>
              </w:rPr>
              <w:t>Registration</w:t>
            </w:r>
          </w:p>
        </w:tc>
      </w:tr>
      <w:tr w:rsidR="00620789" w:rsidRPr="005719C5" w14:paraId="25A5E9CE" w14:textId="77777777">
        <w:tc>
          <w:tcPr>
            <w:tcW w:w="1615" w:type="dxa"/>
            <w:vAlign w:val="center"/>
          </w:tcPr>
          <w:p w14:paraId="7620326E" w14:textId="77777777" w:rsidR="00EF767D" w:rsidRPr="005719C5" w:rsidRDefault="00EF767D" w:rsidP="00E52279">
            <w:pPr>
              <w:pStyle w:val="NoSpacing"/>
              <w:rPr>
                <w:rFonts w:cstheme="minorHAnsi"/>
                <w:b/>
                <w:bCs/>
                <w:sz w:val="20"/>
                <w:szCs w:val="20"/>
              </w:rPr>
            </w:pPr>
            <w:r w:rsidRPr="005719C5">
              <w:rPr>
                <w:rFonts w:cstheme="minorHAnsi"/>
                <w:b/>
                <w:bCs/>
                <w:sz w:val="20"/>
                <w:szCs w:val="20"/>
              </w:rPr>
              <w:t>09/10/2026</w:t>
            </w:r>
          </w:p>
          <w:p w14:paraId="4C3BAE1B" w14:textId="77777777" w:rsidR="00620789" w:rsidRPr="005719C5" w:rsidRDefault="00EF767D" w:rsidP="00E52279">
            <w:pPr>
              <w:pStyle w:val="NoSpacing"/>
              <w:rPr>
                <w:rFonts w:cstheme="minorHAnsi"/>
              </w:rPr>
            </w:pPr>
            <w:r w:rsidRPr="005719C5">
              <w:rPr>
                <w:rFonts w:cstheme="minorHAnsi"/>
                <w:sz w:val="20"/>
                <w:szCs w:val="20"/>
              </w:rPr>
              <w:t>2:00 PM ET</w:t>
            </w:r>
          </w:p>
        </w:tc>
        <w:tc>
          <w:tcPr>
            <w:tcW w:w="7470" w:type="dxa"/>
            <w:vAlign w:val="center"/>
          </w:tcPr>
          <w:p w14:paraId="28931D4C" w14:textId="77777777" w:rsidR="00620789" w:rsidRPr="005719C5" w:rsidRDefault="00EF767D" w:rsidP="00620789">
            <w:pPr>
              <w:rPr>
                <w:rFonts w:cstheme="minorHAnsi"/>
              </w:rPr>
            </w:pPr>
            <w:r w:rsidRPr="005719C5">
              <w:rPr>
                <w:rFonts w:cstheme="minorHAnsi"/>
                <w:b/>
                <w:bCs/>
                <w:sz w:val="20"/>
                <w:szCs w:val="20"/>
              </w:rPr>
              <w:t>Internet Assisted Review (IAR)</w:t>
            </w:r>
            <w:r w:rsidRPr="005719C5">
              <w:rPr>
                <w:rFonts w:cstheme="minorHAnsi"/>
                <w:b/>
                <w:bCs/>
                <w:sz w:val="20"/>
                <w:szCs w:val="20"/>
              </w:rPr>
              <w:br/>
              <w:t>Webinar Description: </w:t>
            </w:r>
            <w:r w:rsidRPr="005719C5">
              <w:rPr>
                <w:rFonts w:cstheme="minorHAnsi"/>
                <w:sz w:val="20"/>
                <w:szCs w:val="20"/>
              </w:rPr>
              <w:t>This webinar will offer detailed information on how to access meeting materials, review applications, and submit scores/critiques.</w:t>
            </w:r>
          </w:p>
        </w:tc>
        <w:tc>
          <w:tcPr>
            <w:tcW w:w="1527" w:type="dxa"/>
            <w:vAlign w:val="center"/>
          </w:tcPr>
          <w:p w14:paraId="2ED7BE22" w14:textId="77777777" w:rsidR="00620789" w:rsidRPr="005719C5" w:rsidRDefault="00EF767D" w:rsidP="00E113FF">
            <w:pPr>
              <w:jc w:val="center"/>
              <w:rPr>
                <w:rFonts w:cstheme="minorHAnsi"/>
              </w:rPr>
            </w:pPr>
            <w:r w:rsidRPr="005719C5">
              <w:rPr>
                <w:rFonts w:cstheme="minorHAnsi"/>
              </w:rPr>
              <w:t>TBD</w:t>
            </w:r>
          </w:p>
        </w:tc>
      </w:tr>
      <w:tr w:rsidR="00EE73AF" w:rsidRPr="005719C5" w14:paraId="61AE1EDA" w14:textId="77777777">
        <w:tc>
          <w:tcPr>
            <w:tcW w:w="1615" w:type="dxa"/>
            <w:vAlign w:val="center"/>
          </w:tcPr>
          <w:p w14:paraId="69075A4D" w14:textId="77777777" w:rsidR="00EE73AF" w:rsidRPr="005719C5" w:rsidRDefault="00EF767D" w:rsidP="00620789">
            <w:pPr>
              <w:rPr>
                <w:rFonts w:cstheme="minorHAnsi"/>
              </w:rPr>
            </w:pPr>
            <w:r w:rsidRPr="005719C5">
              <w:rPr>
                <w:rFonts w:cstheme="minorHAnsi"/>
                <w:b/>
                <w:bCs/>
                <w:sz w:val="20"/>
                <w:szCs w:val="20"/>
              </w:rPr>
              <w:t>09/15/2026</w:t>
            </w:r>
            <w:r w:rsidRPr="005719C5">
              <w:rPr>
                <w:rFonts w:cstheme="minorHAnsi"/>
                <w:sz w:val="20"/>
                <w:szCs w:val="20"/>
              </w:rPr>
              <w:br/>
              <w:t>2:00 PM ET</w:t>
            </w:r>
          </w:p>
        </w:tc>
        <w:tc>
          <w:tcPr>
            <w:tcW w:w="7470" w:type="dxa"/>
            <w:vAlign w:val="center"/>
          </w:tcPr>
          <w:p w14:paraId="5A202D56" w14:textId="77777777" w:rsidR="00EE73AF" w:rsidRPr="005719C5" w:rsidRDefault="00EF767D" w:rsidP="00620789">
            <w:pPr>
              <w:rPr>
                <w:rFonts w:cstheme="minorHAnsi"/>
              </w:rPr>
            </w:pPr>
            <w:r w:rsidRPr="005719C5">
              <w:rPr>
                <w:rFonts w:cstheme="minorHAnsi"/>
                <w:b/>
                <w:bCs/>
                <w:sz w:val="20"/>
                <w:szCs w:val="20"/>
              </w:rPr>
              <w:t>Post-Award Activities</w:t>
            </w:r>
            <w:r w:rsidRPr="005719C5">
              <w:rPr>
                <w:rFonts w:cstheme="minorHAnsi"/>
                <w:b/>
                <w:bCs/>
                <w:sz w:val="20"/>
                <w:szCs w:val="20"/>
              </w:rPr>
              <w:br/>
              <w:t>Webinar Description: </w:t>
            </w:r>
            <w:r w:rsidRPr="005719C5">
              <w:rPr>
                <w:rFonts w:cstheme="minorHAnsi"/>
                <w:sz w:val="20"/>
                <w:szCs w:val="20"/>
              </w:rPr>
              <w:t>This webinar will offer detailed information on how to manage post-award activities on an active award, including the submission of reports/documents and prior approval requests.</w:t>
            </w:r>
            <w:r w:rsidRPr="005719C5">
              <w:rPr>
                <w:rFonts w:cstheme="minorHAnsi"/>
                <w:b/>
                <w:bCs/>
                <w:sz w:val="20"/>
                <w:szCs w:val="20"/>
              </w:rPr>
              <w:t>  </w:t>
            </w:r>
          </w:p>
        </w:tc>
        <w:tc>
          <w:tcPr>
            <w:tcW w:w="1527" w:type="dxa"/>
            <w:vAlign w:val="center"/>
          </w:tcPr>
          <w:p w14:paraId="1F7835A1" w14:textId="77777777" w:rsidR="00EE73AF" w:rsidRPr="005719C5" w:rsidRDefault="00EF767D" w:rsidP="00E113FF">
            <w:pPr>
              <w:jc w:val="center"/>
              <w:rPr>
                <w:rFonts w:cstheme="minorHAnsi"/>
              </w:rPr>
            </w:pPr>
            <w:r w:rsidRPr="005719C5">
              <w:rPr>
                <w:rFonts w:cstheme="minorHAnsi"/>
              </w:rPr>
              <w:t>TBD</w:t>
            </w:r>
          </w:p>
        </w:tc>
      </w:tr>
      <w:tr w:rsidR="00EE73AF" w:rsidRPr="005719C5" w14:paraId="1734B9EE" w14:textId="77777777">
        <w:tc>
          <w:tcPr>
            <w:tcW w:w="1615" w:type="dxa"/>
            <w:vAlign w:val="center"/>
          </w:tcPr>
          <w:p w14:paraId="6FE28854" w14:textId="77777777" w:rsidR="00EE73AF" w:rsidRPr="005719C5" w:rsidRDefault="00EF767D" w:rsidP="00620789">
            <w:pPr>
              <w:rPr>
                <w:rFonts w:cstheme="minorHAnsi"/>
              </w:rPr>
            </w:pPr>
            <w:r w:rsidRPr="005719C5">
              <w:rPr>
                <w:rFonts w:cstheme="minorHAnsi"/>
                <w:b/>
                <w:bCs/>
                <w:sz w:val="20"/>
                <w:szCs w:val="20"/>
              </w:rPr>
              <w:t>09/22/2026</w:t>
            </w:r>
            <w:r w:rsidRPr="005719C5">
              <w:rPr>
                <w:rFonts w:cstheme="minorHAnsi"/>
                <w:sz w:val="20"/>
                <w:szCs w:val="20"/>
              </w:rPr>
              <w:br/>
              <w:t>2:00 PM ET</w:t>
            </w:r>
          </w:p>
        </w:tc>
        <w:tc>
          <w:tcPr>
            <w:tcW w:w="7470" w:type="dxa"/>
            <w:vAlign w:val="center"/>
          </w:tcPr>
          <w:p w14:paraId="6094F760" w14:textId="77777777" w:rsidR="00EE73AF" w:rsidRPr="005719C5" w:rsidRDefault="00EF767D" w:rsidP="00620789">
            <w:pPr>
              <w:rPr>
                <w:rFonts w:cstheme="minorHAnsi"/>
              </w:rPr>
            </w:pPr>
            <w:r w:rsidRPr="005719C5">
              <w:rPr>
                <w:rFonts w:cstheme="minorHAnsi"/>
                <w:b/>
                <w:bCs/>
                <w:sz w:val="20"/>
                <w:szCs w:val="20"/>
              </w:rPr>
              <w:t>Closeout</w:t>
            </w:r>
            <w:r w:rsidRPr="005719C5">
              <w:rPr>
                <w:rFonts w:cstheme="minorHAnsi"/>
                <w:b/>
                <w:bCs/>
                <w:sz w:val="20"/>
                <w:szCs w:val="20"/>
              </w:rPr>
              <w:br/>
              <w:t>Webinar Description: </w:t>
            </w:r>
            <w:r w:rsidRPr="005719C5">
              <w:rPr>
                <w:rFonts w:cstheme="minorHAnsi"/>
                <w:sz w:val="20"/>
                <w:szCs w:val="20"/>
              </w:rPr>
              <w:t>This webinar will offer detailed information on how to successfully submit closeout documents.</w:t>
            </w:r>
          </w:p>
        </w:tc>
        <w:tc>
          <w:tcPr>
            <w:tcW w:w="1527" w:type="dxa"/>
            <w:vAlign w:val="center"/>
          </w:tcPr>
          <w:p w14:paraId="4DE2F744" w14:textId="77777777" w:rsidR="00EE73AF" w:rsidRPr="005719C5" w:rsidRDefault="00EF767D" w:rsidP="00E113FF">
            <w:pPr>
              <w:jc w:val="center"/>
              <w:rPr>
                <w:rFonts w:cstheme="minorHAnsi"/>
              </w:rPr>
            </w:pPr>
            <w:r w:rsidRPr="005719C5">
              <w:rPr>
                <w:rFonts w:cstheme="minorHAnsi"/>
              </w:rPr>
              <w:t>TBD</w:t>
            </w:r>
          </w:p>
        </w:tc>
      </w:tr>
    </w:tbl>
    <w:p w14:paraId="602AE8CE" w14:textId="4AE84424" w:rsidR="00AF63C5" w:rsidRDefault="00AF63C5" w:rsidP="00AF63C5">
      <w:pPr>
        <w:pStyle w:val="ListParagraph"/>
        <w:ind w:left="0"/>
        <w:rPr>
          <w:rFonts w:cstheme="minorHAnsi"/>
        </w:rPr>
      </w:pPr>
    </w:p>
    <w:p w14:paraId="43360622" w14:textId="77777777" w:rsidR="00AF63C5" w:rsidRPr="009D3B87" w:rsidRDefault="00AF63C5" w:rsidP="00AF63C5">
      <w:pPr>
        <w:pStyle w:val="ListParagraph"/>
        <w:numPr>
          <w:ilvl w:val="0"/>
          <w:numId w:val="26"/>
        </w:numPr>
        <w:rPr>
          <w:rFonts w:ascii="Bierstadt Display" w:hAnsi="Bierstadt Display"/>
        </w:rPr>
      </w:pPr>
      <w:r>
        <w:rPr>
          <w:rFonts w:cstheme="minorHAnsi"/>
        </w:rPr>
        <w:t>All recipients who have an active and pending closeout award in GMIS have been contacted via email. W</w:t>
      </w:r>
      <w:r w:rsidRPr="009D3B87">
        <w:rPr>
          <w:rFonts w:ascii="Bierstadt Display" w:hAnsi="Bierstadt Display"/>
        </w:rPr>
        <w:t xml:space="preserve">e encourage you to provide eRA information to your recipients whenever you communicate with them. We have plenty of resources available on the </w:t>
      </w:r>
      <w:hyperlink r:id="rId13" w:history="1">
        <w:r w:rsidRPr="009D3B87">
          <w:rPr>
            <w:rStyle w:val="Hyperlink"/>
            <w:rFonts w:ascii="Bierstadt Display" w:hAnsi="Bierstadt Display"/>
          </w:rPr>
          <w:t>eRA External Page</w:t>
        </w:r>
      </w:hyperlink>
      <w:r w:rsidRPr="009D3B87">
        <w:rPr>
          <w:rFonts w:ascii="Bierstadt Display" w:hAnsi="Bierstadt Display"/>
        </w:rPr>
        <w:t>.</w:t>
      </w:r>
    </w:p>
    <w:p w14:paraId="0A96260A" w14:textId="77777777" w:rsidR="00AF63C5" w:rsidRPr="002C495D" w:rsidRDefault="00AF63C5" w:rsidP="00AF63C5">
      <w:pPr>
        <w:pStyle w:val="ListParagraph"/>
        <w:numPr>
          <w:ilvl w:val="0"/>
          <w:numId w:val="26"/>
        </w:numPr>
        <w:rPr>
          <w:rFonts w:ascii="Bierstadt Display" w:hAnsi="Bierstadt Display"/>
        </w:rPr>
      </w:pPr>
      <w:r>
        <w:rPr>
          <w:rFonts w:cstheme="minorHAnsi"/>
        </w:rPr>
        <w:t>Recipients are encouraged to register for these training sessions to learn about their processes in the new system.</w:t>
      </w:r>
    </w:p>
    <w:p w14:paraId="3D3DFF63" w14:textId="77777777" w:rsidR="00AF63C5" w:rsidRPr="00305804" w:rsidRDefault="00AF63C5" w:rsidP="00AF63C5">
      <w:pPr>
        <w:pStyle w:val="ListParagraph"/>
        <w:numPr>
          <w:ilvl w:val="0"/>
          <w:numId w:val="26"/>
        </w:numPr>
        <w:rPr>
          <w:rFonts w:ascii="Bierstadt Display" w:hAnsi="Bierstadt Display"/>
        </w:rPr>
      </w:pPr>
      <w:r>
        <w:rPr>
          <w:rFonts w:cstheme="minorHAnsi"/>
        </w:rPr>
        <w:t>Trainings are recorded for recipients who missed a session or need to revisit the information.</w:t>
      </w:r>
    </w:p>
    <w:p w14:paraId="0E7B43D2" w14:textId="77777777" w:rsidR="00AF63C5" w:rsidRPr="00305804" w:rsidRDefault="00AF63C5" w:rsidP="00AF63C5">
      <w:pPr>
        <w:rPr>
          <w:rFonts w:ascii="Bierstadt Display" w:hAnsi="Bierstadt Display"/>
        </w:rPr>
      </w:pPr>
    </w:p>
    <w:p w14:paraId="3007D224" w14:textId="0E7A0EE6" w:rsidR="00A26BED" w:rsidRPr="005719C5" w:rsidRDefault="00EA0CC0" w:rsidP="00A26BED">
      <w:pPr>
        <w:rPr>
          <w:rFonts w:cstheme="minorHAnsi"/>
          <w:color w:val="2F5496" w:themeColor="accent1" w:themeShade="BF"/>
          <w:sz w:val="32"/>
          <w:szCs w:val="32"/>
        </w:rPr>
      </w:pPr>
      <w:r w:rsidRPr="005719C5">
        <w:rPr>
          <w:rFonts w:cstheme="minorHAnsi"/>
          <w:color w:val="2F5496" w:themeColor="accent1" w:themeShade="BF"/>
          <w:sz w:val="32"/>
          <w:szCs w:val="32"/>
        </w:rPr>
        <w:t>ADDITIONAL RESOURCES</w:t>
      </w:r>
    </w:p>
    <w:p w14:paraId="6F4B5310" w14:textId="46E796B3" w:rsidR="00077E86" w:rsidRPr="005719C5" w:rsidRDefault="00A26BED" w:rsidP="00A26BED">
      <w:pPr>
        <w:rPr>
          <w:rFonts w:cstheme="minorHAnsi"/>
        </w:rPr>
      </w:pPr>
      <w:r w:rsidRPr="005719C5">
        <w:rPr>
          <w:rFonts w:cstheme="minorHAnsi"/>
          <w:noProof/>
        </w:rPr>
        <mc:AlternateContent>
          <mc:Choice Requires="wps">
            <w:drawing>
              <wp:anchor distT="0" distB="0" distL="114300" distR="114300" simplePos="0" relativeHeight="251658243" behindDoc="0" locked="0" layoutInCell="1" allowOverlap="1" wp14:anchorId="0F570A21" wp14:editId="192C490A">
                <wp:simplePos x="0" y="0"/>
                <wp:positionH relativeFrom="margin">
                  <wp:align>left</wp:align>
                </wp:positionH>
                <wp:positionV relativeFrom="paragraph">
                  <wp:posOffset>24959</wp:posOffset>
                </wp:positionV>
                <wp:extent cx="6922477" cy="19685"/>
                <wp:effectExtent l="0" t="0" r="31115" b="37465"/>
                <wp:wrapNone/>
                <wp:docPr id="352912127" name="Straight Connector 1"/>
                <wp:cNvGraphicFramePr/>
                <a:graphic xmlns:a="http://schemas.openxmlformats.org/drawingml/2006/main">
                  <a:graphicData uri="http://schemas.microsoft.com/office/word/2010/wordprocessingShape">
                    <wps:wsp>
                      <wps:cNvCnPr/>
                      <wps:spPr>
                        <a:xfrm flipV="1">
                          <a:off x="0" y="0"/>
                          <a:ext cx="6922477" cy="19685"/>
                        </a:xfrm>
                        <a:prstGeom prst="line">
                          <a:avLst/>
                        </a:prstGeom>
                        <a:ln w="12700">
                          <a:solidFill>
                            <a:schemeClr val="accent1">
                              <a:lumMod val="20000"/>
                              <a:lumOff val="8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9D8995" id="Straight Connector 1" o:spid="_x0000_s1026" style="position:absolute;flip:y;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95pt" to="545.1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" strokecolor="#d9e2f3 [660]" strokeweight="1pt">
                <v:stroke joinstyle="miter"/>
                <w10:wrap anchorx="margin"/>
              </v:line>
            </w:pict>
          </mc:Fallback>
        </mc:AlternateContent>
      </w:r>
    </w:p>
    <w:p w14:paraId="46BE20CE" w14:textId="06C178A0" w:rsidR="004073EF" w:rsidRPr="005719C5" w:rsidRDefault="004073EF" w:rsidP="00A26BED">
      <w:pPr>
        <w:rPr>
          <w:rFonts w:cstheme="minorHAnsi"/>
        </w:rPr>
      </w:pPr>
      <w:r w:rsidRPr="005719C5">
        <w:rPr>
          <w:rFonts w:cstheme="minorHAnsi"/>
        </w:rPr>
        <w:t>Please see below for helpful links regarding eRA</w:t>
      </w:r>
      <w:r w:rsidR="7FB100A3" w:rsidRPr="005719C5">
        <w:rPr>
          <w:rFonts w:cstheme="minorHAnsi"/>
        </w:rPr>
        <w:t>:</w:t>
      </w:r>
    </w:p>
    <w:p w14:paraId="37F0ECAD" w14:textId="77777777" w:rsidR="004073EF" w:rsidRPr="005719C5" w:rsidRDefault="004073EF" w:rsidP="00A26BED">
      <w:pPr>
        <w:rPr>
          <w:rFonts w:cstheme="minorHAnsi"/>
        </w:rPr>
      </w:pPr>
    </w:p>
    <w:p w14:paraId="22EE0254" w14:textId="09AB25AF" w:rsidR="00FC619E" w:rsidRPr="005719C5" w:rsidRDefault="004073EF" w:rsidP="00A26BED">
      <w:pPr>
        <w:numPr>
          <w:ilvl w:val="0"/>
          <w:numId w:val="12"/>
        </w:numPr>
        <w:rPr>
          <w:rFonts w:cstheme="minorHAnsi"/>
        </w:rPr>
      </w:pPr>
      <w:r w:rsidRPr="005719C5">
        <w:rPr>
          <w:rFonts w:cstheme="minorHAnsi"/>
        </w:rPr>
        <w:t xml:space="preserve">DOC Resource - For the latest </w:t>
      </w:r>
      <w:r w:rsidR="2E35D3F4" w:rsidRPr="005719C5">
        <w:rPr>
          <w:rFonts w:cstheme="minorHAnsi"/>
        </w:rPr>
        <w:t>eRA</w:t>
      </w:r>
      <w:r w:rsidRPr="005719C5">
        <w:rPr>
          <w:rFonts w:cstheme="minorHAnsi"/>
        </w:rPr>
        <w:t xml:space="preserve"> information </w:t>
      </w:r>
      <w:r w:rsidR="198649D5" w:rsidRPr="005719C5">
        <w:rPr>
          <w:rFonts w:cstheme="minorHAnsi"/>
        </w:rPr>
        <w:t>and additional resources</w:t>
      </w:r>
      <w:r w:rsidRPr="005719C5">
        <w:rPr>
          <w:rFonts w:cstheme="minorHAnsi"/>
        </w:rPr>
        <w:t>, please visit the </w:t>
      </w:r>
      <w:hyperlink r:id="rId14">
        <w:r w:rsidRPr="005719C5">
          <w:rPr>
            <w:rStyle w:val="Hyperlink"/>
            <w:rFonts w:cstheme="minorHAnsi"/>
          </w:rPr>
          <w:t>GEMS External </w:t>
        </w:r>
      </w:hyperlink>
      <w:hyperlink r:id="rId15">
        <w:r w:rsidRPr="005719C5">
          <w:rPr>
            <w:rStyle w:val="Hyperlink"/>
            <w:rFonts w:cstheme="minorHAnsi"/>
          </w:rPr>
          <w:t>Resource Pages </w:t>
        </w:r>
      </w:hyperlink>
      <w:r w:rsidRPr="005719C5">
        <w:rPr>
          <w:rFonts w:cstheme="minorHAnsi"/>
        </w:rPr>
        <w:t>.</w:t>
      </w:r>
    </w:p>
    <w:p w14:paraId="36C9B1DC" w14:textId="303FDE83" w:rsidR="00FC619E" w:rsidRPr="005719C5" w:rsidRDefault="21FA6C01" w:rsidP="00FC619E">
      <w:pPr>
        <w:numPr>
          <w:ilvl w:val="0"/>
          <w:numId w:val="12"/>
        </w:numPr>
        <w:rPr>
          <w:rFonts w:cstheme="minorHAnsi"/>
        </w:rPr>
      </w:pPr>
      <w:r w:rsidRPr="005719C5">
        <w:rPr>
          <w:rFonts w:cstheme="minorHAnsi"/>
        </w:rPr>
        <w:t xml:space="preserve">eRA Resource- </w:t>
      </w:r>
      <w:r w:rsidR="00FC619E" w:rsidRPr="005719C5">
        <w:rPr>
          <w:rFonts w:cstheme="minorHAnsi"/>
        </w:rPr>
        <w:t xml:space="preserve">For more information about the eRA Commons, </w:t>
      </w:r>
      <w:r w:rsidR="00381D97" w:rsidRPr="005719C5">
        <w:rPr>
          <w:rFonts w:cstheme="minorHAnsi"/>
        </w:rPr>
        <w:t>please visit the</w:t>
      </w:r>
      <w:hyperlink r:id="rId16" w:history="1">
        <w:r w:rsidR="31763DE4" w:rsidRPr="005719C5">
          <w:rPr>
            <w:rStyle w:val="Hyperlink"/>
            <w:rFonts w:cstheme="minorHAnsi"/>
          </w:rPr>
          <w:t xml:space="preserve"> eRA Commons Page</w:t>
        </w:r>
      </w:hyperlink>
    </w:p>
    <w:p w14:paraId="1BFEA899" w14:textId="77777777" w:rsidR="00FC619E" w:rsidRPr="005719C5" w:rsidRDefault="00FC619E" w:rsidP="00FC619E">
      <w:pPr>
        <w:rPr>
          <w:rFonts w:cstheme="minorHAnsi"/>
        </w:rPr>
      </w:pPr>
    </w:p>
    <w:p w14:paraId="580656FF" w14:textId="54D13A7D" w:rsidR="00FE6E0E" w:rsidRPr="005719C5" w:rsidRDefault="00FC619E" w:rsidP="00FC619E">
      <w:pPr>
        <w:rPr>
          <w:rFonts w:cstheme="minorHAnsi"/>
        </w:rPr>
      </w:pPr>
      <w:r w:rsidRPr="005719C5">
        <w:rPr>
          <w:rFonts w:cstheme="minorHAnsi"/>
        </w:rPr>
        <w:t>We look forward to working with you as we move forward with this implementation.</w:t>
      </w:r>
      <w:r w:rsidR="004073EF" w:rsidRPr="005719C5">
        <w:rPr>
          <w:rFonts w:cstheme="minorHAnsi"/>
        </w:rPr>
        <w:t> </w:t>
      </w:r>
      <w:r w:rsidR="00091621" w:rsidRPr="005719C5">
        <w:rPr>
          <w:rFonts w:cstheme="minorHAnsi"/>
        </w:rPr>
        <w:t xml:space="preserve"> </w:t>
      </w:r>
      <w:r w:rsidR="00ED706F" w:rsidRPr="005719C5">
        <w:rPr>
          <w:rFonts w:cstheme="minorHAnsi"/>
        </w:rPr>
        <w:t>Please contact your Grant Spec</w:t>
      </w:r>
      <w:r w:rsidR="001031D9" w:rsidRPr="005719C5">
        <w:rPr>
          <w:rFonts w:cstheme="minorHAnsi"/>
        </w:rPr>
        <w:t>ialist should you have any additional questions.</w:t>
      </w:r>
    </w:p>
    <w:p w14:paraId="0C8D944C" w14:textId="297030F2" w:rsidR="00FB52BA" w:rsidRPr="005719C5" w:rsidRDefault="00FE6E0E">
      <w:pPr>
        <w:spacing w:after="160" w:line="259" w:lineRule="auto"/>
        <w:rPr>
          <w:rFonts w:cstheme="minorHAnsi"/>
        </w:rPr>
      </w:pPr>
      <w:r w:rsidRPr="005719C5">
        <w:rPr>
          <w:rFonts w:cstheme="minorHAnsi"/>
          <w:noProof/>
        </w:rPr>
        <mc:AlternateContent>
          <mc:Choice Requires="wps">
            <w:drawing>
              <wp:anchor distT="0" distB="0" distL="114300" distR="114300" simplePos="0" relativeHeight="251658246" behindDoc="0" locked="0" layoutInCell="1" allowOverlap="1" wp14:anchorId="369DEC23" wp14:editId="7AD49E44">
                <wp:simplePos x="0" y="0"/>
                <wp:positionH relativeFrom="margin">
                  <wp:posOffset>78226</wp:posOffset>
                </wp:positionH>
                <wp:positionV relativeFrom="paragraph">
                  <wp:posOffset>164766</wp:posOffset>
                </wp:positionV>
                <wp:extent cx="6892356" cy="254000"/>
                <wp:effectExtent l="0" t="0" r="22860" b="12700"/>
                <wp:wrapNone/>
                <wp:docPr id="1893538694" name="Text Box 1893538694"/>
                <wp:cNvGraphicFramePr/>
                <a:graphic xmlns:a="http://schemas.openxmlformats.org/drawingml/2006/main">
                  <a:graphicData uri="http://schemas.microsoft.com/office/word/2010/wordprocessingShape">
                    <wps:wsp>
                      <wps:cNvSpPr txBox="1"/>
                      <wps:spPr>
                        <a:xfrm>
                          <a:off x="0" y="0"/>
                          <a:ext cx="6892356" cy="254000"/>
                        </a:xfrm>
                        <a:prstGeom prst="rect">
                          <a:avLst/>
                        </a:prstGeom>
                        <a:solidFill>
                          <a:schemeClr val="lt1"/>
                        </a:solidFill>
                        <a:ln w="6350">
                          <a:solidFill>
                            <a:prstClr val="black"/>
                          </a:solidFill>
                        </a:ln>
                      </wps:spPr>
                      <wps:txbx>
                        <w:txbxContent>
                          <w:p w14:paraId="506C05B2" w14:textId="77777777" w:rsidR="00FE6E0E" w:rsidRPr="000F25BD" w:rsidRDefault="00FE6E0E" w:rsidP="000F25BD">
                            <w:pPr>
                              <w:spacing w:line="247" w:lineRule="exact"/>
                              <w:jc w:val="center"/>
                              <w:rPr>
                                <w:rFonts w:ascii="Arial" w:hAnsi="Arial" w:cs="Arial"/>
                                <w:spacing w:val="-7"/>
                                <w:w w:val="105"/>
                                <w:sz w:val="16"/>
                                <w:szCs w:val="16"/>
                              </w:rPr>
                            </w:pPr>
                            <w:r w:rsidRPr="000F25BD">
                              <w:rPr>
                                <w:rFonts w:ascii="Arial" w:hAnsi="Arial" w:cs="Arial"/>
                                <w:w w:val="105"/>
                                <w:sz w:val="16"/>
                                <w:szCs w:val="16"/>
                              </w:rPr>
                              <w:t>Please</w:t>
                            </w:r>
                            <w:r w:rsidRPr="000F25BD">
                              <w:rPr>
                                <w:rFonts w:ascii="Arial" w:hAnsi="Arial" w:cs="Arial"/>
                                <w:spacing w:val="-7"/>
                                <w:w w:val="105"/>
                                <w:sz w:val="16"/>
                                <w:szCs w:val="16"/>
                              </w:rPr>
                              <w:t xml:space="preserve"> </w:t>
                            </w:r>
                            <w:r w:rsidRPr="000F25BD">
                              <w:rPr>
                                <w:rFonts w:ascii="Arial" w:hAnsi="Arial" w:cs="Arial"/>
                                <w:w w:val="105"/>
                                <w:sz w:val="16"/>
                                <w:szCs w:val="16"/>
                              </w:rPr>
                              <w:t>do</w:t>
                            </w:r>
                            <w:r w:rsidRPr="000F25BD">
                              <w:rPr>
                                <w:rFonts w:ascii="Arial" w:hAnsi="Arial" w:cs="Arial"/>
                                <w:spacing w:val="-7"/>
                                <w:w w:val="105"/>
                                <w:sz w:val="16"/>
                                <w:szCs w:val="16"/>
                              </w:rPr>
                              <w:t xml:space="preserve"> </w:t>
                            </w:r>
                            <w:r w:rsidRPr="000F25BD">
                              <w:rPr>
                                <w:rFonts w:ascii="Arial" w:hAnsi="Arial" w:cs="Arial"/>
                                <w:w w:val="105"/>
                                <w:sz w:val="16"/>
                                <w:szCs w:val="16"/>
                              </w:rPr>
                              <w:t>not</w:t>
                            </w:r>
                            <w:r w:rsidRPr="000F25BD">
                              <w:rPr>
                                <w:rFonts w:ascii="Arial" w:hAnsi="Arial" w:cs="Arial"/>
                                <w:spacing w:val="-7"/>
                                <w:w w:val="105"/>
                                <w:sz w:val="16"/>
                                <w:szCs w:val="16"/>
                              </w:rPr>
                              <w:t xml:space="preserve"> </w:t>
                            </w:r>
                            <w:r w:rsidRPr="000F25BD">
                              <w:rPr>
                                <w:rFonts w:ascii="Arial" w:hAnsi="Arial" w:cs="Arial"/>
                                <w:w w:val="105"/>
                                <w:sz w:val="16"/>
                                <w:szCs w:val="16"/>
                              </w:rPr>
                              <w:t>reply</w:t>
                            </w:r>
                            <w:r w:rsidRPr="000F25BD">
                              <w:rPr>
                                <w:rFonts w:ascii="Arial" w:hAnsi="Arial" w:cs="Arial"/>
                                <w:spacing w:val="-7"/>
                                <w:w w:val="105"/>
                                <w:sz w:val="16"/>
                                <w:szCs w:val="16"/>
                              </w:rPr>
                              <w:t xml:space="preserve"> </w:t>
                            </w:r>
                            <w:r w:rsidRPr="000F25BD">
                              <w:rPr>
                                <w:rFonts w:ascii="Arial" w:hAnsi="Arial" w:cs="Arial"/>
                                <w:w w:val="105"/>
                                <w:sz w:val="16"/>
                                <w:szCs w:val="16"/>
                              </w:rPr>
                              <w:t>to</w:t>
                            </w:r>
                            <w:r w:rsidRPr="000F25BD">
                              <w:rPr>
                                <w:rFonts w:ascii="Arial" w:hAnsi="Arial" w:cs="Arial"/>
                                <w:spacing w:val="-6"/>
                                <w:w w:val="105"/>
                                <w:sz w:val="16"/>
                                <w:szCs w:val="16"/>
                              </w:rPr>
                              <w:t xml:space="preserve"> </w:t>
                            </w:r>
                            <w:r w:rsidRPr="000F25BD">
                              <w:rPr>
                                <w:rFonts w:ascii="Arial" w:hAnsi="Arial" w:cs="Arial"/>
                                <w:w w:val="105"/>
                                <w:sz w:val="16"/>
                                <w:szCs w:val="16"/>
                              </w:rPr>
                              <w:t>this</w:t>
                            </w:r>
                            <w:r w:rsidRPr="000F25BD">
                              <w:rPr>
                                <w:rFonts w:ascii="Arial" w:hAnsi="Arial" w:cs="Arial"/>
                                <w:spacing w:val="-7"/>
                                <w:w w:val="105"/>
                                <w:sz w:val="16"/>
                                <w:szCs w:val="16"/>
                              </w:rPr>
                              <w:t xml:space="preserve"> </w:t>
                            </w:r>
                            <w:r w:rsidRPr="000F25BD">
                              <w:rPr>
                                <w:rFonts w:ascii="Arial" w:hAnsi="Arial" w:cs="Arial"/>
                                <w:w w:val="105"/>
                                <w:sz w:val="16"/>
                                <w:szCs w:val="16"/>
                              </w:rPr>
                              <w:t>message.</w:t>
                            </w:r>
                            <w:r w:rsidRPr="000F25BD">
                              <w:rPr>
                                <w:rFonts w:ascii="Arial" w:hAnsi="Arial" w:cs="Arial"/>
                                <w:spacing w:val="-6"/>
                                <w:w w:val="105"/>
                                <w:sz w:val="16"/>
                                <w:szCs w:val="16"/>
                              </w:rPr>
                              <w:t xml:space="preserve"> </w:t>
                            </w:r>
                            <w:r w:rsidRPr="000F25BD">
                              <w:rPr>
                                <w:rFonts w:ascii="Arial" w:hAnsi="Arial" w:cs="Arial"/>
                                <w:w w:val="105"/>
                                <w:sz w:val="16"/>
                                <w:szCs w:val="16"/>
                              </w:rPr>
                              <w:t>The</w:t>
                            </w:r>
                            <w:r w:rsidRPr="000F25BD">
                              <w:rPr>
                                <w:rFonts w:ascii="Arial" w:hAnsi="Arial" w:cs="Arial"/>
                                <w:spacing w:val="-7"/>
                                <w:w w:val="105"/>
                                <w:sz w:val="16"/>
                                <w:szCs w:val="16"/>
                              </w:rPr>
                              <w:t xml:space="preserve"> </w:t>
                            </w:r>
                            <w:r w:rsidRPr="000F25BD">
                              <w:rPr>
                                <w:rFonts w:ascii="Arial" w:hAnsi="Arial" w:cs="Arial"/>
                                <w:w w:val="105"/>
                                <w:sz w:val="16"/>
                                <w:szCs w:val="16"/>
                              </w:rPr>
                              <w:t>broadcast</w:t>
                            </w:r>
                            <w:r w:rsidRPr="000F25BD">
                              <w:rPr>
                                <w:rFonts w:ascii="Arial" w:hAnsi="Arial" w:cs="Arial"/>
                                <w:spacing w:val="-7"/>
                                <w:w w:val="105"/>
                                <w:sz w:val="16"/>
                                <w:szCs w:val="16"/>
                              </w:rPr>
                              <w:t xml:space="preserve"> </w:t>
                            </w:r>
                            <w:r w:rsidRPr="000F25BD">
                              <w:rPr>
                                <w:rFonts w:ascii="Arial" w:hAnsi="Arial" w:cs="Arial"/>
                                <w:w w:val="105"/>
                                <w:sz w:val="16"/>
                                <w:szCs w:val="16"/>
                              </w:rPr>
                              <w:t>email</w:t>
                            </w:r>
                            <w:r w:rsidRPr="000F25BD">
                              <w:rPr>
                                <w:rFonts w:ascii="Arial" w:hAnsi="Arial" w:cs="Arial"/>
                                <w:spacing w:val="-7"/>
                                <w:w w:val="105"/>
                                <w:sz w:val="16"/>
                                <w:szCs w:val="16"/>
                              </w:rPr>
                              <w:t xml:space="preserve"> </w:t>
                            </w:r>
                            <w:r w:rsidRPr="000F25BD">
                              <w:rPr>
                                <w:rFonts w:ascii="Arial" w:hAnsi="Arial" w:cs="Arial"/>
                                <w:w w:val="105"/>
                                <w:sz w:val="16"/>
                                <w:szCs w:val="16"/>
                              </w:rPr>
                              <w:t>account</w:t>
                            </w:r>
                            <w:r w:rsidRPr="000F25BD">
                              <w:rPr>
                                <w:rFonts w:ascii="Arial" w:hAnsi="Arial" w:cs="Arial"/>
                                <w:spacing w:val="-7"/>
                                <w:w w:val="105"/>
                                <w:sz w:val="16"/>
                                <w:szCs w:val="16"/>
                              </w:rPr>
                              <w:t xml:space="preserve"> </w:t>
                            </w:r>
                            <w:r w:rsidRPr="000F25BD">
                              <w:rPr>
                                <w:rFonts w:ascii="Arial" w:hAnsi="Arial" w:cs="Arial"/>
                                <w:w w:val="105"/>
                                <w:sz w:val="16"/>
                                <w:szCs w:val="16"/>
                              </w:rPr>
                              <w:t>is</w:t>
                            </w:r>
                            <w:r w:rsidRPr="000F25BD">
                              <w:rPr>
                                <w:rFonts w:ascii="Arial" w:hAnsi="Arial" w:cs="Arial"/>
                                <w:spacing w:val="-8"/>
                                <w:w w:val="105"/>
                                <w:sz w:val="16"/>
                                <w:szCs w:val="16"/>
                              </w:rPr>
                              <w:t xml:space="preserve"> </w:t>
                            </w:r>
                            <w:r w:rsidRPr="000F25BD">
                              <w:rPr>
                                <w:rFonts w:ascii="Arial" w:hAnsi="Arial" w:cs="Arial"/>
                                <w:w w:val="105"/>
                                <w:sz w:val="16"/>
                                <w:szCs w:val="16"/>
                              </w:rPr>
                              <w:t>not</w:t>
                            </w:r>
                            <w:r w:rsidRPr="000F25BD">
                              <w:rPr>
                                <w:rFonts w:ascii="Arial" w:hAnsi="Arial" w:cs="Arial"/>
                                <w:spacing w:val="-7"/>
                                <w:w w:val="105"/>
                                <w:sz w:val="16"/>
                                <w:szCs w:val="16"/>
                              </w:rPr>
                              <w:t xml:space="preserve"> </w:t>
                            </w:r>
                            <w:r w:rsidRPr="000F25BD">
                              <w:rPr>
                                <w:rFonts w:ascii="Arial" w:hAnsi="Arial" w:cs="Arial"/>
                                <w:w w:val="105"/>
                                <w:sz w:val="16"/>
                                <w:szCs w:val="16"/>
                              </w:rPr>
                              <w:t>monitored</w:t>
                            </w:r>
                            <w:r w:rsidRPr="000F25BD">
                              <w:rPr>
                                <w:rFonts w:ascii="Arial" w:hAnsi="Arial" w:cs="Arial"/>
                                <w:spacing w:val="-6"/>
                                <w:w w:val="105"/>
                                <w:sz w:val="16"/>
                                <w:szCs w:val="16"/>
                              </w:rPr>
                              <w:t xml:space="preserve"> </w:t>
                            </w:r>
                            <w:r w:rsidRPr="000F25BD">
                              <w:rPr>
                                <w:rFonts w:ascii="Arial" w:hAnsi="Arial" w:cs="Arial"/>
                                <w:w w:val="105"/>
                                <w:sz w:val="16"/>
                                <w:szCs w:val="16"/>
                              </w:rPr>
                              <w:t>for</w:t>
                            </w:r>
                            <w:r w:rsidRPr="000F25BD">
                              <w:rPr>
                                <w:rFonts w:ascii="Arial" w:hAnsi="Arial" w:cs="Arial"/>
                                <w:spacing w:val="-7"/>
                                <w:w w:val="105"/>
                                <w:sz w:val="16"/>
                                <w:szCs w:val="16"/>
                              </w:rPr>
                              <w:t xml:space="preserve"> </w:t>
                            </w:r>
                            <w:r w:rsidRPr="000F25BD">
                              <w:rPr>
                                <w:rFonts w:ascii="Arial" w:hAnsi="Arial" w:cs="Arial"/>
                                <w:w w:val="105"/>
                                <w:sz w:val="16"/>
                                <w:szCs w:val="16"/>
                              </w:rPr>
                              <w:t>incoming</w:t>
                            </w:r>
                            <w:r w:rsidRPr="000F25BD">
                              <w:rPr>
                                <w:rFonts w:ascii="Arial" w:hAnsi="Arial" w:cs="Arial"/>
                                <w:spacing w:val="-7"/>
                                <w:w w:val="105"/>
                                <w:sz w:val="16"/>
                                <w:szCs w:val="16"/>
                              </w:rPr>
                              <w:t xml:space="preserve"> </w:t>
                            </w:r>
                            <w:r w:rsidRPr="000F25BD">
                              <w:rPr>
                                <w:rFonts w:ascii="Arial" w:hAnsi="Arial" w:cs="Arial"/>
                                <w:spacing w:val="-2"/>
                                <w:w w:val="105"/>
                                <w:sz w:val="16"/>
                                <w:szCs w:val="16"/>
                              </w:rPr>
                              <w:t>mail.</w:t>
                            </w:r>
                          </w:p>
                          <w:p w14:paraId="5B23522F" w14:textId="77777777" w:rsidR="00FE6E0E" w:rsidRDefault="00FE6E0E" w:rsidP="000F25B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9DEC23" id="Text Box 1893538694" o:spid="_x0000_s1027" type="#_x0000_t202" style="position:absolute;margin-left:6.15pt;margin-top:12.95pt;width:542.7pt;height:20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" fillcolor="white [3201]" strokeweight=".5pt">
                <v:textbox>
                  <w:txbxContent>
                    <w:p w14:paraId="506C05B2" w14:textId="77777777" w:rsidR="00FE6E0E" w:rsidRPr="000F25BD" w:rsidRDefault="00FE6E0E" w:rsidP="000F25BD">
                      <w:pPr>
                        <w:spacing w:line="247" w:lineRule="exact"/>
                        <w:jc w:val="center"/>
                        <w:rPr>
                          <w:rFonts w:ascii="Arial" w:hAnsi="Arial" w:cs="Arial"/>
                          <w:spacing w:val="-7"/>
                          <w:w w:val="105"/>
                          <w:sz w:val="16"/>
                          <w:szCs w:val="16"/>
                        </w:rPr>
                      </w:pPr>
                      <w:r w:rsidRPr="000F25BD">
                        <w:rPr>
                          <w:rFonts w:ascii="Arial" w:hAnsi="Arial" w:cs="Arial"/>
                          <w:w w:val="105"/>
                          <w:sz w:val="16"/>
                          <w:szCs w:val="16"/>
                        </w:rPr>
                        <w:t>Please</w:t>
                      </w:r>
                      <w:r w:rsidRPr="000F25BD">
                        <w:rPr>
                          <w:rFonts w:ascii="Arial" w:hAnsi="Arial" w:cs="Arial"/>
                          <w:spacing w:val="-7"/>
                          <w:w w:val="105"/>
                          <w:sz w:val="16"/>
                          <w:szCs w:val="16"/>
                        </w:rPr>
                        <w:t xml:space="preserve"> </w:t>
                      </w:r>
                      <w:r w:rsidRPr="000F25BD">
                        <w:rPr>
                          <w:rFonts w:ascii="Arial" w:hAnsi="Arial" w:cs="Arial"/>
                          <w:w w:val="105"/>
                          <w:sz w:val="16"/>
                          <w:szCs w:val="16"/>
                        </w:rPr>
                        <w:t>do</w:t>
                      </w:r>
                      <w:r w:rsidRPr="000F25BD">
                        <w:rPr>
                          <w:rFonts w:ascii="Arial" w:hAnsi="Arial" w:cs="Arial"/>
                          <w:spacing w:val="-7"/>
                          <w:w w:val="105"/>
                          <w:sz w:val="16"/>
                          <w:szCs w:val="16"/>
                        </w:rPr>
                        <w:t xml:space="preserve"> </w:t>
                      </w:r>
                      <w:r w:rsidRPr="000F25BD">
                        <w:rPr>
                          <w:rFonts w:ascii="Arial" w:hAnsi="Arial" w:cs="Arial"/>
                          <w:w w:val="105"/>
                          <w:sz w:val="16"/>
                          <w:szCs w:val="16"/>
                        </w:rPr>
                        <w:t>not</w:t>
                      </w:r>
                      <w:r w:rsidRPr="000F25BD">
                        <w:rPr>
                          <w:rFonts w:ascii="Arial" w:hAnsi="Arial" w:cs="Arial"/>
                          <w:spacing w:val="-7"/>
                          <w:w w:val="105"/>
                          <w:sz w:val="16"/>
                          <w:szCs w:val="16"/>
                        </w:rPr>
                        <w:t xml:space="preserve"> </w:t>
                      </w:r>
                      <w:r w:rsidRPr="000F25BD">
                        <w:rPr>
                          <w:rFonts w:ascii="Arial" w:hAnsi="Arial" w:cs="Arial"/>
                          <w:w w:val="105"/>
                          <w:sz w:val="16"/>
                          <w:szCs w:val="16"/>
                        </w:rPr>
                        <w:t>reply</w:t>
                      </w:r>
                      <w:r w:rsidRPr="000F25BD">
                        <w:rPr>
                          <w:rFonts w:ascii="Arial" w:hAnsi="Arial" w:cs="Arial"/>
                          <w:spacing w:val="-7"/>
                          <w:w w:val="105"/>
                          <w:sz w:val="16"/>
                          <w:szCs w:val="16"/>
                        </w:rPr>
                        <w:t xml:space="preserve"> </w:t>
                      </w:r>
                      <w:r w:rsidRPr="000F25BD">
                        <w:rPr>
                          <w:rFonts w:ascii="Arial" w:hAnsi="Arial" w:cs="Arial"/>
                          <w:w w:val="105"/>
                          <w:sz w:val="16"/>
                          <w:szCs w:val="16"/>
                        </w:rPr>
                        <w:t>to</w:t>
                      </w:r>
                      <w:r w:rsidRPr="000F25BD">
                        <w:rPr>
                          <w:rFonts w:ascii="Arial" w:hAnsi="Arial" w:cs="Arial"/>
                          <w:spacing w:val="-6"/>
                          <w:w w:val="105"/>
                          <w:sz w:val="16"/>
                          <w:szCs w:val="16"/>
                        </w:rPr>
                        <w:t xml:space="preserve"> </w:t>
                      </w:r>
                      <w:r w:rsidRPr="000F25BD">
                        <w:rPr>
                          <w:rFonts w:ascii="Arial" w:hAnsi="Arial" w:cs="Arial"/>
                          <w:w w:val="105"/>
                          <w:sz w:val="16"/>
                          <w:szCs w:val="16"/>
                        </w:rPr>
                        <w:t>this</w:t>
                      </w:r>
                      <w:r w:rsidRPr="000F25BD">
                        <w:rPr>
                          <w:rFonts w:ascii="Arial" w:hAnsi="Arial" w:cs="Arial"/>
                          <w:spacing w:val="-7"/>
                          <w:w w:val="105"/>
                          <w:sz w:val="16"/>
                          <w:szCs w:val="16"/>
                        </w:rPr>
                        <w:t xml:space="preserve"> </w:t>
                      </w:r>
                      <w:r w:rsidRPr="000F25BD">
                        <w:rPr>
                          <w:rFonts w:ascii="Arial" w:hAnsi="Arial" w:cs="Arial"/>
                          <w:w w:val="105"/>
                          <w:sz w:val="16"/>
                          <w:szCs w:val="16"/>
                        </w:rPr>
                        <w:t>message.</w:t>
                      </w:r>
                      <w:r w:rsidRPr="000F25BD">
                        <w:rPr>
                          <w:rFonts w:ascii="Arial" w:hAnsi="Arial" w:cs="Arial"/>
                          <w:spacing w:val="-6"/>
                          <w:w w:val="105"/>
                          <w:sz w:val="16"/>
                          <w:szCs w:val="16"/>
                        </w:rPr>
                        <w:t xml:space="preserve"> </w:t>
                      </w:r>
                      <w:r w:rsidRPr="000F25BD">
                        <w:rPr>
                          <w:rFonts w:ascii="Arial" w:hAnsi="Arial" w:cs="Arial"/>
                          <w:w w:val="105"/>
                          <w:sz w:val="16"/>
                          <w:szCs w:val="16"/>
                        </w:rPr>
                        <w:t>The</w:t>
                      </w:r>
                      <w:r w:rsidRPr="000F25BD">
                        <w:rPr>
                          <w:rFonts w:ascii="Arial" w:hAnsi="Arial" w:cs="Arial"/>
                          <w:spacing w:val="-7"/>
                          <w:w w:val="105"/>
                          <w:sz w:val="16"/>
                          <w:szCs w:val="16"/>
                        </w:rPr>
                        <w:t xml:space="preserve"> </w:t>
                      </w:r>
                      <w:r w:rsidRPr="000F25BD">
                        <w:rPr>
                          <w:rFonts w:ascii="Arial" w:hAnsi="Arial" w:cs="Arial"/>
                          <w:w w:val="105"/>
                          <w:sz w:val="16"/>
                          <w:szCs w:val="16"/>
                        </w:rPr>
                        <w:t>broadcast</w:t>
                      </w:r>
                      <w:r w:rsidRPr="000F25BD">
                        <w:rPr>
                          <w:rFonts w:ascii="Arial" w:hAnsi="Arial" w:cs="Arial"/>
                          <w:spacing w:val="-7"/>
                          <w:w w:val="105"/>
                          <w:sz w:val="16"/>
                          <w:szCs w:val="16"/>
                        </w:rPr>
                        <w:t xml:space="preserve"> </w:t>
                      </w:r>
                      <w:r w:rsidRPr="000F25BD">
                        <w:rPr>
                          <w:rFonts w:ascii="Arial" w:hAnsi="Arial" w:cs="Arial"/>
                          <w:w w:val="105"/>
                          <w:sz w:val="16"/>
                          <w:szCs w:val="16"/>
                        </w:rPr>
                        <w:t>email</w:t>
                      </w:r>
                      <w:r w:rsidRPr="000F25BD">
                        <w:rPr>
                          <w:rFonts w:ascii="Arial" w:hAnsi="Arial" w:cs="Arial"/>
                          <w:spacing w:val="-7"/>
                          <w:w w:val="105"/>
                          <w:sz w:val="16"/>
                          <w:szCs w:val="16"/>
                        </w:rPr>
                        <w:t xml:space="preserve"> </w:t>
                      </w:r>
                      <w:r w:rsidRPr="000F25BD">
                        <w:rPr>
                          <w:rFonts w:ascii="Arial" w:hAnsi="Arial" w:cs="Arial"/>
                          <w:w w:val="105"/>
                          <w:sz w:val="16"/>
                          <w:szCs w:val="16"/>
                        </w:rPr>
                        <w:t>account</w:t>
                      </w:r>
                      <w:r w:rsidRPr="000F25BD">
                        <w:rPr>
                          <w:rFonts w:ascii="Arial" w:hAnsi="Arial" w:cs="Arial"/>
                          <w:spacing w:val="-7"/>
                          <w:w w:val="105"/>
                          <w:sz w:val="16"/>
                          <w:szCs w:val="16"/>
                        </w:rPr>
                        <w:t xml:space="preserve"> </w:t>
                      </w:r>
                      <w:r w:rsidRPr="000F25BD">
                        <w:rPr>
                          <w:rFonts w:ascii="Arial" w:hAnsi="Arial" w:cs="Arial"/>
                          <w:w w:val="105"/>
                          <w:sz w:val="16"/>
                          <w:szCs w:val="16"/>
                        </w:rPr>
                        <w:t>is</w:t>
                      </w:r>
                      <w:r w:rsidRPr="000F25BD">
                        <w:rPr>
                          <w:rFonts w:ascii="Arial" w:hAnsi="Arial" w:cs="Arial"/>
                          <w:spacing w:val="-8"/>
                          <w:w w:val="105"/>
                          <w:sz w:val="16"/>
                          <w:szCs w:val="16"/>
                        </w:rPr>
                        <w:t xml:space="preserve"> </w:t>
                      </w:r>
                      <w:r w:rsidRPr="000F25BD">
                        <w:rPr>
                          <w:rFonts w:ascii="Arial" w:hAnsi="Arial" w:cs="Arial"/>
                          <w:w w:val="105"/>
                          <w:sz w:val="16"/>
                          <w:szCs w:val="16"/>
                        </w:rPr>
                        <w:t>not</w:t>
                      </w:r>
                      <w:r w:rsidRPr="000F25BD">
                        <w:rPr>
                          <w:rFonts w:ascii="Arial" w:hAnsi="Arial" w:cs="Arial"/>
                          <w:spacing w:val="-7"/>
                          <w:w w:val="105"/>
                          <w:sz w:val="16"/>
                          <w:szCs w:val="16"/>
                        </w:rPr>
                        <w:t xml:space="preserve"> </w:t>
                      </w:r>
                      <w:r w:rsidRPr="000F25BD">
                        <w:rPr>
                          <w:rFonts w:ascii="Arial" w:hAnsi="Arial" w:cs="Arial"/>
                          <w:w w:val="105"/>
                          <w:sz w:val="16"/>
                          <w:szCs w:val="16"/>
                        </w:rPr>
                        <w:t>monitored</w:t>
                      </w:r>
                      <w:r w:rsidRPr="000F25BD">
                        <w:rPr>
                          <w:rFonts w:ascii="Arial" w:hAnsi="Arial" w:cs="Arial"/>
                          <w:spacing w:val="-6"/>
                          <w:w w:val="105"/>
                          <w:sz w:val="16"/>
                          <w:szCs w:val="16"/>
                        </w:rPr>
                        <w:t xml:space="preserve"> </w:t>
                      </w:r>
                      <w:r w:rsidRPr="000F25BD">
                        <w:rPr>
                          <w:rFonts w:ascii="Arial" w:hAnsi="Arial" w:cs="Arial"/>
                          <w:w w:val="105"/>
                          <w:sz w:val="16"/>
                          <w:szCs w:val="16"/>
                        </w:rPr>
                        <w:t>for</w:t>
                      </w:r>
                      <w:r w:rsidRPr="000F25BD">
                        <w:rPr>
                          <w:rFonts w:ascii="Arial" w:hAnsi="Arial" w:cs="Arial"/>
                          <w:spacing w:val="-7"/>
                          <w:w w:val="105"/>
                          <w:sz w:val="16"/>
                          <w:szCs w:val="16"/>
                        </w:rPr>
                        <w:t xml:space="preserve"> </w:t>
                      </w:r>
                      <w:r w:rsidRPr="000F25BD">
                        <w:rPr>
                          <w:rFonts w:ascii="Arial" w:hAnsi="Arial" w:cs="Arial"/>
                          <w:w w:val="105"/>
                          <w:sz w:val="16"/>
                          <w:szCs w:val="16"/>
                        </w:rPr>
                        <w:t>incoming</w:t>
                      </w:r>
                      <w:r w:rsidRPr="000F25BD">
                        <w:rPr>
                          <w:rFonts w:ascii="Arial" w:hAnsi="Arial" w:cs="Arial"/>
                          <w:spacing w:val="-7"/>
                          <w:w w:val="105"/>
                          <w:sz w:val="16"/>
                          <w:szCs w:val="16"/>
                        </w:rPr>
                        <w:t xml:space="preserve"> </w:t>
                      </w:r>
                      <w:r w:rsidRPr="000F25BD">
                        <w:rPr>
                          <w:rFonts w:ascii="Arial" w:hAnsi="Arial" w:cs="Arial"/>
                          <w:spacing w:val="-2"/>
                          <w:w w:val="105"/>
                          <w:sz w:val="16"/>
                          <w:szCs w:val="16"/>
                        </w:rPr>
                        <w:t>mail.</w:t>
                      </w:r>
                    </w:p>
                    <w:p w14:paraId="5B23522F" w14:textId="77777777" w:rsidR="00FE6E0E" w:rsidRDefault="00FE6E0E" w:rsidP="000F25BD">
                      <w:pPr>
                        <w:jc w:val="center"/>
                      </w:pPr>
                    </w:p>
                  </w:txbxContent>
                </v:textbox>
                <w10:wrap anchorx="margin"/>
              </v:shape>
            </w:pict>
          </mc:Fallback>
        </mc:AlternateContent>
      </w:r>
    </w:p>
    <w:sectPr w:rsidR="00FB52BA" w:rsidRPr="005719C5" w:rsidSect="006B57ED">
      <w:footerReference w:type="default" r:id="rId17"/>
      <w:pgSz w:w="12240" w:h="15840"/>
      <w:pgMar w:top="432" w:right="576" w:bottom="432" w:left="576"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704AD" w14:textId="77777777" w:rsidR="00A612B6" w:rsidRDefault="00A612B6" w:rsidP="00C164AF">
      <w:r>
        <w:separator/>
      </w:r>
    </w:p>
  </w:endnote>
  <w:endnote w:type="continuationSeparator" w:id="0">
    <w:p w14:paraId="7A9E4479" w14:textId="77777777" w:rsidR="00A612B6" w:rsidRDefault="00A612B6" w:rsidP="00C164AF">
      <w:r>
        <w:continuationSeparator/>
      </w:r>
    </w:p>
  </w:endnote>
  <w:endnote w:type="continuationNotice" w:id="1">
    <w:p w14:paraId="6F2AB189" w14:textId="77777777" w:rsidR="00A612B6" w:rsidRDefault="00A612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Constantia">
    <w:panose1 w:val="02030602050306030303"/>
    <w:charset w:val="00"/>
    <w:family w:val="roman"/>
    <w:pitch w:val="variable"/>
    <w:sig w:usb0="A00002EF" w:usb1="4000204B" w:usb2="00000000" w:usb3="00000000" w:csb0="0000019F" w:csb1="00000000"/>
  </w:font>
  <w:font w:name="Bierstadt Display">
    <w:charset w:val="00"/>
    <w:family w:val="swiss"/>
    <w:pitch w:val="variable"/>
    <w:sig w:usb0="80000003" w:usb1="00000001" w:usb2="00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3879081"/>
      <w:docPartObj>
        <w:docPartGallery w:val="Page Numbers (Bottom of Page)"/>
        <w:docPartUnique/>
      </w:docPartObj>
    </w:sdtPr>
    <w:sdtEndPr>
      <w:rPr>
        <w:color w:val="7F7F7F" w:themeColor="background1" w:themeShade="7F"/>
        <w:spacing w:val="60"/>
      </w:rPr>
    </w:sdtEndPr>
    <w:sdtContent>
      <w:p w14:paraId="7DF71A83" w14:textId="574CB9D3" w:rsidR="00C164AF" w:rsidRPr="00736F1E" w:rsidRDefault="00C164AF" w:rsidP="00736F1E">
        <w:pPr>
          <w:pStyle w:val="Footer"/>
          <w:pBdr>
            <w:top w:val="single" w:sz="4" w:space="1" w:color="D9D9D9" w:themeColor="background1" w:themeShade="D9"/>
          </w:pBdr>
          <w:tabs>
            <w:tab w:val="left" w:pos="3000"/>
          </w:tabs>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r>
          <w:rPr>
            <w:color w:val="7F7F7F" w:themeColor="background1" w:themeShade="7F"/>
            <w:spacing w:val="60"/>
          </w:rPr>
          <w:tab/>
        </w:r>
        <w:r w:rsidR="00397379">
          <w:rPr>
            <w:color w:val="7F7F7F" w:themeColor="background1" w:themeShade="7F"/>
            <w:spacing w:val="60"/>
          </w:rPr>
          <w:tab/>
        </w:r>
        <w:r w:rsidR="00736F1E">
          <w:rPr>
            <w:color w:val="7F7F7F" w:themeColor="background1" w:themeShade="7F"/>
            <w:spacing w:val="60"/>
          </w:rPr>
          <w:t xml:space="preserve">         </w:t>
        </w:r>
        <w:r w:rsidR="00303993">
          <w:rPr>
            <w:color w:val="7F7F7F" w:themeColor="background1" w:themeShade="7F"/>
            <w:spacing w:val="60"/>
          </w:rPr>
          <w:t>July</w:t>
        </w:r>
        <w:r w:rsidR="003F0327">
          <w:rPr>
            <w:color w:val="7F7F7F" w:themeColor="background1" w:themeShade="7F"/>
            <w:spacing w:val="60"/>
          </w:rPr>
          <w:t xml:space="preserve"> </w:t>
        </w:r>
        <w:r>
          <w:rPr>
            <w:color w:val="7F7F7F" w:themeColor="background1" w:themeShade="7F"/>
            <w:spacing w:val="60"/>
          </w:rPr>
          <w:t>20</w:t>
        </w:r>
        <w:r w:rsidR="00CF7C84">
          <w:rPr>
            <w:color w:val="7F7F7F" w:themeColor="background1" w:themeShade="7F"/>
            <w:spacing w:val="60"/>
          </w:rPr>
          <w:t>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57003" w14:textId="77777777" w:rsidR="00A612B6" w:rsidRDefault="00A612B6" w:rsidP="00C164AF">
      <w:r>
        <w:separator/>
      </w:r>
    </w:p>
  </w:footnote>
  <w:footnote w:type="continuationSeparator" w:id="0">
    <w:p w14:paraId="5509476A" w14:textId="77777777" w:rsidR="00A612B6" w:rsidRDefault="00A612B6" w:rsidP="00C164AF">
      <w:r>
        <w:continuationSeparator/>
      </w:r>
    </w:p>
  </w:footnote>
  <w:footnote w:type="continuationNotice" w:id="1">
    <w:p w14:paraId="4E0F5F8C" w14:textId="77777777" w:rsidR="00A612B6" w:rsidRDefault="00A612B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B4F7A"/>
    <w:multiLevelType w:val="hybridMultilevel"/>
    <w:tmpl w:val="83A003A8"/>
    <w:lvl w:ilvl="0" w:tplc="BD969E60">
      <w:start w:val="1"/>
      <w:numFmt w:val="bullet"/>
      <w:lvlText w:val=""/>
      <w:lvlJc w:val="left"/>
      <w:pPr>
        <w:tabs>
          <w:tab w:val="num" w:pos="720"/>
        </w:tabs>
        <w:ind w:left="720" w:hanging="360"/>
      </w:pPr>
      <w:rPr>
        <w:rFonts w:ascii="Wingdings" w:hAnsi="Wingdings" w:hint="default"/>
      </w:rPr>
    </w:lvl>
    <w:lvl w:ilvl="1" w:tplc="6464CA36" w:tentative="1">
      <w:start w:val="1"/>
      <w:numFmt w:val="bullet"/>
      <w:lvlText w:val=""/>
      <w:lvlJc w:val="left"/>
      <w:pPr>
        <w:tabs>
          <w:tab w:val="num" w:pos="1440"/>
        </w:tabs>
        <w:ind w:left="1440" w:hanging="360"/>
      </w:pPr>
      <w:rPr>
        <w:rFonts w:ascii="Wingdings" w:hAnsi="Wingdings" w:hint="default"/>
      </w:rPr>
    </w:lvl>
    <w:lvl w:ilvl="2" w:tplc="EE747EB8" w:tentative="1">
      <w:start w:val="1"/>
      <w:numFmt w:val="bullet"/>
      <w:lvlText w:val=""/>
      <w:lvlJc w:val="left"/>
      <w:pPr>
        <w:tabs>
          <w:tab w:val="num" w:pos="2160"/>
        </w:tabs>
        <w:ind w:left="2160" w:hanging="360"/>
      </w:pPr>
      <w:rPr>
        <w:rFonts w:ascii="Wingdings" w:hAnsi="Wingdings" w:hint="default"/>
      </w:rPr>
    </w:lvl>
    <w:lvl w:ilvl="3" w:tplc="D8FCE804" w:tentative="1">
      <w:start w:val="1"/>
      <w:numFmt w:val="bullet"/>
      <w:lvlText w:val=""/>
      <w:lvlJc w:val="left"/>
      <w:pPr>
        <w:tabs>
          <w:tab w:val="num" w:pos="2880"/>
        </w:tabs>
        <w:ind w:left="2880" w:hanging="360"/>
      </w:pPr>
      <w:rPr>
        <w:rFonts w:ascii="Wingdings" w:hAnsi="Wingdings" w:hint="default"/>
      </w:rPr>
    </w:lvl>
    <w:lvl w:ilvl="4" w:tplc="5FDAC884" w:tentative="1">
      <w:start w:val="1"/>
      <w:numFmt w:val="bullet"/>
      <w:lvlText w:val=""/>
      <w:lvlJc w:val="left"/>
      <w:pPr>
        <w:tabs>
          <w:tab w:val="num" w:pos="3600"/>
        </w:tabs>
        <w:ind w:left="3600" w:hanging="360"/>
      </w:pPr>
      <w:rPr>
        <w:rFonts w:ascii="Wingdings" w:hAnsi="Wingdings" w:hint="default"/>
      </w:rPr>
    </w:lvl>
    <w:lvl w:ilvl="5" w:tplc="F29CE63E" w:tentative="1">
      <w:start w:val="1"/>
      <w:numFmt w:val="bullet"/>
      <w:lvlText w:val=""/>
      <w:lvlJc w:val="left"/>
      <w:pPr>
        <w:tabs>
          <w:tab w:val="num" w:pos="4320"/>
        </w:tabs>
        <w:ind w:left="4320" w:hanging="360"/>
      </w:pPr>
      <w:rPr>
        <w:rFonts w:ascii="Wingdings" w:hAnsi="Wingdings" w:hint="default"/>
      </w:rPr>
    </w:lvl>
    <w:lvl w:ilvl="6" w:tplc="7C1A818C" w:tentative="1">
      <w:start w:val="1"/>
      <w:numFmt w:val="bullet"/>
      <w:lvlText w:val=""/>
      <w:lvlJc w:val="left"/>
      <w:pPr>
        <w:tabs>
          <w:tab w:val="num" w:pos="5040"/>
        </w:tabs>
        <w:ind w:left="5040" w:hanging="360"/>
      </w:pPr>
      <w:rPr>
        <w:rFonts w:ascii="Wingdings" w:hAnsi="Wingdings" w:hint="default"/>
      </w:rPr>
    </w:lvl>
    <w:lvl w:ilvl="7" w:tplc="58146554" w:tentative="1">
      <w:start w:val="1"/>
      <w:numFmt w:val="bullet"/>
      <w:lvlText w:val=""/>
      <w:lvlJc w:val="left"/>
      <w:pPr>
        <w:tabs>
          <w:tab w:val="num" w:pos="5760"/>
        </w:tabs>
        <w:ind w:left="5760" w:hanging="360"/>
      </w:pPr>
      <w:rPr>
        <w:rFonts w:ascii="Wingdings" w:hAnsi="Wingdings" w:hint="default"/>
      </w:rPr>
    </w:lvl>
    <w:lvl w:ilvl="8" w:tplc="B4301E74"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9A4E2D"/>
    <w:multiLevelType w:val="hybridMultilevel"/>
    <w:tmpl w:val="ACE6989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1A1204"/>
    <w:multiLevelType w:val="hybridMultilevel"/>
    <w:tmpl w:val="9836F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8D3CA5"/>
    <w:multiLevelType w:val="hybridMultilevel"/>
    <w:tmpl w:val="8960AC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6CC6295"/>
    <w:multiLevelType w:val="hybridMultilevel"/>
    <w:tmpl w:val="5DE6B1E8"/>
    <w:lvl w:ilvl="0" w:tplc="BAEEC444">
      <w:start w:val="1"/>
      <w:numFmt w:val="bullet"/>
      <w:lvlText w:val=""/>
      <w:lvlJc w:val="left"/>
      <w:pPr>
        <w:tabs>
          <w:tab w:val="num" w:pos="720"/>
        </w:tabs>
        <w:ind w:left="720" w:hanging="360"/>
      </w:pPr>
      <w:rPr>
        <w:rFonts w:ascii="Wingdings" w:hAnsi="Wingdings" w:hint="default"/>
      </w:rPr>
    </w:lvl>
    <w:lvl w:ilvl="1" w:tplc="E214B320" w:tentative="1">
      <w:start w:val="1"/>
      <w:numFmt w:val="bullet"/>
      <w:lvlText w:val=""/>
      <w:lvlJc w:val="left"/>
      <w:pPr>
        <w:tabs>
          <w:tab w:val="num" w:pos="1440"/>
        </w:tabs>
        <w:ind w:left="1440" w:hanging="360"/>
      </w:pPr>
      <w:rPr>
        <w:rFonts w:ascii="Wingdings" w:hAnsi="Wingdings" w:hint="default"/>
      </w:rPr>
    </w:lvl>
    <w:lvl w:ilvl="2" w:tplc="7AE8B0E8" w:tentative="1">
      <w:start w:val="1"/>
      <w:numFmt w:val="bullet"/>
      <w:lvlText w:val=""/>
      <w:lvlJc w:val="left"/>
      <w:pPr>
        <w:tabs>
          <w:tab w:val="num" w:pos="2160"/>
        </w:tabs>
        <w:ind w:left="2160" w:hanging="360"/>
      </w:pPr>
      <w:rPr>
        <w:rFonts w:ascii="Wingdings" w:hAnsi="Wingdings" w:hint="default"/>
      </w:rPr>
    </w:lvl>
    <w:lvl w:ilvl="3" w:tplc="31BAF5F0" w:tentative="1">
      <w:start w:val="1"/>
      <w:numFmt w:val="bullet"/>
      <w:lvlText w:val=""/>
      <w:lvlJc w:val="left"/>
      <w:pPr>
        <w:tabs>
          <w:tab w:val="num" w:pos="2880"/>
        </w:tabs>
        <w:ind w:left="2880" w:hanging="360"/>
      </w:pPr>
      <w:rPr>
        <w:rFonts w:ascii="Wingdings" w:hAnsi="Wingdings" w:hint="default"/>
      </w:rPr>
    </w:lvl>
    <w:lvl w:ilvl="4" w:tplc="85C2D07A" w:tentative="1">
      <w:start w:val="1"/>
      <w:numFmt w:val="bullet"/>
      <w:lvlText w:val=""/>
      <w:lvlJc w:val="left"/>
      <w:pPr>
        <w:tabs>
          <w:tab w:val="num" w:pos="3600"/>
        </w:tabs>
        <w:ind w:left="3600" w:hanging="360"/>
      </w:pPr>
      <w:rPr>
        <w:rFonts w:ascii="Wingdings" w:hAnsi="Wingdings" w:hint="default"/>
      </w:rPr>
    </w:lvl>
    <w:lvl w:ilvl="5" w:tplc="8BD03E7C" w:tentative="1">
      <w:start w:val="1"/>
      <w:numFmt w:val="bullet"/>
      <w:lvlText w:val=""/>
      <w:lvlJc w:val="left"/>
      <w:pPr>
        <w:tabs>
          <w:tab w:val="num" w:pos="4320"/>
        </w:tabs>
        <w:ind w:left="4320" w:hanging="360"/>
      </w:pPr>
      <w:rPr>
        <w:rFonts w:ascii="Wingdings" w:hAnsi="Wingdings" w:hint="default"/>
      </w:rPr>
    </w:lvl>
    <w:lvl w:ilvl="6" w:tplc="96607CD6" w:tentative="1">
      <w:start w:val="1"/>
      <w:numFmt w:val="bullet"/>
      <w:lvlText w:val=""/>
      <w:lvlJc w:val="left"/>
      <w:pPr>
        <w:tabs>
          <w:tab w:val="num" w:pos="5040"/>
        </w:tabs>
        <w:ind w:left="5040" w:hanging="360"/>
      </w:pPr>
      <w:rPr>
        <w:rFonts w:ascii="Wingdings" w:hAnsi="Wingdings" w:hint="default"/>
      </w:rPr>
    </w:lvl>
    <w:lvl w:ilvl="7" w:tplc="85DAA25E" w:tentative="1">
      <w:start w:val="1"/>
      <w:numFmt w:val="bullet"/>
      <w:lvlText w:val=""/>
      <w:lvlJc w:val="left"/>
      <w:pPr>
        <w:tabs>
          <w:tab w:val="num" w:pos="5760"/>
        </w:tabs>
        <w:ind w:left="5760" w:hanging="360"/>
      </w:pPr>
      <w:rPr>
        <w:rFonts w:ascii="Wingdings" w:hAnsi="Wingdings" w:hint="default"/>
      </w:rPr>
    </w:lvl>
    <w:lvl w:ilvl="8" w:tplc="7C3A1B84"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756CCB"/>
    <w:multiLevelType w:val="hybridMultilevel"/>
    <w:tmpl w:val="8C80B30E"/>
    <w:lvl w:ilvl="0" w:tplc="8F702AD4">
      <w:start w:val="1"/>
      <w:numFmt w:val="bullet"/>
      <w:lvlText w:val=""/>
      <w:lvlJc w:val="left"/>
      <w:pPr>
        <w:ind w:left="720" w:hanging="360"/>
      </w:pPr>
      <w:rPr>
        <w:rFonts w:ascii="Symbol" w:hAnsi="Symbol" w:hint="default"/>
      </w:rPr>
    </w:lvl>
    <w:lvl w:ilvl="1" w:tplc="9258CC6A">
      <w:start w:val="1"/>
      <w:numFmt w:val="bullet"/>
      <w:lvlText w:val="o"/>
      <w:lvlJc w:val="left"/>
      <w:pPr>
        <w:ind w:left="1440" w:hanging="360"/>
      </w:pPr>
      <w:rPr>
        <w:rFonts w:ascii="Courier New" w:hAnsi="Courier New" w:hint="default"/>
      </w:rPr>
    </w:lvl>
    <w:lvl w:ilvl="2" w:tplc="969EA60A">
      <w:start w:val="1"/>
      <w:numFmt w:val="bullet"/>
      <w:lvlText w:val=""/>
      <w:lvlJc w:val="left"/>
      <w:pPr>
        <w:ind w:left="2160" w:hanging="360"/>
      </w:pPr>
      <w:rPr>
        <w:rFonts w:ascii="Wingdings" w:hAnsi="Wingdings" w:hint="default"/>
      </w:rPr>
    </w:lvl>
    <w:lvl w:ilvl="3" w:tplc="43C66090">
      <w:start w:val="1"/>
      <w:numFmt w:val="bullet"/>
      <w:lvlText w:val=""/>
      <w:lvlJc w:val="left"/>
      <w:pPr>
        <w:ind w:left="2880" w:hanging="360"/>
      </w:pPr>
      <w:rPr>
        <w:rFonts w:ascii="Symbol" w:hAnsi="Symbol" w:hint="default"/>
      </w:rPr>
    </w:lvl>
    <w:lvl w:ilvl="4" w:tplc="ECC29146">
      <w:start w:val="1"/>
      <w:numFmt w:val="bullet"/>
      <w:lvlText w:val="o"/>
      <w:lvlJc w:val="left"/>
      <w:pPr>
        <w:ind w:left="3600" w:hanging="360"/>
      </w:pPr>
      <w:rPr>
        <w:rFonts w:ascii="Courier New" w:hAnsi="Courier New" w:hint="default"/>
      </w:rPr>
    </w:lvl>
    <w:lvl w:ilvl="5" w:tplc="BA54B654">
      <w:start w:val="1"/>
      <w:numFmt w:val="bullet"/>
      <w:lvlText w:val=""/>
      <w:lvlJc w:val="left"/>
      <w:pPr>
        <w:ind w:left="4320" w:hanging="360"/>
      </w:pPr>
      <w:rPr>
        <w:rFonts w:ascii="Wingdings" w:hAnsi="Wingdings" w:hint="default"/>
      </w:rPr>
    </w:lvl>
    <w:lvl w:ilvl="6" w:tplc="617C6CFC">
      <w:start w:val="1"/>
      <w:numFmt w:val="bullet"/>
      <w:lvlText w:val=""/>
      <w:lvlJc w:val="left"/>
      <w:pPr>
        <w:ind w:left="5040" w:hanging="360"/>
      </w:pPr>
      <w:rPr>
        <w:rFonts w:ascii="Symbol" w:hAnsi="Symbol" w:hint="default"/>
      </w:rPr>
    </w:lvl>
    <w:lvl w:ilvl="7" w:tplc="61D0F0F4">
      <w:start w:val="1"/>
      <w:numFmt w:val="bullet"/>
      <w:lvlText w:val="o"/>
      <w:lvlJc w:val="left"/>
      <w:pPr>
        <w:ind w:left="5760" w:hanging="360"/>
      </w:pPr>
      <w:rPr>
        <w:rFonts w:ascii="Courier New" w:hAnsi="Courier New" w:hint="default"/>
      </w:rPr>
    </w:lvl>
    <w:lvl w:ilvl="8" w:tplc="79EE3F46">
      <w:start w:val="1"/>
      <w:numFmt w:val="bullet"/>
      <w:lvlText w:val=""/>
      <w:lvlJc w:val="left"/>
      <w:pPr>
        <w:ind w:left="6480" w:hanging="360"/>
      </w:pPr>
      <w:rPr>
        <w:rFonts w:ascii="Wingdings" w:hAnsi="Wingdings" w:hint="default"/>
      </w:rPr>
    </w:lvl>
  </w:abstractNum>
  <w:abstractNum w:abstractNumId="6" w15:restartNumberingAfterBreak="0">
    <w:nsid w:val="1310BE27"/>
    <w:multiLevelType w:val="hybridMultilevel"/>
    <w:tmpl w:val="1B5272FE"/>
    <w:lvl w:ilvl="0" w:tplc="E17259CC">
      <w:start w:val="1"/>
      <w:numFmt w:val="bullet"/>
      <w:lvlText w:val=""/>
      <w:lvlJc w:val="left"/>
      <w:pPr>
        <w:ind w:left="720" w:hanging="360"/>
      </w:pPr>
      <w:rPr>
        <w:rFonts w:ascii="Symbol" w:hAnsi="Symbol" w:hint="default"/>
      </w:rPr>
    </w:lvl>
    <w:lvl w:ilvl="1" w:tplc="8188D296">
      <w:start w:val="1"/>
      <w:numFmt w:val="bullet"/>
      <w:lvlText w:val="o"/>
      <w:lvlJc w:val="left"/>
      <w:pPr>
        <w:ind w:left="1440" w:hanging="360"/>
      </w:pPr>
      <w:rPr>
        <w:rFonts w:ascii="Courier New" w:hAnsi="Courier New" w:hint="default"/>
      </w:rPr>
    </w:lvl>
    <w:lvl w:ilvl="2" w:tplc="4696726C">
      <w:start w:val="1"/>
      <w:numFmt w:val="bullet"/>
      <w:lvlText w:val=""/>
      <w:lvlJc w:val="left"/>
      <w:pPr>
        <w:ind w:left="2160" w:hanging="360"/>
      </w:pPr>
      <w:rPr>
        <w:rFonts w:ascii="Wingdings" w:hAnsi="Wingdings" w:hint="default"/>
      </w:rPr>
    </w:lvl>
    <w:lvl w:ilvl="3" w:tplc="069E4FFC">
      <w:start w:val="1"/>
      <w:numFmt w:val="bullet"/>
      <w:lvlText w:val=""/>
      <w:lvlJc w:val="left"/>
      <w:pPr>
        <w:ind w:left="2880" w:hanging="360"/>
      </w:pPr>
      <w:rPr>
        <w:rFonts w:ascii="Symbol" w:hAnsi="Symbol" w:hint="default"/>
      </w:rPr>
    </w:lvl>
    <w:lvl w:ilvl="4" w:tplc="D7F0A872">
      <w:start w:val="1"/>
      <w:numFmt w:val="bullet"/>
      <w:lvlText w:val="o"/>
      <w:lvlJc w:val="left"/>
      <w:pPr>
        <w:ind w:left="3600" w:hanging="360"/>
      </w:pPr>
      <w:rPr>
        <w:rFonts w:ascii="Courier New" w:hAnsi="Courier New" w:hint="default"/>
      </w:rPr>
    </w:lvl>
    <w:lvl w:ilvl="5" w:tplc="A40836A8">
      <w:start w:val="1"/>
      <w:numFmt w:val="bullet"/>
      <w:lvlText w:val=""/>
      <w:lvlJc w:val="left"/>
      <w:pPr>
        <w:ind w:left="4320" w:hanging="360"/>
      </w:pPr>
      <w:rPr>
        <w:rFonts w:ascii="Wingdings" w:hAnsi="Wingdings" w:hint="default"/>
      </w:rPr>
    </w:lvl>
    <w:lvl w:ilvl="6" w:tplc="5DD2C6A8">
      <w:start w:val="1"/>
      <w:numFmt w:val="bullet"/>
      <w:lvlText w:val=""/>
      <w:lvlJc w:val="left"/>
      <w:pPr>
        <w:ind w:left="5040" w:hanging="360"/>
      </w:pPr>
      <w:rPr>
        <w:rFonts w:ascii="Symbol" w:hAnsi="Symbol" w:hint="default"/>
      </w:rPr>
    </w:lvl>
    <w:lvl w:ilvl="7" w:tplc="BA52923C">
      <w:start w:val="1"/>
      <w:numFmt w:val="bullet"/>
      <w:lvlText w:val="o"/>
      <w:lvlJc w:val="left"/>
      <w:pPr>
        <w:ind w:left="5760" w:hanging="360"/>
      </w:pPr>
      <w:rPr>
        <w:rFonts w:ascii="Courier New" w:hAnsi="Courier New" w:hint="default"/>
      </w:rPr>
    </w:lvl>
    <w:lvl w:ilvl="8" w:tplc="AB300374">
      <w:start w:val="1"/>
      <w:numFmt w:val="bullet"/>
      <w:lvlText w:val=""/>
      <w:lvlJc w:val="left"/>
      <w:pPr>
        <w:ind w:left="6480" w:hanging="360"/>
      </w:pPr>
      <w:rPr>
        <w:rFonts w:ascii="Wingdings" w:hAnsi="Wingdings" w:hint="default"/>
      </w:rPr>
    </w:lvl>
  </w:abstractNum>
  <w:abstractNum w:abstractNumId="7" w15:restartNumberingAfterBreak="0">
    <w:nsid w:val="239372C0"/>
    <w:multiLevelType w:val="hybridMultilevel"/>
    <w:tmpl w:val="FC48F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92CFF0"/>
    <w:multiLevelType w:val="hybridMultilevel"/>
    <w:tmpl w:val="C40477D4"/>
    <w:lvl w:ilvl="0" w:tplc="65B67E10">
      <w:start w:val="1"/>
      <w:numFmt w:val="bullet"/>
      <w:lvlText w:val=""/>
      <w:lvlJc w:val="left"/>
      <w:pPr>
        <w:ind w:left="720" w:hanging="360"/>
      </w:pPr>
      <w:rPr>
        <w:rFonts w:ascii="Symbol" w:hAnsi="Symbol" w:hint="default"/>
      </w:rPr>
    </w:lvl>
    <w:lvl w:ilvl="1" w:tplc="BA920A7C">
      <w:start w:val="1"/>
      <w:numFmt w:val="bullet"/>
      <w:lvlText w:val="o"/>
      <w:lvlJc w:val="left"/>
      <w:pPr>
        <w:ind w:left="1440" w:hanging="360"/>
      </w:pPr>
      <w:rPr>
        <w:rFonts w:ascii="Courier New" w:hAnsi="Courier New" w:hint="default"/>
      </w:rPr>
    </w:lvl>
    <w:lvl w:ilvl="2" w:tplc="A3162C00">
      <w:start w:val="1"/>
      <w:numFmt w:val="bullet"/>
      <w:lvlText w:val=""/>
      <w:lvlJc w:val="left"/>
      <w:pPr>
        <w:ind w:left="2160" w:hanging="360"/>
      </w:pPr>
      <w:rPr>
        <w:rFonts w:ascii="Wingdings" w:hAnsi="Wingdings" w:hint="default"/>
      </w:rPr>
    </w:lvl>
    <w:lvl w:ilvl="3" w:tplc="4F5AA088">
      <w:start w:val="1"/>
      <w:numFmt w:val="bullet"/>
      <w:lvlText w:val=""/>
      <w:lvlJc w:val="left"/>
      <w:pPr>
        <w:ind w:left="2880" w:hanging="360"/>
      </w:pPr>
      <w:rPr>
        <w:rFonts w:ascii="Symbol" w:hAnsi="Symbol" w:hint="default"/>
      </w:rPr>
    </w:lvl>
    <w:lvl w:ilvl="4" w:tplc="2DA8DC84">
      <w:start w:val="1"/>
      <w:numFmt w:val="bullet"/>
      <w:lvlText w:val="o"/>
      <w:lvlJc w:val="left"/>
      <w:pPr>
        <w:ind w:left="3600" w:hanging="360"/>
      </w:pPr>
      <w:rPr>
        <w:rFonts w:ascii="Courier New" w:hAnsi="Courier New" w:hint="default"/>
      </w:rPr>
    </w:lvl>
    <w:lvl w:ilvl="5" w:tplc="72C67534">
      <w:start w:val="1"/>
      <w:numFmt w:val="bullet"/>
      <w:lvlText w:val=""/>
      <w:lvlJc w:val="left"/>
      <w:pPr>
        <w:ind w:left="4320" w:hanging="360"/>
      </w:pPr>
      <w:rPr>
        <w:rFonts w:ascii="Wingdings" w:hAnsi="Wingdings" w:hint="default"/>
      </w:rPr>
    </w:lvl>
    <w:lvl w:ilvl="6" w:tplc="B35C7A20">
      <w:start w:val="1"/>
      <w:numFmt w:val="bullet"/>
      <w:lvlText w:val=""/>
      <w:lvlJc w:val="left"/>
      <w:pPr>
        <w:ind w:left="5040" w:hanging="360"/>
      </w:pPr>
      <w:rPr>
        <w:rFonts w:ascii="Symbol" w:hAnsi="Symbol" w:hint="default"/>
      </w:rPr>
    </w:lvl>
    <w:lvl w:ilvl="7" w:tplc="A608008C">
      <w:start w:val="1"/>
      <w:numFmt w:val="bullet"/>
      <w:lvlText w:val="o"/>
      <w:lvlJc w:val="left"/>
      <w:pPr>
        <w:ind w:left="5760" w:hanging="360"/>
      </w:pPr>
      <w:rPr>
        <w:rFonts w:ascii="Courier New" w:hAnsi="Courier New" w:hint="default"/>
      </w:rPr>
    </w:lvl>
    <w:lvl w:ilvl="8" w:tplc="7B98DD6A">
      <w:start w:val="1"/>
      <w:numFmt w:val="bullet"/>
      <w:lvlText w:val=""/>
      <w:lvlJc w:val="left"/>
      <w:pPr>
        <w:ind w:left="6480" w:hanging="360"/>
      </w:pPr>
      <w:rPr>
        <w:rFonts w:ascii="Wingdings" w:hAnsi="Wingdings" w:hint="default"/>
      </w:rPr>
    </w:lvl>
  </w:abstractNum>
  <w:abstractNum w:abstractNumId="9" w15:restartNumberingAfterBreak="0">
    <w:nsid w:val="2DB83279"/>
    <w:multiLevelType w:val="hybridMultilevel"/>
    <w:tmpl w:val="F14A4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577D2A"/>
    <w:multiLevelType w:val="hybridMultilevel"/>
    <w:tmpl w:val="0ADCDA52"/>
    <w:lvl w:ilvl="0" w:tplc="08282144">
      <w:start w:val="1"/>
      <w:numFmt w:val="bullet"/>
      <w:lvlText w:val=""/>
      <w:lvlJc w:val="left"/>
      <w:pPr>
        <w:ind w:left="720" w:hanging="360"/>
      </w:pPr>
      <w:rPr>
        <w:rFonts w:ascii="Symbol" w:hAnsi="Symbol" w:hint="default"/>
      </w:rPr>
    </w:lvl>
    <w:lvl w:ilvl="1" w:tplc="AC2A6E1E">
      <w:start w:val="1"/>
      <w:numFmt w:val="bullet"/>
      <w:lvlText w:val="o"/>
      <w:lvlJc w:val="left"/>
      <w:pPr>
        <w:ind w:left="1440" w:hanging="360"/>
      </w:pPr>
      <w:rPr>
        <w:rFonts w:ascii="Courier New" w:hAnsi="Courier New" w:hint="default"/>
      </w:rPr>
    </w:lvl>
    <w:lvl w:ilvl="2" w:tplc="D3DC2D7E">
      <w:start w:val="1"/>
      <w:numFmt w:val="bullet"/>
      <w:lvlText w:val=""/>
      <w:lvlJc w:val="left"/>
      <w:pPr>
        <w:ind w:left="2160" w:hanging="360"/>
      </w:pPr>
      <w:rPr>
        <w:rFonts w:ascii="Wingdings" w:hAnsi="Wingdings" w:hint="default"/>
      </w:rPr>
    </w:lvl>
    <w:lvl w:ilvl="3" w:tplc="C0D2C61A">
      <w:start w:val="1"/>
      <w:numFmt w:val="bullet"/>
      <w:lvlText w:val=""/>
      <w:lvlJc w:val="left"/>
      <w:pPr>
        <w:ind w:left="2880" w:hanging="360"/>
      </w:pPr>
      <w:rPr>
        <w:rFonts w:ascii="Symbol" w:hAnsi="Symbol" w:hint="default"/>
      </w:rPr>
    </w:lvl>
    <w:lvl w:ilvl="4" w:tplc="887A46EE">
      <w:start w:val="1"/>
      <w:numFmt w:val="bullet"/>
      <w:lvlText w:val="o"/>
      <w:lvlJc w:val="left"/>
      <w:pPr>
        <w:ind w:left="3600" w:hanging="360"/>
      </w:pPr>
      <w:rPr>
        <w:rFonts w:ascii="Courier New" w:hAnsi="Courier New" w:hint="default"/>
      </w:rPr>
    </w:lvl>
    <w:lvl w:ilvl="5" w:tplc="A0B612B8">
      <w:start w:val="1"/>
      <w:numFmt w:val="bullet"/>
      <w:lvlText w:val=""/>
      <w:lvlJc w:val="left"/>
      <w:pPr>
        <w:ind w:left="4320" w:hanging="360"/>
      </w:pPr>
      <w:rPr>
        <w:rFonts w:ascii="Wingdings" w:hAnsi="Wingdings" w:hint="default"/>
      </w:rPr>
    </w:lvl>
    <w:lvl w:ilvl="6" w:tplc="8B0CDDCE">
      <w:start w:val="1"/>
      <w:numFmt w:val="bullet"/>
      <w:lvlText w:val=""/>
      <w:lvlJc w:val="left"/>
      <w:pPr>
        <w:ind w:left="5040" w:hanging="360"/>
      </w:pPr>
      <w:rPr>
        <w:rFonts w:ascii="Symbol" w:hAnsi="Symbol" w:hint="default"/>
      </w:rPr>
    </w:lvl>
    <w:lvl w:ilvl="7" w:tplc="D3EEE326">
      <w:start w:val="1"/>
      <w:numFmt w:val="bullet"/>
      <w:lvlText w:val="o"/>
      <w:lvlJc w:val="left"/>
      <w:pPr>
        <w:ind w:left="5760" w:hanging="360"/>
      </w:pPr>
      <w:rPr>
        <w:rFonts w:ascii="Courier New" w:hAnsi="Courier New" w:hint="default"/>
      </w:rPr>
    </w:lvl>
    <w:lvl w:ilvl="8" w:tplc="A9629EA6">
      <w:start w:val="1"/>
      <w:numFmt w:val="bullet"/>
      <w:lvlText w:val=""/>
      <w:lvlJc w:val="left"/>
      <w:pPr>
        <w:ind w:left="6480" w:hanging="360"/>
      </w:pPr>
      <w:rPr>
        <w:rFonts w:ascii="Wingdings" w:hAnsi="Wingdings" w:hint="default"/>
      </w:rPr>
    </w:lvl>
  </w:abstractNum>
  <w:abstractNum w:abstractNumId="11" w15:restartNumberingAfterBreak="0">
    <w:nsid w:val="31327F88"/>
    <w:multiLevelType w:val="hybridMultilevel"/>
    <w:tmpl w:val="B9683EC4"/>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2" w15:restartNumberingAfterBreak="0">
    <w:nsid w:val="361E9704"/>
    <w:multiLevelType w:val="hybridMultilevel"/>
    <w:tmpl w:val="B116318E"/>
    <w:lvl w:ilvl="0" w:tplc="69E8679C">
      <w:start w:val="1"/>
      <w:numFmt w:val="bullet"/>
      <w:lvlText w:val=""/>
      <w:lvlJc w:val="left"/>
      <w:pPr>
        <w:ind w:left="720" w:hanging="360"/>
      </w:pPr>
      <w:rPr>
        <w:rFonts w:ascii="Symbol" w:hAnsi="Symbol" w:hint="default"/>
      </w:rPr>
    </w:lvl>
    <w:lvl w:ilvl="1" w:tplc="646871C2">
      <w:start w:val="1"/>
      <w:numFmt w:val="bullet"/>
      <w:lvlText w:val="o"/>
      <w:lvlJc w:val="left"/>
      <w:pPr>
        <w:ind w:left="1440" w:hanging="360"/>
      </w:pPr>
      <w:rPr>
        <w:rFonts w:ascii="Courier New" w:hAnsi="Courier New" w:hint="default"/>
      </w:rPr>
    </w:lvl>
    <w:lvl w:ilvl="2" w:tplc="B2062E06">
      <w:start w:val="1"/>
      <w:numFmt w:val="bullet"/>
      <w:lvlText w:val=""/>
      <w:lvlJc w:val="left"/>
      <w:pPr>
        <w:ind w:left="2160" w:hanging="360"/>
      </w:pPr>
      <w:rPr>
        <w:rFonts w:ascii="Wingdings" w:hAnsi="Wingdings" w:hint="default"/>
      </w:rPr>
    </w:lvl>
    <w:lvl w:ilvl="3" w:tplc="F4EA520E">
      <w:start w:val="1"/>
      <w:numFmt w:val="bullet"/>
      <w:lvlText w:val=""/>
      <w:lvlJc w:val="left"/>
      <w:pPr>
        <w:ind w:left="2880" w:hanging="360"/>
      </w:pPr>
      <w:rPr>
        <w:rFonts w:ascii="Symbol" w:hAnsi="Symbol" w:hint="default"/>
      </w:rPr>
    </w:lvl>
    <w:lvl w:ilvl="4" w:tplc="460CB68C">
      <w:start w:val="1"/>
      <w:numFmt w:val="bullet"/>
      <w:lvlText w:val="o"/>
      <w:lvlJc w:val="left"/>
      <w:pPr>
        <w:ind w:left="3600" w:hanging="360"/>
      </w:pPr>
      <w:rPr>
        <w:rFonts w:ascii="Courier New" w:hAnsi="Courier New" w:hint="default"/>
      </w:rPr>
    </w:lvl>
    <w:lvl w:ilvl="5" w:tplc="CB507B36">
      <w:start w:val="1"/>
      <w:numFmt w:val="bullet"/>
      <w:lvlText w:val=""/>
      <w:lvlJc w:val="left"/>
      <w:pPr>
        <w:ind w:left="4320" w:hanging="360"/>
      </w:pPr>
      <w:rPr>
        <w:rFonts w:ascii="Wingdings" w:hAnsi="Wingdings" w:hint="default"/>
      </w:rPr>
    </w:lvl>
    <w:lvl w:ilvl="6" w:tplc="3EE2B440">
      <w:start w:val="1"/>
      <w:numFmt w:val="bullet"/>
      <w:lvlText w:val=""/>
      <w:lvlJc w:val="left"/>
      <w:pPr>
        <w:ind w:left="5040" w:hanging="360"/>
      </w:pPr>
      <w:rPr>
        <w:rFonts w:ascii="Symbol" w:hAnsi="Symbol" w:hint="default"/>
      </w:rPr>
    </w:lvl>
    <w:lvl w:ilvl="7" w:tplc="96CEF1D8">
      <w:start w:val="1"/>
      <w:numFmt w:val="bullet"/>
      <w:lvlText w:val="o"/>
      <w:lvlJc w:val="left"/>
      <w:pPr>
        <w:ind w:left="5760" w:hanging="360"/>
      </w:pPr>
      <w:rPr>
        <w:rFonts w:ascii="Courier New" w:hAnsi="Courier New" w:hint="default"/>
      </w:rPr>
    </w:lvl>
    <w:lvl w:ilvl="8" w:tplc="7DD4C5A4">
      <w:start w:val="1"/>
      <w:numFmt w:val="bullet"/>
      <w:lvlText w:val=""/>
      <w:lvlJc w:val="left"/>
      <w:pPr>
        <w:ind w:left="6480" w:hanging="360"/>
      </w:pPr>
      <w:rPr>
        <w:rFonts w:ascii="Wingdings" w:hAnsi="Wingdings" w:hint="default"/>
      </w:rPr>
    </w:lvl>
  </w:abstractNum>
  <w:abstractNum w:abstractNumId="13" w15:restartNumberingAfterBreak="0">
    <w:nsid w:val="3F113F81"/>
    <w:multiLevelType w:val="hybridMultilevel"/>
    <w:tmpl w:val="F730A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4C5023"/>
    <w:multiLevelType w:val="hybridMultilevel"/>
    <w:tmpl w:val="0A5E01B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0AC0F02"/>
    <w:multiLevelType w:val="multilevel"/>
    <w:tmpl w:val="DB74872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96E11B1"/>
    <w:multiLevelType w:val="hybridMultilevel"/>
    <w:tmpl w:val="E72C47E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0A13C7"/>
    <w:multiLevelType w:val="hybridMultilevel"/>
    <w:tmpl w:val="D9CA969A"/>
    <w:lvl w:ilvl="0" w:tplc="3BB01E48">
      <w:start w:val="1"/>
      <w:numFmt w:val="bullet"/>
      <w:lvlText w:val=""/>
      <w:lvlJc w:val="left"/>
      <w:pPr>
        <w:ind w:left="720" w:hanging="360"/>
      </w:pPr>
      <w:rPr>
        <w:rFonts w:ascii="Symbol" w:hAnsi="Symbol" w:hint="default"/>
      </w:rPr>
    </w:lvl>
    <w:lvl w:ilvl="1" w:tplc="2868A51C">
      <w:start w:val="1"/>
      <w:numFmt w:val="bullet"/>
      <w:lvlText w:val="o"/>
      <w:lvlJc w:val="left"/>
      <w:pPr>
        <w:ind w:left="1440" w:hanging="360"/>
      </w:pPr>
      <w:rPr>
        <w:rFonts w:ascii="Courier New" w:hAnsi="Courier New" w:hint="default"/>
      </w:rPr>
    </w:lvl>
    <w:lvl w:ilvl="2" w:tplc="CEE49094">
      <w:start w:val="1"/>
      <w:numFmt w:val="bullet"/>
      <w:lvlText w:val=""/>
      <w:lvlJc w:val="left"/>
      <w:pPr>
        <w:ind w:left="2160" w:hanging="360"/>
      </w:pPr>
      <w:rPr>
        <w:rFonts w:ascii="Wingdings" w:hAnsi="Wingdings" w:hint="default"/>
      </w:rPr>
    </w:lvl>
    <w:lvl w:ilvl="3" w:tplc="12BC2A58">
      <w:start w:val="1"/>
      <w:numFmt w:val="bullet"/>
      <w:lvlText w:val=""/>
      <w:lvlJc w:val="left"/>
      <w:pPr>
        <w:ind w:left="2880" w:hanging="360"/>
      </w:pPr>
      <w:rPr>
        <w:rFonts w:ascii="Symbol" w:hAnsi="Symbol" w:hint="default"/>
      </w:rPr>
    </w:lvl>
    <w:lvl w:ilvl="4" w:tplc="DE646646">
      <w:start w:val="1"/>
      <w:numFmt w:val="bullet"/>
      <w:lvlText w:val="o"/>
      <w:lvlJc w:val="left"/>
      <w:pPr>
        <w:ind w:left="3600" w:hanging="360"/>
      </w:pPr>
      <w:rPr>
        <w:rFonts w:ascii="Courier New" w:hAnsi="Courier New" w:hint="default"/>
      </w:rPr>
    </w:lvl>
    <w:lvl w:ilvl="5" w:tplc="EDC2B3DA">
      <w:start w:val="1"/>
      <w:numFmt w:val="bullet"/>
      <w:lvlText w:val=""/>
      <w:lvlJc w:val="left"/>
      <w:pPr>
        <w:ind w:left="4320" w:hanging="360"/>
      </w:pPr>
      <w:rPr>
        <w:rFonts w:ascii="Wingdings" w:hAnsi="Wingdings" w:hint="default"/>
      </w:rPr>
    </w:lvl>
    <w:lvl w:ilvl="6" w:tplc="53E4CA00">
      <w:start w:val="1"/>
      <w:numFmt w:val="bullet"/>
      <w:lvlText w:val=""/>
      <w:lvlJc w:val="left"/>
      <w:pPr>
        <w:ind w:left="5040" w:hanging="360"/>
      </w:pPr>
      <w:rPr>
        <w:rFonts w:ascii="Symbol" w:hAnsi="Symbol" w:hint="default"/>
      </w:rPr>
    </w:lvl>
    <w:lvl w:ilvl="7" w:tplc="1BFAA47E">
      <w:start w:val="1"/>
      <w:numFmt w:val="bullet"/>
      <w:lvlText w:val="o"/>
      <w:lvlJc w:val="left"/>
      <w:pPr>
        <w:ind w:left="5760" w:hanging="360"/>
      </w:pPr>
      <w:rPr>
        <w:rFonts w:ascii="Courier New" w:hAnsi="Courier New" w:hint="default"/>
      </w:rPr>
    </w:lvl>
    <w:lvl w:ilvl="8" w:tplc="DDACCDAA">
      <w:start w:val="1"/>
      <w:numFmt w:val="bullet"/>
      <w:lvlText w:val=""/>
      <w:lvlJc w:val="left"/>
      <w:pPr>
        <w:ind w:left="6480" w:hanging="360"/>
      </w:pPr>
      <w:rPr>
        <w:rFonts w:ascii="Wingdings" w:hAnsi="Wingdings" w:hint="default"/>
      </w:rPr>
    </w:lvl>
  </w:abstractNum>
  <w:abstractNum w:abstractNumId="18" w15:restartNumberingAfterBreak="0">
    <w:nsid w:val="625E021D"/>
    <w:multiLevelType w:val="hybridMultilevel"/>
    <w:tmpl w:val="7CBCD35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0E5846"/>
    <w:multiLevelType w:val="hybridMultilevel"/>
    <w:tmpl w:val="59B277E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3BE3533"/>
    <w:multiLevelType w:val="hybridMultilevel"/>
    <w:tmpl w:val="68C27AF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87B72A7"/>
    <w:multiLevelType w:val="hybridMultilevel"/>
    <w:tmpl w:val="69E852CA"/>
    <w:lvl w:ilvl="0" w:tplc="86B40B42">
      <w:start w:val="1"/>
      <w:numFmt w:val="bullet"/>
      <w:lvlText w:val="•"/>
      <w:lvlJc w:val="left"/>
      <w:pPr>
        <w:tabs>
          <w:tab w:val="num" w:pos="720"/>
        </w:tabs>
        <w:ind w:left="720" w:hanging="360"/>
      </w:pPr>
      <w:rPr>
        <w:rFonts w:ascii="Arial" w:hAnsi="Arial" w:hint="default"/>
      </w:rPr>
    </w:lvl>
    <w:lvl w:ilvl="1" w:tplc="20B40DB0" w:tentative="1">
      <w:start w:val="1"/>
      <w:numFmt w:val="bullet"/>
      <w:lvlText w:val="•"/>
      <w:lvlJc w:val="left"/>
      <w:pPr>
        <w:tabs>
          <w:tab w:val="num" w:pos="1440"/>
        </w:tabs>
        <w:ind w:left="1440" w:hanging="360"/>
      </w:pPr>
      <w:rPr>
        <w:rFonts w:ascii="Arial" w:hAnsi="Arial" w:hint="default"/>
      </w:rPr>
    </w:lvl>
    <w:lvl w:ilvl="2" w:tplc="76B8F924" w:tentative="1">
      <w:start w:val="1"/>
      <w:numFmt w:val="bullet"/>
      <w:lvlText w:val="•"/>
      <w:lvlJc w:val="left"/>
      <w:pPr>
        <w:tabs>
          <w:tab w:val="num" w:pos="2160"/>
        </w:tabs>
        <w:ind w:left="2160" w:hanging="360"/>
      </w:pPr>
      <w:rPr>
        <w:rFonts w:ascii="Arial" w:hAnsi="Arial" w:hint="default"/>
      </w:rPr>
    </w:lvl>
    <w:lvl w:ilvl="3" w:tplc="61628974" w:tentative="1">
      <w:start w:val="1"/>
      <w:numFmt w:val="bullet"/>
      <w:lvlText w:val="•"/>
      <w:lvlJc w:val="left"/>
      <w:pPr>
        <w:tabs>
          <w:tab w:val="num" w:pos="2880"/>
        </w:tabs>
        <w:ind w:left="2880" w:hanging="360"/>
      </w:pPr>
      <w:rPr>
        <w:rFonts w:ascii="Arial" w:hAnsi="Arial" w:hint="default"/>
      </w:rPr>
    </w:lvl>
    <w:lvl w:ilvl="4" w:tplc="917EF682" w:tentative="1">
      <w:start w:val="1"/>
      <w:numFmt w:val="bullet"/>
      <w:lvlText w:val="•"/>
      <w:lvlJc w:val="left"/>
      <w:pPr>
        <w:tabs>
          <w:tab w:val="num" w:pos="3600"/>
        </w:tabs>
        <w:ind w:left="3600" w:hanging="360"/>
      </w:pPr>
      <w:rPr>
        <w:rFonts w:ascii="Arial" w:hAnsi="Arial" w:hint="default"/>
      </w:rPr>
    </w:lvl>
    <w:lvl w:ilvl="5" w:tplc="68ACF2FA" w:tentative="1">
      <w:start w:val="1"/>
      <w:numFmt w:val="bullet"/>
      <w:lvlText w:val="•"/>
      <w:lvlJc w:val="left"/>
      <w:pPr>
        <w:tabs>
          <w:tab w:val="num" w:pos="4320"/>
        </w:tabs>
        <w:ind w:left="4320" w:hanging="360"/>
      </w:pPr>
      <w:rPr>
        <w:rFonts w:ascii="Arial" w:hAnsi="Arial" w:hint="default"/>
      </w:rPr>
    </w:lvl>
    <w:lvl w:ilvl="6" w:tplc="E0B4DBA8" w:tentative="1">
      <w:start w:val="1"/>
      <w:numFmt w:val="bullet"/>
      <w:lvlText w:val="•"/>
      <w:lvlJc w:val="left"/>
      <w:pPr>
        <w:tabs>
          <w:tab w:val="num" w:pos="5040"/>
        </w:tabs>
        <w:ind w:left="5040" w:hanging="360"/>
      </w:pPr>
      <w:rPr>
        <w:rFonts w:ascii="Arial" w:hAnsi="Arial" w:hint="default"/>
      </w:rPr>
    </w:lvl>
    <w:lvl w:ilvl="7" w:tplc="5020732E" w:tentative="1">
      <w:start w:val="1"/>
      <w:numFmt w:val="bullet"/>
      <w:lvlText w:val="•"/>
      <w:lvlJc w:val="left"/>
      <w:pPr>
        <w:tabs>
          <w:tab w:val="num" w:pos="5760"/>
        </w:tabs>
        <w:ind w:left="5760" w:hanging="360"/>
      </w:pPr>
      <w:rPr>
        <w:rFonts w:ascii="Arial" w:hAnsi="Arial" w:hint="default"/>
      </w:rPr>
    </w:lvl>
    <w:lvl w:ilvl="8" w:tplc="2C52985C"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6F8D4ED1"/>
    <w:multiLevelType w:val="hybridMultilevel"/>
    <w:tmpl w:val="00C87852"/>
    <w:lvl w:ilvl="0" w:tplc="59D6D8DE">
      <w:start w:val="1"/>
      <w:numFmt w:val="bullet"/>
      <w:lvlText w:val=""/>
      <w:lvlJc w:val="left"/>
      <w:pPr>
        <w:tabs>
          <w:tab w:val="num" w:pos="720"/>
        </w:tabs>
        <w:ind w:left="720" w:hanging="360"/>
      </w:pPr>
      <w:rPr>
        <w:rFonts w:ascii="Wingdings" w:hAnsi="Wingdings" w:hint="default"/>
      </w:rPr>
    </w:lvl>
    <w:lvl w:ilvl="1" w:tplc="3B0A4E22" w:tentative="1">
      <w:start w:val="1"/>
      <w:numFmt w:val="bullet"/>
      <w:lvlText w:val=""/>
      <w:lvlJc w:val="left"/>
      <w:pPr>
        <w:tabs>
          <w:tab w:val="num" w:pos="1440"/>
        </w:tabs>
        <w:ind w:left="1440" w:hanging="360"/>
      </w:pPr>
      <w:rPr>
        <w:rFonts w:ascii="Wingdings" w:hAnsi="Wingdings" w:hint="default"/>
      </w:rPr>
    </w:lvl>
    <w:lvl w:ilvl="2" w:tplc="CE6CB792" w:tentative="1">
      <w:start w:val="1"/>
      <w:numFmt w:val="bullet"/>
      <w:lvlText w:val=""/>
      <w:lvlJc w:val="left"/>
      <w:pPr>
        <w:tabs>
          <w:tab w:val="num" w:pos="2160"/>
        </w:tabs>
        <w:ind w:left="2160" w:hanging="360"/>
      </w:pPr>
      <w:rPr>
        <w:rFonts w:ascii="Wingdings" w:hAnsi="Wingdings" w:hint="default"/>
      </w:rPr>
    </w:lvl>
    <w:lvl w:ilvl="3" w:tplc="FD40108E" w:tentative="1">
      <w:start w:val="1"/>
      <w:numFmt w:val="bullet"/>
      <w:lvlText w:val=""/>
      <w:lvlJc w:val="left"/>
      <w:pPr>
        <w:tabs>
          <w:tab w:val="num" w:pos="2880"/>
        </w:tabs>
        <w:ind w:left="2880" w:hanging="360"/>
      </w:pPr>
      <w:rPr>
        <w:rFonts w:ascii="Wingdings" w:hAnsi="Wingdings" w:hint="default"/>
      </w:rPr>
    </w:lvl>
    <w:lvl w:ilvl="4" w:tplc="78DE501C" w:tentative="1">
      <w:start w:val="1"/>
      <w:numFmt w:val="bullet"/>
      <w:lvlText w:val=""/>
      <w:lvlJc w:val="left"/>
      <w:pPr>
        <w:tabs>
          <w:tab w:val="num" w:pos="3600"/>
        </w:tabs>
        <w:ind w:left="3600" w:hanging="360"/>
      </w:pPr>
      <w:rPr>
        <w:rFonts w:ascii="Wingdings" w:hAnsi="Wingdings" w:hint="default"/>
      </w:rPr>
    </w:lvl>
    <w:lvl w:ilvl="5" w:tplc="AAA04986" w:tentative="1">
      <w:start w:val="1"/>
      <w:numFmt w:val="bullet"/>
      <w:lvlText w:val=""/>
      <w:lvlJc w:val="left"/>
      <w:pPr>
        <w:tabs>
          <w:tab w:val="num" w:pos="4320"/>
        </w:tabs>
        <w:ind w:left="4320" w:hanging="360"/>
      </w:pPr>
      <w:rPr>
        <w:rFonts w:ascii="Wingdings" w:hAnsi="Wingdings" w:hint="default"/>
      </w:rPr>
    </w:lvl>
    <w:lvl w:ilvl="6" w:tplc="EB56CC70" w:tentative="1">
      <w:start w:val="1"/>
      <w:numFmt w:val="bullet"/>
      <w:lvlText w:val=""/>
      <w:lvlJc w:val="left"/>
      <w:pPr>
        <w:tabs>
          <w:tab w:val="num" w:pos="5040"/>
        </w:tabs>
        <w:ind w:left="5040" w:hanging="360"/>
      </w:pPr>
      <w:rPr>
        <w:rFonts w:ascii="Wingdings" w:hAnsi="Wingdings" w:hint="default"/>
      </w:rPr>
    </w:lvl>
    <w:lvl w:ilvl="7" w:tplc="9842B5FC" w:tentative="1">
      <w:start w:val="1"/>
      <w:numFmt w:val="bullet"/>
      <w:lvlText w:val=""/>
      <w:lvlJc w:val="left"/>
      <w:pPr>
        <w:tabs>
          <w:tab w:val="num" w:pos="5760"/>
        </w:tabs>
        <w:ind w:left="5760" w:hanging="360"/>
      </w:pPr>
      <w:rPr>
        <w:rFonts w:ascii="Wingdings" w:hAnsi="Wingdings" w:hint="default"/>
      </w:rPr>
    </w:lvl>
    <w:lvl w:ilvl="8" w:tplc="FE327BEE"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2AD150D"/>
    <w:multiLevelType w:val="hybridMultilevel"/>
    <w:tmpl w:val="194CF14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80238A7"/>
    <w:multiLevelType w:val="hybridMultilevel"/>
    <w:tmpl w:val="292A8FA0"/>
    <w:lvl w:ilvl="0" w:tplc="976CAD04">
      <w:start w:val="1"/>
      <w:numFmt w:val="bullet"/>
      <w:lvlText w:val="•"/>
      <w:lvlJc w:val="left"/>
      <w:pPr>
        <w:tabs>
          <w:tab w:val="num" w:pos="720"/>
        </w:tabs>
        <w:ind w:left="720" w:hanging="360"/>
      </w:pPr>
      <w:rPr>
        <w:rFonts w:ascii="Arial" w:hAnsi="Arial" w:hint="default"/>
      </w:rPr>
    </w:lvl>
    <w:lvl w:ilvl="1" w:tplc="DD7678E8" w:tentative="1">
      <w:start w:val="1"/>
      <w:numFmt w:val="bullet"/>
      <w:lvlText w:val="•"/>
      <w:lvlJc w:val="left"/>
      <w:pPr>
        <w:tabs>
          <w:tab w:val="num" w:pos="1440"/>
        </w:tabs>
        <w:ind w:left="1440" w:hanging="360"/>
      </w:pPr>
      <w:rPr>
        <w:rFonts w:ascii="Arial" w:hAnsi="Arial" w:hint="default"/>
      </w:rPr>
    </w:lvl>
    <w:lvl w:ilvl="2" w:tplc="B7B8C2A0" w:tentative="1">
      <w:start w:val="1"/>
      <w:numFmt w:val="bullet"/>
      <w:lvlText w:val="•"/>
      <w:lvlJc w:val="left"/>
      <w:pPr>
        <w:tabs>
          <w:tab w:val="num" w:pos="2160"/>
        </w:tabs>
        <w:ind w:left="2160" w:hanging="360"/>
      </w:pPr>
      <w:rPr>
        <w:rFonts w:ascii="Arial" w:hAnsi="Arial" w:hint="default"/>
      </w:rPr>
    </w:lvl>
    <w:lvl w:ilvl="3" w:tplc="2F0E9AA0" w:tentative="1">
      <w:start w:val="1"/>
      <w:numFmt w:val="bullet"/>
      <w:lvlText w:val="•"/>
      <w:lvlJc w:val="left"/>
      <w:pPr>
        <w:tabs>
          <w:tab w:val="num" w:pos="2880"/>
        </w:tabs>
        <w:ind w:left="2880" w:hanging="360"/>
      </w:pPr>
      <w:rPr>
        <w:rFonts w:ascii="Arial" w:hAnsi="Arial" w:hint="default"/>
      </w:rPr>
    </w:lvl>
    <w:lvl w:ilvl="4" w:tplc="7FE273DE" w:tentative="1">
      <w:start w:val="1"/>
      <w:numFmt w:val="bullet"/>
      <w:lvlText w:val="•"/>
      <w:lvlJc w:val="left"/>
      <w:pPr>
        <w:tabs>
          <w:tab w:val="num" w:pos="3600"/>
        </w:tabs>
        <w:ind w:left="3600" w:hanging="360"/>
      </w:pPr>
      <w:rPr>
        <w:rFonts w:ascii="Arial" w:hAnsi="Arial" w:hint="default"/>
      </w:rPr>
    </w:lvl>
    <w:lvl w:ilvl="5" w:tplc="8FB6C5EE" w:tentative="1">
      <w:start w:val="1"/>
      <w:numFmt w:val="bullet"/>
      <w:lvlText w:val="•"/>
      <w:lvlJc w:val="left"/>
      <w:pPr>
        <w:tabs>
          <w:tab w:val="num" w:pos="4320"/>
        </w:tabs>
        <w:ind w:left="4320" w:hanging="360"/>
      </w:pPr>
      <w:rPr>
        <w:rFonts w:ascii="Arial" w:hAnsi="Arial" w:hint="default"/>
      </w:rPr>
    </w:lvl>
    <w:lvl w:ilvl="6" w:tplc="F45AB4AA" w:tentative="1">
      <w:start w:val="1"/>
      <w:numFmt w:val="bullet"/>
      <w:lvlText w:val="•"/>
      <w:lvlJc w:val="left"/>
      <w:pPr>
        <w:tabs>
          <w:tab w:val="num" w:pos="5040"/>
        </w:tabs>
        <w:ind w:left="5040" w:hanging="360"/>
      </w:pPr>
      <w:rPr>
        <w:rFonts w:ascii="Arial" w:hAnsi="Arial" w:hint="default"/>
      </w:rPr>
    </w:lvl>
    <w:lvl w:ilvl="7" w:tplc="694ABD62" w:tentative="1">
      <w:start w:val="1"/>
      <w:numFmt w:val="bullet"/>
      <w:lvlText w:val="•"/>
      <w:lvlJc w:val="left"/>
      <w:pPr>
        <w:tabs>
          <w:tab w:val="num" w:pos="5760"/>
        </w:tabs>
        <w:ind w:left="5760" w:hanging="360"/>
      </w:pPr>
      <w:rPr>
        <w:rFonts w:ascii="Arial" w:hAnsi="Arial" w:hint="default"/>
      </w:rPr>
    </w:lvl>
    <w:lvl w:ilvl="8" w:tplc="E786B50A"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7D980342"/>
    <w:multiLevelType w:val="hybridMultilevel"/>
    <w:tmpl w:val="61B83CC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49073664">
    <w:abstractNumId w:val="0"/>
  </w:num>
  <w:num w:numId="2" w16cid:durableId="347223740">
    <w:abstractNumId w:val="3"/>
  </w:num>
  <w:num w:numId="3" w16cid:durableId="217327634">
    <w:abstractNumId w:val="4"/>
  </w:num>
  <w:num w:numId="4" w16cid:durableId="1068305077">
    <w:abstractNumId w:val="19"/>
  </w:num>
  <w:num w:numId="5" w16cid:durableId="1373769097">
    <w:abstractNumId w:val="1"/>
  </w:num>
  <w:num w:numId="6" w16cid:durableId="1962606704">
    <w:abstractNumId w:val="23"/>
  </w:num>
  <w:num w:numId="7" w16cid:durableId="1519923928">
    <w:abstractNumId w:val="22"/>
  </w:num>
  <w:num w:numId="8" w16cid:durableId="584534103">
    <w:abstractNumId w:val="25"/>
  </w:num>
  <w:num w:numId="9" w16cid:durableId="283461075">
    <w:abstractNumId w:val="18"/>
  </w:num>
  <w:num w:numId="10" w16cid:durableId="332680769">
    <w:abstractNumId w:val="16"/>
  </w:num>
  <w:num w:numId="11" w16cid:durableId="2063823444">
    <w:abstractNumId w:val="24"/>
  </w:num>
  <w:num w:numId="12" w16cid:durableId="591160570">
    <w:abstractNumId w:val="15"/>
  </w:num>
  <w:num w:numId="13" w16cid:durableId="986326706">
    <w:abstractNumId w:val="11"/>
  </w:num>
  <w:num w:numId="14" w16cid:durableId="1808039736">
    <w:abstractNumId w:val="10"/>
  </w:num>
  <w:num w:numId="15" w16cid:durableId="313992791">
    <w:abstractNumId w:val="6"/>
  </w:num>
  <w:num w:numId="16" w16cid:durableId="1409884256">
    <w:abstractNumId w:val="8"/>
  </w:num>
  <w:num w:numId="17" w16cid:durableId="1403985188">
    <w:abstractNumId w:val="12"/>
  </w:num>
  <w:num w:numId="18" w16cid:durableId="541409664">
    <w:abstractNumId w:val="5"/>
  </w:num>
  <w:num w:numId="19" w16cid:durableId="1097485883">
    <w:abstractNumId w:val="17"/>
  </w:num>
  <w:num w:numId="20" w16cid:durableId="532501898">
    <w:abstractNumId w:val="14"/>
  </w:num>
  <w:num w:numId="21" w16cid:durableId="1036927074">
    <w:abstractNumId w:val="13"/>
  </w:num>
  <w:num w:numId="22" w16cid:durableId="1289509426">
    <w:abstractNumId w:val="21"/>
  </w:num>
  <w:num w:numId="23" w16cid:durableId="936206183">
    <w:abstractNumId w:val="9"/>
  </w:num>
  <w:num w:numId="24" w16cid:durableId="1253052158">
    <w:abstractNumId w:val="20"/>
  </w:num>
  <w:num w:numId="25" w16cid:durableId="223613184">
    <w:abstractNumId w:val="17"/>
  </w:num>
  <w:num w:numId="26" w16cid:durableId="255597609">
    <w:abstractNumId w:val="2"/>
  </w:num>
  <w:num w:numId="27" w16cid:durableId="8800963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18B"/>
    <w:rsid w:val="000028C0"/>
    <w:rsid w:val="00002E59"/>
    <w:rsid w:val="00003029"/>
    <w:rsid w:val="00004424"/>
    <w:rsid w:val="00006E90"/>
    <w:rsid w:val="000071E2"/>
    <w:rsid w:val="00010613"/>
    <w:rsid w:val="00012395"/>
    <w:rsid w:val="0001354E"/>
    <w:rsid w:val="00013772"/>
    <w:rsid w:val="00013F17"/>
    <w:rsid w:val="00016209"/>
    <w:rsid w:val="0002135B"/>
    <w:rsid w:val="0002233A"/>
    <w:rsid w:val="0002365E"/>
    <w:rsid w:val="00023D0F"/>
    <w:rsid w:val="000262FF"/>
    <w:rsid w:val="00026590"/>
    <w:rsid w:val="00026A9F"/>
    <w:rsid w:val="000315B5"/>
    <w:rsid w:val="000328F0"/>
    <w:rsid w:val="0003419C"/>
    <w:rsid w:val="00040E65"/>
    <w:rsid w:val="0004328C"/>
    <w:rsid w:val="00045F6A"/>
    <w:rsid w:val="000514C4"/>
    <w:rsid w:val="000526A3"/>
    <w:rsid w:val="0005279B"/>
    <w:rsid w:val="000528AC"/>
    <w:rsid w:val="000547CC"/>
    <w:rsid w:val="00057077"/>
    <w:rsid w:val="00057493"/>
    <w:rsid w:val="00060D0C"/>
    <w:rsid w:val="00060F8E"/>
    <w:rsid w:val="00064AD4"/>
    <w:rsid w:val="0006550B"/>
    <w:rsid w:val="000708DC"/>
    <w:rsid w:val="00077BD4"/>
    <w:rsid w:val="00077E86"/>
    <w:rsid w:val="00081CCD"/>
    <w:rsid w:val="00082A7D"/>
    <w:rsid w:val="00084D75"/>
    <w:rsid w:val="000858D9"/>
    <w:rsid w:val="000904B1"/>
    <w:rsid w:val="00090F24"/>
    <w:rsid w:val="00091621"/>
    <w:rsid w:val="000928A9"/>
    <w:rsid w:val="00092DC1"/>
    <w:rsid w:val="00096B92"/>
    <w:rsid w:val="0009713F"/>
    <w:rsid w:val="000A04B7"/>
    <w:rsid w:val="000A095A"/>
    <w:rsid w:val="000A3AA0"/>
    <w:rsid w:val="000A6739"/>
    <w:rsid w:val="000A6CD1"/>
    <w:rsid w:val="000A7480"/>
    <w:rsid w:val="000A7AAC"/>
    <w:rsid w:val="000B164C"/>
    <w:rsid w:val="000B244B"/>
    <w:rsid w:val="000B429A"/>
    <w:rsid w:val="000B4666"/>
    <w:rsid w:val="000C2D79"/>
    <w:rsid w:val="000C4828"/>
    <w:rsid w:val="000C71FC"/>
    <w:rsid w:val="000D090A"/>
    <w:rsid w:val="000D5506"/>
    <w:rsid w:val="000D5792"/>
    <w:rsid w:val="000D7172"/>
    <w:rsid w:val="000E0CCF"/>
    <w:rsid w:val="000E140F"/>
    <w:rsid w:val="000E1B0B"/>
    <w:rsid w:val="000E2246"/>
    <w:rsid w:val="000E4688"/>
    <w:rsid w:val="000E4BAC"/>
    <w:rsid w:val="000E4FDB"/>
    <w:rsid w:val="000E7467"/>
    <w:rsid w:val="000E7F14"/>
    <w:rsid w:val="000F00EF"/>
    <w:rsid w:val="000F0A5D"/>
    <w:rsid w:val="000F0C49"/>
    <w:rsid w:val="000F10F9"/>
    <w:rsid w:val="000F1265"/>
    <w:rsid w:val="000F13D8"/>
    <w:rsid w:val="000F22BB"/>
    <w:rsid w:val="000F2449"/>
    <w:rsid w:val="000F25BD"/>
    <w:rsid w:val="000F344B"/>
    <w:rsid w:val="000F3CFE"/>
    <w:rsid w:val="000F3FFD"/>
    <w:rsid w:val="000F4A51"/>
    <w:rsid w:val="000F6EB1"/>
    <w:rsid w:val="001004E8"/>
    <w:rsid w:val="00100A37"/>
    <w:rsid w:val="00102D57"/>
    <w:rsid w:val="00102D74"/>
    <w:rsid w:val="001031D9"/>
    <w:rsid w:val="00103FE5"/>
    <w:rsid w:val="00105FAE"/>
    <w:rsid w:val="00106D47"/>
    <w:rsid w:val="0011261E"/>
    <w:rsid w:val="001149CF"/>
    <w:rsid w:val="0011621C"/>
    <w:rsid w:val="00117F56"/>
    <w:rsid w:val="00120C35"/>
    <w:rsid w:val="00122452"/>
    <w:rsid w:val="0012297C"/>
    <w:rsid w:val="00122ACE"/>
    <w:rsid w:val="0012316E"/>
    <w:rsid w:val="00123CEF"/>
    <w:rsid w:val="00125BAE"/>
    <w:rsid w:val="00127F7B"/>
    <w:rsid w:val="00131626"/>
    <w:rsid w:val="001328CD"/>
    <w:rsid w:val="00132D3F"/>
    <w:rsid w:val="00133FDE"/>
    <w:rsid w:val="00135355"/>
    <w:rsid w:val="0013684E"/>
    <w:rsid w:val="00137063"/>
    <w:rsid w:val="00141503"/>
    <w:rsid w:val="00141CDE"/>
    <w:rsid w:val="00142033"/>
    <w:rsid w:val="00143A3D"/>
    <w:rsid w:val="00144CB4"/>
    <w:rsid w:val="00145972"/>
    <w:rsid w:val="00146313"/>
    <w:rsid w:val="00146EF5"/>
    <w:rsid w:val="00147ABF"/>
    <w:rsid w:val="00150B75"/>
    <w:rsid w:val="00151658"/>
    <w:rsid w:val="00151FCE"/>
    <w:rsid w:val="0015213E"/>
    <w:rsid w:val="00152158"/>
    <w:rsid w:val="001557CE"/>
    <w:rsid w:val="00155982"/>
    <w:rsid w:val="0015600D"/>
    <w:rsid w:val="00157A31"/>
    <w:rsid w:val="00157D6E"/>
    <w:rsid w:val="00160862"/>
    <w:rsid w:val="00170EF4"/>
    <w:rsid w:val="00173689"/>
    <w:rsid w:val="0017385A"/>
    <w:rsid w:val="00175801"/>
    <w:rsid w:val="001765C1"/>
    <w:rsid w:val="0018241A"/>
    <w:rsid w:val="00184E44"/>
    <w:rsid w:val="001850AF"/>
    <w:rsid w:val="00186C7D"/>
    <w:rsid w:val="0019078B"/>
    <w:rsid w:val="00192FF4"/>
    <w:rsid w:val="001930FB"/>
    <w:rsid w:val="00195808"/>
    <w:rsid w:val="0019663A"/>
    <w:rsid w:val="001A1381"/>
    <w:rsid w:val="001A1F27"/>
    <w:rsid w:val="001A2137"/>
    <w:rsid w:val="001A2D94"/>
    <w:rsid w:val="001A361C"/>
    <w:rsid w:val="001A6978"/>
    <w:rsid w:val="001A74AC"/>
    <w:rsid w:val="001B01BB"/>
    <w:rsid w:val="001B2977"/>
    <w:rsid w:val="001B2A23"/>
    <w:rsid w:val="001B43EC"/>
    <w:rsid w:val="001B443D"/>
    <w:rsid w:val="001B5874"/>
    <w:rsid w:val="001B62B9"/>
    <w:rsid w:val="001C2E76"/>
    <w:rsid w:val="001C373E"/>
    <w:rsid w:val="001C4412"/>
    <w:rsid w:val="001C6345"/>
    <w:rsid w:val="001D042A"/>
    <w:rsid w:val="001D0949"/>
    <w:rsid w:val="001D0B3E"/>
    <w:rsid w:val="001D3CDA"/>
    <w:rsid w:val="001E0DD8"/>
    <w:rsid w:val="001E1668"/>
    <w:rsid w:val="001E1D11"/>
    <w:rsid w:val="001E1EC4"/>
    <w:rsid w:val="001E3152"/>
    <w:rsid w:val="001E3DA0"/>
    <w:rsid w:val="001E6D4C"/>
    <w:rsid w:val="001F4318"/>
    <w:rsid w:val="001F4A88"/>
    <w:rsid w:val="001F5404"/>
    <w:rsid w:val="001F629C"/>
    <w:rsid w:val="001F6416"/>
    <w:rsid w:val="001F6FC6"/>
    <w:rsid w:val="001F72C6"/>
    <w:rsid w:val="001F78B6"/>
    <w:rsid w:val="002102D4"/>
    <w:rsid w:val="002117E1"/>
    <w:rsid w:val="00211AE2"/>
    <w:rsid w:val="00213952"/>
    <w:rsid w:val="0021422C"/>
    <w:rsid w:val="002162E3"/>
    <w:rsid w:val="00216447"/>
    <w:rsid w:val="00217A5C"/>
    <w:rsid w:val="0022001A"/>
    <w:rsid w:val="0022049E"/>
    <w:rsid w:val="00220814"/>
    <w:rsid w:val="00226AB7"/>
    <w:rsid w:val="00226F85"/>
    <w:rsid w:val="0023051D"/>
    <w:rsid w:val="00230742"/>
    <w:rsid w:val="0023332D"/>
    <w:rsid w:val="00233F6B"/>
    <w:rsid w:val="002353F0"/>
    <w:rsid w:val="00235476"/>
    <w:rsid w:val="0023666E"/>
    <w:rsid w:val="002424A7"/>
    <w:rsid w:val="00242CF0"/>
    <w:rsid w:val="0025009E"/>
    <w:rsid w:val="00251B2C"/>
    <w:rsid w:val="0025282A"/>
    <w:rsid w:val="00252EEC"/>
    <w:rsid w:val="00253F60"/>
    <w:rsid w:val="00254CCB"/>
    <w:rsid w:val="002557A7"/>
    <w:rsid w:val="002577EA"/>
    <w:rsid w:val="002608EB"/>
    <w:rsid w:val="00264209"/>
    <w:rsid w:val="00264337"/>
    <w:rsid w:val="002657A7"/>
    <w:rsid w:val="00265D8C"/>
    <w:rsid w:val="0026653C"/>
    <w:rsid w:val="002675F2"/>
    <w:rsid w:val="00270396"/>
    <w:rsid w:val="00273B06"/>
    <w:rsid w:val="00275398"/>
    <w:rsid w:val="00275A6D"/>
    <w:rsid w:val="00275D52"/>
    <w:rsid w:val="002767E1"/>
    <w:rsid w:val="00280337"/>
    <w:rsid w:val="0028168E"/>
    <w:rsid w:val="00282FFB"/>
    <w:rsid w:val="00285642"/>
    <w:rsid w:val="002862B1"/>
    <w:rsid w:val="00286F6D"/>
    <w:rsid w:val="00287863"/>
    <w:rsid w:val="00291B3C"/>
    <w:rsid w:val="00292DB7"/>
    <w:rsid w:val="002948C1"/>
    <w:rsid w:val="002952B0"/>
    <w:rsid w:val="00295C1B"/>
    <w:rsid w:val="0029697C"/>
    <w:rsid w:val="002A31F3"/>
    <w:rsid w:val="002A3F5A"/>
    <w:rsid w:val="002A459F"/>
    <w:rsid w:val="002A5C52"/>
    <w:rsid w:val="002A6674"/>
    <w:rsid w:val="002A7ED4"/>
    <w:rsid w:val="002B04D6"/>
    <w:rsid w:val="002B05EB"/>
    <w:rsid w:val="002B1D16"/>
    <w:rsid w:val="002B47B1"/>
    <w:rsid w:val="002B5262"/>
    <w:rsid w:val="002B528F"/>
    <w:rsid w:val="002B5FC1"/>
    <w:rsid w:val="002B74F9"/>
    <w:rsid w:val="002C06E2"/>
    <w:rsid w:val="002C120E"/>
    <w:rsid w:val="002C47F2"/>
    <w:rsid w:val="002C5346"/>
    <w:rsid w:val="002C5D5A"/>
    <w:rsid w:val="002C6616"/>
    <w:rsid w:val="002C66E0"/>
    <w:rsid w:val="002C750F"/>
    <w:rsid w:val="002D0BEA"/>
    <w:rsid w:val="002D1169"/>
    <w:rsid w:val="002D1543"/>
    <w:rsid w:val="002D3134"/>
    <w:rsid w:val="002E4A75"/>
    <w:rsid w:val="002E4BBD"/>
    <w:rsid w:val="002E627B"/>
    <w:rsid w:val="002E72EF"/>
    <w:rsid w:val="002E7886"/>
    <w:rsid w:val="002F0388"/>
    <w:rsid w:val="002F092A"/>
    <w:rsid w:val="002F1F14"/>
    <w:rsid w:val="002F2CD5"/>
    <w:rsid w:val="002F3D3C"/>
    <w:rsid w:val="002F58F7"/>
    <w:rsid w:val="002F7A01"/>
    <w:rsid w:val="0030102E"/>
    <w:rsid w:val="00301890"/>
    <w:rsid w:val="00303993"/>
    <w:rsid w:val="00303A07"/>
    <w:rsid w:val="00304AA8"/>
    <w:rsid w:val="00305C6B"/>
    <w:rsid w:val="00306E4A"/>
    <w:rsid w:val="0030E7FA"/>
    <w:rsid w:val="003113DF"/>
    <w:rsid w:val="00312C02"/>
    <w:rsid w:val="00312EDC"/>
    <w:rsid w:val="00321682"/>
    <w:rsid w:val="00323DEA"/>
    <w:rsid w:val="0032471D"/>
    <w:rsid w:val="00327643"/>
    <w:rsid w:val="0032792F"/>
    <w:rsid w:val="0033009B"/>
    <w:rsid w:val="00330ADB"/>
    <w:rsid w:val="003329FB"/>
    <w:rsid w:val="0033334B"/>
    <w:rsid w:val="003355E9"/>
    <w:rsid w:val="00336DAB"/>
    <w:rsid w:val="0033794F"/>
    <w:rsid w:val="0034069C"/>
    <w:rsid w:val="00342CB6"/>
    <w:rsid w:val="00345CE2"/>
    <w:rsid w:val="00346495"/>
    <w:rsid w:val="00346729"/>
    <w:rsid w:val="00352278"/>
    <w:rsid w:val="0035414A"/>
    <w:rsid w:val="00354872"/>
    <w:rsid w:val="0035630D"/>
    <w:rsid w:val="00356759"/>
    <w:rsid w:val="00360E80"/>
    <w:rsid w:val="0036167D"/>
    <w:rsid w:val="003616C2"/>
    <w:rsid w:val="00362F2F"/>
    <w:rsid w:val="003642E3"/>
    <w:rsid w:val="00364642"/>
    <w:rsid w:val="003651D1"/>
    <w:rsid w:val="003668C1"/>
    <w:rsid w:val="00371611"/>
    <w:rsid w:val="00372C4B"/>
    <w:rsid w:val="00373714"/>
    <w:rsid w:val="00374105"/>
    <w:rsid w:val="00374D86"/>
    <w:rsid w:val="00375DB8"/>
    <w:rsid w:val="00376DFA"/>
    <w:rsid w:val="00381302"/>
    <w:rsid w:val="0038188C"/>
    <w:rsid w:val="00381D97"/>
    <w:rsid w:val="003829F8"/>
    <w:rsid w:val="00382B94"/>
    <w:rsid w:val="00382D33"/>
    <w:rsid w:val="00384D86"/>
    <w:rsid w:val="00387B97"/>
    <w:rsid w:val="00390A6A"/>
    <w:rsid w:val="003910A1"/>
    <w:rsid w:val="00391FF1"/>
    <w:rsid w:val="00394454"/>
    <w:rsid w:val="00394C24"/>
    <w:rsid w:val="00395C1E"/>
    <w:rsid w:val="00396B90"/>
    <w:rsid w:val="00397379"/>
    <w:rsid w:val="003A0CC8"/>
    <w:rsid w:val="003A1974"/>
    <w:rsid w:val="003A359E"/>
    <w:rsid w:val="003AF5BE"/>
    <w:rsid w:val="003B27F2"/>
    <w:rsid w:val="003B5224"/>
    <w:rsid w:val="003B66F7"/>
    <w:rsid w:val="003B6A43"/>
    <w:rsid w:val="003C0BE1"/>
    <w:rsid w:val="003C2F1F"/>
    <w:rsid w:val="003C3497"/>
    <w:rsid w:val="003C372A"/>
    <w:rsid w:val="003C3CE0"/>
    <w:rsid w:val="003C3EBC"/>
    <w:rsid w:val="003C5260"/>
    <w:rsid w:val="003C559A"/>
    <w:rsid w:val="003C5BB5"/>
    <w:rsid w:val="003C6060"/>
    <w:rsid w:val="003C742D"/>
    <w:rsid w:val="003C7848"/>
    <w:rsid w:val="003D159C"/>
    <w:rsid w:val="003D7145"/>
    <w:rsid w:val="003E09BC"/>
    <w:rsid w:val="003E09C4"/>
    <w:rsid w:val="003E0B80"/>
    <w:rsid w:val="003E16FA"/>
    <w:rsid w:val="003E596C"/>
    <w:rsid w:val="003E61C6"/>
    <w:rsid w:val="003F0327"/>
    <w:rsid w:val="003F18F5"/>
    <w:rsid w:val="003F282F"/>
    <w:rsid w:val="003F37E2"/>
    <w:rsid w:val="003F5880"/>
    <w:rsid w:val="003F597E"/>
    <w:rsid w:val="003F6D91"/>
    <w:rsid w:val="003F718C"/>
    <w:rsid w:val="0040210F"/>
    <w:rsid w:val="00402F83"/>
    <w:rsid w:val="00405EA2"/>
    <w:rsid w:val="004063BA"/>
    <w:rsid w:val="0040670C"/>
    <w:rsid w:val="004073EF"/>
    <w:rsid w:val="004074E4"/>
    <w:rsid w:val="00410FCF"/>
    <w:rsid w:val="0041160B"/>
    <w:rsid w:val="00412068"/>
    <w:rsid w:val="0041262C"/>
    <w:rsid w:val="00413901"/>
    <w:rsid w:val="00414242"/>
    <w:rsid w:val="00414AD2"/>
    <w:rsid w:val="00414D52"/>
    <w:rsid w:val="00415E97"/>
    <w:rsid w:val="00416DC8"/>
    <w:rsid w:val="00417018"/>
    <w:rsid w:val="00417673"/>
    <w:rsid w:val="00424956"/>
    <w:rsid w:val="00427760"/>
    <w:rsid w:val="00427A96"/>
    <w:rsid w:val="00433EF1"/>
    <w:rsid w:val="00434928"/>
    <w:rsid w:val="0043505D"/>
    <w:rsid w:val="00440375"/>
    <w:rsid w:val="00441DEF"/>
    <w:rsid w:val="00442A6D"/>
    <w:rsid w:val="0044390C"/>
    <w:rsid w:val="00446306"/>
    <w:rsid w:val="004469F7"/>
    <w:rsid w:val="00446DF3"/>
    <w:rsid w:val="00453607"/>
    <w:rsid w:val="004543BA"/>
    <w:rsid w:val="004544D4"/>
    <w:rsid w:val="00454E9E"/>
    <w:rsid w:val="00455353"/>
    <w:rsid w:val="0045555D"/>
    <w:rsid w:val="00455E58"/>
    <w:rsid w:val="004570DE"/>
    <w:rsid w:val="004579F8"/>
    <w:rsid w:val="004609E5"/>
    <w:rsid w:val="004613B8"/>
    <w:rsid w:val="00461FC5"/>
    <w:rsid w:val="0046495D"/>
    <w:rsid w:val="004650D9"/>
    <w:rsid w:val="004654C6"/>
    <w:rsid w:val="00467A51"/>
    <w:rsid w:val="00470AE9"/>
    <w:rsid w:val="004711C4"/>
    <w:rsid w:val="00471E96"/>
    <w:rsid w:val="00474DB6"/>
    <w:rsid w:val="0047652C"/>
    <w:rsid w:val="00477D48"/>
    <w:rsid w:val="00477EC7"/>
    <w:rsid w:val="0048170B"/>
    <w:rsid w:val="004822B8"/>
    <w:rsid w:val="0048273A"/>
    <w:rsid w:val="00482A7F"/>
    <w:rsid w:val="00482B81"/>
    <w:rsid w:val="00483DCF"/>
    <w:rsid w:val="004849A5"/>
    <w:rsid w:val="00490F03"/>
    <w:rsid w:val="0049273A"/>
    <w:rsid w:val="004927FC"/>
    <w:rsid w:val="00495C4F"/>
    <w:rsid w:val="00495E93"/>
    <w:rsid w:val="00496613"/>
    <w:rsid w:val="004967EB"/>
    <w:rsid w:val="004968E0"/>
    <w:rsid w:val="00497587"/>
    <w:rsid w:val="004A15CA"/>
    <w:rsid w:val="004A1D70"/>
    <w:rsid w:val="004A346A"/>
    <w:rsid w:val="004A35BC"/>
    <w:rsid w:val="004A5F83"/>
    <w:rsid w:val="004B2D40"/>
    <w:rsid w:val="004B375D"/>
    <w:rsid w:val="004B5603"/>
    <w:rsid w:val="004B6D42"/>
    <w:rsid w:val="004C09C5"/>
    <w:rsid w:val="004C0A41"/>
    <w:rsid w:val="004C43B2"/>
    <w:rsid w:val="004C65D9"/>
    <w:rsid w:val="004C6706"/>
    <w:rsid w:val="004C7726"/>
    <w:rsid w:val="004D0673"/>
    <w:rsid w:val="004D0B32"/>
    <w:rsid w:val="004D54C1"/>
    <w:rsid w:val="004D6FC8"/>
    <w:rsid w:val="004E022B"/>
    <w:rsid w:val="004E12C0"/>
    <w:rsid w:val="004E47C3"/>
    <w:rsid w:val="004E58B8"/>
    <w:rsid w:val="004F1977"/>
    <w:rsid w:val="004F19A1"/>
    <w:rsid w:val="004F24D1"/>
    <w:rsid w:val="004F3526"/>
    <w:rsid w:val="004F5775"/>
    <w:rsid w:val="004F5C0C"/>
    <w:rsid w:val="004F7B24"/>
    <w:rsid w:val="00501A8C"/>
    <w:rsid w:val="00504805"/>
    <w:rsid w:val="005101D1"/>
    <w:rsid w:val="005104F0"/>
    <w:rsid w:val="00510EDA"/>
    <w:rsid w:val="00511D5F"/>
    <w:rsid w:val="005128D4"/>
    <w:rsid w:val="00513291"/>
    <w:rsid w:val="00513789"/>
    <w:rsid w:val="00513F1C"/>
    <w:rsid w:val="00514764"/>
    <w:rsid w:val="00514BA9"/>
    <w:rsid w:val="00516DBE"/>
    <w:rsid w:val="00520228"/>
    <w:rsid w:val="00524F81"/>
    <w:rsid w:val="0052776D"/>
    <w:rsid w:val="0053359B"/>
    <w:rsid w:val="00533E12"/>
    <w:rsid w:val="005349DA"/>
    <w:rsid w:val="00536D03"/>
    <w:rsid w:val="00540648"/>
    <w:rsid w:val="00543573"/>
    <w:rsid w:val="00543C05"/>
    <w:rsid w:val="005457FD"/>
    <w:rsid w:val="005515A5"/>
    <w:rsid w:val="00552508"/>
    <w:rsid w:val="00552ACC"/>
    <w:rsid w:val="005536C1"/>
    <w:rsid w:val="00553767"/>
    <w:rsid w:val="00555094"/>
    <w:rsid w:val="00555112"/>
    <w:rsid w:val="0055578B"/>
    <w:rsid w:val="00557F3D"/>
    <w:rsid w:val="00561261"/>
    <w:rsid w:val="005620E8"/>
    <w:rsid w:val="0056252F"/>
    <w:rsid w:val="0056319C"/>
    <w:rsid w:val="00563C68"/>
    <w:rsid w:val="0056528F"/>
    <w:rsid w:val="00566800"/>
    <w:rsid w:val="00570326"/>
    <w:rsid w:val="005719C5"/>
    <w:rsid w:val="00574227"/>
    <w:rsid w:val="0057446F"/>
    <w:rsid w:val="00577626"/>
    <w:rsid w:val="00577CCD"/>
    <w:rsid w:val="00586EF7"/>
    <w:rsid w:val="00587BC0"/>
    <w:rsid w:val="005912DB"/>
    <w:rsid w:val="005917E1"/>
    <w:rsid w:val="00591AE2"/>
    <w:rsid w:val="00592AD5"/>
    <w:rsid w:val="0059303B"/>
    <w:rsid w:val="00594197"/>
    <w:rsid w:val="00594AB2"/>
    <w:rsid w:val="005957E9"/>
    <w:rsid w:val="00596B79"/>
    <w:rsid w:val="00597115"/>
    <w:rsid w:val="00597A99"/>
    <w:rsid w:val="005A1B4C"/>
    <w:rsid w:val="005A275E"/>
    <w:rsid w:val="005A5934"/>
    <w:rsid w:val="005B3089"/>
    <w:rsid w:val="005B41A3"/>
    <w:rsid w:val="005B6348"/>
    <w:rsid w:val="005B77E3"/>
    <w:rsid w:val="005C04D7"/>
    <w:rsid w:val="005C245E"/>
    <w:rsid w:val="005C47D2"/>
    <w:rsid w:val="005C61FD"/>
    <w:rsid w:val="005C76F6"/>
    <w:rsid w:val="005D13CA"/>
    <w:rsid w:val="005D1E48"/>
    <w:rsid w:val="005D2486"/>
    <w:rsid w:val="005D3E58"/>
    <w:rsid w:val="005D6B35"/>
    <w:rsid w:val="005E04A7"/>
    <w:rsid w:val="005E377C"/>
    <w:rsid w:val="005E465C"/>
    <w:rsid w:val="005F5033"/>
    <w:rsid w:val="005F68D5"/>
    <w:rsid w:val="0060177A"/>
    <w:rsid w:val="00605552"/>
    <w:rsid w:val="0060670E"/>
    <w:rsid w:val="00606CFC"/>
    <w:rsid w:val="006076E7"/>
    <w:rsid w:val="00611386"/>
    <w:rsid w:val="006132A2"/>
    <w:rsid w:val="00613493"/>
    <w:rsid w:val="00620789"/>
    <w:rsid w:val="00624A4B"/>
    <w:rsid w:val="00626B9B"/>
    <w:rsid w:val="006271AD"/>
    <w:rsid w:val="006301BA"/>
    <w:rsid w:val="0063655C"/>
    <w:rsid w:val="006407E0"/>
    <w:rsid w:val="0064431B"/>
    <w:rsid w:val="00644FC5"/>
    <w:rsid w:val="006462ED"/>
    <w:rsid w:val="006500A1"/>
    <w:rsid w:val="00650F90"/>
    <w:rsid w:val="00651601"/>
    <w:rsid w:val="00653820"/>
    <w:rsid w:val="00653B0A"/>
    <w:rsid w:val="006547BF"/>
    <w:rsid w:val="00654A77"/>
    <w:rsid w:val="00654D02"/>
    <w:rsid w:val="00655387"/>
    <w:rsid w:val="00655A21"/>
    <w:rsid w:val="00655A9E"/>
    <w:rsid w:val="00655F91"/>
    <w:rsid w:val="00660073"/>
    <w:rsid w:val="00661123"/>
    <w:rsid w:val="0066347C"/>
    <w:rsid w:val="00663536"/>
    <w:rsid w:val="006635EF"/>
    <w:rsid w:val="0066394D"/>
    <w:rsid w:val="00665389"/>
    <w:rsid w:val="00665988"/>
    <w:rsid w:val="0066717A"/>
    <w:rsid w:val="00670258"/>
    <w:rsid w:val="00670D10"/>
    <w:rsid w:val="00671DC9"/>
    <w:rsid w:val="00672C2F"/>
    <w:rsid w:val="0067304B"/>
    <w:rsid w:val="00675804"/>
    <w:rsid w:val="00676E43"/>
    <w:rsid w:val="00681F62"/>
    <w:rsid w:val="00685A5E"/>
    <w:rsid w:val="00685C1E"/>
    <w:rsid w:val="00685FAB"/>
    <w:rsid w:val="0068617A"/>
    <w:rsid w:val="00686E25"/>
    <w:rsid w:val="006900D8"/>
    <w:rsid w:val="006903D7"/>
    <w:rsid w:val="006925EA"/>
    <w:rsid w:val="00694C6A"/>
    <w:rsid w:val="00695084"/>
    <w:rsid w:val="006953CA"/>
    <w:rsid w:val="0069686B"/>
    <w:rsid w:val="00696C65"/>
    <w:rsid w:val="00696C70"/>
    <w:rsid w:val="006A0AA0"/>
    <w:rsid w:val="006A0AE9"/>
    <w:rsid w:val="006A376F"/>
    <w:rsid w:val="006A63D9"/>
    <w:rsid w:val="006A7243"/>
    <w:rsid w:val="006A7317"/>
    <w:rsid w:val="006A75C7"/>
    <w:rsid w:val="006B5076"/>
    <w:rsid w:val="006B57ED"/>
    <w:rsid w:val="006B6BDD"/>
    <w:rsid w:val="006C0066"/>
    <w:rsid w:val="006C3072"/>
    <w:rsid w:val="006C383D"/>
    <w:rsid w:val="006C76DD"/>
    <w:rsid w:val="006D4A2C"/>
    <w:rsid w:val="006D66AA"/>
    <w:rsid w:val="006E0350"/>
    <w:rsid w:val="006E10F8"/>
    <w:rsid w:val="006E1D22"/>
    <w:rsid w:val="006E29B6"/>
    <w:rsid w:val="006E2CBC"/>
    <w:rsid w:val="006E2D18"/>
    <w:rsid w:val="006E2FAD"/>
    <w:rsid w:val="006E7242"/>
    <w:rsid w:val="006F0DD8"/>
    <w:rsid w:val="006F24B1"/>
    <w:rsid w:val="006F304B"/>
    <w:rsid w:val="006F362B"/>
    <w:rsid w:val="006F38A6"/>
    <w:rsid w:val="006F739B"/>
    <w:rsid w:val="006F7797"/>
    <w:rsid w:val="006F7853"/>
    <w:rsid w:val="00700ACE"/>
    <w:rsid w:val="00701683"/>
    <w:rsid w:val="00701691"/>
    <w:rsid w:val="007023A1"/>
    <w:rsid w:val="00702DE2"/>
    <w:rsid w:val="00704C87"/>
    <w:rsid w:val="00706D11"/>
    <w:rsid w:val="0071054F"/>
    <w:rsid w:val="00710A51"/>
    <w:rsid w:val="007137EE"/>
    <w:rsid w:val="007153D1"/>
    <w:rsid w:val="00717847"/>
    <w:rsid w:val="0072073E"/>
    <w:rsid w:val="00720968"/>
    <w:rsid w:val="00720D4E"/>
    <w:rsid w:val="00724193"/>
    <w:rsid w:val="0072777A"/>
    <w:rsid w:val="00727810"/>
    <w:rsid w:val="00730089"/>
    <w:rsid w:val="007325E3"/>
    <w:rsid w:val="00734709"/>
    <w:rsid w:val="00735D59"/>
    <w:rsid w:val="00736F1E"/>
    <w:rsid w:val="007409D0"/>
    <w:rsid w:val="0074251E"/>
    <w:rsid w:val="007431AF"/>
    <w:rsid w:val="00745A1B"/>
    <w:rsid w:val="00747A8B"/>
    <w:rsid w:val="0075155A"/>
    <w:rsid w:val="00754F5B"/>
    <w:rsid w:val="00761D4E"/>
    <w:rsid w:val="00761E9C"/>
    <w:rsid w:val="007627D2"/>
    <w:rsid w:val="00765CC9"/>
    <w:rsid w:val="00767A7F"/>
    <w:rsid w:val="00770255"/>
    <w:rsid w:val="007717AB"/>
    <w:rsid w:val="00771DCA"/>
    <w:rsid w:val="007761D3"/>
    <w:rsid w:val="00777DAC"/>
    <w:rsid w:val="00780075"/>
    <w:rsid w:val="0078063F"/>
    <w:rsid w:val="007812B6"/>
    <w:rsid w:val="00783DE3"/>
    <w:rsid w:val="007852C7"/>
    <w:rsid w:val="0078643A"/>
    <w:rsid w:val="00791B43"/>
    <w:rsid w:val="00794BD3"/>
    <w:rsid w:val="00795AC2"/>
    <w:rsid w:val="00796119"/>
    <w:rsid w:val="0079758C"/>
    <w:rsid w:val="007A06F6"/>
    <w:rsid w:val="007A3191"/>
    <w:rsid w:val="007A3D84"/>
    <w:rsid w:val="007A3FA3"/>
    <w:rsid w:val="007B18D4"/>
    <w:rsid w:val="007B2DBC"/>
    <w:rsid w:val="007B46D5"/>
    <w:rsid w:val="007B4A34"/>
    <w:rsid w:val="007B4DEA"/>
    <w:rsid w:val="007B5500"/>
    <w:rsid w:val="007B55E9"/>
    <w:rsid w:val="007B5A9E"/>
    <w:rsid w:val="007B6482"/>
    <w:rsid w:val="007B678F"/>
    <w:rsid w:val="007B6DA9"/>
    <w:rsid w:val="007B7D17"/>
    <w:rsid w:val="007C01B2"/>
    <w:rsid w:val="007C24D8"/>
    <w:rsid w:val="007C3640"/>
    <w:rsid w:val="007C3D77"/>
    <w:rsid w:val="007C5384"/>
    <w:rsid w:val="007C5A15"/>
    <w:rsid w:val="007C5E0B"/>
    <w:rsid w:val="007C5E7E"/>
    <w:rsid w:val="007C6068"/>
    <w:rsid w:val="007D0243"/>
    <w:rsid w:val="007D1208"/>
    <w:rsid w:val="007D26E2"/>
    <w:rsid w:val="007D5A13"/>
    <w:rsid w:val="007D7674"/>
    <w:rsid w:val="007E26FD"/>
    <w:rsid w:val="007E2B44"/>
    <w:rsid w:val="007E3772"/>
    <w:rsid w:val="007E432D"/>
    <w:rsid w:val="007E6939"/>
    <w:rsid w:val="007F0908"/>
    <w:rsid w:val="007F2C7E"/>
    <w:rsid w:val="007F3FC3"/>
    <w:rsid w:val="007F6D18"/>
    <w:rsid w:val="007F6D2C"/>
    <w:rsid w:val="00800765"/>
    <w:rsid w:val="0080113D"/>
    <w:rsid w:val="00801553"/>
    <w:rsid w:val="0080189D"/>
    <w:rsid w:val="00803123"/>
    <w:rsid w:val="00805C0B"/>
    <w:rsid w:val="008109E7"/>
    <w:rsid w:val="00815730"/>
    <w:rsid w:val="00816E2B"/>
    <w:rsid w:val="00817A97"/>
    <w:rsid w:val="00823CD5"/>
    <w:rsid w:val="00826E08"/>
    <w:rsid w:val="00827486"/>
    <w:rsid w:val="0082753A"/>
    <w:rsid w:val="00827F07"/>
    <w:rsid w:val="00830439"/>
    <w:rsid w:val="00834EA0"/>
    <w:rsid w:val="008404EB"/>
    <w:rsid w:val="00843704"/>
    <w:rsid w:val="0084657E"/>
    <w:rsid w:val="008477F6"/>
    <w:rsid w:val="00847C0F"/>
    <w:rsid w:val="00851291"/>
    <w:rsid w:val="0085160F"/>
    <w:rsid w:val="00853426"/>
    <w:rsid w:val="00854185"/>
    <w:rsid w:val="00855358"/>
    <w:rsid w:val="0085569A"/>
    <w:rsid w:val="008564BB"/>
    <w:rsid w:val="0085651F"/>
    <w:rsid w:val="008573ED"/>
    <w:rsid w:val="008602CF"/>
    <w:rsid w:val="00860908"/>
    <w:rsid w:val="00861482"/>
    <w:rsid w:val="00863F82"/>
    <w:rsid w:val="00863FBE"/>
    <w:rsid w:val="008657B7"/>
    <w:rsid w:val="008660DC"/>
    <w:rsid w:val="008674AC"/>
    <w:rsid w:val="008722EB"/>
    <w:rsid w:val="00872C3D"/>
    <w:rsid w:val="00873007"/>
    <w:rsid w:val="00873ADE"/>
    <w:rsid w:val="008753E1"/>
    <w:rsid w:val="00875CE4"/>
    <w:rsid w:val="0088057B"/>
    <w:rsid w:val="00881920"/>
    <w:rsid w:val="00882C43"/>
    <w:rsid w:val="00886AC9"/>
    <w:rsid w:val="00887B7D"/>
    <w:rsid w:val="00891277"/>
    <w:rsid w:val="008915C1"/>
    <w:rsid w:val="008918B3"/>
    <w:rsid w:val="00896528"/>
    <w:rsid w:val="00896789"/>
    <w:rsid w:val="00897DFE"/>
    <w:rsid w:val="008A0F46"/>
    <w:rsid w:val="008A24F3"/>
    <w:rsid w:val="008A53CB"/>
    <w:rsid w:val="008B24F3"/>
    <w:rsid w:val="008B3A6C"/>
    <w:rsid w:val="008B41BA"/>
    <w:rsid w:val="008B48E5"/>
    <w:rsid w:val="008B4D04"/>
    <w:rsid w:val="008B4E28"/>
    <w:rsid w:val="008B64AE"/>
    <w:rsid w:val="008C0D62"/>
    <w:rsid w:val="008C3205"/>
    <w:rsid w:val="008C408E"/>
    <w:rsid w:val="008C68C8"/>
    <w:rsid w:val="008C6C58"/>
    <w:rsid w:val="008C7263"/>
    <w:rsid w:val="008C746B"/>
    <w:rsid w:val="008C796E"/>
    <w:rsid w:val="008D0690"/>
    <w:rsid w:val="008D0F62"/>
    <w:rsid w:val="008D2754"/>
    <w:rsid w:val="008D62DA"/>
    <w:rsid w:val="008D75A6"/>
    <w:rsid w:val="008E2BBF"/>
    <w:rsid w:val="008E49E6"/>
    <w:rsid w:val="008E5291"/>
    <w:rsid w:val="008E66A6"/>
    <w:rsid w:val="008F282F"/>
    <w:rsid w:val="008F4E40"/>
    <w:rsid w:val="008F5AE1"/>
    <w:rsid w:val="008F7472"/>
    <w:rsid w:val="008F79D4"/>
    <w:rsid w:val="00901ECF"/>
    <w:rsid w:val="00902D38"/>
    <w:rsid w:val="00903711"/>
    <w:rsid w:val="00906037"/>
    <w:rsid w:val="00906B8A"/>
    <w:rsid w:val="00906F86"/>
    <w:rsid w:val="009104DE"/>
    <w:rsid w:val="00910BEF"/>
    <w:rsid w:val="00911E6B"/>
    <w:rsid w:val="009232B2"/>
    <w:rsid w:val="00924BBD"/>
    <w:rsid w:val="009261AA"/>
    <w:rsid w:val="00931146"/>
    <w:rsid w:val="0093203C"/>
    <w:rsid w:val="0093339E"/>
    <w:rsid w:val="00933DF5"/>
    <w:rsid w:val="009346D6"/>
    <w:rsid w:val="009355FE"/>
    <w:rsid w:val="009403D4"/>
    <w:rsid w:val="00940853"/>
    <w:rsid w:val="00940944"/>
    <w:rsid w:val="009420F1"/>
    <w:rsid w:val="0094268E"/>
    <w:rsid w:val="00950B31"/>
    <w:rsid w:val="009519F6"/>
    <w:rsid w:val="009520E0"/>
    <w:rsid w:val="00952458"/>
    <w:rsid w:val="009529DD"/>
    <w:rsid w:val="00953558"/>
    <w:rsid w:val="0095390E"/>
    <w:rsid w:val="00955D37"/>
    <w:rsid w:val="0095674A"/>
    <w:rsid w:val="00957BD6"/>
    <w:rsid w:val="009618F5"/>
    <w:rsid w:val="0096418D"/>
    <w:rsid w:val="0096424F"/>
    <w:rsid w:val="00971BA9"/>
    <w:rsid w:val="009750F6"/>
    <w:rsid w:val="00977968"/>
    <w:rsid w:val="0098504A"/>
    <w:rsid w:val="00985264"/>
    <w:rsid w:val="009859C0"/>
    <w:rsid w:val="00986C9F"/>
    <w:rsid w:val="00987852"/>
    <w:rsid w:val="0099023B"/>
    <w:rsid w:val="009925A1"/>
    <w:rsid w:val="00993E3E"/>
    <w:rsid w:val="00993EF1"/>
    <w:rsid w:val="00994CE9"/>
    <w:rsid w:val="009970C0"/>
    <w:rsid w:val="0099745F"/>
    <w:rsid w:val="00997518"/>
    <w:rsid w:val="009A0609"/>
    <w:rsid w:val="009A2EAB"/>
    <w:rsid w:val="009A458F"/>
    <w:rsid w:val="009A5645"/>
    <w:rsid w:val="009B071C"/>
    <w:rsid w:val="009B2AEA"/>
    <w:rsid w:val="009B331C"/>
    <w:rsid w:val="009B4665"/>
    <w:rsid w:val="009B73A0"/>
    <w:rsid w:val="009C1194"/>
    <w:rsid w:val="009C6819"/>
    <w:rsid w:val="009C68D9"/>
    <w:rsid w:val="009C70E3"/>
    <w:rsid w:val="009C7AC7"/>
    <w:rsid w:val="009D1B37"/>
    <w:rsid w:val="009D1ED7"/>
    <w:rsid w:val="009D24AF"/>
    <w:rsid w:val="009D4A78"/>
    <w:rsid w:val="009E009F"/>
    <w:rsid w:val="009E14A4"/>
    <w:rsid w:val="009E244D"/>
    <w:rsid w:val="009E3350"/>
    <w:rsid w:val="009E56FD"/>
    <w:rsid w:val="009E6698"/>
    <w:rsid w:val="009F1346"/>
    <w:rsid w:val="009F6AA7"/>
    <w:rsid w:val="009F774E"/>
    <w:rsid w:val="009F7CA3"/>
    <w:rsid w:val="00A00CAF"/>
    <w:rsid w:val="00A03F61"/>
    <w:rsid w:val="00A04339"/>
    <w:rsid w:val="00A04620"/>
    <w:rsid w:val="00A04A1B"/>
    <w:rsid w:val="00A0529A"/>
    <w:rsid w:val="00A10556"/>
    <w:rsid w:val="00A11C20"/>
    <w:rsid w:val="00A11DBD"/>
    <w:rsid w:val="00A12473"/>
    <w:rsid w:val="00A1303D"/>
    <w:rsid w:val="00A14024"/>
    <w:rsid w:val="00A14639"/>
    <w:rsid w:val="00A14CFB"/>
    <w:rsid w:val="00A16FDE"/>
    <w:rsid w:val="00A17B15"/>
    <w:rsid w:val="00A17B83"/>
    <w:rsid w:val="00A201AC"/>
    <w:rsid w:val="00A20210"/>
    <w:rsid w:val="00A22042"/>
    <w:rsid w:val="00A22584"/>
    <w:rsid w:val="00A235F5"/>
    <w:rsid w:val="00A244F0"/>
    <w:rsid w:val="00A26556"/>
    <w:rsid w:val="00A26BED"/>
    <w:rsid w:val="00A30D0F"/>
    <w:rsid w:val="00A33CE4"/>
    <w:rsid w:val="00A35727"/>
    <w:rsid w:val="00A35C52"/>
    <w:rsid w:val="00A374B1"/>
    <w:rsid w:val="00A37BA4"/>
    <w:rsid w:val="00A37CC9"/>
    <w:rsid w:val="00A40365"/>
    <w:rsid w:val="00A43849"/>
    <w:rsid w:val="00A43D77"/>
    <w:rsid w:val="00A458C5"/>
    <w:rsid w:val="00A45DD8"/>
    <w:rsid w:val="00A4775B"/>
    <w:rsid w:val="00A50410"/>
    <w:rsid w:val="00A506C2"/>
    <w:rsid w:val="00A51129"/>
    <w:rsid w:val="00A53358"/>
    <w:rsid w:val="00A53FBA"/>
    <w:rsid w:val="00A542D9"/>
    <w:rsid w:val="00A55DBC"/>
    <w:rsid w:val="00A5722E"/>
    <w:rsid w:val="00A612B6"/>
    <w:rsid w:val="00A6265E"/>
    <w:rsid w:val="00A64759"/>
    <w:rsid w:val="00A647A3"/>
    <w:rsid w:val="00A64DC3"/>
    <w:rsid w:val="00A64E37"/>
    <w:rsid w:val="00A7214A"/>
    <w:rsid w:val="00A72909"/>
    <w:rsid w:val="00A81DAB"/>
    <w:rsid w:val="00A821EB"/>
    <w:rsid w:val="00A877CC"/>
    <w:rsid w:val="00A90464"/>
    <w:rsid w:val="00A96B55"/>
    <w:rsid w:val="00A96D63"/>
    <w:rsid w:val="00A9770C"/>
    <w:rsid w:val="00AA50B2"/>
    <w:rsid w:val="00AA6735"/>
    <w:rsid w:val="00AB1C9B"/>
    <w:rsid w:val="00AB25A2"/>
    <w:rsid w:val="00AB4FE2"/>
    <w:rsid w:val="00AB55FA"/>
    <w:rsid w:val="00AB6B07"/>
    <w:rsid w:val="00AB7C5A"/>
    <w:rsid w:val="00AC0F08"/>
    <w:rsid w:val="00AC29A8"/>
    <w:rsid w:val="00AC7A3D"/>
    <w:rsid w:val="00AD2501"/>
    <w:rsid w:val="00AD2B55"/>
    <w:rsid w:val="00AD7442"/>
    <w:rsid w:val="00AE1493"/>
    <w:rsid w:val="00AE30B3"/>
    <w:rsid w:val="00AE3A31"/>
    <w:rsid w:val="00AE4C0E"/>
    <w:rsid w:val="00AE514F"/>
    <w:rsid w:val="00AE6871"/>
    <w:rsid w:val="00AF1920"/>
    <w:rsid w:val="00AF1C06"/>
    <w:rsid w:val="00AF22F8"/>
    <w:rsid w:val="00AF5A02"/>
    <w:rsid w:val="00AF63C5"/>
    <w:rsid w:val="00AF64C2"/>
    <w:rsid w:val="00AF722B"/>
    <w:rsid w:val="00B069A0"/>
    <w:rsid w:val="00B06F54"/>
    <w:rsid w:val="00B07D3D"/>
    <w:rsid w:val="00B10904"/>
    <w:rsid w:val="00B12F86"/>
    <w:rsid w:val="00B14D06"/>
    <w:rsid w:val="00B154AB"/>
    <w:rsid w:val="00B1584D"/>
    <w:rsid w:val="00B2255C"/>
    <w:rsid w:val="00B22EEA"/>
    <w:rsid w:val="00B2410D"/>
    <w:rsid w:val="00B2779F"/>
    <w:rsid w:val="00B30BB1"/>
    <w:rsid w:val="00B31E1E"/>
    <w:rsid w:val="00B32355"/>
    <w:rsid w:val="00B33D57"/>
    <w:rsid w:val="00B351CA"/>
    <w:rsid w:val="00B37429"/>
    <w:rsid w:val="00B40AB1"/>
    <w:rsid w:val="00B42519"/>
    <w:rsid w:val="00B44ED7"/>
    <w:rsid w:val="00B4740D"/>
    <w:rsid w:val="00B51971"/>
    <w:rsid w:val="00B52A52"/>
    <w:rsid w:val="00B53091"/>
    <w:rsid w:val="00B54FC9"/>
    <w:rsid w:val="00B554F9"/>
    <w:rsid w:val="00B56046"/>
    <w:rsid w:val="00B56165"/>
    <w:rsid w:val="00B5628B"/>
    <w:rsid w:val="00B57A58"/>
    <w:rsid w:val="00B6188C"/>
    <w:rsid w:val="00B635E9"/>
    <w:rsid w:val="00B63ED8"/>
    <w:rsid w:val="00B64D7E"/>
    <w:rsid w:val="00B73AF7"/>
    <w:rsid w:val="00B769B1"/>
    <w:rsid w:val="00B775BA"/>
    <w:rsid w:val="00B8156F"/>
    <w:rsid w:val="00B81964"/>
    <w:rsid w:val="00B81D63"/>
    <w:rsid w:val="00B834A4"/>
    <w:rsid w:val="00B8418B"/>
    <w:rsid w:val="00B8479D"/>
    <w:rsid w:val="00B84B38"/>
    <w:rsid w:val="00B87505"/>
    <w:rsid w:val="00B87BA9"/>
    <w:rsid w:val="00B904E6"/>
    <w:rsid w:val="00B92AC3"/>
    <w:rsid w:val="00B93C8D"/>
    <w:rsid w:val="00B95947"/>
    <w:rsid w:val="00B95F5F"/>
    <w:rsid w:val="00BA0A60"/>
    <w:rsid w:val="00BA2176"/>
    <w:rsid w:val="00BA2B91"/>
    <w:rsid w:val="00BA574A"/>
    <w:rsid w:val="00BB09B9"/>
    <w:rsid w:val="00BB10A2"/>
    <w:rsid w:val="00BB252F"/>
    <w:rsid w:val="00BB3A36"/>
    <w:rsid w:val="00BB4C0B"/>
    <w:rsid w:val="00BB6C81"/>
    <w:rsid w:val="00BC0BF4"/>
    <w:rsid w:val="00BC257A"/>
    <w:rsid w:val="00BC431A"/>
    <w:rsid w:val="00BC597B"/>
    <w:rsid w:val="00BC5EA8"/>
    <w:rsid w:val="00BC6974"/>
    <w:rsid w:val="00BD4F6E"/>
    <w:rsid w:val="00BD5E8D"/>
    <w:rsid w:val="00BD66CC"/>
    <w:rsid w:val="00BD7451"/>
    <w:rsid w:val="00BE085D"/>
    <w:rsid w:val="00BE18AA"/>
    <w:rsid w:val="00BE4627"/>
    <w:rsid w:val="00BE6353"/>
    <w:rsid w:val="00BE6BC1"/>
    <w:rsid w:val="00BF1CCB"/>
    <w:rsid w:val="00BF260D"/>
    <w:rsid w:val="00BF33F0"/>
    <w:rsid w:val="00BF4ED6"/>
    <w:rsid w:val="00BF556F"/>
    <w:rsid w:val="00BF56D5"/>
    <w:rsid w:val="00BF6DDD"/>
    <w:rsid w:val="00BF7D12"/>
    <w:rsid w:val="00C0038A"/>
    <w:rsid w:val="00C0129F"/>
    <w:rsid w:val="00C012EB"/>
    <w:rsid w:val="00C01EB8"/>
    <w:rsid w:val="00C02F97"/>
    <w:rsid w:val="00C049CF"/>
    <w:rsid w:val="00C05D85"/>
    <w:rsid w:val="00C06BF2"/>
    <w:rsid w:val="00C06F5E"/>
    <w:rsid w:val="00C07F03"/>
    <w:rsid w:val="00C103EC"/>
    <w:rsid w:val="00C13BE1"/>
    <w:rsid w:val="00C164AF"/>
    <w:rsid w:val="00C22C9C"/>
    <w:rsid w:val="00C22D29"/>
    <w:rsid w:val="00C23EED"/>
    <w:rsid w:val="00C26161"/>
    <w:rsid w:val="00C26D07"/>
    <w:rsid w:val="00C27C8B"/>
    <w:rsid w:val="00C31709"/>
    <w:rsid w:val="00C327A8"/>
    <w:rsid w:val="00C343B5"/>
    <w:rsid w:val="00C3554A"/>
    <w:rsid w:val="00C35899"/>
    <w:rsid w:val="00C35DB2"/>
    <w:rsid w:val="00C36CF7"/>
    <w:rsid w:val="00C373DC"/>
    <w:rsid w:val="00C41EC4"/>
    <w:rsid w:val="00C42289"/>
    <w:rsid w:val="00C42356"/>
    <w:rsid w:val="00C445B9"/>
    <w:rsid w:val="00C44CD9"/>
    <w:rsid w:val="00C46798"/>
    <w:rsid w:val="00C47088"/>
    <w:rsid w:val="00C47925"/>
    <w:rsid w:val="00C50D28"/>
    <w:rsid w:val="00C52563"/>
    <w:rsid w:val="00C529E4"/>
    <w:rsid w:val="00C52AE8"/>
    <w:rsid w:val="00C53812"/>
    <w:rsid w:val="00C53A0E"/>
    <w:rsid w:val="00C54761"/>
    <w:rsid w:val="00C551EF"/>
    <w:rsid w:val="00C57847"/>
    <w:rsid w:val="00C62632"/>
    <w:rsid w:val="00C66107"/>
    <w:rsid w:val="00C67338"/>
    <w:rsid w:val="00C710A3"/>
    <w:rsid w:val="00C71637"/>
    <w:rsid w:val="00C7433A"/>
    <w:rsid w:val="00C74DCF"/>
    <w:rsid w:val="00C76BE6"/>
    <w:rsid w:val="00C77506"/>
    <w:rsid w:val="00C7784E"/>
    <w:rsid w:val="00C7785F"/>
    <w:rsid w:val="00C80489"/>
    <w:rsid w:val="00C82DC8"/>
    <w:rsid w:val="00C8416D"/>
    <w:rsid w:val="00C853B3"/>
    <w:rsid w:val="00C90462"/>
    <w:rsid w:val="00C9070E"/>
    <w:rsid w:val="00C93CD0"/>
    <w:rsid w:val="00C94719"/>
    <w:rsid w:val="00C9473E"/>
    <w:rsid w:val="00C9497C"/>
    <w:rsid w:val="00C975C9"/>
    <w:rsid w:val="00CA0585"/>
    <w:rsid w:val="00CA109D"/>
    <w:rsid w:val="00CA1D13"/>
    <w:rsid w:val="00CA25D5"/>
    <w:rsid w:val="00CA38FC"/>
    <w:rsid w:val="00CA6263"/>
    <w:rsid w:val="00CA6DD8"/>
    <w:rsid w:val="00CA7922"/>
    <w:rsid w:val="00CB241D"/>
    <w:rsid w:val="00CB2925"/>
    <w:rsid w:val="00CB2FA0"/>
    <w:rsid w:val="00CB2FE2"/>
    <w:rsid w:val="00CB6A73"/>
    <w:rsid w:val="00CB6E65"/>
    <w:rsid w:val="00CC15C4"/>
    <w:rsid w:val="00CC2A85"/>
    <w:rsid w:val="00CC319F"/>
    <w:rsid w:val="00CC3705"/>
    <w:rsid w:val="00CC3D8F"/>
    <w:rsid w:val="00CC3EEF"/>
    <w:rsid w:val="00CC5732"/>
    <w:rsid w:val="00CD016D"/>
    <w:rsid w:val="00CD079D"/>
    <w:rsid w:val="00CD20E2"/>
    <w:rsid w:val="00CD36EB"/>
    <w:rsid w:val="00CD4D58"/>
    <w:rsid w:val="00CD5E91"/>
    <w:rsid w:val="00CE010C"/>
    <w:rsid w:val="00CE063A"/>
    <w:rsid w:val="00CE1407"/>
    <w:rsid w:val="00CF3796"/>
    <w:rsid w:val="00CF532C"/>
    <w:rsid w:val="00CF7A3D"/>
    <w:rsid w:val="00CF7C84"/>
    <w:rsid w:val="00D00571"/>
    <w:rsid w:val="00D00658"/>
    <w:rsid w:val="00D02084"/>
    <w:rsid w:val="00D10582"/>
    <w:rsid w:val="00D11C2D"/>
    <w:rsid w:val="00D12BAC"/>
    <w:rsid w:val="00D1371C"/>
    <w:rsid w:val="00D17B3D"/>
    <w:rsid w:val="00D22D6F"/>
    <w:rsid w:val="00D236BD"/>
    <w:rsid w:val="00D23C6F"/>
    <w:rsid w:val="00D24ECC"/>
    <w:rsid w:val="00D25C68"/>
    <w:rsid w:val="00D26B52"/>
    <w:rsid w:val="00D307A0"/>
    <w:rsid w:val="00D32FA9"/>
    <w:rsid w:val="00D33B27"/>
    <w:rsid w:val="00D37855"/>
    <w:rsid w:val="00D37D01"/>
    <w:rsid w:val="00D41191"/>
    <w:rsid w:val="00D4406E"/>
    <w:rsid w:val="00D44178"/>
    <w:rsid w:val="00D476A0"/>
    <w:rsid w:val="00D47A3F"/>
    <w:rsid w:val="00D54464"/>
    <w:rsid w:val="00D555A6"/>
    <w:rsid w:val="00D5798E"/>
    <w:rsid w:val="00D60F4C"/>
    <w:rsid w:val="00D617BA"/>
    <w:rsid w:val="00D64125"/>
    <w:rsid w:val="00D66460"/>
    <w:rsid w:val="00D6735F"/>
    <w:rsid w:val="00D675CC"/>
    <w:rsid w:val="00D70EAD"/>
    <w:rsid w:val="00D714F1"/>
    <w:rsid w:val="00D73570"/>
    <w:rsid w:val="00D75389"/>
    <w:rsid w:val="00D75578"/>
    <w:rsid w:val="00D7752C"/>
    <w:rsid w:val="00D775D6"/>
    <w:rsid w:val="00D803DF"/>
    <w:rsid w:val="00D80539"/>
    <w:rsid w:val="00D80B79"/>
    <w:rsid w:val="00D93DAE"/>
    <w:rsid w:val="00D94C74"/>
    <w:rsid w:val="00D95A10"/>
    <w:rsid w:val="00D96B53"/>
    <w:rsid w:val="00D97EDA"/>
    <w:rsid w:val="00DA0055"/>
    <w:rsid w:val="00DA1496"/>
    <w:rsid w:val="00DA4047"/>
    <w:rsid w:val="00DB025D"/>
    <w:rsid w:val="00DB0DF8"/>
    <w:rsid w:val="00DB5AA9"/>
    <w:rsid w:val="00DB74B2"/>
    <w:rsid w:val="00DC0C36"/>
    <w:rsid w:val="00DC246A"/>
    <w:rsid w:val="00DC3E9A"/>
    <w:rsid w:val="00DC56A0"/>
    <w:rsid w:val="00DD2987"/>
    <w:rsid w:val="00DD7AD3"/>
    <w:rsid w:val="00DE01DF"/>
    <w:rsid w:val="00DE0337"/>
    <w:rsid w:val="00DE03AD"/>
    <w:rsid w:val="00DE0F71"/>
    <w:rsid w:val="00DE1A24"/>
    <w:rsid w:val="00DE2891"/>
    <w:rsid w:val="00DE7D26"/>
    <w:rsid w:val="00DF0EFD"/>
    <w:rsid w:val="00DF17D0"/>
    <w:rsid w:val="00DF264E"/>
    <w:rsid w:val="00DF2A39"/>
    <w:rsid w:val="00DF2B01"/>
    <w:rsid w:val="00DF3182"/>
    <w:rsid w:val="00DF4463"/>
    <w:rsid w:val="00DF54F3"/>
    <w:rsid w:val="00E006D5"/>
    <w:rsid w:val="00E00AF9"/>
    <w:rsid w:val="00E00C3A"/>
    <w:rsid w:val="00E01B23"/>
    <w:rsid w:val="00E02148"/>
    <w:rsid w:val="00E022A6"/>
    <w:rsid w:val="00E02C90"/>
    <w:rsid w:val="00E02F44"/>
    <w:rsid w:val="00E045D7"/>
    <w:rsid w:val="00E04B83"/>
    <w:rsid w:val="00E06B0A"/>
    <w:rsid w:val="00E0788D"/>
    <w:rsid w:val="00E104DB"/>
    <w:rsid w:val="00E10651"/>
    <w:rsid w:val="00E113FF"/>
    <w:rsid w:val="00E127ED"/>
    <w:rsid w:val="00E14DFE"/>
    <w:rsid w:val="00E17A59"/>
    <w:rsid w:val="00E21C06"/>
    <w:rsid w:val="00E2290E"/>
    <w:rsid w:val="00E243B8"/>
    <w:rsid w:val="00E2491F"/>
    <w:rsid w:val="00E2748F"/>
    <w:rsid w:val="00E31D8C"/>
    <w:rsid w:val="00E336CC"/>
    <w:rsid w:val="00E33C7A"/>
    <w:rsid w:val="00E35A3F"/>
    <w:rsid w:val="00E414CE"/>
    <w:rsid w:val="00E41D7A"/>
    <w:rsid w:val="00E45AE5"/>
    <w:rsid w:val="00E5097D"/>
    <w:rsid w:val="00E50BBA"/>
    <w:rsid w:val="00E5174A"/>
    <w:rsid w:val="00E52279"/>
    <w:rsid w:val="00E554FB"/>
    <w:rsid w:val="00E57433"/>
    <w:rsid w:val="00E60097"/>
    <w:rsid w:val="00E60335"/>
    <w:rsid w:val="00E62193"/>
    <w:rsid w:val="00E6228A"/>
    <w:rsid w:val="00E63625"/>
    <w:rsid w:val="00E651A5"/>
    <w:rsid w:val="00E667A4"/>
    <w:rsid w:val="00E70A3B"/>
    <w:rsid w:val="00E72B90"/>
    <w:rsid w:val="00E72FCA"/>
    <w:rsid w:val="00E75859"/>
    <w:rsid w:val="00E80F0A"/>
    <w:rsid w:val="00E80F2B"/>
    <w:rsid w:val="00E82232"/>
    <w:rsid w:val="00E84AA3"/>
    <w:rsid w:val="00E85505"/>
    <w:rsid w:val="00E9177C"/>
    <w:rsid w:val="00E91F91"/>
    <w:rsid w:val="00E926D9"/>
    <w:rsid w:val="00E92F42"/>
    <w:rsid w:val="00E94860"/>
    <w:rsid w:val="00E94CDC"/>
    <w:rsid w:val="00E97042"/>
    <w:rsid w:val="00E9921A"/>
    <w:rsid w:val="00EA0965"/>
    <w:rsid w:val="00EA0CC0"/>
    <w:rsid w:val="00EA2E33"/>
    <w:rsid w:val="00EA4F62"/>
    <w:rsid w:val="00EA6F95"/>
    <w:rsid w:val="00EA7E8D"/>
    <w:rsid w:val="00EB1BF9"/>
    <w:rsid w:val="00EB2068"/>
    <w:rsid w:val="00EB3D7A"/>
    <w:rsid w:val="00EB4767"/>
    <w:rsid w:val="00EB4796"/>
    <w:rsid w:val="00EB6FF1"/>
    <w:rsid w:val="00EC14EE"/>
    <w:rsid w:val="00EC159A"/>
    <w:rsid w:val="00EC26AF"/>
    <w:rsid w:val="00EC2EC4"/>
    <w:rsid w:val="00EC4749"/>
    <w:rsid w:val="00EC6370"/>
    <w:rsid w:val="00EC64A4"/>
    <w:rsid w:val="00EC6A04"/>
    <w:rsid w:val="00ED01B4"/>
    <w:rsid w:val="00ED28D9"/>
    <w:rsid w:val="00ED2D20"/>
    <w:rsid w:val="00ED32C7"/>
    <w:rsid w:val="00ED398A"/>
    <w:rsid w:val="00ED706F"/>
    <w:rsid w:val="00ED784D"/>
    <w:rsid w:val="00ED7966"/>
    <w:rsid w:val="00ED7A80"/>
    <w:rsid w:val="00EE1C0B"/>
    <w:rsid w:val="00EE2BDF"/>
    <w:rsid w:val="00EE2E56"/>
    <w:rsid w:val="00EE3AF3"/>
    <w:rsid w:val="00EE604D"/>
    <w:rsid w:val="00EE7207"/>
    <w:rsid w:val="00EE73AF"/>
    <w:rsid w:val="00EE76FA"/>
    <w:rsid w:val="00EF0149"/>
    <w:rsid w:val="00EF0908"/>
    <w:rsid w:val="00EF1781"/>
    <w:rsid w:val="00EF1A18"/>
    <w:rsid w:val="00EF1CBB"/>
    <w:rsid w:val="00EF75EE"/>
    <w:rsid w:val="00EF767D"/>
    <w:rsid w:val="00F0166E"/>
    <w:rsid w:val="00F02C76"/>
    <w:rsid w:val="00F04E9E"/>
    <w:rsid w:val="00F0624A"/>
    <w:rsid w:val="00F06E1F"/>
    <w:rsid w:val="00F100B2"/>
    <w:rsid w:val="00F13BA7"/>
    <w:rsid w:val="00F145D7"/>
    <w:rsid w:val="00F148EB"/>
    <w:rsid w:val="00F16DBC"/>
    <w:rsid w:val="00F16F33"/>
    <w:rsid w:val="00F1711A"/>
    <w:rsid w:val="00F20025"/>
    <w:rsid w:val="00F214B1"/>
    <w:rsid w:val="00F22B2F"/>
    <w:rsid w:val="00F23CCF"/>
    <w:rsid w:val="00F2504C"/>
    <w:rsid w:val="00F307A4"/>
    <w:rsid w:val="00F30E4E"/>
    <w:rsid w:val="00F34155"/>
    <w:rsid w:val="00F348DD"/>
    <w:rsid w:val="00F351EE"/>
    <w:rsid w:val="00F355A1"/>
    <w:rsid w:val="00F42225"/>
    <w:rsid w:val="00F42272"/>
    <w:rsid w:val="00F43FD3"/>
    <w:rsid w:val="00F453F0"/>
    <w:rsid w:val="00F50093"/>
    <w:rsid w:val="00F51009"/>
    <w:rsid w:val="00F524FF"/>
    <w:rsid w:val="00F5373B"/>
    <w:rsid w:val="00F5584A"/>
    <w:rsid w:val="00F57445"/>
    <w:rsid w:val="00F601AA"/>
    <w:rsid w:val="00F65BAC"/>
    <w:rsid w:val="00F66150"/>
    <w:rsid w:val="00F664F7"/>
    <w:rsid w:val="00F673D8"/>
    <w:rsid w:val="00F7192D"/>
    <w:rsid w:val="00F73032"/>
    <w:rsid w:val="00F74427"/>
    <w:rsid w:val="00F74975"/>
    <w:rsid w:val="00F76920"/>
    <w:rsid w:val="00F856F7"/>
    <w:rsid w:val="00F866FB"/>
    <w:rsid w:val="00F903C9"/>
    <w:rsid w:val="00F90A5C"/>
    <w:rsid w:val="00F9159D"/>
    <w:rsid w:val="00F919C9"/>
    <w:rsid w:val="00F91D78"/>
    <w:rsid w:val="00F928FD"/>
    <w:rsid w:val="00F92E35"/>
    <w:rsid w:val="00F94684"/>
    <w:rsid w:val="00F96471"/>
    <w:rsid w:val="00FA306B"/>
    <w:rsid w:val="00FA3508"/>
    <w:rsid w:val="00FA41C7"/>
    <w:rsid w:val="00FA4D2C"/>
    <w:rsid w:val="00FA6281"/>
    <w:rsid w:val="00FA73C8"/>
    <w:rsid w:val="00FB212A"/>
    <w:rsid w:val="00FB288D"/>
    <w:rsid w:val="00FB4581"/>
    <w:rsid w:val="00FB47EB"/>
    <w:rsid w:val="00FB52BA"/>
    <w:rsid w:val="00FC0B7A"/>
    <w:rsid w:val="00FC2B64"/>
    <w:rsid w:val="00FC5560"/>
    <w:rsid w:val="00FC619E"/>
    <w:rsid w:val="00FC62F8"/>
    <w:rsid w:val="00FC74CF"/>
    <w:rsid w:val="00FC7640"/>
    <w:rsid w:val="00FC7FB3"/>
    <w:rsid w:val="00FD1F70"/>
    <w:rsid w:val="00FD2F33"/>
    <w:rsid w:val="00FD3678"/>
    <w:rsid w:val="00FD37E6"/>
    <w:rsid w:val="00FD65A5"/>
    <w:rsid w:val="00FE1118"/>
    <w:rsid w:val="00FE1691"/>
    <w:rsid w:val="00FE16C5"/>
    <w:rsid w:val="00FE1F2D"/>
    <w:rsid w:val="00FE248A"/>
    <w:rsid w:val="00FE5DD3"/>
    <w:rsid w:val="00FE6E0E"/>
    <w:rsid w:val="00FF0F2C"/>
    <w:rsid w:val="00FF157A"/>
    <w:rsid w:val="00FF23EA"/>
    <w:rsid w:val="00FF2BC2"/>
    <w:rsid w:val="00FF38CF"/>
    <w:rsid w:val="00FF419A"/>
    <w:rsid w:val="00FF6EC9"/>
    <w:rsid w:val="015B6499"/>
    <w:rsid w:val="01737D15"/>
    <w:rsid w:val="0218DF23"/>
    <w:rsid w:val="02CC771A"/>
    <w:rsid w:val="02CD278D"/>
    <w:rsid w:val="03B7D82C"/>
    <w:rsid w:val="03BDE6D1"/>
    <w:rsid w:val="03E0F881"/>
    <w:rsid w:val="0480C943"/>
    <w:rsid w:val="04E913D2"/>
    <w:rsid w:val="05AB8579"/>
    <w:rsid w:val="05EDFB07"/>
    <w:rsid w:val="06680996"/>
    <w:rsid w:val="0691533B"/>
    <w:rsid w:val="06C753D5"/>
    <w:rsid w:val="06CA50CF"/>
    <w:rsid w:val="07285234"/>
    <w:rsid w:val="0849CEE0"/>
    <w:rsid w:val="085B3287"/>
    <w:rsid w:val="0971D75B"/>
    <w:rsid w:val="09F02853"/>
    <w:rsid w:val="0A7EA809"/>
    <w:rsid w:val="0BB71C08"/>
    <w:rsid w:val="0D8A8539"/>
    <w:rsid w:val="0E2B94F7"/>
    <w:rsid w:val="0E5ADEAC"/>
    <w:rsid w:val="0ECD60F3"/>
    <w:rsid w:val="0F132646"/>
    <w:rsid w:val="0F7DDCD2"/>
    <w:rsid w:val="0FABDBD0"/>
    <w:rsid w:val="0FFA2AD1"/>
    <w:rsid w:val="1007351B"/>
    <w:rsid w:val="11629B01"/>
    <w:rsid w:val="1212D937"/>
    <w:rsid w:val="1251770A"/>
    <w:rsid w:val="1278E340"/>
    <w:rsid w:val="12816CC1"/>
    <w:rsid w:val="12936E4A"/>
    <w:rsid w:val="12C04064"/>
    <w:rsid w:val="13CD99FB"/>
    <w:rsid w:val="1403BFA1"/>
    <w:rsid w:val="14B8ED87"/>
    <w:rsid w:val="161B7671"/>
    <w:rsid w:val="16275EBC"/>
    <w:rsid w:val="17437E36"/>
    <w:rsid w:val="178E27B2"/>
    <w:rsid w:val="179B0658"/>
    <w:rsid w:val="17B07C57"/>
    <w:rsid w:val="18029872"/>
    <w:rsid w:val="182F728E"/>
    <w:rsid w:val="1896FE7E"/>
    <w:rsid w:val="1939E717"/>
    <w:rsid w:val="198649D5"/>
    <w:rsid w:val="19984ECC"/>
    <w:rsid w:val="19B26754"/>
    <w:rsid w:val="19FCF8F6"/>
    <w:rsid w:val="1A15A9A8"/>
    <w:rsid w:val="1ACCB9AB"/>
    <w:rsid w:val="1B2D71CE"/>
    <w:rsid w:val="1C6BB96D"/>
    <w:rsid w:val="1CBE97DD"/>
    <w:rsid w:val="1CD0E1E8"/>
    <w:rsid w:val="1D04D8BD"/>
    <w:rsid w:val="1D263148"/>
    <w:rsid w:val="1D98E939"/>
    <w:rsid w:val="1E1E5FAD"/>
    <w:rsid w:val="1E69A3E1"/>
    <w:rsid w:val="1E92AAE6"/>
    <w:rsid w:val="1F2F1578"/>
    <w:rsid w:val="20FB821B"/>
    <w:rsid w:val="21638F83"/>
    <w:rsid w:val="21F74388"/>
    <w:rsid w:val="21FA6C01"/>
    <w:rsid w:val="21FD6FB0"/>
    <w:rsid w:val="22BB60C5"/>
    <w:rsid w:val="22C1DF65"/>
    <w:rsid w:val="22E25133"/>
    <w:rsid w:val="2404F8E1"/>
    <w:rsid w:val="243D8280"/>
    <w:rsid w:val="273357B2"/>
    <w:rsid w:val="279B2386"/>
    <w:rsid w:val="2805E41A"/>
    <w:rsid w:val="2896BAA3"/>
    <w:rsid w:val="290659CC"/>
    <w:rsid w:val="294D5821"/>
    <w:rsid w:val="294FFBAC"/>
    <w:rsid w:val="2A350010"/>
    <w:rsid w:val="2A601EA8"/>
    <w:rsid w:val="2AB66864"/>
    <w:rsid w:val="2B101497"/>
    <w:rsid w:val="2B2B4E57"/>
    <w:rsid w:val="2B324BDD"/>
    <w:rsid w:val="2BE00B03"/>
    <w:rsid w:val="2BE65C5D"/>
    <w:rsid w:val="2C05E8BC"/>
    <w:rsid w:val="2C271E19"/>
    <w:rsid w:val="2C3D8AF0"/>
    <w:rsid w:val="2C575D18"/>
    <w:rsid w:val="2C5E9439"/>
    <w:rsid w:val="2D0E6162"/>
    <w:rsid w:val="2D1D6F23"/>
    <w:rsid w:val="2D987582"/>
    <w:rsid w:val="2E02E15E"/>
    <w:rsid w:val="2E35D3F4"/>
    <w:rsid w:val="2EC53091"/>
    <w:rsid w:val="2F39FBCE"/>
    <w:rsid w:val="2F47C505"/>
    <w:rsid w:val="2FB7E34D"/>
    <w:rsid w:val="2FEDF399"/>
    <w:rsid w:val="3067C120"/>
    <w:rsid w:val="3085DC5A"/>
    <w:rsid w:val="30D1E40C"/>
    <w:rsid w:val="3121723C"/>
    <w:rsid w:val="313F7DE8"/>
    <w:rsid w:val="31763DE4"/>
    <w:rsid w:val="32E332EE"/>
    <w:rsid w:val="32E754D8"/>
    <w:rsid w:val="333B14AA"/>
    <w:rsid w:val="337E24FD"/>
    <w:rsid w:val="3388223A"/>
    <w:rsid w:val="33E5777C"/>
    <w:rsid w:val="34D69A69"/>
    <w:rsid w:val="355EFE2A"/>
    <w:rsid w:val="3580511E"/>
    <w:rsid w:val="360AE78F"/>
    <w:rsid w:val="36280C22"/>
    <w:rsid w:val="3645B5E1"/>
    <w:rsid w:val="36F3C6A6"/>
    <w:rsid w:val="3741BF72"/>
    <w:rsid w:val="377962A3"/>
    <w:rsid w:val="38346B3E"/>
    <w:rsid w:val="38B68983"/>
    <w:rsid w:val="39AC52CC"/>
    <w:rsid w:val="3A2F8813"/>
    <w:rsid w:val="3A459785"/>
    <w:rsid w:val="3B06C244"/>
    <w:rsid w:val="3B689A57"/>
    <w:rsid w:val="3C74AA11"/>
    <w:rsid w:val="3CE2A2F2"/>
    <w:rsid w:val="3E182297"/>
    <w:rsid w:val="3E38945B"/>
    <w:rsid w:val="3E3A8796"/>
    <w:rsid w:val="3F06D24F"/>
    <w:rsid w:val="3F2AAD3D"/>
    <w:rsid w:val="3F7D68C4"/>
    <w:rsid w:val="3F9AC627"/>
    <w:rsid w:val="3FD7C133"/>
    <w:rsid w:val="407E022D"/>
    <w:rsid w:val="4085AEF6"/>
    <w:rsid w:val="40C79F17"/>
    <w:rsid w:val="40E3B407"/>
    <w:rsid w:val="41882C36"/>
    <w:rsid w:val="420716D3"/>
    <w:rsid w:val="42217FCF"/>
    <w:rsid w:val="429AF5A4"/>
    <w:rsid w:val="42D8E157"/>
    <w:rsid w:val="4370E435"/>
    <w:rsid w:val="43AD99D8"/>
    <w:rsid w:val="43F2AC04"/>
    <w:rsid w:val="4448F1A4"/>
    <w:rsid w:val="44AAAD00"/>
    <w:rsid w:val="44CB36A4"/>
    <w:rsid w:val="44F6FC6E"/>
    <w:rsid w:val="45E9428F"/>
    <w:rsid w:val="45EC150D"/>
    <w:rsid w:val="465B95BF"/>
    <w:rsid w:val="46E94232"/>
    <w:rsid w:val="4752655F"/>
    <w:rsid w:val="47B934DF"/>
    <w:rsid w:val="47EDE7F1"/>
    <w:rsid w:val="493405F4"/>
    <w:rsid w:val="4A35B5E4"/>
    <w:rsid w:val="4BC45565"/>
    <w:rsid w:val="4C5AFA04"/>
    <w:rsid w:val="4C659B5D"/>
    <w:rsid w:val="4C7245C6"/>
    <w:rsid w:val="4C7A3DE7"/>
    <w:rsid w:val="4D22045F"/>
    <w:rsid w:val="4F198D90"/>
    <w:rsid w:val="4F3DCB6B"/>
    <w:rsid w:val="4F5753AB"/>
    <w:rsid w:val="4FC18C86"/>
    <w:rsid w:val="506C79E2"/>
    <w:rsid w:val="5078073F"/>
    <w:rsid w:val="50854500"/>
    <w:rsid w:val="50A736C9"/>
    <w:rsid w:val="51C4BCAE"/>
    <w:rsid w:val="5355DC6D"/>
    <w:rsid w:val="5484EAEE"/>
    <w:rsid w:val="5553E882"/>
    <w:rsid w:val="55BD7AC0"/>
    <w:rsid w:val="5619DDF9"/>
    <w:rsid w:val="5722BB3C"/>
    <w:rsid w:val="5750010A"/>
    <w:rsid w:val="57A63DCE"/>
    <w:rsid w:val="57CB3EFA"/>
    <w:rsid w:val="5812BF77"/>
    <w:rsid w:val="5828F4A2"/>
    <w:rsid w:val="58308EF3"/>
    <w:rsid w:val="594CDE39"/>
    <w:rsid w:val="596AE6D8"/>
    <w:rsid w:val="59A2A2FF"/>
    <w:rsid w:val="59CD0713"/>
    <w:rsid w:val="5A740F5E"/>
    <w:rsid w:val="5AFA4C68"/>
    <w:rsid w:val="5B3C645A"/>
    <w:rsid w:val="5BE725F7"/>
    <w:rsid w:val="5C49AF76"/>
    <w:rsid w:val="5D44E70F"/>
    <w:rsid w:val="5E08D303"/>
    <w:rsid w:val="5E10E47F"/>
    <w:rsid w:val="5E160C78"/>
    <w:rsid w:val="5E386DB5"/>
    <w:rsid w:val="5ED52055"/>
    <w:rsid w:val="5FB29F18"/>
    <w:rsid w:val="5FF1575B"/>
    <w:rsid w:val="612E77F5"/>
    <w:rsid w:val="62086FCB"/>
    <w:rsid w:val="62538942"/>
    <w:rsid w:val="627EBE2D"/>
    <w:rsid w:val="63F363BC"/>
    <w:rsid w:val="6450C518"/>
    <w:rsid w:val="6499A066"/>
    <w:rsid w:val="64B1381D"/>
    <w:rsid w:val="64E48C8A"/>
    <w:rsid w:val="6556B68D"/>
    <w:rsid w:val="65870731"/>
    <w:rsid w:val="66302AFC"/>
    <w:rsid w:val="66851916"/>
    <w:rsid w:val="669BB343"/>
    <w:rsid w:val="66A39246"/>
    <w:rsid w:val="66ED4519"/>
    <w:rsid w:val="6713DF7D"/>
    <w:rsid w:val="67B987F8"/>
    <w:rsid w:val="67EACAA8"/>
    <w:rsid w:val="6802D6A5"/>
    <w:rsid w:val="695FB0C9"/>
    <w:rsid w:val="69EF6F42"/>
    <w:rsid w:val="6A97574D"/>
    <w:rsid w:val="6B0BFB05"/>
    <w:rsid w:val="6C0675EC"/>
    <w:rsid w:val="6CB3E4AA"/>
    <w:rsid w:val="6D47231F"/>
    <w:rsid w:val="6DB599FA"/>
    <w:rsid w:val="6DB78FDA"/>
    <w:rsid w:val="6E8CE144"/>
    <w:rsid w:val="7015B6D8"/>
    <w:rsid w:val="71182E02"/>
    <w:rsid w:val="71995F18"/>
    <w:rsid w:val="71B23D3E"/>
    <w:rsid w:val="71BC954A"/>
    <w:rsid w:val="71EEA801"/>
    <w:rsid w:val="731DFDD0"/>
    <w:rsid w:val="73BBD500"/>
    <w:rsid w:val="73BE9C3D"/>
    <w:rsid w:val="73C7C9A8"/>
    <w:rsid w:val="73D3BC3B"/>
    <w:rsid w:val="746545DA"/>
    <w:rsid w:val="74727F6A"/>
    <w:rsid w:val="757C839E"/>
    <w:rsid w:val="75E5C71A"/>
    <w:rsid w:val="76A17818"/>
    <w:rsid w:val="76A384A2"/>
    <w:rsid w:val="76F9EB2E"/>
    <w:rsid w:val="77C261A7"/>
    <w:rsid w:val="78022D32"/>
    <w:rsid w:val="78A017CB"/>
    <w:rsid w:val="78E19B95"/>
    <w:rsid w:val="7920A8B4"/>
    <w:rsid w:val="797D19FF"/>
    <w:rsid w:val="79CC8ADC"/>
    <w:rsid w:val="79EB1FC4"/>
    <w:rsid w:val="7A13DCD8"/>
    <w:rsid w:val="7A7B64E5"/>
    <w:rsid w:val="7AA48963"/>
    <w:rsid w:val="7AEB5683"/>
    <w:rsid w:val="7B0E60F8"/>
    <w:rsid w:val="7BF2F8C6"/>
    <w:rsid w:val="7D7644D7"/>
    <w:rsid w:val="7E05F333"/>
    <w:rsid w:val="7E82BB7D"/>
    <w:rsid w:val="7FB100A3"/>
    <w:rsid w:val="7FBCA46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AEFF6"/>
  <w15:chartTrackingRefBased/>
  <w15:docId w15:val="{6BF4BAD3-9EA8-4817-B57E-F32CF60D3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418B"/>
    <w:pPr>
      <w:spacing w:after="0" w:line="240" w:lineRule="auto"/>
    </w:pPr>
    <w:rPr>
      <w:kern w:val="0"/>
      <w14:ligatures w14:val="none"/>
    </w:rPr>
  </w:style>
  <w:style w:type="paragraph" w:styleId="Heading1">
    <w:name w:val="heading 1"/>
    <w:basedOn w:val="Normal"/>
    <w:next w:val="Normal"/>
    <w:link w:val="Heading1Char"/>
    <w:uiPriority w:val="9"/>
    <w:qFormat/>
    <w:rsid w:val="00B8418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Heading1"/>
    <w:next w:val="Normal"/>
    <w:link w:val="Heading2Char"/>
    <w:uiPriority w:val="9"/>
    <w:unhideWhenUsed/>
    <w:qFormat/>
    <w:rsid w:val="00B8418B"/>
    <w:pPr>
      <w:keepNext w:val="0"/>
      <w:keepLines w:val="0"/>
      <w:spacing w:before="0" w:line="720" w:lineRule="exact"/>
      <w:outlineLvl w:val="1"/>
    </w:pPr>
    <w:rPr>
      <w:rFonts w:eastAsiaTheme="minorHAnsi" w:cstheme="minorBidi"/>
      <w:noProof/>
      <w:color w:val="44546A" w:themeColor="text2"/>
      <w:sz w:val="72"/>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8418B"/>
    <w:pPr>
      <w:spacing w:after="0" w:line="240" w:lineRule="auto"/>
    </w:pPr>
  </w:style>
  <w:style w:type="character" w:customStyle="1" w:styleId="Heading2Char">
    <w:name w:val="Heading 2 Char"/>
    <w:basedOn w:val="DefaultParagraphFont"/>
    <w:link w:val="Heading2"/>
    <w:uiPriority w:val="9"/>
    <w:rsid w:val="00B8418B"/>
    <w:rPr>
      <w:rFonts w:asciiTheme="majorHAnsi" w:hAnsiTheme="majorHAnsi"/>
      <w:noProof/>
      <w:color w:val="44546A" w:themeColor="text2"/>
      <w:kern w:val="0"/>
      <w:sz w:val="72"/>
      <w:szCs w:val="30"/>
      <w14:ligatures w14:val="none"/>
    </w:rPr>
  </w:style>
  <w:style w:type="character" w:customStyle="1" w:styleId="Heading1Char">
    <w:name w:val="Heading 1 Char"/>
    <w:basedOn w:val="DefaultParagraphFont"/>
    <w:link w:val="Heading1"/>
    <w:uiPriority w:val="9"/>
    <w:rsid w:val="00B8418B"/>
    <w:rPr>
      <w:rFonts w:asciiTheme="majorHAnsi" w:eastAsiaTheme="majorEastAsia" w:hAnsiTheme="majorHAnsi" w:cstheme="majorBidi"/>
      <w:color w:val="2F5496" w:themeColor="accent1" w:themeShade="BF"/>
      <w:kern w:val="0"/>
      <w:sz w:val="32"/>
      <w:szCs w:val="32"/>
      <w14:ligatures w14:val="none"/>
    </w:rPr>
  </w:style>
  <w:style w:type="paragraph" w:styleId="Header">
    <w:name w:val="header"/>
    <w:basedOn w:val="Normal"/>
    <w:link w:val="HeaderChar"/>
    <w:uiPriority w:val="99"/>
    <w:qFormat/>
    <w:rsid w:val="00B8418B"/>
    <w:pPr>
      <w:tabs>
        <w:tab w:val="center" w:pos="4844"/>
        <w:tab w:val="right" w:pos="9689"/>
      </w:tabs>
      <w:spacing w:line="288" w:lineRule="auto"/>
    </w:pPr>
    <w:rPr>
      <w:rFonts w:asciiTheme="majorHAnsi" w:hAnsiTheme="majorHAnsi" w:cstheme="minorHAnsi"/>
      <w:b/>
      <w:caps/>
      <w:color w:val="ED7D31" w:themeColor="accent2"/>
      <w:sz w:val="28"/>
      <w:szCs w:val="24"/>
    </w:rPr>
  </w:style>
  <w:style w:type="character" w:customStyle="1" w:styleId="HeaderChar">
    <w:name w:val="Header Char"/>
    <w:basedOn w:val="DefaultParagraphFont"/>
    <w:link w:val="Header"/>
    <w:uiPriority w:val="99"/>
    <w:rsid w:val="00B8418B"/>
    <w:rPr>
      <w:rFonts w:asciiTheme="majorHAnsi" w:hAnsiTheme="majorHAnsi" w:cstheme="minorHAnsi"/>
      <w:b/>
      <w:caps/>
      <w:color w:val="ED7D31" w:themeColor="accent2"/>
      <w:kern w:val="0"/>
      <w:sz w:val="28"/>
      <w:szCs w:val="24"/>
      <w14:ligatures w14:val="none"/>
    </w:rPr>
  </w:style>
  <w:style w:type="paragraph" w:styleId="Footer">
    <w:name w:val="footer"/>
    <w:basedOn w:val="Normal"/>
    <w:link w:val="FooterChar"/>
    <w:uiPriority w:val="99"/>
    <w:unhideWhenUsed/>
    <w:rsid w:val="00C164AF"/>
    <w:pPr>
      <w:tabs>
        <w:tab w:val="center" w:pos="4680"/>
        <w:tab w:val="right" w:pos="9360"/>
      </w:tabs>
    </w:pPr>
  </w:style>
  <w:style w:type="character" w:customStyle="1" w:styleId="FooterChar">
    <w:name w:val="Footer Char"/>
    <w:basedOn w:val="DefaultParagraphFont"/>
    <w:link w:val="Footer"/>
    <w:uiPriority w:val="99"/>
    <w:rsid w:val="00C164AF"/>
    <w:rPr>
      <w:kern w:val="0"/>
      <w14:ligatures w14:val="none"/>
    </w:rPr>
  </w:style>
  <w:style w:type="character" w:styleId="Hyperlink">
    <w:name w:val="Hyperlink"/>
    <w:basedOn w:val="DefaultParagraphFont"/>
    <w:uiPriority w:val="99"/>
    <w:unhideWhenUsed/>
    <w:rsid w:val="00C7784E"/>
    <w:rPr>
      <w:color w:val="0563C1" w:themeColor="hyperlink"/>
      <w:u w:val="single"/>
    </w:rPr>
  </w:style>
  <w:style w:type="character" w:styleId="UnresolvedMention">
    <w:name w:val="Unresolved Mention"/>
    <w:basedOn w:val="DefaultParagraphFont"/>
    <w:uiPriority w:val="99"/>
    <w:semiHidden/>
    <w:unhideWhenUsed/>
    <w:rsid w:val="00C7784E"/>
    <w:rPr>
      <w:color w:val="605E5C"/>
      <w:shd w:val="clear" w:color="auto" w:fill="E1DFDD"/>
    </w:rPr>
  </w:style>
  <w:style w:type="paragraph" w:styleId="ListParagraph">
    <w:name w:val="List Paragraph"/>
    <w:basedOn w:val="Normal"/>
    <w:uiPriority w:val="34"/>
    <w:qFormat/>
    <w:rsid w:val="00C7784E"/>
    <w:pPr>
      <w:ind w:left="720"/>
      <w:contextualSpacing/>
    </w:pPr>
  </w:style>
  <w:style w:type="table" w:styleId="TableGrid">
    <w:name w:val="Table Grid"/>
    <w:basedOn w:val="TableNormal"/>
    <w:uiPriority w:val="39"/>
    <w:rsid w:val="009C7A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414CE"/>
    <w:pPr>
      <w:spacing w:before="100" w:beforeAutospacing="1" w:after="100" w:afterAutospacing="1"/>
    </w:pPr>
    <w:rPr>
      <w:rFonts w:ascii="Times New Roman" w:eastAsia="Times New Roman" w:hAnsi="Times New Roman" w:cs="Times New Roman"/>
      <w:sz w:val="24"/>
      <w:szCs w:val="24"/>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kern w:val="0"/>
      <w:sz w:val="20"/>
      <w:szCs w:val="20"/>
      <w14:ligatures w14:val="none"/>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323DEA"/>
    <w:pPr>
      <w:spacing w:after="0" w:line="240" w:lineRule="auto"/>
    </w:pPr>
    <w:rPr>
      <w:kern w:val="0"/>
      <w14:ligatures w14:val="none"/>
    </w:rPr>
  </w:style>
  <w:style w:type="paragraph" w:styleId="CommentSubject">
    <w:name w:val="annotation subject"/>
    <w:basedOn w:val="CommentText"/>
    <w:next w:val="CommentText"/>
    <w:link w:val="CommentSubjectChar"/>
    <w:uiPriority w:val="99"/>
    <w:semiHidden/>
    <w:unhideWhenUsed/>
    <w:rsid w:val="00D75389"/>
    <w:rPr>
      <w:b/>
      <w:bCs/>
    </w:rPr>
  </w:style>
  <w:style w:type="character" w:customStyle="1" w:styleId="CommentSubjectChar">
    <w:name w:val="Comment Subject Char"/>
    <w:basedOn w:val="CommentTextChar"/>
    <w:link w:val="CommentSubject"/>
    <w:uiPriority w:val="99"/>
    <w:semiHidden/>
    <w:rsid w:val="00D75389"/>
    <w:rPr>
      <w:b/>
      <w:bCs/>
      <w:kern w:val="0"/>
      <w:sz w:val="20"/>
      <w:szCs w:val="20"/>
      <w14:ligatures w14:val="none"/>
    </w:rPr>
  </w:style>
  <w:style w:type="character" w:styleId="FollowedHyperlink">
    <w:name w:val="FollowedHyperlink"/>
    <w:basedOn w:val="DefaultParagraphFont"/>
    <w:uiPriority w:val="99"/>
    <w:semiHidden/>
    <w:unhideWhenUsed/>
    <w:rsid w:val="00375DB8"/>
    <w:rPr>
      <w:color w:val="954F72" w:themeColor="followedHyperlink"/>
      <w:u w:val="single"/>
    </w:rPr>
  </w:style>
  <w:style w:type="character" w:styleId="Mention">
    <w:name w:val="Mention"/>
    <w:basedOn w:val="DefaultParagraphFont"/>
    <w:uiPriority w:val="99"/>
    <w:unhideWhenUsed/>
    <w:rsid w:val="00BA2B9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102102">
      <w:bodyDiv w:val="1"/>
      <w:marLeft w:val="0"/>
      <w:marRight w:val="0"/>
      <w:marTop w:val="0"/>
      <w:marBottom w:val="0"/>
      <w:divBdr>
        <w:top w:val="none" w:sz="0" w:space="0" w:color="auto"/>
        <w:left w:val="none" w:sz="0" w:space="0" w:color="auto"/>
        <w:bottom w:val="none" w:sz="0" w:space="0" w:color="auto"/>
        <w:right w:val="none" w:sz="0" w:space="0" w:color="auto"/>
      </w:divBdr>
    </w:div>
    <w:div w:id="270088799">
      <w:bodyDiv w:val="1"/>
      <w:marLeft w:val="0"/>
      <w:marRight w:val="0"/>
      <w:marTop w:val="0"/>
      <w:marBottom w:val="0"/>
      <w:divBdr>
        <w:top w:val="none" w:sz="0" w:space="0" w:color="auto"/>
        <w:left w:val="none" w:sz="0" w:space="0" w:color="auto"/>
        <w:bottom w:val="none" w:sz="0" w:space="0" w:color="auto"/>
        <w:right w:val="none" w:sz="0" w:space="0" w:color="auto"/>
      </w:divBdr>
      <w:divsChild>
        <w:div w:id="1278171750">
          <w:marLeft w:val="446"/>
          <w:marRight w:val="0"/>
          <w:marTop w:val="0"/>
          <w:marBottom w:val="0"/>
          <w:divBdr>
            <w:top w:val="none" w:sz="0" w:space="0" w:color="auto"/>
            <w:left w:val="none" w:sz="0" w:space="0" w:color="auto"/>
            <w:bottom w:val="none" w:sz="0" w:space="0" w:color="auto"/>
            <w:right w:val="none" w:sz="0" w:space="0" w:color="auto"/>
          </w:divBdr>
        </w:div>
      </w:divsChild>
    </w:div>
    <w:div w:id="451553699">
      <w:bodyDiv w:val="1"/>
      <w:marLeft w:val="0"/>
      <w:marRight w:val="0"/>
      <w:marTop w:val="0"/>
      <w:marBottom w:val="0"/>
      <w:divBdr>
        <w:top w:val="none" w:sz="0" w:space="0" w:color="auto"/>
        <w:left w:val="none" w:sz="0" w:space="0" w:color="auto"/>
        <w:bottom w:val="none" w:sz="0" w:space="0" w:color="auto"/>
        <w:right w:val="none" w:sz="0" w:space="0" w:color="auto"/>
      </w:divBdr>
      <w:divsChild>
        <w:div w:id="849610519">
          <w:marLeft w:val="720"/>
          <w:marRight w:val="0"/>
          <w:marTop w:val="0"/>
          <w:marBottom w:val="120"/>
          <w:divBdr>
            <w:top w:val="none" w:sz="0" w:space="0" w:color="auto"/>
            <w:left w:val="none" w:sz="0" w:space="0" w:color="auto"/>
            <w:bottom w:val="none" w:sz="0" w:space="0" w:color="auto"/>
            <w:right w:val="none" w:sz="0" w:space="0" w:color="auto"/>
          </w:divBdr>
        </w:div>
        <w:div w:id="1316492439">
          <w:marLeft w:val="720"/>
          <w:marRight w:val="0"/>
          <w:marTop w:val="0"/>
          <w:marBottom w:val="120"/>
          <w:divBdr>
            <w:top w:val="none" w:sz="0" w:space="0" w:color="auto"/>
            <w:left w:val="none" w:sz="0" w:space="0" w:color="auto"/>
            <w:bottom w:val="none" w:sz="0" w:space="0" w:color="auto"/>
            <w:right w:val="none" w:sz="0" w:space="0" w:color="auto"/>
          </w:divBdr>
        </w:div>
        <w:div w:id="2111510554">
          <w:marLeft w:val="720"/>
          <w:marRight w:val="0"/>
          <w:marTop w:val="0"/>
          <w:marBottom w:val="120"/>
          <w:divBdr>
            <w:top w:val="none" w:sz="0" w:space="0" w:color="auto"/>
            <w:left w:val="none" w:sz="0" w:space="0" w:color="auto"/>
            <w:bottom w:val="none" w:sz="0" w:space="0" w:color="auto"/>
            <w:right w:val="none" w:sz="0" w:space="0" w:color="auto"/>
          </w:divBdr>
        </w:div>
      </w:divsChild>
    </w:div>
    <w:div w:id="468010429">
      <w:bodyDiv w:val="1"/>
      <w:marLeft w:val="0"/>
      <w:marRight w:val="0"/>
      <w:marTop w:val="0"/>
      <w:marBottom w:val="0"/>
      <w:divBdr>
        <w:top w:val="none" w:sz="0" w:space="0" w:color="auto"/>
        <w:left w:val="none" w:sz="0" w:space="0" w:color="auto"/>
        <w:bottom w:val="none" w:sz="0" w:space="0" w:color="auto"/>
        <w:right w:val="none" w:sz="0" w:space="0" w:color="auto"/>
      </w:divBdr>
    </w:div>
    <w:div w:id="469591483">
      <w:bodyDiv w:val="1"/>
      <w:marLeft w:val="0"/>
      <w:marRight w:val="0"/>
      <w:marTop w:val="0"/>
      <w:marBottom w:val="0"/>
      <w:divBdr>
        <w:top w:val="none" w:sz="0" w:space="0" w:color="auto"/>
        <w:left w:val="none" w:sz="0" w:space="0" w:color="auto"/>
        <w:bottom w:val="none" w:sz="0" w:space="0" w:color="auto"/>
        <w:right w:val="none" w:sz="0" w:space="0" w:color="auto"/>
      </w:divBdr>
    </w:div>
    <w:div w:id="481584798">
      <w:bodyDiv w:val="1"/>
      <w:marLeft w:val="0"/>
      <w:marRight w:val="0"/>
      <w:marTop w:val="0"/>
      <w:marBottom w:val="0"/>
      <w:divBdr>
        <w:top w:val="none" w:sz="0" w:space="0" w:color="auto"/>
        <w:left w:val="none" w:sz="0" w:space="0" w:color="auto"/>
        <w:bottom w:val="none" w:sz="0" w:space="0" w:color="auto"/>
        <w:right w:val="none" w:sz="0" w:space="0" w:color="auto"/>
      </w:divBdr>
    </w:div>
    <w:div w:id="503127426">
      <w:bodyDiv w:val="1"/>
      <w:marLeft w:val="0"/>
      <w:marRight w:val="0"/>
      <w:marTop w:val="0"/>
      <w:marBottom w:val="0"/>
      <w:divBdr>
        <w:top w:val="none" w:sz="0" w:space="0" w:color="auto"/>
        <w:left w:val="none" w:sz="0" w:space="0" w:color="auto"/>
        <w:bottom w:val="none" w:sz="0" w:space="0" w:color="auto"/>
        <w:right w:val="none" w:sz="0" w:space="0" w:color="auto"/>
      </w:divBdr>
      <w:divsChild>
        <w:div w:id="352608711">
          <w:marLeft w:val="446"/>
          <w:marRight w:val="0"/>
          <w:marTop w:val="0"/>
          <w:marBottom w:val="0"/>
          <w:divBdr>
            <w:top w:val="none" w:sz="0" w:space="0" w:color="auto"/>
            <w:left w:val="none" w:sz="0" w:space="0" w:color="auto"/>
            <w:bottom w:val="none" w:sz="0" w:space="0" w:color="auto"/>
            <w:right w:val="none" w:sz="0" w:space="0" w:color="auto"/>
          </w:divBdr>
        </w:div>
        <w:div w:id="399986092">
          <w:marLeft w:val="446"/>
          <w:marRight w:val="0"/>
          <w:marTop w:val="0"/>
          <w:marBottom w:val="0"/>
          <w:divBdr>
            <w:top w:val="none" w:sz="0" w:space="0" w:color="auto"/>
            <w:left w:val="none" w:sz="0" w:space="0" w:color="auto"/>
            <w:bottom w:val="none" w:sz="0" w:space="0" w:color="auto"/>
            <w:right w:val="none" w:sz="0" w:space="0" w:color="auto"/>
          </w:divBdr>
        </w:div>
        <w:div w:id="742067822">
          <w:marLeft w:val="446"/>
          <w:marRight w:val="0"/>
          <w:marTop w:val="0"/>
          <w:marBottom w:val="0"/>
          <w:divBdr>
            <w:top w:val="none" w:sz="0" w:space="0" w:color="auto"/>
            <w:left w:val="none" w:sz="0" w:space="0" w:color="auto"/>
            <w:bottom w:val="none" w:sz="0" w:space="0" w:color="auto"/>
            <w:right w:val="none" w:sz="0" w:space="0" w:color="auto"/>
          </w:divBdr>
        </w:div>
        <w:div w:id="1096946899">
          <w:marLeft w:val="446"/>
          <w:marRight w:val="0"/>
          <w:marTop w:val="0"/>
          <w:marBottom w:val="0"/>
          <w:divBdr>
            <w:top w:val="none" w:sz="0" w:space="0" w:color="auto"/>
            <w:left w:val="none" w:sz="0" w:space="0" w:color="auto"/>
            <w:bottom w:val="none" w:sz="0" w:space="0" w:color="auto"/>
            <w:right w:val="none" w:sz="0" w:space="0" w:color="auto"/>
          </w:divBdr>
        </w:div>
        <w:div w:id="1269656343">
          <w:marLeft w:val="446"/>
          <w:marRight w:val="0"/>
          <w:marTop w:val="0"/>
          <w:marBottom w:val="0"/>
          <w:divBdr>
            <w:top w:val="none" w:sz="0" w:space="0" w:color="auto"/>
            <w:left w:val="none" w:sz="0" w:space="0" w:color="auto"/>
            <w:bottom w:val="none" w:sz="0" w:space="0" w:color="auto"/>
            <w:right w:val="none" w:sz="0" w:space="0" w:color="auto"/>
          </w:divBdr>
        </w:div>
      </w:divsChild>
    </w:div>
    <w:div w:id="597445923">
      <w:bodyDiv w:val="1"/>
      <w:marLeft w:val="0"/>
      <w:marRight w:val="0"/>
      <w:marTop w:val="0"/>
      <w:marBottom w:val="0"/>
      <w:divBdr>
        <w:top w:val="none" w:sz="0" w:space="0" w:color="auto"/>
        <w:left w:val="none" w:sz="0" w:space="0" w:color="auto"/>
        <w:bottom w:val="none" w:sz="0" w:space="0" w:color="auto"/>
        <w:right w:val="none" w:sz="0" w:space="0" w:color="auto"/>
      </w:divBdr>
    </w:div>
    <w:div w:id="628440391">
      <w:bodyDiv w:val="1"/>
      <w:marLeft w:val="0"/>
      <w:marRight w:val="0"/>
      <w:marTop w:val="0"/>
      <w:marBottom w:val="0"/>
      <w:divBdr>
        <w:top w:val="none" w:sz="0" w:space="0" w:color="auto"/>
        <w:left w:val="none" w:sz="0" w:space="0" w:color="auto"/>
        <w:bottom w:val="none" w:sz="0" w:space="0" w:color="auto"/>
        <w:right w:val="none" w:sz="0" w:space="0" w:color="auto"/>
      </w:divBdr>
      <w:divsChild>
        <w:div w:id="1179855954">
          <w:marLeft w:val="0"/>
          <w:marRight w:val="0"/>
          <w:marTop w:val="0"/>
          <w:marBottom w:val="0"/>
          <w:divBdr>
            <w:top w:val="none" w:sz="0" w:space="0" w:color="auto"/>
            <w:left w:val="none" w:sz="0" w:space="0" w:color="auto"/>
            <w:bottom w:val="none" w:sz="0" w:space="0" w:color="auto"/>
            <w:right w:val="none" w:sz="0" w:space="0" w:color="auto"/>
          </w:divBdr>
        </w:div>
      </w:divsChild>
    </w:div>
    <w:div w:id="658461179">
      <w:bodyDiv w:val="1"/>
      <w:marLeft w:val="0"/>
      <w:marRight w:val="0"/>
      <w:marTop w:val="0"/>
      <w:marBottom w:val="0"/>
      <w:divBdr>
        <w:top w:val="none" w:sz="0" w:space="0" w:color="auto"/>
        <w:left w:val="none" w:sz="0" w:space="0" w:color="auto"/>
        <w:bottom w:val="none" w:sz="0" w:space="0" w:color="auto"/>
        <w:right w:val="none" w:sz="0" w:space="0" w:color="auto"/>
      </w:divBdr>
      <w:divsChild>
        <w:div w:id="96290498">
          <w:marLeft w:val="720"/>
          <w:marRight w:val="0"/>
          <w:marTop w:val="0"/>
          <w:marBottom w:val="120"/>
          <w:divBdr>
            <w:top w:val="none" w:sz="0" w:space="0" w:color="auto"/>
            <w:left w:val="none" w:sz="0" w:space="0" w:color="auto"/>
            <w:bottom w:val="none" w:sz="0" w:space="0" w:color="auto"/>
            <w:right w:val="none" w:sz="0" w:space="0" w:color="auto"/>
          </w:divBdr>
        </w:div>
        <w:div w:id="177887106">
          <w:marLeft w:val="720"/>
          <w:marRight w:val="0"/>
          <w:marTop w:val="0"/>
          <w:marBottom w:val="120"/>
          <w:divBdr>
            <w:top w:val="none" w:sz="0" w:space="0" w:color="auto"/>
            <w:left w:val="none" w:sz="0" w:space="0" w:color="auto"/>
            <w:bottom w:val="none" w:sz="0" w:space="0" w:color="auto"/>
            <w:right w:val="none" w:sz="0" w:space="0" w:color="auto"/>
          </w:divBdr>
        </w:div>
        <w:div w:id="1655450146">
          <w:marLeft w:val="720"/>
          <w:marRight w:val="0"/>
          <w:marTop w:val="0"/>
          <w:marBottom w:val="120"/>
          <w:divBdr>
            <w:top w:val="none" w:sz="0" w:space="0" w:color="auto"/>
            <w:left w:val="none" w:sz="0" w:space="0" w:color="auto"/>
            <w:bottom w:val="none" w:sz="0" w:space="0" w:color="auto"/>
            <w:right w:val="none" w:sz="0" w:space="0" w:color="auto"/>
          </w:divBdr>
        </w:div>
        <w:div w:id="1725063247">
          <w:marLeft w:val="720"/>
          <w:marRight w:val="0"/>
          <w:marTop w:val="0"/>
          <w:marBottom w:val="120"/>
          <w:divBdr>
            <w:top w:val="none" w:sz="0" w:space="0" w:color="auto"/>
            <w:left w:val="none" w:sz="0" w:space="0" w:color="auto"/>
            <w:bottom w:val="none" w:sz="0" w:space="0" w:color="auto"/>
            <w:right w:val="none" w:sz="0" w:space="0" w:color="auto"/>
          </w:divBdr>
        </w:div>
      </w:divsChild>
    </w:div>
    <w:div w:id="667750145">
      <w:bodyDiv w:val="1"/>
      <w:marLeft w:val="0"/>
      <w:marRight w:val="0"/>
      <w:marTop w:val="0"/>
      <w:marBottom w:val="0"/>
      <w:divBdr>
        <w:top w:val="none" w:sz="0" w:space="0" w:color="auto"/>
        <w:left w:val="none" w:sz="0" w:space="0" w:color="auto"/>
        <w:bottom w:val="none" w:sz="0" w:space="0" w:color="auto"/>
        <w:right w:val="none" w:sz="0" w:space="0" w:color="auto"/>
      </w:divBdr>
    </w:div>
    <w:div w:id="671840700">
      <w:bodyDiv w:val="1"/>
      <w:marLeft w:val="0"/>
      <w:marRight w:val="0"/>
      <w:marTop w:val="0"/>
      <w:marBottom w:val="0"/>
      <w:divBdr>
        <w:top w:val="none" w:sz="0" w:space="0" w:color="auto"/>
        <w:left w:val="none" w:sz="0" w:space="0" w:color="auto"/>
        <w:bottom w:val="none" w:sz="0" w:space="0" w:color="auto"/>
        <w:right w:val="none" w:sz="0" w:space="0" w:color="auto"/>
      </w:divBdr>
    </w:div>
    <w:div w:id="675814026">
      <w:bodyDiv w:val="1"/>
      <w:marLeft w:val="0"/>
      <w:marRight w:val="0"/>
      <w:marTop w:val="0"/>
      <w:marBottom w:val="0"/>
      <w:divBdr>
        <w:top w:val="none" w:sz="0" w:space="0" w:color="auto"/>
        <w:left w:val="none" w:sz="0" w:space="0" w:color="auto"/>
        <w:bottom w:val="none" w:sz="0" w:space="0" w:color="auto"/>
        <w:right w:val="none" w:sz="0" w:space="0" w:color="auto"/>
      </w:divBdr>
    </w:div>
    <w:div w:id="684408651">
      <w:bodyDiv w:val="1"/>
      <w:marLeft w:val="0"/>
      <w:marRight w:val="0"/>
      <w:marTop w:val="0"/>
      <w:marBottom w:val="0"/>
      <w:divBdr>
        <w:top w:val="none" w:sz="0" w:space="0" w:color="auto"/>
        <w:left w:val="none" w:sz="0" w:space="0" w:color="auto"/>
        <w:bottom w:val="none" w:sz="0" w:space="0" w:color="auto"/>
        <w:right w:val="none" w:sz="0" w:space="0" w:color="auto"/>
      </w:divBdr>
    </w:div>
    <w:div w:id="695691205">
      <w:bodyDiv w:val="1"/>
      <w:marLeft w:val="0"/>
      <w:marRight w:val="0"/>
      <w:marTop w:val="0"/>
      <w:marBottom w:val="0"/>
      <w:divBdr>
        <w:top w:val="none" w:sz="0" w:space="0" w:color="auto"/>
        <w:left w:val="none" w:sz="0" w:space="0" w:color="auto"/>
        <w:bottom w:val="none" w:sz="0" w:space="0" w:color="auto"/>
        <w:right w:val="none" w:sz="0" w:space="0" w:color="auto"/>
      </w:divBdr>
    </w:div>
    <w:div w:id="766972449">
      <w:bodyDiv w:val="1"/>
      <w:marLeft w:val="0"/>
      <w:marRight w:val="0"/>
      <w:marTop w:val="0"/>
      <w:marBottom w:val="0"/>
      <w:divBdr>
        <w:top w:val="none" w:sz="0" w:space="0" w:color="auto"/>
        <w:left w:val="none" w:sz="0" w:space="0" w:color="auto"/>
        <w:bottom w:val="none" w:sz="0" w:space="0" w:color="auto"/>
        <w:right w:val="none" w:sz="0" w:space="0" w:color="auto"/>
      </w:divBdr>
    </w:div>
    <w:div w:id="811672846">
      <w:bodyDiv w:val="1"/>
      <w:marLeft w:val="0"/>
      <w:marRight w:val="0"/>
      <w:marTop w:val="0"/>
      <w:marBottom w:val="0"/>
      <w:divBdr>
        <w:top w:val="none" w:sz="0" w:space="0" w:color="auto"/>
        <w:left w:val="none" w:sz="0" w:space="0" w:color="auto"/>
        <w:bottom w:val="none" w:sz="0" w:space="0" w:color="auto"/>
        <w:right w:val="none" w:sz="0" w:space="0" w:color="auto"/>
      </w:divBdr>
      <w:divsChild>
        <w:div w:id="439885467">
          <w:marLeft w:val="720"/>
          <w:marRight w:val="0"/>
          <w:marTop w:val="0"/>
          <w:marBottom w:val="120"/>
          <w:divBdr>
            <w:top w:val="none" w:sz="0" w:space="0" w:color="auto"/>
            <w:left w:val="none" w:sz="0" w:space="0" w:color="auto"/>
            <w:bottom w:val="none" w:sz="0" w:space="0" w:color="auto"/>
            <w:right w:val="none" w:sz="0" w:space="0" w:color="auto"/>
          </w:divBdr>
        </w:div>
      </w:divsChild>
    </w:div>
    <w:div w:id="933778793">
      <w:bodyDiv w:val="1"/>
      <w:marLeft w:val="0"/>
      <w:marRight w:val="0"/>
      <w:marTop w:val="0"/>
      <w:marBottom w:val="0"/>
      <w:divBdr>
        <w:top w:val="none" w:sz="0" w:space="0" w:color="auto"/>
        <w:left w:val="none" w:sz="0" w:space="0" w:color="auto"/>
        <w:bottom w:val="none" w:sz="0" w:space="0" w:color="auto"/>
        <w:right w:val="none" w:sz="0" w:space="0" w:color="auto"/>
      </w:divBdr>
    </w:div>
    <w:div w:id="1047877352">
      <w:bodyDiv w:val="1"/>
      <w:marLeft w:val="0"/>
      <w:marRight w:val="0"/>
      <w:marTop w:val="0"/>
      <w:marBottom w:val="0"/>
      <w:divBdr>
        <w:top w:val="none" w:sz="0" w:space="0" w:color="auto"/>
        <w:left w:val="none" w:sz="0" w:space="0" w:color="auto"/>
        <w:bottom w:val="none" w:sz="0" w:space="0" w:color="auto"/>
        <w:right w:val="none" w:sz="0" w:space="0" w:color="auto"/>
      </w:divBdr>
      <w:divsChild>
        <w:div w:id="602998386">
          <w:marLeft w:val="720"/>
          <w:marRight w:val="0"/>
          <w:marTop w:val="0"/>
          <w:marBottom w:val="120"/>
          <w:divBdr>
            <w:top w:val="none" w:sz="0" w:space="0" w:color="auto"/>
            <w:left w:val="none" w:sz="0" w:space="0" w:color="auto"/>
            <w:bottom w:val="none" w:sz="0" w:space="0" w:color="auto"/>
            <w:right w:val="none" w:sz="0" w:space="0" w:color="auto"/>
          </w:divBdr>
        </w:div>
      </w:divsChild>
    </w:div>
    <w:div w:id="1101758318">
      <w:bodyDiv w:val="1"/>
      <w:marLeft w:val="0"/>
      <w:marRight w:val="0"/>
      <w:marTop w:val="0"/>
      <w:marBottom w:val="0"/>
      <w:divBdr>
        <w:top w:val="none" w:sz="0" w:space="0" w:color="auto"/>
        <w:left w:val="none" w:sz="0" w:space="0" w:color="auto"/>
        <w:bottom w:val="none" w:sz="0" w:space="0" w:color="auto"/>
        <w:right w:val="none" w:sz="0" w:space="0" w:color="auto"/>
      </w:divBdr>
    </w:div>
    <w:div w:id="1161308660">
      <w:bodyDiv w:val="1"/>
      <w:marLeft w:val="0"/>
      <w:marRight w:val="0"/>
      <w:marTop w:val="0"/>
      <w:marBottom w:val="0"/>
      <w:divBdr>
        <w:top w:val="none" w:sz="0" w:space="0" w:color="auto"/>
        <w:left w:val="none" w:sz="0" w:space="0" w:color="auto"/>
        <w:bottom w:val="none" w:sz="0" w:space="0" w:color="auto"/>
        <w:right w:val="none" w:sz="0" w:space="0" w:color="auto"/>
      </w:divBdr>
    </w:div>
    <w:div w:id="1168861320">
      <w:bodyDiv w:val="1"/>
      <w:marLeft w:val="0"/>
      <w:marRight w:val="0"/>
      <w:marTop w:val="0"/>
      <w:marBottom w:val="0"/>
      <w:divBdr>
        <w:top w:val="none" w:sz="0" w:space="0" w:color="auto"/>
        <w:left w:val="none" w:sz="0" w:space="0" w:color="auto"/>
        <w:bottom w:val="none" w:sz="0" w:space="0" w:color="auto"/>
        <w:right w:val="none" w:sz="0" w:space="0" w:color="auto"/>
      </w:divBdr>
      <w:divsChild>
        <w:div w:id="120807139">
          <w:marLeft w:val="446"/>
          <w:marRight w:val="0"/>
          <w:marTop w:val="0"/>
          <w:marBottom w:val="0"/>
          <w:divBdr>
            <w:top w:val="none" w:sz="0" w:space="0" w:color="auto"/>
            <w:left w:val="none" w:sz="0" w:space="0" w:color="auto"/>
            <w:bottom w:val="none" w:sz="0" w:space="0" w:color="auto"/>
            <w:right w:val="none" w:sz="0" w:space="0" w:color="auto"/>
          </w:divBdr>
        </w:div>
        <w:div w:id="685208716">
          <w:marLeft w:val="446"/>
          <w:marRight w:val="0"/>
          <w:marTop w:val="0"/>
          <w:marBottom w:val="0"/>
          <w:divBdr>
            <w:top w:val="none" w:sz="0" w:space="0" w:color="auto"/>
            <w:left w:val="none" w:sz="0" w:space="0" w:color="auto"/>
            <w:bottom w:val="none" w:sz="0" w:space="0" w:color="auto"/>
            <w:right w:val="none" w:sz="0" w:space="0" w:color="auto"/>
          </w:divBdr>
        </w:div>
      </w:divsChild>
    </w:div>
    <w:div w:id="1286698947">
      <w:bodyDiv w:val="1"/>
      <w:marLeft w:val="0"/>
      <w:marRight w:val="0"/>
      <w:marTop w:val="0"/>
      <w:marBottom w:val="0"/>
      <w:divBdr>
        <w:top w:val="none" w:sz="0" w:space="0" w:color="auto"/>
        <w:left w:val="none" w:sz="0" w:space="0" w:color="auto"/>
        <w:bottom w:val="none" w:sz="0" w:space="0" w:color="auto"/>
        <w:right w:val="none" w:sz="0" w:space="0" w:color="auto"/>
      </w:divBdr>
      <w:divsChild>
        <w:div w:id="740906546">
          <w:marLeft w:val="720"/>
          <w:marRight w:val="0"/>
          <w:marTop w:val="0"/>
          <w:marBottom w:val="120"/>
          <w:divBdr>
            <w:top w:val="none" w:sz="0" w:space="0" w:color="auto"/>
            <w:left w:val="none" w:sz="0" w:space="0" w:color="auto"/>
            <w:bottom w:val="none" w:sz="0" w:space="0" w:color="auto"/>
            <w:right w:val="none" w:sz="0" w:space="0" w:color="auto"/>
          </w:divBdr>
        </w:div>
        <w:div w:id="1055087186">
          <w:marLeft w:val="720"/>
          <w:marRight w:val="0"/>
          <w:marTop w:val="0"/>
          <w:marBottom w:val="120"/>
          <w:divBdr>
            <w:top w:val="none" w:sz="0" w:space="0" w:color="auto"/>
            <w:left w:val="none" w:sz="0" w:space="0" w:color="auto"/>
            <w:bottom w:val="none" w:sz="0" w:space="0" w:color="auto"/>
            <w:right w:val="none" w:sz="0" w:space="0" w:color="auto"/>
          </w:divBdr>
        </w:div>
        <w:div w:id="2118987234">
          <w:marLeft w:val="720"/>
          <w:marRight w:val="0"/>
          <w:marTop w:val="0"/>
          <w:marBottom w:val="120"/>
          <w:divBdr>
            <w:top w:val="none" w:sz="0" w:space="0" w:color="auto"/>
            <w:left w:val="none" w:sz="0" w:space="0" w:color="auto"/>
            <w:bottom w:val="none" w:sz="0" w:space="0" w:color="auto"/>
            <w:right w:val="none" w:sz="0" w:space="0" w:color="auto"/>
          </w:divBdr>
        </w:div>
      </w:divsChild>
    </w:div>
    <w:div w:id="1326131173">
      <w:bodyDiv w:val="1"/>
      <w:marLeft w:val="0"/>
      <w:marRight w:val="0"/>
      <w:marTop w:val="0"/>
      <w:marBottom w:val="0"/>
      <w:divBdr>
        <w:top w:val="none" w:sz="0" w:space="0" w:color="auto"/>
        <w:left w:val="none" w:sz="0" w:space="0" w:color="auto"/>
        <w:bottom w:val="none" w:sz="0" w:space="0" w:color="auto"/>
        <w:right w:val="none" w:sz="0" w:space="0" w:color="auto"/>
      </w:divBdr>
    </w:div>
    <w:div w:id="1333802371">
      <w:bodyDiv w:val="1"/>
      <w:marLeft w:val="0"/>
      <w:marRight w:val="0"/>
      <w:marTop w:val="0"/>
      <w:marBottom w:val="0"/>
      <w:divBdr>
        <w:top w:val="none" w:sz="0" w:space="0" w:color="auto"/>
        <w:left w:val="none" w:sz="0" w:space="0" w:color="auto"/>
        <w:bottom w:val="none" w:sz="0" w:space="0" w:color="auto"/>
        <w:right w:val="none" w:sz="0" w:space="0" w:color="auto"/>
      </w:divBdr>
      <w:divsChild>
        <w:div w:id="1057751862">
          <w:marLeft w:val="446"/>
          <w:marRight w:val="0"/>
          <w:marTop w:val="0"/>
          <w:marBottom w:val="0"/>
          <w:divBdr>
            <w:top w:val="none" w:sz="0" w:space="0" w:color="auto"/>
            <w:left w:val="none" w:sz="0" w:space="0" w:color="auto"/>
            <w:bottom w:val="none" w:sz="0" w:space="0" w:color="auto"/>
            <w:right w:val="none" w:sz="0" w:space="0" w:color="auto"/>
          </w:divBdr>
        </w:div>
      </w:divsChild>
    </w:div>
    <w:div w:id="1494489914">
      <w:bodyDiv w:val="1"/>
      <w:marLeft w:val="0"/>
      <w:marRight w:val="0"/>
      <w:marTop w:val="0"/>
      <w:marBottom w:val="0"/>
      <w:divBdr>
        <w:top w:val="none" w:sz="0" w:space="0" w:color="auto"/>
        <w:left w:val="none" w:sz="0" w:space="0" w:color="auto"/>
        <w:bottom w:val="none" w:sz="0" w:space="0" w:color="auto"/>
        <w:right w:val="none" w:sz="0" w:space="0" w:color="auto"/>
      </w:divBdr>
    </w:div>
    <w:div w:id="1593316895">
      <w:bodyDiv w:val="1"/>
      <w:marLeft w:val="0"/>
      <w:marRight w:val="0"/>
      <w:marTop w:val="0"/>
      <w:marBottom w:val="0"/>
      <w:divBdr>
        <w:top w:val="none" w:sz="0" w:space="0" w:color="auto"/>
        <w:left w:val="none" w:sz="0" w:space="0" w:color="auto"/>
        <w:bottom w:val="none" w:sz="0" w:space="0" w:color="auto"/>
        <w:right w:val="none" w:sz="0" w:space="0" w:color="auto"/>
      </w:divBdr>
    </w:div>
    <w:div w:id="1610966579">
      <w:bodyDiv w:val="1"/>
      <w:marLeft w:val="0"/>
      <w:marRight w:val="0"/>
      <w:marTop w:val="0"/>
      <w:marBottom w:val="0"/>
      <w:divBdr>
        <w:top w:val="none" w:sz="0" w:space="0" w:color="auto"/>
        <w:left w:val="none" w:sz="0" w:space="0" w:color="auto"/>
        <w:bottom w:val="none" w:sz="0" w:space="0" w:color="auto"/>
        <w:right w:val="none" w:sz="0" w:space="0" w:color="auto"/>
      </w:divBdr>
      <w:divsChild>
        <w:div w:id="416445200">
          <w:marLeft w:val="446"/>
          <w:marRight w:val="0"/>
          <w:marTop w:val="0"/>
          <w:marBottom w:val="0"/>
          <w:divBdr>
            <w:top w:val="none" w:sz="0" w:space="0" w:color="auto"/>
            <w:left w:val="none" w:sz="0" w:space="0" w:color="auto"/>
            <w:bottom w:val="none" w:sz="0" w:space="0" w:color="auto"/>
            <w:right w:val="none" w:sz="0" w:space="0" w:color="auto"/>
          </w:divBdr>
        </w:div>
      </w:divsChild>
    </w:div>
    <w:div w:id="1707752176">
      <w:bodyDiv w:val="1"/>
      <w:marLeft w:val="0"/>
      <w:marRight w:val="0"/>
      <w:marTop w:val="0"/>
      <w:marBottom w:val="0"/>
      <w:divBdr>
        <w:top w:val="none" w:sz="0" w:space="0" w:color="auto"/>
        <w:left w:val="none" w:sz="0" w:space="0" w:color="auto"/>
        <w:bottom w:val="none" w:sz="0" w:space="0" w:color="auto"/>
        <w:right w:val="none" w:sz="0" w:space="0" w:color="auto"/>
      </w:divBdr>
    </w:div>
    <w:div w:id="1710838684">
      <w:bodyDiv w:val="1"/>
      <w:marLeft w:val="0"/>
      <w:marRight w:val="0"/>
      <w:marTop w:val="0"/>
      <w:marBottom w:val="0"/>
      <w:divBdr>
        <w:top w:val="none" w:sz="0" w:space="0" w:color="auto"/>
        <w:left w:val="none" w:sz="0" w:space="0" w:color="auto"/>
        <w:bottom w:val="none" w:sz="0" w:space="0" w:color="auto"/>
        <w:right w:val="none" w:sz="0" w:space="0" w:color="auto"/>
      </w:divBdr>
    </w:div>
    <w:div w:id="1785541286">
      <w:bodyDiv w:val="1"/>
      <w:marLeft w:val="0"/>
      <w:marRight w:val="0"/>
      <w:marTop w:val="0"/>
      <w:marBottom w:val="0"/>
      <w:divBdr>
        <w:top w:val="none" w:sz="0" w:space="0" w:color="auto"/>
        <w:left w:val="none" w:sz="0" w:space="0" w:color="auto"/>
        <w:bottom w:val="none" w:sz="0" w:space="0" w:color="auto"/>
        <w:right w:val="none" w:sz="0" w:space="0" w:color="auto"/>
      </w:divBdr>
      <w:divsChild>
        <w:div w:id="965237213">
          <w:marLeft w:val="0"/>
          <w:marRight w:val="0"/>
          <w:marTop w:val="0"/>
          <w:marBottom w:val="0"/>
          <w:divBdr>
            <w:top w:val="none" w:sz="0" w:space="0" w:color="auto"/>
            <w:left w:val="none" w:sz="0" w:space="0" w:color="auto"/>
            <w:bottom w:val="none" w:sz="0" w:space="0" w:color="auto"/>
            <w:right w:val="none" w:sz="0" w:space="0" w:color="auto"/>
          </w:divBdr>
        </w:div>
      </w:divsChild>
    </w:div>
    <w:div w:id="1795904024">
      <w:bodyDiv w:val="1"/>
      <w:marLeft w:val="0"/>
      <w:marRight w:val="0"/>
      <w:marTop w:val="0"/>
      <w:marBottom w:val="0"/>
      <w:divBdr>
        <w:top w:val="none" w:sz="0" w:space="0" w:color="auto"/>
        <w:left w:val="none" w:sz="0" w:space="0" w:color="auto"/>
        <w:bottom w:val="none" w:sz="0" w:space="0" w:color="auto"/>
        <w:right w:val="none" w:sz="0" w:space="0" w:color="auto"/>
      </w:divBdr>
    </w:div>
    <w:div w:id="1803425657">
      <w:bodyDiv w:val="1"/>
      <w:marLeft w:val="0"/>
      <w:marRight w:val="0"/>
      <w:marTop w:val="0"/>
      <w:marBottom w:val="0"/>
      <w:divBdr>
        <w:top w:val="none" w:sz="0" w:space="0" w:color="auto"/>
        <w:left w:val="none" w:sz="0" w:space="0" w:color="auto"/>
        <w:bottom w:val="none" w:sz="0" w:space="0" w:color="auto"/>
        <w:right w:val="none" w:sz="0" w:space="0" w:color="auto"/>
      </w:divBdr>
      <w:divsChild>
        <w:div w:id="1710892">
          <w:marLeft w:val="360"/>
          <w:marRight w:val="0"/>
          <w:marTop w:val="200"/>
          <w:marBottom w:val="0"/>
          <w:divBdr>
            <w:top w:val="none" w:sz="0" w:space="0" w:color="auto"/>
            <w:left w:val="none" w:sz="0" w:space="0" w:color="auto"/>
            <w:bottom w:val="none" w:sz="0" w:space="0" w:color="auto"/>
            <w:right w:val="none" w:sz="0" w:space="0" w:color="auto"/>
          </w:divBdr>
        </w:div>
      </w:divsChild>
    </w:div>
    <w:div w:id="1807426566">
      <w:bodyDiv w:val="1"/>
      <w:marLeft w:val="0"/>
      <w:marRight w:val="0"/>
      <w:marTop w:val="0"/>
      <w:marBottom w:val="0"/>
      <w:divBdr>
        <w:top w:val="none" w:sz="0" w:space="0" w:color="auto"/>
        <w:left w:val="none" w:sz="0" w:space="0" w:color="auto"/>
        <w:bottom w:val="none" w:sz="0" w:space="0" w:color="auto"/>
        <w:right w:val="none" w:sz="0" w:space="0" w:color="auto"/>
      </w:divBdr>
    </w:div>
    <w:div w:id="1836262386">
      <w:bodyDiv w:val="1"/>
      <w:marLeft w:val="0"/>
      <w:marRight w:val="0"/>
      <w:marTop w:val="0"/>
      <w:marBottom w:val="0"/>
      <w:divBdr>
        <w:top w:val="none" w:sz="0" w:space="0" w:color="auto"/>
        <w:left w:val="none" w:sz="0" w:space="0" w:color="auto"/>
        <w:bottom w:val="none" w:sz="0" w:space="0" w:color="auto"/>
        <w:right w:val="none" w:sz="0" w:space="0" w:color="auto"/>
      </w:divBdr>
      <w:divsChild>
        <w:div w:id="1968848102">
          <w:marLeft w:val="720"/>
          <w:marRight w:val="0"/>
          <w:marTop w:val="0"/>
          <w:marBottom w:val="120"/>
          <w:divBdr>
            <w:top w:val="none" w:sz="0" w:space="0" w:color="auto"/>
            <w:left w:val="none" w:sz="0" w:space="0" w:color="auto"/>
            <w:bottom w:val="none" w:sz="0" w:space="0" w:color="auto"/>
            <w:right w:val="none" w:sz="0" w:space="0" w:color="auto"/>
          </w:divBdr>
        </w:div>
      </w:divsChild>
    </w:div>
    <w:div w:id="1850868015">
      <w:bodyDiv w:val="1"/>
      <w:marLeft w:val="0"/>
      <w:marRight w:val="0"/>
      <w:marTop w:val="0"/>
      <w:marBottom w:val="0"/>
      <w:divBdr>
        <w:top w:val="none" w:sz="0" w:space="0" w:color="auto"/>
        <w:left w:val="none" w:sz="0" w:space="0" w:color="auto"/>
        <w:bottom w:val="none" w:sz="0" w:space="0" w:color="auto"/>
        <w:right w:val="none" w:sz="0" w:space="0" w:color="auto"/>
      </w:divBdr>
    </w:div>
    <w:div w:id="1984116583">
      <w:bodyDiv w:val="1"/>
      <w:marLeft w:val="0"/>
      <w:marRight w:val="0"/>
      <w:marTop w:val="0"/>
      <w:marBottom w:val="0"/>
      <w:divBdr>
        <w:top w:val="none" w:sz="0" w:space="0" w:color="auto"/>
        <w:left w:val="none" w:sz="0" w:space="0" w:color="auto"/>
        <w:bottom w:val="none" w:sz="0" w:space="0" w:color="auto"/>
        <w:right w:val="none" w:sz="0" w:space="0" w:color="auto"/>
      </w:divBdr>
    </w:div>
    <w:div w:id="1990553682">
      <w:bodyDiv w:val="1"/>
      <w:marLeft w:val="0"/>
      <w:marRight w:val="0"/>
      <w:marTop w:val="0"/>
      <w:marBottom w:val="0"/>
      <w:divBdr>
        <w:top w:val="none" w:sz="0" w:space="0" w:color="auto"/>
        <w:left w:val="none" w:sz="0" w:space="0" w:color="auto"/>
        <w:bottom w:val="none" w:sz="0" w:space="0" w:color="auto"/>
        <w:right w:val="none" w:sz="0" w:space="0" w:color="auto"/>
      </w:divBdr>
    </w:div>
    <w:div w:id="2097044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nist.gov/oaam/financial-assistance-agreements-management-office/era-implementation/trainin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ist.gov/oaam/financial-assistance-agreements-management-office/era-implementation/trainin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era.nih.gov/eracommons-timeline.ht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yperlink" Target="https://gcc02.safelinks.protection.outlook.com/?url=https%3A%2F%2Fwww.commerce.gov%2Focio%2Fprograms%2Fgems%2Fabout-gems&amp;data=05%7C02%7Csimon.chen%40nist.gov%7C4f6806f42bdc4d255f1e08de3376088f%7C2ab5d82fd8fa4797a93e054655c61dec%7C0%7C0%7C639004779208363083%7CUnknown%7CTWFpbGZsb3d8eyJFbXB0eU1hcGkiOnRydWUsIlYiOiIwLjAuMDAwMCIsIlAiOiJXaW4zMiIsIkFOIjoiTWFpbCIsIldUIjoyfQ%3D%3D%7C0%7C%7C%7C&amp;sdata=V3%2FwG9pqME%2ByMkkXcNq7BTiinj9C%2Bsf%2FopDQ7URJnaY%3D&amp;reserved=0" TargetMode="External"/><Relationship Id="rId10" Type="http://schemas.openxmlformats.org/officeDocument/2006/relationships/hyperlink" Target="https://www.nist.gov/oaam/financial-assistance-agreements-management-office/era-implementation/training"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gcc02.safelinks.protection.outlook.com/?url=https%3A%2F%2Fwww.commerce.gov%2Focio%2Fprograms%2Fgems%2Fabout-gems&amp;data=05%7C02%7Csimon.chen%40nist.gov%7C4f6806f42bdc4d255f1e08de3376088f%7C2ab5d82fd8fa4797a93e054655c61dec%7C0%7C0%7C639004779208347021%7CUnknown%7CTWFpbGZsb3d8eyJFbXB0eU1hcGkiOnRydWUsIlYiOiIwLjAuMDAwMCIsIlAiOiJXaW4zMiIsIkFOIjoiTWFpbCIsIldUIjoyfQ%3D%3D%7C0%7C%7C%7C&amp;sdata=7UAKpijwyemiyCHW4IzIRs%2FrzSKzaIuNPjBfc1t191g%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DBD8E9EBA0C946B449BFC496F32ABB" ma:contentTypeVersion="18" ma:contentTypeDescription="Create a new document." ma:contentTypeScope="" ma:versionID="b886558a29dcab981ed7d184e8ccf684">
  <xsd:schema xmlns:xsd="http://www.w3.org/2001/XMLSchema" xmlns:xs="http://www.w3.org/2001/XMLSchema" xmlns:p="http://schemas.microsoft.com/office/2006/metadata/properties" xmlns:ns1="http://schemas.microsoft.com/sharepoint/v3" xmlns:ns2="48e6e88b-6345-4f27-921c-681a6cd11ebd" xmlns:ns3="1eef2c11-f90c-4865-b6e4-72048b64ffa0" targetNamespace="http://schemas.microsoft.com/office/2006/metadata/properties" ma:root="true" ma:fieldsID="99e9d3cc53a7b27bb63d9aa5f24fca3f" ns1:_="" ns2:_="" ns3:_="">
    <xsd:import namespace="http://schemas.microsoft.com/sharepoint/v3"/>
    <xsd:import namespace="48e6e88b-6345-4f27-921c-681a6cd11ebd"/>
    <xsd:import namespace="1eef2c11-f90c-4865-b6e4-72048b64ffa0"/>
    <xsd:element name="properties">
      <xsd:complexType>
        <xsd:sequence>
          <xsd:element name="documentManagement">
            <xsd:complexType>
              <xsd:all>
                <xsd:element ref="ns2:DescriptionofFile" minOccurs="0"/>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e6e88b-6345-4f27-921c-681a6cd11ebd" elementFormDefault="qualified">
    <xsd:import namespace="http://schemas.microsoft.com/office/2006/documentManagement/types"/>
    <xsd:import namespace="http://schemas.microsoft.com/office/infopath/2007/PartnerControls"/>
    <xsd:element name="DescriptionofFile" ma:index="2" nillable="true" ma:displayName="Description of File" ma:format="Dropdown" ma:internalName="DescriptionofFile"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e6a98a9-4721-402f-9b0e-578e6c49775b"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ef2c11-f90c-4865-b6e4-72048b64ffa0"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2d2995e6-1e41-48b4-8b7d-ec303cab5d33}" ma:internalName="TaxCatchAll" ma:showField="CatchAllData" ma:web="1eef2c11-f90c-4865-b6e4-72048b64ff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escriptionofFile xmlns="48e6e88b-6345-4f27-921c-681a6cd11ebd" xsi:nil="true"/>
    <TaxCatchAll xmlns="1eef2c11-f90c-4865-b6e4-72048b64ffa0" xsi:nil="true"/>
    <lcf76f155ced4ddcb4097134ff3c332f xmlns="48e6e88b-6345-4f27-921c-681a6cd11eb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AE22D47-7203-4FDF-9D26-AE8FCD88F1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8e6e88b-6345-4f27-921c-681a6cd11ebd"/>
    <ds:schemaRef ds:uri="1eef2c11-f90c-4865-b6e4-72048b64ff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6AB913-66E3-4245-8FE4-2B3C2B2778C8}">
  <ds:schemaRefs>
    <ds:schemaRef ds:uri="http://schemas.microsoft.com/sharepoint/v3/contenttype/forms"/>
  </ds:schemaRefs>
</ds:datastoreItem>
</file>

<file path=customXml/itemProps3.xml><?xml version="1.0" encoding="utf-8"?>
<ds:datastoreItem xmlns:ds="http://schemas.openxmlformats.org/officeDocument/2006/customXml" ds:itemID="{DA9600EB-6A96-424A-9D29-DEBABC215791}">
  <ds:schemaRefs>
    <ds:schemaRef ds:uri="http://schemas.microsoft.com/office/2006/metadata/properties"/>
    <ds:schemaRef ds:uri="http://schemas.microsoft.com/office/infopath/2007/PartnerControls"/>
    <ds:schemaRef ds:uri="http://schemas.microsoft.com/sharepoint/v3"/>
    <ds:schemaRef ds:uri="48e6e88b-6345-4f27-921c-681a6cd11ebd"/>
    <ds:schemaRef ds:uri="1eef2c11-f90c-4865-b6e4-72048b64ffa0"/>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1030</Words>
  <Characters>5871</Characters>
  <Application>Microsoft Office Word</Application>
  <DocSecurity>0</DocSecurity>
  <Lines>48</Lines>
  <Paragraphs>13</Paragraphs>
  <ScaleCrop>false</ScaleCrop>
  <Company/>
  <LinksUpToDate>false</LinksUpToDate>
  <CharactersWithSpaces>6888</CharactersWithSpaces>
  <SharedDoc>false</SharedDoc>
  <HLinks>
    <vt:vector size="60" baseType="variant">
      <vt:variant>
        <vt:i4>7536745</vt:i4>
      </vt:variant>
      <vt:variant>
        <vt:i4>27</vt:i4>
      </vt:variant>
      <vt:variant>
        <vt:i4>0</vt:i4>
      </vt:variant>
      <vt:variant>
        <vt:i4>5</vt:i4>
      </vt:variant>
      <vt:variant>
        <vt:lpwstr>https://gcc02.safelinks.protection.outlook.com/?url=https%3A%2F%2Finet.nist.gov%2Foaam%2Ffaamo&amp;data=05%7C02%7Csimon.chen%40nist.gov%7C4f6806f42bdc4d255f1e08de3376088f%7C2ab5d82fd8fa4797a93e054655c61dec%7C0%7C0%7C639004779208378642%7CUnknown%7CTWFpbGZsb3d8eyJFbXB0eU1hcGkiOnRydWUsIlYiOiIwLjAuMDAwMCIsIlAiOiJXaW4zMiIsIkFOIjoiTWFpbCIsIldUIjoyfQ%3D%3D%7C0%7C%7C%7C&amp;sdata=tNzS58PM3YnKkAdLRWVmMFMSJ346sy3ZocyGWadBkJU%3D&amp;reserved=0</vt:lpwstr>
      </vt:variant>
      <vt:variant>
        <vt:lpwstr/>
      </vt:variant>
      <vt:variant>
        <vt:i4>3276926</vt:i4>
      </vt:variant>
      <vt:variant>
        <vt:i4>24</vt:i4>
      </vt:variant>
      <vt:variant>
        <vt:i4>0</vt:i4>
      </vt:variant>
      <vt:variant>
        <vt:i4>5</vt:i4>
      </vt:variant>
      <vt:variant>
        <vt:lpwstr>https://www.era.nih.gov/eracommons-timeline.htm</vt:lpwstr>
      </vt:variant>
      <vt:variant>
        <vt:lpwstr/>
      </vt:variant>
      <vt:variant>
        <vt:i4>8126591</vt:i4>
      </vt:variant>
      <vt:variant>
        <vt:i4>21</vt:i4>
      </vt:variant>
      <vt:variant>
        <vt:i4>0</vt:i4>
      </vt:variant>
      <vt:variant>
        <vt:i4>5</vt:i4>
      </vt:variant>
      <vt:variant>
        <vt:lpwstr>https://gcc02.safelinks.protection.outlook.com/?url=https%3A%2F%2Fwww.commerce.gov%2Focio%2Fprograms%2Fgems%2Fabout-gems&amp;data=05%7C02%7Csimon.chen%40nist.gov%7C4f6806f42bdc4d255f1e08de3376088f%7C2ab5d82fd8fa4797a93e054655c61dec%7C0%7C0%7C639004779208363083%7CUnknown%7CTWFpbGZsb3d8eyJFbXB0eU1hcGkiOnRydWUsIlYiOiIwLjAuMDAwMCIsIlAiOiJXaW4zMiIsIkFOIjoiTWFpbCIsIldUIjoyfQ%3D%3D%7C0%7C%7C%7C&amp;sdata=V3%2FwG9pqME%2ByMkkXcNq7BTiinj9C%2Bsf%2FopDQ7URJnaY%3D&amp;reserved=0</vt:lpwstr>
      </vt:variant>
      <vt:variant>
        <vt:lpwstr/>
      </vt:variant>
      <vt:variant>
        <vt:i4>8257659</vt:i4>
      </vt:variant>
      <vt:variant>
        <vt:i4>18</vt:i4>
      </vt:variant>
      <vt:variant>
        <vt:i4>0</vt:i4>
      </vt:variant>
      <vt:variant>
        <vt:i4>5</vt:i4>
      </vt:variant>
      <vt:variant>
        <vt:lpwstr>https://gcc02.safelinks.protection.outlook.com/?url=https%3A%2F%2Fwww.commerce.gov%2Focio%2Fprograms%2Fgems%2Fabout-gems&amp;data=05%7C02%7Csimon.chen%40nist.gov%7C4f6806f42bdc4d255f1e08de3376088f%7C2ab5d82fd8fa4797a93e054655c61dec%7C0%7C0%7C639004779208347021%7CUnknown%7CTWFpbGZsb3d8eyJFbXB0eU1hcGkiOnRydWUsIlYiOiIwLjAuMDAwMCIsIlAiOiJXaW4zMiIsIkFOIjoiTWFpbCIsIldUIjoyfQ%3D%3D%7C0%7C%7C%7C&amp;sdata=7UAKpijwyemiyCHW4IzIRs%2FrzSKzaIuNPjBfc1t191g%3D&amp;reserved=0</vt:lpwstr>
      </vt:variant>
      <vt:variant>
        <vt:lpwstr/>
      </vt:variant>
      <vt:variant>
        <vt:i4>7471215</vt:i4>
      </vt:variant>
      <vt:variant>
        <vt:i4>15</vt:i4>
      </vt:variant>
      <vt:variant>
        <vt:i4>0</vt:i4>
      </vt:variant>
      <vt:variant>
        <vt:i4>5</vt:i4>
      </vt:variant>
      <vt:variant>
        <vt:lpwstr>https://www.nist.gov/oaam/financial-assistance-agreements-management-office/era-implementation/training</vt:lpwstr>
      </vt:variant>
      <vt:variant>
        <vt:lpwstr/>
      </vt:variant>
      <vt:variant>
        <vt:i4>262189</vt:i4>
      </vt:variant>
      <vt:variant>
        <vt:i4>12</vt:i4>
      </vt:variant>
      <vt:variant>
        <vt:i4>0</vt:i4>
      </vt:variant>
      <vt:variant>
        <vt:i4>5</vt:i4>
      </vt:variant>
      <vt:variant>
        <vt:lpwstr>https://events.gcc.teams.microsoft.com/event/07c9d5e3-fe5d-4a1a-ae7d-d1ed5d3250e4@14b77578-9773-42d5-8507-251ca2dc2b06</vt:lpwstr>
      </vt:variant>
      <vt:variant>
        <vt:lpwstr/>
      </vt:variant>
      <vt:variant>
        <vt:i4>5832747</vt:i4>
      </vt:variant>
      <vt:variant>
        <vt:i4>9</vt:i4>
      </vt:variant>
      <vt:variant>
        <vt:i4>0</vt:i4>
      </vt:variant>
      <vt:variant>
        <vt:i4>5</vt:i4>
      </vt:variant>
      <vt:variant>
        <vt:lpwstr>https://events.gcc.teams.microsoft.com/event/0b7bb5a9-7f18-4090-8784-8bebe241adda@14b77578-9773-42d5-8507-251ca2dc2b06</vt:lpwstr>
      </vt:variant>
      <vt:variant>
        <vt:lpwstr/>
      </vt:variant>
      <vt:variant>
        <vt:i4>5701676</vt:i4>
      </vt:variant>
      <vt:variant>
        <vt:i4>6</vt:i4>
      </vt:variant>
      <vt:variant>
        <vt:i4>0</vt:i4>
      </vt:variant>
      <vt:variant>
        <vt:i4>5</vt:i4>
      </vt:variant>
      <vt:variant>
        <vt:lpwstr>https://events.gcc.teams.microsoft.com/event/0306d4c4-9a1d-44bd-bca6-be751fc27db5@14b77578-9773-42d5-8507-251ca2dc2b06</vt:lpwstr>
      </vt:variant>
      <vt:variant>
        <vt:lpwstr/>
      </vt:variant>
      <vt:variant>
        <vt:i4>6750258</vt:i4>
      </vt:variant>
      <vt:variant>
        <vt:i4>3</vt:i4>
      </vt:variant>
      <vt:variant>
        <vt:i4>0</vt:i4>
      </vt:variant>
      <vt:variant>
        <vt:i4>5</vt:i4>
      </vt:variant>
      <vt:variant>
        <vt:lpwstr>https://www.nist.gov/oaam/financial-assistance-agreements-management-office/era-implementation</vt:lpwstr>
      </vt:variant>
      <vt:variant>
        <vt:lpwstr/>
      </vt:variant>
      <vt:variant>
        <vt:i4>7471215</vt:i4>
      </vt:variant>
      <vt:variant>
        <vt:i4>0</vt:i4>
      </vt:variant>
      <vt:variant>
        <vt:i4>0</vt:i4>
      </vt:variant>
      <vt:variant>
        <vt:i4>5</vt:i4>
      </vt:variant>
      <vt:variant>
        <vt:lpwstr>https://www.nist.gov/oaam/financial-assistance-agreements-management-office/era-implementation/training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 Dana (Federal)</dc:creator>
  <cp:keywords/>
  <dc:description/>
  <cp:lastModifiedBy>Chen, Simon (Fed)</cp:lastModifiedBy>
  <cp:revision>2</cp:revision>
  <dcterms:created xsi:type="dcterms:W3CDTF">2026-07-31T19:42:00Z</dcterms:created>
  <dcterms:modified xsi:type="dcterms:W3CDTF">2026-07-31T19:42:00Z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0x01010086DBD8E9EBA0C946B449BFC496F32ABB</vt:lpwstr>
  </property>
  <property fmtid="{D5CDD505-2E9C-101B-9397-08002B2CF9AE}" pid="3" name="GrammarlyDocumentId">
    <vt:lpwstr>a6341fee-a187-4347-a975-b1f88e3c8bd4</vt:lpwstr>
  </property>
  <property fmtid="{D5CDD505-2E9C-101B-9397-08002B2CF9AE}" pid="4" name="MediaServiceImageTags">
    <vt:lpwstr/>
  </property>
</Properties>
</file>