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1133B" w14:textId="0EDD6759" w:rsidR="00AE031E" w:rsidRDefault="00AE031E" w:rsidP="00AE031E">
      <w:pPr>
        <w:jc w:val="center"/>
        <w:rPr>
          <w:b/>
          <w:sz w:val="32"/>
        </w:rPr>
      </w:pPr>
      <w:bookmarkStart w:id="0" w:name="_GoBack"/>
      <w:bookmarkEnd w:id="0"/>
      <w:r w:rsidRPr="00AE031E">
        <w:rPr>
          <w:b/>
          <w:sz w:val="32"/>
        </w:rPr>
        <w:t xml:space="preserve">Grasp </w:t>
      </w:r>
      <w:r w:rsidR="000A4D7B">
        <w:rPr>
          <w:b/>
          <w:sz w:val="32"/>
        </w:rPr>
        <w:t>Efficiency</w:t>
      </w:r>
    </w:p>
    <w:p w14:paraId="7D2D5B97" w14:textId="77777777" w:rsidR="00AE031E" w:rsidRPr="00AE031E" w:rsidRDefault="00AE031E" w:rsidP="00AE031E">
      <w:pPr>
        <w:jc w:val="center"/>
        <w:rPr>
          <w:b/>
        </w:rPr>
      </w:pPr>
    </w:p>
    <w:p w14:paraId="4040E761" w14:textId="488E3CAE" w:rsidR="0001456F" w:rsidRPr="00AE031E" w:rsidRDefault="00AE031E" w:rsidP="00AE031E">
      <w:pPr>
        <w:spacing w:after="120" w:line="240" w:lineRule="auto"/>
        <w:rPr>
          <w:b/>
          <w:sz w:val="28"/>
        </w:rPr>
      </w:pPr>
      <w:r w:rsidRPr="00AE031E">
        <w:rPr>
          <w:b/>
          <w:sz w:val="28"/>
        </w:rPr>
        <w:t>Metric</w:t>
      </w:r>
    </w:p>
    <w:p w14:paraId="14F95AF8" w14:textId="6C02A77A" w:rsidR="0001456F" w:rsidRDefault="0001456F" w:rsidP="00E73AE0">
      <w:pPr>
        <w:jc w:val="both"/>
      </w:pPr>
      <w:r>
        <w:t xml:space="preserve">Grasp </w:t>
      </w:r>
      <w:r w:rsidR="007B6444">
        <w:t xml:space="preserve">efficiency </w:t>
      </w:r>
      <w:r w:rsidR="000A4D7B">
        <w:t xml:space="preserve">is a </w:t>
      </w:r>
      <w:r>
        <w:t xml:space="preserve">measure of </w:t>
      </w:r>
      <w:r w:rsidR="000A4D7B">
        <w:t xml:space="preserve">the </w:t>
      </w:r>
      <w:r w:rsidR="007B6444">
        <w:t>hand’s ability</w:t>
      </w:r>
      <w:r w:rsidR="00C12586">
        <w:t xml:space="preserve"> </w:t>
      </w:r>
      <w:r w:rsidR="000A4D7B">
        <w:t>to</w:t>
      </w:r>
      <w:r w:rsidR="00153526">
        <w:t xml:space="preserve"> </w:t>
      </w:r>
      <w:r w:rsidR="007B6444">
        <w:t xml:space="preserve">modulate </w:t>
      </w:r>
      <w:r w:rsidR="00153526">
        <w:t>grasp force</w:t>
      </w:r>
      <w:r w:rsidR="007B6444">
        <w:t xml:space="preserve"> in the presence of increasing object disturbance forces, while minimizing the overall required effort. </w:t>
      </w:r>
      <w:r w:rsidR="008F6B66">
        <w:t xml:space="preserve"> </w:t>
      </w:r>
      <w:r w:rsidR="009F222C">
        <w:t>T</w:t>
      </w:r>
      <w:r w:rsidR="008F6B66">
        <w:t xml:space="preserve">his measure will yield information regarding a particular hand’s </w:t>
      </w:r>
      <w:r w:rsidR="000A4D7B">
        <w:t xml:space="preserve">control and sensing </w:t>
      </w:r>
      <w:r w:rsidR="008F6B66">
        <w:t xml:space="preserve">capabilities </w:t>
      </w:r>
      <w:r w:rsidR="000A4D7B">
        <w:t xml:space="preserve">with regard to </w:t>
      </w:r>
      <w:r w:rsidR="007B6444">
        <w:t xml:space="preserve">slip minimization and operational </w:t>
      </w:r>
      <w:r w:rsidR="00C12586">
        <w:t>efficien</w:t>
      </w:r>
      <w:r w:rsidR="007B6444">
        <w:t xml:space="preserve">cy </w:t>
      </w:r>
      <w:r w:rsidR="00C95C24">
        <w:t>in grasping objects with uncertain disturbance loads</w:t>
      </w:r>
      <w:r w:rsidR="008F6B66">
        <w:t>.</w:t>
      </w:r>
    </w:p>
    <w:p w14:paraId="3D2390B2" w14:textId="77777777" w:rsidR="0001456F" w:rsidRPr="009B50AB" w:rsidRDefault="0001456F" w:rsidP="0001456F"/>
    <w:p w14:paraId="1872C3C6" w14:textId="77777777" w:rsidR="0001456F" w:rsidRPr="00AE031E" w:rsidRDefault="0001456F" w:rsidP="00AE031E">
      <w:pPr>
        <w:spacing w:after="120" w:line="240" w:lineRule="auto"/>
        <w:rPr>
          <w:b/>
        </w:rPr>
      </w:pPr>
      <w:r w:rsidRPr="00AE031E">
        <w:rPr>
          <w:b/>
          <w:sz w:val="28"/>
        </w:rPr>
        <w:t>Dependencies</w:t>
      </w:r>
    </w:p>
    <w:p w14:paraId="05CD44DF" w14:textId="4E5BE306" w:rsidR="0001456F" w:rsidRPr="00F5682B" w:rsidRDefault="009F222C" w:rsidP="00E73AE0">
      <w:pPr>
        <w:jc w:val="both"/>
      </w:pPr>
      <w:r>
        <w:t xml:space="preserve">Grasp </w:t>
      </w:r>
      <w:r w:rsidR="000A4D7B">
        <w:t>efficiency</w:t>
      </w:r>
      <w:r w:rsidR="0001456F">
        <w:t xml:space="preserve"> is a function of the hand’s actuator </w:t>
      </w:r>
      <w:r w:rsidR="000A4D7B">
        <w:t xml:space="preserve">and sensing </w:t>
      </w:r>
      <w:r w:rsidR="0001456F">
        <w:t xml:space="preserve">capabilities, motion controllers, </w:t>
      </w:r>
      <w:r w:rsidR="002D3DFB">
        <w:t>mechanical design</w:t>
      </w:r>
      <w:r w:rsidR="007814CC">
        <w:t xml:space="preserve"> and</w:t>
      </w:r>
      <w:r w:rsidR="0001456F">
        <w:t xml:space="preserve"> </w:t>
      </w:r>
      <w:r w:rsidR="002D3DFB">
        <w:t>grasp configuration.</w:t>
      </w:r>
    </w:p>
    <w:p w14:paraId="2ED7CC7F" w14:textId="77777777" w:rsidR="0001456F" w:rsidRPr="009B50AB" w:rsidRDefault="0001456F" w:rsidP="0001456F"/>
    <w:p w14:paraId="27CCE16E" w14:textId="76F08D3A" w:rsidR="0001456F" w:rsidRPr="00AE031E" w:rsidRDefault="00AE031E" w:rsidP="00AE031E">
      <w:pPr>
        <w:spacing w:after="120" w:line="240" w:lineRule="auto"/>
        <w:rPr>
          <w:b/>
          <w:sz w:val="28"/>
        </w:rPr>
      </w:pPr>
      <w:r w:rsidRPr="00AE031E">
        <w:rPr>
          <w:b/>
          <w:sz w:val="28"/>
        </w:rPr>
        <w:t xml:space="preserve">Test </w:t>
      </w:r>
      <w:r w:rsidR="0001456F" w:rsidRPr="00AE031E">
        <w:rPr>
          <w:b/>
          <w:sz w:val="28"/>
        </w:rPr>
        <w:t>Method</w:t>
      </w:r>
    </w:p>
    <w:p w14:paraId="6EAA9321" w14:textId="67A48A7F" w:rsidR="00350421" w:rsidRPr="00EE2722" w:rsidRDefault="00EE2722" w:rsidP="00EE2722">
      <w:r>
        <w:rPr>
          <w:u w:val="single"/>
        </w:rPr>
        <w:t>Artifact:</w:t>
      </w:r>
      <w:r>
        <w:t xml:space="preserve"> </w:t>
      </w:r>
      <w:r w:rsidR="00DF4A50">
        <w:t xml:space="preserve"> </w:t>
      </w:r>
      <w:hyperlink r:id="rId8" w:history="1">
        <w:r w:rsidR="00674DCB" w:rsidRPr="001B22A1">
          <w:rPr>
            <w:rStyle w:val="Hyperlink"/>
          </w:rPr>
          <w:t>NIST Split Cylinder Artifact</w:t>
        </w:r>
      </w:hyperlink>
      <w:r w:rsidR="00674DCB">
        <w:t xml:space="preserve"> or application relevant artifact with internal force sensing.</w:t>
      </w:r>
    </w:p>
    <w:p w14:paraId="4AC2C2B4" w14:textId="77777777" w:rsidR="00F40F13" w:rsidRDefault="00F40F13" w:rsidP="0001456F"/>
    <w:p w14:paraId="1C3031DF" w14:textId="7FF5F0E1" w:rsidR="00AE031E" w:rsidRPr="00AE031E" w:rsidRDefault="00AE031E" w:rsidP="0001456F">
      <w:pPr>
        <w:rPr>
          <w:u w:val="single"/>
        </w:rPr>
      </w:pPr>
      <w:r w:rsidRPr="00AE031E">
        <w:rPr>
          <w:u w:val="single"/>
        </w:rPr>
        <w:t>Description:</w:t>
      </w:r>
    </w:p>
    <w:p w14:paraId="6608DE50" w14:textId="08D780C0" w:rsidR="003B26CA" w:rsidRPr="00823192" w:rsidRDefault="0001456F" w:rsidP="003B26CA">
      <w:pPr>
        <w:jc w:val="both"/>
      </w:pPr>
      <w:r>
        <w:t xml:space="preserve">Of the previously listed dependencies, only the </w:t>
      </w:r>
      <w:r w:rsidR="002D3DFB">
        <w:t>grasp</w:t>
      </w:r>
      <w:r>
        <w:t xml:space="preserve"> configuration</w:t>
      </w:r>
      <w:r w:rsidR="00190BAD">
        <w:t xml:space="preserve">, </w:t>
      </w:r>
      <w:r w:rsidR="002D3DFB">
        <w:t>object size</w:t>
      </w:r>
      <w:r w:rsidR="00190BAD">
        <w:t xml:space="preserve"> and object surface properties</w:t>
      </w:r>
      <w:r>
        <w:t xml:space="preserve"> </w:t>
      </w:r>
      <w:r w:rsidR="000D302B">
        <w:t>are</w:t>
      </w:r>
      <w:r>
        <w:t xml:space="preserve"> assumed controllable. </w:t>
      </w:r>
      <w:r w:rsidR="00336721">
        <w:t xml:space="preserve">For this particular test, two </w:t>
      </w:r>
      <w:r w:rsidR="00524329">
        <w:t xml:space="preserve">common </w:t>
      </w:r>
      <w:r w:rsidR="00336721">
        <w:t xml:space="preserve">grasp types </w:t>
      </w:r>
      <w:r w:rsidR="003B26CA">
        <w:t>can be</w:t>
      </w:r>
      <w:r w:rsidR="00336721">
        <w:t xml:space="preserve"> chosen for investigation – pinch and </w:t>
      </w:r>
      <w:r w:rsidR="00500958">
        <w:t>wrap</w:t>
      </w:r>
      <w:r w:rsidR="00336721">
        <w:t>.</w:t>
      </w:r>
      <w:r w:rsidR="00500958">
        <w:t xml:space="preserve"> </w:t>
      </w:r>
      <w:r w:rsidR="003B26CA">
        <w:t xml:space="preserve"> </w:t>
      </w:r>
      <w:r w:rsidR="00500958">
        <w:t>The pinch grasp allows for measuring performance associated with precision grasping while the wrap grasp allows for measuring performance associated with power grasping.</w:t>
      </w:r>
      <w:r w:rsidR="003B26CA">
        <w:t xml:space="preserve">    The general setup for this test is shown in Figure 1.  The split cylinder artifact is used to measure the internal </w:t>
      </w:r>
      <w:r w:rsidR="00446025">
        <w:t xml:space="preserve">grasp </w:t>
      </w:r>
      <w:r w:rsidR="003B26CA">
        <w:t xml:space="preserve">force </w:t>
      </w:r>
      <w:r w:rsidR="00446025" w:rsidRPr="00AB03FF">
        <w:rPr>
          <w:i/>
        </w:rPr>
        <w:t>F</w:t>
      </w:r>
      <w:r w:rsidR="00823192" w:rsidRPr="002E38FF">
        <w:rPr>
          <w:i/>
          <w:vertAlign w:val="subscript"/>
        </w:rPr>
        <w:t>G</w:t>
      </w:r>
      <w:r w:rsidR="00446025" w:rsidRPr="002E38FF">
        <w:rPr>
          <w:i/>
          <w:vertAlign w:val="subscript"/>
        </w:rPr>
        <w:t>rasp</w:t>
      </w:r>
      <w:r w:rsidR="003B26CA">
        <w:t xml:space="preserve"> while an increasing force</w:t>
      </w:r>
      <w:r w:rsidR="00446025">
        <w:t xml:space="preserve"> </w:t>
      </w:r>
      <w:r w:rsidR="00446025" w:rsidRPr="00AB03FF">
        <w:rPr>
          <w:i/>
        </w:rPr>
        <w:t>F</w:t>
      </w:r>
      <w:r w:rsidR="00823192" w:rsidRPr="002E38FF">
        <w:rPr>
          <w:i/>
          <w:vertAlign w:val="subscript"/>
        </w:rPr>
        <w:t>P</w:t>
      </w:r>
      <w:r w:rsidR="00446025" w:rsidRPr="002E38FF">
        <w:rPr>
          <w:i/>
          <w:vertAlign w:val="subscript"/>
        </w:rPr>
        <w:t>ull</w:t>
      </w:r>
      <w:r w:rsidR="003B26CA">
        <w:t xml:space="preserve"> is applied to the </w:t>
      </w:r>
      <w:r w:rsidR="007814CC">
        <w:t>cylinder artifact in the axial direction</w:t>
      </w:r>
      <w:r w:rsidR="003B26CA">
        <w:t>.</w:t>
      </w:r>
      <w:r w:rsidR="00446025">
        <w:t xml:space="preserve">  This test assumes that the robot hand is capable to sense slip</w:t>
      </w:r>
      <w:r w:rsidR="00B15994">
        <w:t xml:space="preserve"> or friction forces</w:t>
      </w:r>
      <w:r w:rsidR="003640F2">
        <w:t>,</w:t>
      </w:r>
      <w:r w:rsidR="00446025">
        <w:t xml:space="preserve"> and increase</w:t>
      </w:r>
      <w:r w:rsidR="003640F2">
        <w:t>s</w:t>
      </w:r>
      <w:r w:rsidR="00446025">
        <w:t xml:space="preserve"> </w:t>
      </w:r>
      <w:r w:rsidR="003640F2" w:rsidRPr="00AB03FF">
        <w:rPr>
          <w:i/>
        </w:rPr>
        <w:t>F</w:t>
      </w:r>
      <w:r w:rsidR="003640F2" w:rsidRPr="002E38FF">
        <w:rPr>
          <w:i/>
          <w:vertAlign w:val="subscript"/>
        </w:rPr>
        <w:t>Grasp</w:t>
      </w:r>
      <w:r w:rsidR="00823192">
        <w:t xml:space="preserve"> as </w:t>
      </w:r>
      <w:r w:rsidR="00823192" w:rsidRPr="00AB03FF">
        <w:rPr>
          <w:i/>
        </w:rPr>
        <w:t>F</w:t>
      </w:r>
      <w:r w:rsidR="00823192" w:rsidRPr="002E38FF">
        <w:rPr>
          <w:i/>
          <w:vertAlign w:val="subscript"/>
        </w:rPr>
        <w:t>Pull</w:t>
      </w:r>
      <w:r w:rsidR="00823192">
        <w:rPr>
          <w:vertAlign w:val="subscript"/>
        </w:rPr>
        <w:t xml:space="preserve"> </w:t>
      </w:r>
      <w:r w:rsidR="00823192">
        <w:t>increases.</w:t>
      </w:r>
    </w:p>
    <w:p w14:paraId="28B906EE" w14:textId="68AA0862" w:rsidR="00214F8D" w:rsidRDefault="003B26CA" w:rsidP="00436460">
      <w:pPr>
        <w:jc w:val="both"/>
      </w:pPr>
      <w:r>
        <w:t xml:space="preserve"> </w:t>
      </w:r>
      <w:r w:rsidR="00214F8D">
        <w:tab/>
      </w:r>
    </w:p>
    <w:p w14:paraId="79F102C3" w14:textId="146AE311" w:rsidR="0001456F" w:rsidRDefault="00436460" w:rsidP="00055287">
      <w:pPr>
        <w:jc w:val="both"/>
      </w:pPr>
      <w:r>
        <w:t xml:space="preserve">Perform </w:t>
      </w:r>
      <w:r w:rsidR="00446025">
        <w:t xml:space="preserve">an initial </w:t>
      </w:r>
      <w:r w:rsidR="00C26259">
        <w:t xml:space="preserve">grasp </w:t>
      </w:r>
      <w:r w:rsidR="00446025">
        <w:t>using the minimum force required to constrain the artifact</w:t>
      </w:r>
      <w:r w:rsidR="00643872">
        <w:t xml:space="preserve"> </w:t>
      </w:r>
      <w:r w:rsidR="00643872" w:rsidRPr="00AB03FF">
        <w:rPr>
          <w:i/>
        </w:rPr>
        <w:t>F</w:t>
      </w:r>
      <w:r w:rsidR="00643872" w:rsidRPr="002E38FF">
        <w:rPr>
          <w:i/>
          <w:vertAlign w:val="subscript"/>
        </w:rPr>
        <w:t>Gr</w:t>
      </w:r>
      <w:r w:rsidR="00643872" w:rsidRPr="00643872">
        <w:rPr>
          <w:i/>
          <w:vertAlign w:val="subscript"/>
        </w:rPr>
        <w:t>asp,Min</w:t>
      </w:r>
      <w:r w:rsidR="00C26259">
        <w:t xml:space="preserve">. </w:t>
      </w:r>
      <w:r w:rsidR="00E56D26">
        <w:t xml:space="preserve"> </w:t>
      </w:r>
      <w:r w:rsidR="00446025">
        <w:t xml:space="preserve">Steadily increase </w:t>
      </w:r>
      <w:r w:rsidR="00446025" w:rsidRPr="00AB03FF">
        <w:rPr>
          <w:i/>
        </w:rPr>
        <w:t>F</w:t>
      </w:r>
      <w:r w:rsidR="00823192" w:rsidRPr="002E38FF">
        <w:rPr>
          <w:i/>
          <w:vertAlign w:val="subscript"/>
        </w:rPr>
        <w:t>P</w:t>
      </w:r>
      <w:r w:rsidR="00446025" w:rsidRPr="00F25BCF">
        <w:rPr>
          <w:i/>
          <w:vertAlign w:val="subscript"/>
        </w:rPr>
        <w:t>ull</w:t>
      </w:r>
      <w:r w:rsidR="00446025">
        <w:t xml:space="preserve"> ultimately </w:t>
      </w:r>
      <w:r w:rsidR="00823192">
        <w:t xml:space="preserve">approaching </w:t>
      </w:r>
      <w:r w:rsidR="00823192" w:rsidRPr="00AB03FF">
        <w:rPr>
          <w:i/>
        </w:rPr>
        <w:t>F</w:t>
      </w:r>
      <w:r w:rsidR="00823192" w:rsidRPr="002E38FF">
        <w:rPr>
          <w:i/>
          <w:vertAlign w:val="subscript"/>
        </w:rPr>
        <w:t>P</w:t>
      </w:r>
      <w:r w:rsidR="00823192" w:rsidRPr="00F25BCF">
        <w:rPr>
          <w:i/>
          <w:vertAlign w:val="subscript"/>
        </w:rPr>
        <w:t>ull,Max</w:t>
      </w:r>
      <w:r w:rsidR="00446025" w:rsidRPr="00823192">
        <w:rPr>
          <w:vertAlign w:val="subscript"/>
        </w:rPr>
        <w:t xml:space="preserve"> </w:t>
      </w:r>
      <w:r w:rsidR="00823192">
        <w:rPr>
          <w:vertAlign w:val="subscript"/>
        </w:rPr>
        <w:t xml:space="preserve"> </w:t>
      </w:r>
      <w:r w:rsidR="00446025">
        <w:t xml:space="preserve">as </w:t>
      </w:r>
      <w:r w:rsidR="00823192">
        <w:t>defined in</w:t>
      </w:r>
      <w:r w:rsidR="00446025">
        <w:t xml:space="preserve"> the slip resistance test. </w:t>
      </w:r>
      <w:r w:rsidR="00214F8D">
        <w:t xml:space="preserve">Record </w:t>
      </w:r>
      <w:r w:rsidR="00823192" w:rsidRPr="00AB03FF">
        <w:rPr>
          <w:i/>
        </w:rPr>
        <w:t>F</w:t>
      </w:r>
      <w:r w:rsidR="00823192" w:rsidRPr="002E38FF">
        <w:rPr>
          <w:i/>
          <w:vertAlign w:val="subscript"/>
        </w:rPr>
        <w:t>Gr</w:t>
      </w:r>
      <w:r w:rsidR="00823192" w:rsidRPr="00F25BCF">
        <w:rPr>
          <w:i/>
          <w:vertAlign w:val="subscript"/>
        </w:rPr>
        <w:t>asp</w:t>
      </w:r>
      <w:r w:rsidR="00823192">
        <w:t xml:space="preserve"> and </w:t>
      </w:r>
      <w:r w:rsidR="00823192" w:rsidRPr="00AB03FF">
        <w:rPr>
          <w:i/>
        </w:rPr>
        <w:t>F</w:t>
      </w:r>
      <w:r w:rsidR="00823192" w:rsidRPr="00AB03FF">
        <w:rPr>
          <w:i/>
          <w:vertAlign w:val="subscript"/>
        </w:rPr>
        <w:t>P</w:t>
      </w:r>
      <w:r w:rsidR="00823192" w:rsidRPr="00823192">
        <w:rPr>
          <w:vertAlign w:val="subscript"/>
        </w:rPr>
        <w:t>ull</w:t>
      </w:r>
      <w:r w:rsidR="00214F8D">
        <w:t xml:space="preserve"> throughout the test.  </w:t>
      </w:r>
    </w:p>
    <w:p w14:paraId="52CCF134" w14:textId="524C735F" w:rsidR="00436460" w:rsidRDefault="00436460" w:rsidP="0001456F"/>
    <w:p w14:paraId="2E03EFD2" w14:textId="7F3DFA47" w:rsidR="0001456F" w:rsidRDefault="00436460" w:rsidP="002C6C46">
      <w:pPr>
        <w:jc w:val="center"/>
      </w:pPr>
      <w:r>
        <w:rPr>
          <w:noProof/>
        </w:rPr>
        <w:drawing>
          <wp:inline distT="0" distB="0" distL="0" distR="0" wp14:anchorId="07B778D9" wp14:editId="74FC3C0A">
            <wp:extent cx="5943600" cy="11550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sp_ef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C12EF" w14:textId="77777777" w:rsidR="00231EB1" w:rsidRDefault="00231EB1" w:rsidP="0001456F"/>
    <w:p w14:paraId="3D886C6A" w14:textId="3776B4A4" w:rsidR="00436460" w:rsidRDefault="00231EB1" w:rsidP="00BD5CB6">
      <w:pPr>
        <w:spacing w:after="200"/>
        <w:jc w:val="center"/>
        <w:rPr>
          <w:u w:val="single"/>
        </w:rPr>
      </w:pPr>
      <w:r w:rsidRPr="00350421">
        <w:rPr>
          <w:sz w:val="22"/>
        </w:rPr>
        <w:t xml:space="preserve">Figure </w:t>
      </w:r>
      <w:r w:rsidR="005A6EFA">
        <w:rPr>
          <w:sz w:val="22"/>
        </w:rPr>
        <w:t>2</w:t>
      </w:r>
      <w:r w:rsidRPr="00350421">
        <w:rPr>
          <w:sz w:val="22"/>
        </w:rPr>
        <w:t xml:space="preserve">: </w:t>
      </w:r>
      <w:r w:rsidR="00806272" w:rsidRPr="00350421">
        <w:rPr>
          <w:sz w:val="22"/>
        </w:rPr>
        <w:t xml:space="preserve"> </w:t>
      </w:r>
      <w:r w:rsidR="005A6EFA">
        <w:rPr>
          <w:sz w:val="22"/>
        </w:rPr>
        <w:t>Grasp Efficiency</w:t>
      </w:r>
      <w:r w:rsidR="00B47857">
        <w:rPr>
          <w:sz w:val="22"/>
        </w:rPr>
        <w:t xml:space="preserve"> Variables</w:t>
      </w:r>
      <w:r w:rsidR="005A6EFA">
        <w:rPr>
          <w:sz w:val="22"/>
        </w:rPr>
        <w:t>: F</w:t>
      </w:r>
      <w:r w:rsidR="00823192" w:rsidRPr="00F25BCF">
        <w:rPr>
          <w:i/>
          <w:sz w:val="22"/>
          <w:vertAlign w:val="subscript"/>
        </w:rPr>
        <w:t>G</w:t>
      </w:r>
      <w:r w:rsidR="005A6EFA" w:rsidRPr="00F25BCF">
        <w:rPr>
          <w:i/>
          <w:sz w:val="22"/>
          <w:vertAlign w:val="subscript"/>
        </w:rPr>
        <w:t>rasp</w:t>
      </w:r>
      <w:r w:rsidR="005A6EFA">
        <w:rPr>
          <w:sz w:val="22"/>
        </w:rPr>
        <w:t xml:space="preserve"> </w:t>
      </w:r>
      <w:r w:rsidR="00B47857">
        <w:rPr>
          <w:sz w:val="22"/>
        </w:rPr>
        <w:t xml:space="preserve">and </w:t>
      </w:r>
      <w:r w:rsidR="005A6EFA">
        <w:rPr>
          <w:sz w:val="22"/>
        </w:rPr>
        <w:t>F</w:t>
      </w:r>
      <w:r w:rsidR="00823192" w:rsidRPr="00F25BCF">
        <w:rPr>
          <w:i/>
          <w:sz w:val="22"/>
          <w:vertAlign w:val="subscript"/>
        </w:rPr>
        <w:t>P</w:t>
      </w:r>
      <w:r w:rsidR="005A6EFA" w:rsidRPr="00F25BCF">
        <w:rPr>
          <w:i/>
          <w:sz w:val="22"/>
          <w:vertAlign w:val="subscript"/>
        </w:rPr>
        <w:t>ull</w:t>
      </w:r>
      <w:r w:rsidR="00436460">
        <w:rPr>
          <w:u w:val="single"/>
        </w:rPr>
        <w:br w:type="page"/>
      </w:r>
    </w:p>
    <w:p w14:paraId="6C4D3CF2" w14:textId="5E109747" w:rsidR="00572579" w:rsidRPr="002C6C46" w:rsidRDefault="007729C1" w:rsidP="00572579">
      <w:pPr>
        <w:rPr>
          <w:u w:val="single"/>
        </w:rPr>
      </w:pPr>
      <w:r w:rsidRPr="007729C1">
        <w:rPr>
          <w:u w:val="single"/>
        </w:rPr>
        <w:lastRenderedPageBreak/>
        <w:t>Performance Measures:</w:t>
      </w:r>
    </w:p>
    <w:p w14:paraId="0378BD42" w14:textId="268C26B4" w:rsidR="000D1CE9" w:rsidRDefault="000D1CE9" w:rsidP="00572579">
      <w:r>
        <w:t>For each set of</w:t>
      </w:r>
      <w:r w:rsidR="001259D3">
        <w:t xml:space="preserve"> instantaneous</w:t>
      </w:r>
      <w:r>
        <w:t xml:space="preserve"> force reading</w:t>
      </w:r>
      <w:r w:rsidR="0049101B">
        <w:t>s</w:t>
      </w:r>
      <w:r w:rsidR="00572579">
        <w:t xml:space="preserve">, add the forces </w:t>
      </w:r>
      <w:r w:rsidR="001259D3">
        <w:t xml:space="preserve">across </w:t>
      </w:r>
      <w:r w:rsidR="00823192">
        <w:t xml:space="preserve">the force sensors internal to the grasp artifact </w:t>
      </w:r>
      <w:r w:rsidR="00572579">
        <w:t>since they are in-line</w:t>
      </w:r>
      <w:r w:rsidR="003B6858">
        <w:t xml:space="preserve"> </w:t>
      </w:r>
      <w:r w:rsidR="006E59EA">
        <w:t>to yield a total grasp force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Grasp</m:t>
            </m:r>
          </m:sub>
        </m:sSub>
      </m:oMath>
      <w:r w:rsidR="00A346E8">
        <w:rPr>
          <w:rFonts w:eastAsiaTheme="minorEastAsia"/>
        </w:rPr>
        <w:t>, while synchronously recording</w:t>
      </w:r>
      <w:r w:rsidR="00F25BCF">
        <w:rPr>
          <w:rFonts w:eastAsiaTheme="minorEastAsia"/>
        </w:rPr>
        <w:t xml:space="preserve"> </w:t>
      </w:r>
      <w:r w:rsidR="00F25BCF" w:rsidRPr="00AB03FF">
        <w:rPr>
          <w:rFonts w:eastAsiaTheme="minorEastAsia"/>
          <w:i/>
        </w:rPr>
        <w:t>F</w:t>
      </w:r>
      <w:r w:rsidR="00F25BCF" w:rsidRPr="00AB03FF">
        <w:rPr>
          <w:rFonts w:eastAsiaTheme="minorEastAsia"/>
          <w:i/>
          <w:vertAlign w:val="subscript"/>
        </w:rPr>
        <w:t>Pull</w:t>
      </w:r>
      <w:r w:rsidR="00F25BCF">
        <w:rPr>
          <w:rFonts w:eastAsiaTheme="minorEastAsia"/>
        </w:rPr>
        <w:t>.</w:t>
      </w:r>
    </w:p>
    <w:p w14:paraId="2CB0B836" w14:textId="42CB7996" w:rsidR="000D1CE9" w:rsidRPr="00D93422" w:rsidRDefault="00F07C4B" w:rsidP="0057257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 xml:space="preserve">Grasp </m:t>
              </m:r>
            </m:sub>
          </m:sSub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1AA78815" w14:textId="77777777" w:rsidR="00D93422" w:rsidRDefault="00D93422" w:rsidP="00572579"/>
    <w:p w14:paraId="7221ED04" w14:textId="6B4614FE" w:rsidR="0049101B" w:rsidRDefault="00E90295" w:rsidP="00055287">
      <w:pPr>
        <w:jc w:val="both"/>
      </w:pPr>
      <w:r>
        <w:t>F</w:t>
      </w:r>
      <w:r w:rsidR="003B6858">
        <w:t xml:space="preserve">or each </w:t>
      </w:r>
      <w:r w:rsidR="00D93422">
        <w:t>test</w:t>
      </w:r>
      <w:r w:rsidR="003B6858">
        <w:t xml:space="preserve"> cycle (see Figure 3)</w:t>
      </w:r>
      <w:r w:rsidR="00EE245D">
        <w:t xml:space="preserve"> </w:t>
      </w:r>
      <w:r>
        <w:t>compute Grasp Efficiency (</w:t>
      </w:r>
      <w:r w:rsidRPr="00AB03FF">
        <w:rPr>
          <w:i/>
        </w:rPr>
        <w:t>E</w:t>
      </w:r>
      <w:r w:rsidRPr="00A46BBB">
        <w:rPr>
          <w:i/>
          <w:vertAlign w:val="subscript"/>
        </w:rPr>
        <w:t>Gr</w:t>
      </w:r>
      <w:r w:rsidRPr="00E90295">
        <w:rPr>
          <w:i/>
          <w:vertAlign w:val="subscript"/>
        </w:rPr>
        <w:t>asp</w:t>
      </w:r>
      <w:r>
        <w:t xml:space="preserve">) </w:t>
      </w:r>
      <w:r w:rsidR="002231E8">
        <w:t>at each</w:t>
      </w:r>
      <w:r>
        <w:t xml:space="preserve"> data point</w:t>
      </w:r>
      <w:r w:rsidR="002231E8">
        <w:t xml:space="preserve"> </w:t>
      </w:r>
      <w:r>
        <w:t xml:space="preserve">collected </w:t>
      </w:r>
      <w:r w:rsidR="002231E8">
        <w:t>from the initial grasp force F</w:t>
      </w:r>
      <w:r w:rsidR="002231E8" w:rsidRPr="002231E8">
        <w:rPr>
          <w:i/>
          <w:vertAlign w:val="subscript"/>
        </w:rPr>
        <w:t>Grasp,Min</w:t>
      </w:r>
      <w:r w:rsidR="002231E8">
        <w:t xml:space="preserve"> until</w:t>
      </w:r>
      <w:r>
        <w:t xml:space="preserve"> reaching </w:t>
      </w:r>
      <w:r w:rsidRPr="00AB03FF">
        <w:rPr>
          <w:i/>
        </w:rPr>
        <w:t>F</w:t>
      </w:r>
      <w:r w:rsidRPr="00E90295">
        <w:rPr>
          <w:i/>
          <w:vertAlign w:val="subscript"/>
        </w:rPr>
        <w:t>pull,max</w:t>
      </w:r>
      <w:r w:rsidR="002231E8">
        <w:t xml:space="preserve">.  Compute </w:t>
      </w:r>
      <w:r w:rsidR="002231E8">
        <w:rPr>
          <w:rFonts w:eastAsiaTheme="minorEastAsia"/>
        </w:rPr>
        <w:t>the mean and 95% confidence intervals to establish a most likely performance point and the uncertainty.</w:t>
      </w:r>
    </w:p>
    <w:p w14:paraId="6E0CD880" w14:textId="77777777" w:rsidR="0049101B" w:rsidRDefault="0049101B" w:rsidP="00572579"/>
    <w:p w14:paraId="329D2F17" w14:textId="77777777" w:rsidR="000552CA" w:rsidRDefault="000552CA" w:rsidP="00572579"/>
    <w:p w14:paraId="0EED3355" w14:textId="691C9A30" w:rsidR="00572579" w:rsidRDefault="00254418" w:rsidP="002C6C46">
      <w:pPr>
        <w:jc w:val="center"/>
      </w:pPr>
      <w:r>
        <w:rPr>
          <w:noProof/>
        </w:rPr>
        <w:drawing>
          <wp:inline distT="0" distB="0" distL="0" distR="0" wp14:anchorId="49551FEE" wp14:editId="02CC5773">
            <wp:extent cx="4021854" cy="3194168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sp_eff_plo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854" cy="31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295">
        <w:t xml:space="preserve"> </w:t>
      </w:r>
    </w:p>
    <w:p w14:paraId="3CD6FCC0" w14:textId="6226BE28" w:rsidR="00572579" w:rsidRPr="00A42399" w:rsidRDefault="00572579" w:rsidP="00572579">
      <w:pPr>
        <w:jc w:val="center"/>
        <w:rPr>
          <w:sz w:val="22"/>
        </w:rPr>
      </w:pPr>
      <w:r w:rsidRPr="00A42399">
        <w:rPr>
          <w:sz w:val="22"/>
        </w:rPr>
        <w:t xml:space="preserve">Figure </w:t>
      </w:r>
      <w:r w:rsidR="00492274">
        <w:rPr>
          <w:sz w:val="22"/>
        </w:rPr>
        <w:t>3</w:t>
      </w:r>
      <w:r w:rsidRPr="00A42399">
        <w:rPr>
          <w:sz w:val="22"/>
        </w:rPr>
        <w:t xml:space="preserve">: Depiction of </w:t>
      </w:r>
      <w:r w:rsidR="00643872">
        <w:rPr>
          <w:sz w:val="22"/>
        </w:rPr>
        <w:t>a plot of F</w:t>
      </w:r>
      <w:r w:rsidR="00643872" w:rsidRPr="00D63C02">
        <w:rPr>
          <w:i/>
          <w:sz w:val="22"/>
          <w:vertAlign w:val="subscript"/>
        </w:rPr>
        <w:t>Pull</w:t>
      </w:r>
      <w:r w:rsidR="00643872">
        <w:rPr>
          <w:sz w:val="22"/>
        </w:rPr>
        <w:t xml:space="preserve"> vs. F</w:t>
      </w:r>
      <w:r w:rsidR="00643872" w:rsidRPr="00D63C02">
        <w:rPr>
          <w:sz w:val="22"/>
          <w:vertAlign w:val="subscript"/>
        </w:rPr>
        <w:t>G</w:t>
      </w:r>
      <w:r w:rsidR="00E90295" w:rsidRPr="00D63C02">
        <w:rPr>
          <w:sz w:val="22"/>
          <w:vertAlign w:val="subscript"/>
        </w:rPr>
        <w:t>rasp</w:t>
      </w:r>
      <w:r w:rsidR="00E90295">
        <w:rPr>
          <w:sz w:val="22"/>
        </w:rPr>
        <w:t xml:space="preserve"> during a Grasp Efficiency t</w:t>
      </w:r>
      <w:r w:rsidR="00643872">
        <w:rPr>
          <w:sz w:val="22"/>
        </w:rPr>
        <w:t>est</w:t>
      </w:r>
      <w:r w:rsidR="00E90295">
        <w:rPr>
          <w:sz w:val="22"/>
        </w:rPr>
        <w:t xml:space="preserve"> cycle</w:t>
      </w:r>
      <w:r w:rsidR="00643872">
        <w:rPr>
          <w:sz w:val="22"/>
        </w:rPr>
        <w:t>.</w:t>
      </w:r>
    </w:p>
    <w:p w14:paraId="799DA10F" w14:textId="77777777" w:rsidR="005A12D5" w:rsidRDefault="005A12D5" w:rsidP="005A12D5">
      <w:pPr>
        <w:spacing w:after="200"/>
        <w:rPr>
          <w:rFonts w:eastAsiaTheme="minorEastAsia"/>
          <w:u w:val="single"/>
        </w:rPr>
      </w:pPr>
    </w:p>
    <w:p w14:paraId="4D758543" w14:textId="5000269B" w:rsidR="007729C1" w:rsidRPr="00AE031E" w:rsidRDefault="007729C1" w:rsidP="005A12D5">
      <w:pPr>
        <w:spacing w:after="200"/>
        <w:rPr>
          <w:b/>
          <w:sz w:val="28"/>
        </w:rPr>
      </w:pPr>
      <w:r>
        <w:rPr>
          <w:b/>
          <w:sz w:val="28"/>
        </w:rPr>
        <w:t>Example Implementation</w:t>
      </w:r>
      <w:r w:rsidR="00674DCB">
        <w:rPr>
          <w:b/>
          <w:sz w:val="28"/>
        </w:rPr>
        <w:t xml:space="preserve"> (To Do)</w:t>
      </w:r>
    </w:p>
    <w:p w14:paraId="3F12F60A" w14:textId="006D2C97" w:rsidR="007F7AC5" w:rsidRDefault="007729C1" w:rsidP="007F7AC5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Test Setup:</w:t>
      </w:r>
    </w:p>
    <w:p w14:paraId="204BB2CD" w14:textId="77777777" w:rsidR="007729C1" w:rsidRDefault="007729C1" w:rsidP="007F7AC5">
      <w:pPr>
        <w:rPr>
          <w:rFonts w:eastAsiaTheme="minorEastAsia"/>
          <w:u w:val="single"/>
        </w:rPr>
      </w:pPr>
    </w:p>
    <w:p w14:paraId="77545F50" w14:textId="7AD984AF" w:rsidR="007729C1" w:rsidRDefault="007729C1" w:rsidP="007F7AC5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Results:</w:t>
      </w:r>
    </w:p>
    <w:p w14:paraId="05C4264A" w14:textId="77777777" w:rsidR="007729C1" w:rsidRDefault="007729C1" w:rsidP="007F7AC5">
      <w:pPr>
        <w:rPr>
          <w:rFonts w:eastAsiaTheme="minorEastAsia"/>
          <w:u w:val="single"/>
        </w:rPr>
      </w:pPr>
    </w:p>
    <w:p w14:paraId="29A2EBED" w14:textId="58A3D4BF" w:rsidR="007729C1" w:rsidRDefault="002C6C46" w:rsidP="007F7AC5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Data: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7729C1" w:rsidRPr="00ED2B32" w14:paraId="5E90D057" w14:textId="77777777" w:rsidTr="00320FD6">
        <w:tc>
          <w:tcPr>
            <w:tcW w:w="2520" w:type="dxa"/>
          </w:tcPr>
          <w:p w14:paraId="495106A3" w14:textId="77777777" w:rsidR="007729C1" w:rsidRPr="00ED2B32" w:rsidRDefault="007729C1" w:rsidP="00320FD6">
            <w:pPr>
              <w:jc w:val="right"/>
            </w:pPr>
            <w:r w:rsidRPr="00ED2B32">
              <w:rPr>
                <w:i/>
              </w:rPr>
              <w:t xml:space="preserve">Data File Archive:  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447884F0" w14:textId="3621314A" w:rsidR="007729C1" w:rsidRPr="00ED2B32" w:rsidRDefault="007729C1" w:rsidP="007729C1">
            <w:pPr>
              <w:rPr>
                <w:i/>
              </w:rPr>
            </w:pPr>
          </w:p>
        </w:tc>
      </w:tr>
      <w:tr w:rsidR="00055287" w:rsidRPr="00ED2B32" w14:paraId="73B6DB5A" w14:textId="77777777" w:rsidTr="00320FD6">
        <w:tc>
          <w:tcPr>
            <w:tcW w:w="2520" w:type="dxa"/>
          </w:tcPr>
          <w:p w14:paraId="74957BAF" w14:textId="77777777" w:rsidR="00055287" w:rsidRPr="00ED2B32" w:rsidRDefault="00055287" w:rsidP="00055287">
            <w:pPr>
              <w:jc w:val="right"/>
            </w:pPr>
            <w:r w:rsidRPr="00ED2B32">
              <w:rPr>
                <w:i/>
              </w:rPr>
              <w:t>Data Files: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25B6DFDD" w14:textId="326CA66C" w:rsidR="00055287" w:rsidRPr="00ED2B32" w:rsidRDefault="00055287" w:rsidP="00E73AE0">
            <w:pPr>
              <w:rPr>
                <w:i/>
              </w:rPr>
            </w:pPr>
          </w:p>
        </w:tc>
      </w:tr>
      <w:tr w:rsidR="00055287" w:rsidRPr="00ED2B32" w14:paraId="11F20CFF" w14:textId="77777777" w:rsidTr="00320FD6">
        <w:tc>
          <w:tcPr>
            <w:tcW w:w="2520" w:type="dxa"/>
          </w:tcPr>
          <w:p w14:paraId="490A0321" w14:textId="77777777" w:rsidR="00055287" w:rsidRPr="00ED2B32" w:rsidRDefault="00055287" w:rsidP="00055287">
            <w:pPr>
              <w:jc w:val="right"/>
            </w:pPr>
          </w:p>
        </w:tc>
        <w:tc>
          <w:tcPr>
            <w:tcW w:w="6830" w:type="dxa"/>
          </w:tcPr>
          <w:p w14:paraId="2026F783" w14:textId="68BEC59C" w:rsidR="00055287" w:rsidRPr="00ED2B32" w:rsidRDefault="00055287" w:rsidP="000832D7"/>
        </w:tc>
      </w:tr>
      <w:tr w:rsidR="00055287" w:rsidRPr="00ED2B32" w14:paraId="4F3EFB9E" w14:textId="77777777" w:rsidTr="00320FD6">
        <w:tc>
          <w:tcPr>
            <w:tcW w:w="2520" w:type="dxa"/>
          </w:tcPr>
          <w:p w14:paraId="0DE95327" w14:textId="77777777" w:rsidR="00055287" w:rsidRPr="00ED2B32" w:rsidRDefault="00055287" w:rsidP="00055287">
            <w:pPr>
              <w:jc w:val="right"/>
            </w:pPr>
            <w:r w:rsidRPr="00ED2B32">
              <w:rPr>
                <w:i/>
              </w:rPr>
              <w:lastRenderedPageBreak/>
              <w:t>File Format:</w:t>
            </w:r>
            <w:r w:rsidRPr="00ED2B32">
              <w:t xml:space="preserve">  </w:t>
            </w:r>
          </w:p>
        </w:tc>
        <w:tc>
          <w:tcPr>
            <w:tcW w:w="6830" w:type="dxa"/>
          </w:tcPr>
          <w:p w14:paraId="4B27C1B4" w14:textId="77777777" w:rsidR="00055287" w:rsidRPr="00ED2B32" w:rsidRDefault="00055287" w:rsidP="00055287">
            <w:pPr>
              <w:rPr>
                <w:i/>
              </w:rPr>
            </w:pPr>
            <w:r w:rsidRPr="00ED2B32">
              <w:t>ASCII, comma delimited</w:t>
            </w:r>
          </w:p>
        </w:tc>
      </w:tr>
      <w:tr w:rsidR="00055287" w:rsidRPr="00ED2B32" w14:paraId="4806A393" w14:textId="77777777" w:rsidTr="00320FD6">
        <w:tc>
          <w:tcPr>
            <w:tcW w:w="2520" w:type="dxa"/>
          </w:tcPr>
          <w:p w14:paraId="3E47C573" w14:textId="77777777" w:rsidR="00055287" w:rsidRPr="00ED2B32" w:rsidRDefault="00055287" w:rsidP="00055287">
            <w:pPr>
              <w:jc w:val="right"/>
            </w:pPr>
            <w:r w:rsidRPr="00ED2B32">
              <w:rPr>
                <w:i/>
              </w:rPr>
              <w:t>Data Values: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626E9994" w14:textId="3FAB71A8" w:rsidR="00055287" w:rsidRPr="00ED2B32" w:rsidRDefault="00055287" w:rsidP="00055287">
            <w:pPr>
              <w:rPr>
                <w:i/>
              </w:rPr>
            </w:pPr>
            <w:r w:rsidRPr="00ED2B32">
              <w:t>F</w:t>
            </w:r>
            <w:r>
              <w:rPr>
                <w:vertAlign w:val="subscript"/>
              </w:rPr>
              <w:t>1</w:t>
            </w:r>
            <w:r>
              <w:t xml:space="preserve"> and F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 w:rsidRPr="00ED2B32">
              <w:t>(one set per line)</w:t>
            </w:r>
          </w:p>
        </w:tc>
      </w:tr>
      <w:tr w:rsidR="00055287" w:rsidRPr="00ED2B32" w14:paraId="2D22227F" w14:textId="77777777" w:rsidTr="00320FD6">
        <w:tc>
          <w:tcPr>
            <w:tcW w:w="2520" w:type="dxa"/>
          </w:tcPr>
          <w:p w14:paraId="0140C07E" w14:textId="11923067" w:rsidR="00055287" w:rsidRPr="00ED2B32" w:rsidRDefault="00055287" w:rsidP="00055287">
            <w:pPr>
              <w:jc w:val="right"/>
              <w:rPr>
                <w:i/>
              </w:rPr>
            </w:pPr>
            <w:r>
              <w:rPr>
                <w:i/>
              </w:rPr>
              <w:t>Units:</w:t>
            </w:r>
          </w:p>
        </w:tc>
        <w:tc>
          <w:tcPr>
            <w:tcW w:w="6830" w:type="dxa"/>
          </w:tcPr>
          <w:p w14:paraId="2C254704" w14:textId="146F8D60" w:rsidR="00055287" w:rsidRPr="00ED2B32" w:rsidRDefault="00055287" w:rsidP="00055287">
            <w:r>
              <w:t>Newtons</w:t>
            </w:r>
            <w:r w:rsidR="00F11425">
              <w:t>, Millimeter</w:t>
            </w:r>
          </w:p>
        </w:tc>
      </w:tr>
      <w:tr w:rsidR="00055287" w:rsidRPr="00ED2B32" w14:paraId="7321857B" w14:textId="77777777" w:rsidTr="00320FD6">
        <w:tc>
          <w:tcPr>
            <w:tcW w:w="2520" w:type="dxa"/>
          </w:tcPr>
          <w:p w14:paraId="41BE0BF4" w14:textId="77777777" w:rsidR="00055287" w:rsidRPr="00ED2B32" w:rsidRDefault="00055287" w:rsidP="00055287">
            <w:pPr>
              <w:jc w:val="right"/>
              <w:rPr>
                <w:i/>
              </w:rPr>
            </w:pPr>
            <w:r w:rsidRPr="00ED2B32">
              <w:rPr>
                <w:i/>
              </w:rPr>
              <w:t>Data Sample Rate:</w:t>
            </w:r>
          </w:p>
        </w:tc>
        <w:tc>
          <w:tcPr>
            <w:tcW w:w="6830" w:type="dxa"/>
          </w:tcPr>
          <w:p w14:paraId="32DD6968" w14:textId="77777777" w:rsidR="00055287" w:rsidRPr="00ED2B32" w:rsidRDefault="00055287" w:rsidP="00055287">
            <w:pPr>
              <w:rPr>
                <w:i/>
              </w:rPr>
            </w:pPr>
            <w:r w:rsidRPr="00ED2B32">
              <w:t>3 kHz</w:t>
            </w:r>
          </w:p>
        </w:tc>
      </w:tr>
    </w:tbl>
    <w:p w14:paraId="0521769E" w14:textId="5FAB5E77" w:rsidR="00430124" w:rsidRDefault="00430124" w:rsidP="0001456F">
      <w:pPr>
        <w:jc w:val="center"/>
      </w:pPr>
    </w:p>
    <w:sectPr w:rsidR="0043012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C677F" w14:textId="77777777" w:rsidR="00F07C4B" w:rsidRDefault="00F07C4B" w:rsidP="00B45510">
      <w:pPr>
        <w:spacing w:line="240" w:lineRule="auto"/>
      </w:pPr>
      <w:r>
        <w:separator/>
      </w:r>
    </w:p>
  </w:endnote>
  <w:endnote w:type="continuationSeparator" w:id="0">
    <w:p w14:paraId="447CB42A" w14:textId="77777777" w:rsidR="00F07C4B" w:rsidRDefault="00F07C4B" w:rsidP="00B45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57F6" w14:textId="77777777" w:rsidR="00B45510" w:rsidRDefault="00B45510" w:rsidP="00B45510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DRAFT 2/1/2015</w:t>
    </w:r>
  </w:p>
  <w:p w14:paraId="56FC6424" w14:textId="74B78DE7" w:rsidR="00B45510" w:rsidRPr="00B45510" w:rsidRDefault="00B45510" w:rsidP="00B45510">
    <w:pPr>
      <w:pStyle w:val="Footer"/>
      <w:jc w:val="center"/>
    </w:pPr>
    <w:r>
      <w:rPr>
        <w:rFonts w:ascii="Arial" w:hAnsi="Arial" w:cs="Arial"/>
        <w:sz w:val="16"/>
        <w:szCs w:val="16"/>
      </w:rPr>
      <w:t>Downloaded from http://www.nist.gov/el/isd/grasp.cfm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8CBBE" w14:textId="77777777" w:rsidR="00F07C4B" w:rsidRDefault="00F07C4B" w:rsidP="00B45510">
      <w:pPr>
        <w:spacing w:line="240" w:lineRule="auto"/>
      </w:pPr>
      <w:r>
        <w:separator/>
      </w:r>
    </w:p>
  </w:footnote>
  <w:footnote w:type="continuationSeparator" w:id="0">
    <w:p w14:paraId="079BD347" w14:textId="77777777" w:rsidR="00F07C4B" w:rsidRDefault="00F07C4B" w:rsidP="00B45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F401" w14:textId="77777777" w:rsidR="00B45510" w:rsidRDefault="00B45510" w:rsidP="00B45510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Preliminary Document - For Review Only</w:t>
    </w:r>
  </w:p>
  <w:p w14:paraId="1F835FB5" w14:textId="0353258F" w:rsidR="00B45510" w:rsidRDefault="00B45510" w:rsidP="00B45510">
    <w:pPr>
      <w:pStyle w:val="Header"/>
      <w:jc w:val="center"/>
    </w:pPr>
    <w:r>
      <w:rPr>
        <w:rFonts w:ascii="Arial" w:hAnsi="Arial" w:cs="Arial"/>
        <w:sz w:val="16"/>
        <w:szCs w:val="16"/>
      </w:rPr>
      <w:t>National Institute of Standards &amp; Technology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B558F" wp14:editId="7E0E084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BDE31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</w:p>
  <w:p w14:paraId="66D9B94C" w14:textId="219D02DB" w:rsidR="00B45510" w:rsidRDefault="00B45510" w:rsidP="00B455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622"/>
    <w:multiLevelType w:val="hybridMultilevel"/>
    <w:tmpl w:val="25E4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05951"/>
    <w:multiLevelType w:val="hybridMultilevel"/>
    <w:tmpl w:val="666CA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4C"/>
    <w:rsid w:val="000058DA"/>
    <w:rsid w:val="0001456F"/>
    <w:rsid w:val="0003328D"/>
    <w:rsid w:val="00044C9D"/>
    <w:rsid w:val="0004643E"/>
    <w:rsid w:val="00055287"/>
    <w:rsid w:val="000552CA"/>
    <w:rsid w:val="000832D7"/>
    <w:rsid w:val="000A4D7B"/>
    <w:rsid w:val="000A7746"/>
    <w:rsid w:val="000D1CE9"/>
    <w:rsid w:val="000D302B"/>
    <w:rsid w:val="000F2C85"/>
    <w:rsid w:val="000F3977"/>
    <w:rsid w:val="001075C0"/>
    <w:rsid w:val="001259D3"/>
    <w:rsid w:val="00132B3E"/>
    <w:rsid w:val="00133E07"/>
    <w:rsid w:val="00144AD7"/>
    <w:rsid w:val="00153526"/>
    <w:rsid w:val="001566F7"/>
    <w:rsid w:val="00163654"/>
    <w:rsid w:val="0016659F"/>
    <w:rsid w:val="0017059F"/>
    <w:rsid w:val="00175518"/>
    <w:rsid w:val="00190BAD"/>
    <w:rsid w:val="001979D0"/>
    <w:rsid w:val="001B731E"/>
    <w:rsid w:val="001D3498"/>
    <w:rsid w:val="001D79F0"/>
    <w:rsid w:val="001F2F96"/>
    <w:rsid w:val="00201CFD"/>
    <w:rsid w:val="0020447E"/>
    <w:rsid w:val="00214F8D"/>
    <w:rsid w:val="002231E8"/>
    <w:rsid w:val="00231EB1"/>
    <w:rsid w:val="002361A9"/>
    <w:rsid w:val="00236275"/>
    <w:rsid w:val="00254418"/>
    <w:rsid w:val="00264590"/>
    <w:rsid w:val="002705DB"/>
    <w:rsid w:val="0027097A"/>
    <w:rsid w:val="002B53EA"/>
    <w:rsid w:val="002C6C46"/>
    <w:rsid w:val="002D3DFB"/>
    <w:rsid w:val="002D75E8"/>
    <w:rsid w:val="002E38FF"/>
    <w:rsid w:val="00325EB2"/>
    <w:rsid w:val="00331AF9"/>
    <w:rsid w:val="00336721"/>
    <w:rsid w:val="00350421"/>
    <w:rsid w:val="00356E96"/>
    <w:rsid w:val="00361733"/>
    <w:rsid w:val="003640F2"/>
    <w:rsid w:val="003768F7"/>
    <w:rsid w:val="00385357"/>
    <w:rsid w:val="00387570"/>
    <w:rsid w:val="00387E4B"/>
    <w:rsid w:val="00396F14"/>
    <w:rsid w:val="003A2985"/>
    <w:rsid w:val="003B26CA"/>
    <w:rsid w:val="003B6858"/>
    <w:rsid w:val="003D6006"/>
    <w:rsid w:val="00406B9C"/>
    <w:rsid w:val="00410354"/>
    <w:rsid w:val="00430124"/>
    <w:rsid w:val="00430F88"/>
    <w:rsid w:val="00436460"/>
    <w:rsid w:val="00444C01"/>
    <w:rsid w:val="00446025"/>
    <w:rsid w:val="00466830"/>
    <w:rsid w:val="004669EB"/>
    <w:rsid w:val="0047004B"/>
    <w:rsid w:val="004830EC"/>
    <w:rsid w:val="00485FE3"/>
    <w:rsid w:val="0049101B"/>
    <w:rsid w:val="00492274"/>
    <w:rsid w:val="00495ED4"/>
    <w:rsid w:val="004A69DF"/>
    <w:rsid w:val="004D05D9"/>
    <w:rsid w:val="004F20C0"/>
    <w:rsid w:val="00500958"/>
    <w:rsid w:val="00510337"/>
    <w:rsid w:val="00524329"/>
    <w:rsid w:val="005476ED"/>
    <w:rsid w:val="00551617"/>
    <w:rsid w:val="00572579"/>
    <w:rsid w:val="00573A12"/>
    <w:rsid w:val="00574499"/>
    <w:rsid w:val="00577C43"/>
    <w:rsid w:val="005A12D5"/>
    <w:rsid w:val="005A555E"/>
    <w:rsid w:val="005A6EFA"/>
    <w:rsid w:val="005C7771"/>
    <w:rsid w:val="005D4D33"/>
    <w:rsid w:val="005E3446"/>
    <w:rsid w:val="006166D2"/>
    <w:rsid w:val="00623082"/>
    <w:rsid w:val="00643872"/>
    <w:rsid w:val="00645A19"/>
    <w:rsid w:val="006478CC"/>
    <w:rsid w:val="0067106C"/>
    <w:rsid w:val="00674DCB"/>
    <w:rsid w:val="006827A7"/>
    <w:rsid w:val="00690154"/>
    <w:rsid w:val="00695158"/>
    <w:rsid w:val="006A037D"/>
    <w:rsid w:val="006B0D99"/>
    <w:rsid w:val="006B4996"/>
    <w:rsid w:val="006B5597"/>
    <w:rsid w:val="006E1D1D"/>
    <w:rsid w:val="006E2703"/>
    <w:rsid w:val="006E4DB7"/>
    <w:rsid w:val="006E59EA"/>
    <w:rsid w:val="006F02EE"/>
    <w:rsid w:val="006F0C14"/>
    <w:rsid w:val="006F3F8E"/>
    <w:rsid w:val="00715E72"/>
    <w:rsid w:val="00727D5D"/>
    <w:rsid w:val="00731273"/>
    <w:rsid w:val="00754202"/>
    <w:rsid w:val="007638AA"/>
    <w:rsid w:val="007729C1"/>
    <w:rsid w:val="00772EB0"/>
    <w:rsid w:val="007814CC"/>
    <w:rsid w:val="0079188D"/>
    <w:rsid w:val="007B6444"/>
    <w:rsid w:val="007C0D15"/>
    <w:rsid w:val="007C6A8A"/>
    <w:rsid w:val="007D47D3"/>
    <w:rsid w:val="007E0980"/>
    <w:rsid w:val="007E48DA"/>
    <w:rsid w:val="007F7AC5"/>
    <w:rsid w:val="0080065B"/>
    <w:rsid w:val="0080601D"/>
    <w:rsid w:val="00806272"/>
    <w:rsid w:val="00813EF7"/>
    <w:rsid w:val="00816D61"/>
    <w:rsid w:val="00823192"/>
    <w:rsid w:val="00834668"/>
    <w:rsid w:val="0084125D"/>
    <w:rsid w:val="00845144"/>
    <w:rsid w:val="008500E6"/>
    <w:rsid w:val="00871241"/>
    <w:rsid w:val="00881203"/>
    <w:rsid w:val="008B6BEE"/>
    <w:rsid w:val="008C11A4"/>
    <w:rsid w:val="008C407A"/>
    <w:rsid w:val="008F6B66"/>
    <w:rsid w:val="00913287"/>
    <w:rsid w:val="00942E04"/>
    <w:rsid w:val="009733DE"/>
    <w:rsid w:val="00981C6C"/>
    <w:rsid w:val="009A10F3"/>
    <w:rsid w:val="009A5F5A"/>
    <w:rsid w:val="009B1366"/>
    <w:rsid w:val="009B50AB"/>
    <w:rsid w:val="009C572F"/>
    <w:rsid w:val="009E274C"/>
    <w:rsid w:val="009E2793"/>
    <w:rsid w:val="009F222C"/>
    <w:rsid w:val="00A346E8"/>
    <w:rsid w:val="00A46BBB"/>
    <w:rsid w:val="00A64938"/>
    <w:rsid w:val="00A902C5"/>
    <w:rsid w:val="00AA4878"/>
    <w:rsid w:val="00AA7970"/>
    <w:rsid w:val="00AB03FF"/>
    <w:rsid w:val="00AD4678"/>
    <w:rsid w:val="00AE031E"/>
    <w:rsid w:val="00B1441C"/>
    <w:rsid w:val="00B15994"/>
    <w:rsid w:val="00B25300"/>
    <w:rsid w:val="00B255C8"/>
    <w:rsid w:val="00B27AD8"/>
    <w:rsid w:val="00B42B22"/>
    <w:rsid w:val="00B44023"/>
    <w:rsid w:val="00B45510"/>
    <w:rsid w:val="00B45821"/>
    <w:rsid w:val="00B47857"/>
    <w:rsid w:val="00B76F7D"/>
    <w:rsid w:val="00B82AF3"/>
    <w:rsid w:val="00B84A75"/>
    <w:rsid w:val="00B91494"/>
    <w:rsid w:val="00BB064D"/>
    <w:rsid w:val="00BC393D"/>
    <w:rsid w:val="00BD116C"/>
    <w:rsid w:val="00BD3295"/>
    <w:rsid w:val="00BD5CB6"/>
    <w:rsid w:val="00BE509E"/>
    <w:rsid w:val="00C0284B"/>
    <w:rsid w:val="00C04D60"/>
    <w:rsid w:val="00C12586"/>
    <w:rsid w:val="00C20B6C"/>
    <w:rsid w:val="00C26259"/>
    <w:rsid w:val="00C3486A"/>
    <w:rsid w:val="00C52C8B"/>
    <w:rsid w:val="00C54AE3"/>
    <w:rsid w:val="00C761AF"/>
    <w:rsid w:val="00C83CB9"/>
    <w:rsid w:val="00C87AD4"/>
    <w:rsid w:val="00C95C24"/>
    <w:rsid w:val="00CB3E8B"/>
    <w:rsid w:val="00CC3D25"/>
    <w:rsid w:val="00CD1AEC"/>
    <w:rsid w:val="00CF1927"/>
    <w:rsid w:val="00CF52DD"/>
    <w:rsid w:val="00CF59E8"/>
    <w:rsid w:val="00D00C7E"/>
    <w:rsid w:val="00D30B5C"/>
    <w:rsid w:val="00D63C02"/>
    <w:rsid w:val="00D808AD"/>
    <w:rsid w:val="00D93422"/>
    <w:rsid w:val="00D978F1"/>
    <w:rsid w:val="00DA5E8A"/>
    <w:rsid w:val="00DA651F"/>
    <w:rsid w:val="00DB528B"/>
    <w:rsid w:val="00DB5D53"/>
    <w:rsid w:val="00DD2989"/>
    <w:rsid w:val="00DF1FD0"/>
    <w:rsid w:val="00DF4A50"/>
    <w:rsid w:val="00E229A2"/>
    <w:rsid w:val="00E23ACB"/>
    <w:rsid w:val="00E47CA4"/>
    <w:rsid w:val="00E569E7"/>
    <w:rsid w:val="00E56D26"/>
    <w:rsid w:val="00E73AE0"/>
    <w:rsid w:val="00E83927"/>
    <w:rsid w:val="00E90295"/>
    <w:rsid w:val="00E9035D"/>
    <w:rsid w:val="00EE245D"/>
    <w:rsid w:val="00EE2722"/>
    <w:rsid w:val="00EF366A"/>
    <w:rsid w:val="00F07C4B"/>
    <w:rsid w:val="00F11425"/>
    <w:rsid w:val="00F25BCF"/>
    <w:rsid w:val="00F40F13"/>
    <w:rsid w:val="00F5682B"/>
    <w:rsid w:val="00F75F98"/>
    <w:rsid w:val="00F84FF4"/>
    <w:rsid w:val="00F856F0"/>
    <w:rsid w:val="00F87F38"/>
    <w:rsid w:val="00FA5271"/>
    <w:rsid w:val="00FA7FE9"/>
    <w:rsid w:val="00FB4618"/>
    <w:rsid w:val="00FB64C6"/>
    <w:rsid w:val="00F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FBAD6"/>
  <w15:docId w15:val="{1A1EFF72-41A7-45E3-B801-F4C16213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10337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F9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D4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7D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7D3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29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1E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2C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5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51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455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51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.gov/el/isd/upload/NISTSplitCylinderArtifact_V1.0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96112-57D6-4244-B3BF-D3B6DB69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Wyk, Karl</dc:creator>
  <cp:lastModifiedBy>Russell, Debra L. F. (Fed)</cp:lastModifiedBy>
  <cp:revision>2</cp:revision>
  <cp:lastPrinted>2015-02-04T14:40:00Z</cp:lastPrinted>
  <dcterms:created xsi:type="dcterms:W3CDTF">2016-09-15T19:43:00Z</dcterms:created>
  <dcterms:modified xsi:type="dcterms:W3CDTF">2016-09-15T19:43:00Z</dcterms:modified>
</cp:coreProperties>
</file>