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03EB" w14:textId="35926E41" w:rsidR="00927A8B" w:rsidRPr="00506AB2" w:rsidRDefault="009D305F" w:rsidP="00AB1BCC">
      <w:pPr>
        <w:rPr>
          <w:rFonts w:eastAsia="Times New Roman" w:cstheme="minorHAnsi"/>
          <w:b/>
          <w:bCs/>
          <w:i/>
          <w:iCs/>
          <w:color w:val="000000"/>
        </w:rPr>
      </w:pPr>
      <w:bookmarkStart w:id="0" w:name="_GoBack"/>
      <w:bookmarkEnd w:id="0"/>
      <w:r w:rsidRPr="00722183">
        <w:rPr>
          <w:rFonts w:cstheme="minorHAnsi"/>
        </w:rPr>
        <w:t>Additive Manufacturing Innovations LLC</w:t>
      </w:r>
      <w:r w:rsidR="00506AB2">
        <w:rPr>
          <w:rFonts w:cstheme="minorHAnsi"/>
        </w:rPr>
        <w:t xml:space="preserve">, </w:t>
      </w:r>
      <w:r w:rsidRPr="00722183">
        <w:rPr>
          <w:rFonts w:cstheme="minorHAnsi"/>
        </w:rPr>
        <w:t>Potsdam, NY</w:t>
      </w:r>
      <w:r w:rsidRPr="00722183">
        <w:rPr>
          <w:rFonts w:eastAsia="Times New Roman" w:cstheme="minorHAnsi"/>
          <w:b/>
          <w:bCs/>
          <w:color w:val="000000"/>
        </w:rPr>
        <w:br/>
      </w:r>
      <w:r w:rsidR="00F16408" w:rsidRPr="00722183">
        <w:rPr>
          <w:rFonts w:cstheme="minorHAnsi"/>
          <w:i/>
          <w:iCs/>
        </w:rPr>
        <w:t>An Optical Imaging System to Characterize Mechanical Deformation at Microscopic Length Scale</w:t>
      </w:r>
    </w:p>
    <w:p w14:paraId="6E382DF2" w14:textId="0102D682" w:rsidR="00F16408" w:rsidRPr="00722183" w:rsidRDefault="009D305F" w:rsidP="00506AB2">
      <w:pPr>
        <w:rPr>
          <w:rFonts w:eastAsia="Times New Roman" w:cstheme="minorHAnsi"/>
          <w:color w:val="000000"/>
        </w:rPr>
      </w:pPr>
      <w:proofErr w:type="spellStart"/>
      <w:r w:rsidRPr="00722183">
        <w:rPr>
          <w:rFonts w:cstheme="minorHAnsi"/>
        </w:rPr>
        <w:t>AirFlow</w:t>
      </w:r>
      <w:proofErr w:type="spellEnd"/>
      <w:r w:rsidRPr="00722183">
        <w:rPr>
          <w:rFonts w:cstheme="minorHAnsi"/>
        </w:rPr>
        <w:t xml:space="preserve"> Sciences Corp.</w:t>
      </w:r>
      <w:r w:rsidR="00506AB2">
        <w:rPr>
          <w:rFonts w:cstheme="minorHAnsi"/>
        </w:rPr>
        <w:t xml:space="preserve">, </w:t>
      </w:r>
      <w:r w:rsidRPr="00722183">
        <w:rPr>
          <w:rFonts w:cstheme="minorHAnsi"/>
        </w:rPr>
        <w:t>Livonia, MI</w:t>
      </w:r>
      <w:r w:rsidRPr="00722183">
        <w:rPr>
          <w:rFonts w:cstheme="minorHAnsi"/>
        </w:rPr>
        <w:br/>
      </w:r>
      <w:r w:rsidR="00AB221E" w:rsidRPr="00722183">
        <w:rPr>
          <w:rFonts w:cstheme="minorHAnsi"/>
          <w:i/>
          <w:iCs/>
        </w:rPr>
        <w:t>Advanced Measurement Probe System for Non-Nulling Velocity Testi</w:t>
      </w:r>
      <w:r w:rsidR="00B16319" w:rsidRPr="00722183">
        <w:rPr>
          <w:rFonts w:cstheme="minorHAnsi"/>
          <w:i/>
          <w:iCs/>
        </w:rPr>
        <w:t>ng</w:t>
      </w:r>
    </w:p>
    <w:p w14:paraId="15D38B7A" w14:textId="786D2AE1" w:rsidR="00F16408" w:rsidRPr="00506AB2" w:rsidRDefault="00AB221E" w:rsidP="00F16408">
      <w:pPr>
        <w:spacing w:before="240" w:after="0" w:line="240" w:lineRule="auto"/>
        <w:rPr>
          <w:rFonts w:cstheme="minorHAnsi"/>
          <w:i/>
          <w:iCs/>
        </w:rPr>
      </w:pPr>
      <w:proofErr w:type="spellStart"/>
      <w:r w:rsidRPr="00722183">
        <w:rPr>
          <w:rFonts w:eastAsia="Times New Roman" w:cstheme="minorHAnsi"/>
          <w:color w:val="000000"/>
        </w:rPr>
        <w:t>Awayr</w:t>
      </w:r>
      <w:proofErr w:type="spellEnd"/>
      <w:r w:rsidR="00833414" w:rsidRPr="00722183">
        <w:rPr>
          <w:rFonts w:eastAsia="Times New Roman" w:cstheme="minorHAnsi"/>
          <w:color w:val="000000"/>
        </w:rPr>
        <w:t>, Inc.</w:t>
      </w:r>
      <w:r w:rsidR="00506AB2">
        <w:rPr>
          <w:rFonts w:eastAsia="Times New Roman" w:cstheme="minorHAnsi"/>
          <w:color w:val="000000"/>
        </w:rPr>
        <w:t xml:space="preserve">, </w:t>
      </w:r>
      <w:r w:rsidR="00833414" w:rsidRPr="00722183">
        <w:rPr>
          <w:rFonts w:cstheme="minorHAnsi"/>
        </w:rPr>
        <w:t>Cambridge, M</w:t>
      </w:r>
      <w:r w:rsidR="00506AB2">
        <w:rPr>
          <w:rFonts w:cstheme="minorHAnsi"/>
        </w:rPr>
        <w:t>A</w:t>
      </w:r>
      <w:r w:rsidR="00B16319" w:rsidRPr="00722183">
        <w:rPr>
          <w:rFonts w:cstheme="minorHAnsi"/>
        </w:rPr>
        <w:br/>
      </w:r>
      <w:proofErr w:type="spellStart"/>
      <w:r w:rsidR="00B16319" w:rsidRPr="00722183">
        <w:rPr>
          <w:rFonts w:cstheme="minorHAnsi"/>
          <w:i/>
          <w:iCs/>
        </w:rPr>
        <w:t>Awayr</w:t>
      </w:r>
      <w:proofErr w:type="spellEnd"/>
      <w:r w:rsidR="00B16319" w:rsidRPr="00722183">
        <w:rPr>
          <w:rFonts w:cstheme="minorHAnsi"/>
          <w:i/>
          <w:iCs/>
        </w:rPr>
        <w:t xml:space="preserve"> Security: Validating the NIST Phish Scale Toward Artificial Intelligence Approaches Toward Human Cybersecurity</w:t>
      </w:r>
      <w:r w:rsidR="00833414" w:rsidRPr="00722183">
        <w:rPr>
          <w:rFonts w:eastAsia="Times New Roman" w:cstheme="minorHAnsi"/>
          <w:color w:val="000000"/>
        </w:rPr>
        <w:br/>
      </w:r>
      <w:r w:rsidR="00506AB2">
        <w:rPr>
          <w:rFonts w:cstheme="minorHAnsi"/>
          <w:i/>
          <w:iCs/>
        </w:rPr>
        <w:br/>
      </w:r>
      <w:proofErr w:type="spellStart"/>
      <w:r w:rsidRPr="00722183">
        <w:rPr>
          <w:rFonts w:cstheme="minorHAnsi"/>
        </w:rPr>
        <w:t>BigHat</w:t>
      </w:r>
      <w:proofErr w:type="spellEnd"/>
      <w:r w:rsidRPr="00722183">
        <w:rPr>
          <w:rFonts w:cstheme="minorHAnsi"/>
        </w:rPr>
        <w:t xml:space="preserve"> </w:t>
      </w:r>
      <w:proofErr w:type="spellStart"/>
      <w:r w:rsidRPr="00722183">
        <w:rPr>
          <w:rFonts w:cstheme="minorHAnsi"/>
        </w:rPr>
        <w:t>BioSciences</w:t>
      </w:r>
      <w:proofErr w:type="spellEnd"/>
      <w:r w:rsidR="00506AB2">
        <w:rPr>
          <w:rFonts w:eastAsia="Times New Roman" w:cstheme="minorHAnsi"/>
          <w:color w:val="000000"/>
        </w:rPr>
        <w:t xml:space="preserve">, </w:t>
      </w:r>
      <w:r w:rsidR="00833414" w:rsidRPr="00722183">
        <w:rPr>
          <w:rFonts w:cstheme="minorHAnsi"/>
        </w:rPr>
        <w:t>San Carlos, CA</w:t>
      </w:r>
    </w:p>
    <w:p w14:paraId="1F5EA9D7" w14:textId="668F9E59" w:rsidR="00927A8B" w:rsidRPr="00506AB2" w:rsidRDefault="00B16319" w:rsidP="00506AB2">
      <w:pPr>
        <w:rPr>
          <w:rFonts w:cstheme="minorHAnsi"/>
          <w:i/>
          <w:iCs/>
        </w:rPr>
      </w:pPr>
      <w:r w:rsidRPr="00722183">
        <w:rPr>
          <w:rFonts w:cstheme="minorHAnsi"/>
          <w:i/>
          <w:iCs/>
        </w:rPr>
        <w:t>Feasibility of Using a High-speed AI-driven Experimental Platform to Develop an Optimized DNA Template for Cell-free Protein Expression</w:t>
      </w:r>
    </w:p>
    <w:p w14:paraId="7F5EAC87" w14:textId="48A2958C" w:rsidR="00927A8B" w:rsidRPr="00506AB2" w:rsidRDefault="000E1F5C" w:rsidP="00506AB2">
      <w:pPr>
        <w:spacing w:before="100" w:beforeAutospacing="1" w:after="0" w:line="240" w:lineRule="auto"/>
        <w:rPr>
          <w:rFonts w:eastAsia="Times New Roman" w:cstheme="minorHAnsi"/>
          <w:i/>
          <w:iCs/>
          <w:color w:val="000000"/>
        </w:rPr>
      </w:pPr>
      <w:r w:rsidRPr="00722183">
        <w:rPr>
          <w:rFonts w:cstheme="minorHAnsi"/>
        </w:rPr>
        <w:t>Emergent Healthcare Solutions</w:t>
      </w:r>
      <w:r w:rsidR="00BB6B8A" w:rsidRPr="00722183">
        <w:rPr>
          <w:rFonts w:cstheme="minorHAnsi"/>
        </w:rPr>
        <w:t xml:space="preserve"> LLC</w:t>
      </w:r>
      <w:r w:rsidR="00506AB2">
        <w:rPr>
          <w:rFonts w:cstheme="minorHAnsi"/>
        </w:rPr>
        <w:t>, S</w:t>
      </w:r>
      <w:r w:rsidR="00BB6B8A" w:rsidRPr="00722183">
        <w:rPr>
          <w:rFonts w:cstheme="minorHAnsi"/>
        </w:rPr>
        <w:t>pringfield, OR</w:t>
      </w:r>
      <w:r w:rsidR="00B16319" w:rsidRPr="00722183">
        <w:rPr>
          <w:rFonts w:cstheme="minorHAnsi"/>
        </w:rPr>
        <w:br/>
      </w:r>
      <w:r w:rsidR="00B16319" w:rsidRPr="00722183">
        <w:rPr>
          <w:rFonts w:eastAsia="Times New Roman" w:cstheme="minorHAnsi"/>
          <w:i/>
          <w:iCs/>
          <w:color w:val="000000"/>
        </w:rPr>
        <w:t>D</w:t>
      </w:r>
      <w:r w:rsidR="00B16319" w:rsidRPr="00722183">
        <w:rPr>
          <w:rFonts w:cstheme="minorHAnsi"/>
          <w:i/>
          <w:iCs/>
        </w:rPr>
        <w:t>ynamic Incident Intelligence System, Utilizing Adaptation to Real-Time Information</w:t>
      </w:r>
      <w:r w:rsidR="00506AB2">
        <w:rPr>
          <w:rFonts w:eastAsia="Times New Roman" w:cstheme="minorHAnsi"/>
          <w:i/>
          <w:iCs/>
          <w:color w:val="000000"/>
        </w:rPr>
        <w:br/>
      </w:r>
    </w:p>
    <w:p w14:paraId="71973354" w14:textId="205001EA" w:rsidR="00F16408" w:rsidRPr="00506AB2" w:rsidRDefault="000A4800" w:rsidP="00506AB2">
      <w:pPr>
        <w:rPr>
          <w:rFonts w:cstheme="minorHAnsi"/>
        </w:rPr>
      </w:pPr>
      <w:proofErr w:type="spellStart"/>
      <w:r w:rsidRPr="00722183">
        <w:rPr>
          <w:rFonts w:cstheme="minorHAnsi"/>
        </w:rPr>
        <w:t>HelloMaxwell</w:t>
      </w:r>
      <w:proofErr w:type="spellEnd"/>
      <w:r w:rsidR="00DE340B" w:rsidRPr="00722183">
        <w:rPr>
          <w:rFonts w:cstheme="minorHAnsi"/>
        </w:rPr>
        <w:t>, Inc.</w:t>
      </w:r>
      <w:r w:rsidR="00506AB2">
        <w:rPr>
          <w:rFonts w:cstheme="minorHAnsi"/>
        </w:rPr>
        <w:t xml:space="preserve">, </w:t>
      </w:r>
      <w:r w:rsidR="00F65187" w:rsidRPr="00722183">
        <w:rPr>
          <w:rFonts w:cstheme="minorHAnsi"/>
        </w:rPr>
        <w:t>Lexington, MA</w:t>
      </w:r>
      <w:r w:rsidR="00B16319" w:rsidRPr="00722183">
        <w:rPr>
          <w:rFonts w:cstheme="minorHAnsi"/>
        </w:rPr>
        <w:br/>
      </w:r>
      <w:r w:rsidR="00B16319" w:rsidRPr="00722183">
        <w:rPr>
          <w:rFonts w:cstheme="minorHAnsi"/>
          <w:i/>
          <w:iCs/>
        </w:rPr>
        <w:t>An Integrated Data System for Machine Learning based Prediction of Radio Frequency Integrated Circuits (RFIC)</w:t>
      </w:r>
    </w:p>
    <w:p w14:paraId="6F9C336A" w14:textId="43640998" w:rsidR="00F16408" w:rsidRPr="00722183" w:rsidRDefault="000A4800" w:rsidP="00BF3D46">
      <w:pPr>
        <w:spacing w:before="240" w:after="0" w:line="240" w:lineRule="auto"/>
        <w:rPr>
          <w:rFonts w:eastAsia="Times New Roman" w:cstheme="minorHAnsi"/>
          <w:color w:val="000000"/>
        </w:rPr>
      </w:pPr>
      <w:proofErr w:type="spellStart"/>
      <w:r w:rsidRPr="00722183">
        <w:rPr>
          <w:rFonts w:cstheme="minorHAnsi"/>
        </w:rPr>
        <w:t>NanoElectronic</w:t>
      </w:r>
      <w:proofErr w:type="spellEnd"/>
      <w:r w:rsidRPr="00722183">
        <w:rPr>
          <w:rFonts w:cstheme="minorHAnsi"/>
        </w:rPr>
        <w:t xml:space="preserve"> Imaging, Inc.</w:t>
      </w:r>
      <w:r w:rsidR="00506AB2">
        <w:rPr>
          <w:rFonts w:cstheme="minorHAnsi"/>
        </w:rPr>
        <w:t xml:space="preserve">, </w:t>
      </w:r>
      <w:r w:rsidR="0050318E" w:rsidRPr="00722183">
        <w:rPr>
          <w:rFonts w:cstheme="minorHAnsi"/>
        </w:rPr>
        <w:t>Los Angeles, CA</w:t>
      </w:r>
      <w:r w:rsidR="00BF3D46" w:rsidRPr="00722183">
        <w:rPr>
          <w:rFonts w:cstheme="minorHAnsi"/>
        </w:rPr>
        <w:br/>
      </w:r>
      <w:r w:rsidR="00BF3D46" w:rsidRPr="00722183">
        <w:rPr>
          <w:rFonts w:cstheme="minorHAnsi"/>
          <w:i/>
          <w:iCs/>
        </w:rPr>
        <w:t>High-Precision TEM Topography Mapping</w:t>
      </w:r>
    </w:p>
    <w:p w14:paraId="1D7631AE" w14:textId="77777777" w:rsidR="00BF3D46" w:rsidRPr="00722183" w:rsidRDefault="00BF3D46" w:rsidP="00EF5E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8269E4" w14:textId="6FD0F125" w:rsidR="00927A8B" w:rsidRPr="00506AB2" w:rsidRDefault="000A4800" w:rsidP="00927A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22183">
        <w:rPr>
          <w:rFonts w:cstheme="minorHAnsi"/>
        </w:rPr>
        <w:t>Poseidon Systems</w:t>
      </w:r>
      <w:r w:rsidR="00506AB2">
        <w:rPr>
          <w:rFonts w:cstheme="minorHAnsi"/>
        </w:rPr>
        <w:t xml:space="preserve">, </w:t>
      </w:r>
      <w:r w:rsidR="00FF7E2E" w:rsidRPr="00722183">
        <w:rPr>
          <w:rFonts w:cstheme="minorHAnsi"/>
        </w:rPr>
        <w:t>Rochester, NY</w:t>
      </w:r>
      <w:r w:rsidR="00BF3D46" w:rsidRPr="00722183">
        <w:rPr>
          <w:rFonts w:cstheme="minorHAnsi"/>
        </w:rPr>
        <w:br/>
      </w:r>
      <w:r w:rsidR="00BF3D46" w:rsidRPr="00722183">
        <w:rPr>
          <w:rFonts w:cstheme="minorHAnsi"/>
          <w:i/>
          <w:iCs/>
        </w:rPr>
        <w:t>Standardizing Grease Sampling and Characterization By Automated Online Device</w:t>
      </w:r>
    </w:p>
    <w:p w14:paraId="35737E1F" w14:textId="5DE9C673" w:rsidR="00927A8B" w:rsidRPr="00506AB2" w:rsidRDefault="000A4800" w:rsidP="00506AB2">
      <w:pPr>
        <w:spacing w:before="100" w:beforeAutospacing="1" w:after="0" w:line="240" w:lineRule="auto"/>
        <w:rPr>
          <w:rFonts w:eastAsia="Times New Roman" w:cstheme="minorHAnsi"/>
          <w:i/>
          <w:iCs/>
          <w:color w:val="000000"/>
        </w:rPr>
      </w:pPr>
      <w:r w:rsidRPr="00722183">
        <w:rPr>
          <w:rFonts w:cstheme="minorHAnsi"/>
        </w:rPr>
        <w:t>Reax Engineering</w:t>
      </w:r>
      <w:r w:rsidR="00975AEA" w:rsidRPr="00722183">
        <w:rPr>
          <w:rFonts w:cstheme="minorHAnsi"/>
        </w:rPr>
        <w:t xml:space="preserve"> Inc.</w:t>
      </w:r>
      <w:r w:rsidR="00506AB2">
        <w:rPr>
          <w:rFonts w:cstheme="minorHAnsi"/>
        </w:rPr>
        <w:t xml:space="preserve">, </w:t>
      </w:r>
      <w:r w:rsidR="00975AEA" w:rsidRPr="00722183">
        <w:rPr>
          <w:rFonts w:cstheme="minorHAnsi"/>
        </w:rPr>
        <w:t>Berkeley, CA</w:t>
      </w:r>
      <w:r w:rsidR="00BF3D46" w:rsidRPr="00722183">
        <w:rPr>
          <w:rFonts w:eastAsia="Times New Roman" w:cstheme="minorHAnsi"/>
          <w:color w:val="000000"/>
        </w:rPr>
        <w:br/>
      </w:r>
      <w:proofErr w:type="spellStart"/>
      <w:r w:rsidR="00BF3D46" w:rsidRPr="00722183">
        <w:rPr>
          <w:rFonts w:cstheme="minorHAnsi"/>
          <w:i/>
          <w:iCs/>
        </w:rPr>
        <w:t>Pyrocast</w:t>
      </w:r>
      <w:proofErr w:type="spellEnd"/>
      <w:r w:rsidR="00BF3D46" w:rsidRPr="00722183">
        <w:rPr>
          <w:rFonts w:cstheme="minorHAnsi"/>
          <w:i/>
          <w:iCs/>
        </w:rPr>
        <w:t>: Wildfire Forecasting &amp; Data Services</w:t>
      </w:r>
      <w:r w:rsidR="00506AB2">
        <w:rPr>
          <w:rFonts w:eastAsia="Times New Roman" w:cstheme="minorHAnsi"/>
          <w:i/>
          <w:iCs/>
          <w:color w:val="000000"/>
        </w:rPr>
        <w:br/>
      </w:r>
    </w:p>
    <w:p w14:paraId="2BA91DD4" w14:textId="3DC00BFB" w:rsidR="00927A8B" w:rsidRPr="00506AB2" w:rsidRDefault="000A4800" w:rsidP="00506AB2">
      <w:pPr>
        <w:rPr>
          <w:rFonts w:cstheme="minorHAnsi"/>
          <w:i/>
          <w:iCs/>
        </w:rPr>
      </w:pPr>
      <w:proofErr w:type="spellStart"/>
      <w:r w:rsidRPr="00722183">
        <w:rPr>
          <w:rFonts w:cstheme="minorHAnsi"/>
        </w:rPr>
        <w:t>RedShred</w:t>
      </w:r>
      <w:proofErr w:type="spellEnd"/>
      <w:r w:rsidR="00506AB2">
        <w:rPr>
          <w:rFonts w:cstheme="minorHAnsi"/>
        </w:rPr>
        <w:t xml:space="preserve">, </w:t>
      </w:r>
      <w:r w:rsidR="00975AEA" w:rsidRPr="00722183">
        <w:rPr>
          <w:rFonts w:cstheme="minorHAnsi"/>
        </w:rPr>
        <w:t>Baltimore, M</w:t>
      </w:r>
      <w:r w:rsidR="00BF3D46" w:rsidRPr="00722183">
        <w:rPr>
          <w:rFonts w:cstheme="minorHAnsi"/>
        </w:rPr>
        <w:t>D</w:t>
      </w:r>
      <w:r w:rsidR="00BF3D46" w:rsidRPr="00722183">
        <w:rPr>
          <w:rFonts w:cstheme="minorHAnsi"/>
        </w:rPr>
        <w:br/>
      </w:r>
      <w:r w:rsidR="00BF3D46" w:rsidRPr="00722183">
        <w:rPr>
          <w:rFonts w:cstheme="minorHAnsi"/>
          <w:i/>
          <w:iCs/>
        </w:rPr>
        <w:t>ENT:  Extended Nestor Tagging</w:t>
      </w:r>
    </w:p>
    <w:p w14:paraId="07AB1F33" w14:textId="0134552F" w:rsidR="00F16408" w:rsidRPr="00506AB2" w:rsidRDefault="00474B83" w:rsidP="00506AB2">
      <w:pPr>
        <w:rPr>
          <w:rFonts w:cstheme="minorHAnsi"/>
        </w:rPr>
      </w:pPr>
      <w:r w:rsidRPr="00722183">
        <w:rPr>
          <w:rFonts w:cstheme="minorHAnsi"/>
        </w:rPr>
        <w:t>STF Technologies</w:t>
      </w:r>
      <w:r w:rsidR="003E79B8" w:rsidRPr="00722183">
        <w:rPr>
          <w:rFonts w:cstheme="minorHAnsi"/>
        </w:rPr>
        <w:t xml:space="preserve"> LLC</w:t>
      </w:r>
      <w:r w:rsidR="00506AB2">
        <w:rPr>
          <w:rFonts w:cstheme="minorHAnsi"/>
        </w:rPr>
        <w:t xml:space="preserve">, </w:t>
      </w:r>
      <w:r w:rsidR="003E79B8" w:rsidRPr="00722183">
        <w:rPr>
          <w:rFonts w:cstheme="minorHAnsi"/>
        </w:rPr>
        <w:t>Newark, D</w:t>
      </w:r>
      <w:r w:rsidR="00BF3D46" w:rsidRPr="00722183">
        <w:rPr>
          <w:rFonts w:cstheme="minorHAnsi"/>
        </w:rPr>
        <w:t>E</w:t>
      </w:r>
      <w:r w:rsidR="00BF3D46" w:rsidRPr="00722183">
        <w:rPr>
          <w:rFonts w:cstheme="minorHAnsi"/>
        </w:rPr>
        <w:br/>
      </w:r>
      <w:r w:rsidR="00BF3D46" w:rsidRPr="00722183">
        <w:rPr>
          <w:rFonts w:cstheme="minorHAnsi"/>
          <w:i/>
          <w:iCs/>
        </w:rPr>
        <w:t>High Throughput, High-Pressure Small-Angle Neutron Scattering Sample Environment</w:t>
      </w:r>
    </w:p>
    <w:p w14:paraId="0D539DA2" w14:textId="6F21DC06" w:rsidR="00F16408" w:rsidRPr="00506AB2" w:rsidRDefault="00474B83" w:rsidP="00506A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2183">
        <w:rPr>
          <w:rFonts w:asciiTheme="minorHAnsi" w:hAnsiTheme="minorHAnsi" w:cstheme="minorHAnsi"/>
          <w:sz w:val="22"/>
          <w:szCs w:val="22"/>
        </w:rPr>
        <w:t>WW Technology Group</w:t>
      </w:r>
      <w:r w:rsidR="00506AB2">
        <w:rPr>
          <w:rFonts w:asciiTheme="minorHAnsi" w:hAnsiTheme="minorHAnsi" w:cstheme="minorHAnsi"/>
          <w:sz w:val="22"/>
          <w:szCs w:val="22"/>
        </w:rPr>
        <w:t xml:space="preserve">, </w:t>
      </w:r>
      <w:r w:rsidR="00BE5B5D" w:rsidRPr="00722183">
        <w:rPr>
          <w:rFonts w:asciiTheme="minorHAnsi" w:hAnsiTheme="minorHAnsi" w:cstheme="minorHAnsi"/>
          <w:sz w:val="22"/>
          <w:szCs w:val="22"/>
        </w:rPr>
        <w:t>Ellicott City, MD</w:t>
      </w:r>
      <w:r w:rsidR="00722183" w:rsidRPr="00722183">
        <w:rPr>
          <w:rFonts w:asciiTheme="minorHAnsi" w:hAnsiTheme="minorHAnsi" w:cstheme="minorHAnsi"/>
          <w:sz w:val="22"/>
          <w:szCs w:val="22"/>
        </w:rPr>
        <w:br/>
      </w:r>
      <w:r w:rsidR="00BF3D46" w:rsidRPr="00722183">
        <w:rPr>
          <w:rFonts w:asciiTheme="minorHAnsi" w:hAnsiTheme="minorHAnsi" w:cstheme="minorHAnsi"/>
          <w:i/>
          <w:iCs/>
          <w:sz w:val="22"/>
          <w:szCs w:val="22"/>
        </w:rPr>
        <w:t>Model-Based Application of NIST Cybersecurity Standards</w:t>
      </w:r>
      <w:r w:rsidR="00BE5B5D" w:rsidRPr="00722183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3507E168" w14:textId="77777777" w:rsidR="0094098F" w:rsidRDefault="0094098F" w:rsidP="0094098F"/>
    <w:sectPr w:rsidR="0094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F"/>
    <w:rsid w:val="000A4800"/>
    <w:rsid w:val="000E1F5C"/>
    <w:rsid w:val="00124944"/>
    <w:rsid w:val="00202942"/>
    <w:rsid w:val="00221892"/>
    <w:rsid w:val="002B763A"/>
    <w:rsid w:val="002F0548"/>
    <w:rsid w:val="003E79B8"/>
    <w:rsid w:val="00474B83"/>
    <w:rsid w:val="004F2B88"/>
    <w:rsid w:val="0050318E"/>
    <w:rsid w:val="00506AB2"/>
    <w:rsid w:val="00601DAE"/>
    <w:rsid w:val="006476A5"/>
    <w:rsid w:val="00722183"/>
    <w:rsid w:val="007B2BC7"/>
    <w:rsid w:val="00833414"/>
    <w:rsid w:val="00927A8B"/>
    <w:rsid w:val="0094098F"/>
    <w:rsid w:val="00975AEA"/>
    <w:rsid w:val="009D305F"/>
    <w:rsid w:val="00AB1BCC"/>
    <w:rsid w:val="00AB221E"/>
    <w:rsid w:val="00AC2111"/>
    <w:rsid w:val="00B16319"/>
    <w:rsid w:val="00B9069B"/>
    <w:rsid w:val="00BB6B8A"/>
    <w:rsid w:val="00BD2FA3"/>
    <w:rsid w:val="00BD30BB"/>
    <w:rsid w:val="00BE5B5D"/>
    <w:rsid w:val="00BF3D46"/>
    <w:rsid w:val="00C83ACA"/>
    <w:rsid w:val="00D925B8"/>
    <w:rsid w:val="00DD5B4E"/>
    <w:rsid w:val="00DE340B"/>
    <w:rsid w:val="00E05FDF"/>
    <w:rsid w:val="00EF5EC1"/>
    <w:rsid w:val="00F16408"/>
    <w:rsid w:val="00F65187"/>
    <w:rsid w:val="00FB3721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EE61"/>
  <w15:chartTrackingRefBased/>
  <w15:docId w15:val="{FC709493-18AA-4365-9950-72314C0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8F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16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164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4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408"/>
    <w:rPr>
      <w:b/>
      <w:bCs/>
    </w:rPr>
  </w:style>
  <w:style w:type="paragraph" w:customStyle="1" w:styleId="Default">
    <w:name w:val="Default"/>
    <w:rsid w:val="00BE5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52D4408CA8E47916CEC0F7782CC01" ma:contentTypeVersion="7" ma:contentTypeDescription="Create a new document." ma:contentTypeScope="" ma:versionID="b5ba3759c37075a8a225bacc8ecb9152">
  <xsd:schema xmlns:xsd="http://www.w3.org/2001/XMLSchema" xmlns:xs="http://www.w3.org/2001/XMLSchema" xmlns:p="http://schemas.microsoft.com/office/2006/metadata/properties" xmlns:ns3="7ebbe09c-e2f9-46c7-9e82-542b72913205" targetNamespace="http://schemas.microsoft.com/office/2006/metadata/properties" ma:root="true" ma:fieldsID="3889d8c57b7edb4a7ec69e44892098da" ns3:_="">
    <xsd:import namespace="7ebbe09c-e2f9-46c7-9e82-542b7291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e09c-e2f9-46c7-9e82-542b7291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E55EC-6766-4837-9094-6629ED7C0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e09c-e2f9-46c7-9e82-542b7291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26A5F-8B67-4C7C-B013-ACD1A1A06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0BB-EE87-42AC-8712-6EB8CAB00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Mary P. (Fed)</dc:creator>
  <cp:keywords/>
  <dc:description/>
  <cp:lastModifiedBy>Gingrich, Nicole (Fed)</cp:lastModifiedBy>
  <cp:revision>2</cp:revision>
  <dcterms:created xsi:type="dcterms:W3CDTF">2020-08-31T14:25:00Z</dcterms:created>
  <dcterms:modified xsi:type="dcterms:W3CDTF">2020-08-31T14:25:00Z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0x01010063152D4408CA8E47916CEC0F7782CC01</vt:lpwstr>
  </property>
</Properties>
</file>