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D3483" w14:textId="73B36D40" w:rsidR="004B1416" w:rsidRDefault="004B1416" w:rsidP="004B1416">
      <w:pPr>
        <w:pStyle w:val="Heading1"/>
        <w:jc w:val="center"/>
      </w:pPr>
      <w:r>
        <w:t>Guest Researcher</w:t>
      </w:r>
    </w:p>
    <w:p w14:paraId="700AF8D1" w14:textId="2DF1A6E5" w:rsidR="004B1416" w:rsidRDefault="004B1416" w:rsidP="004378A8">
      <w:pPr>
        <w:jc w:val="both"/>
        <w:rPr>
          <w:rFonts w:ascii="Times New Roman" w:hAnsi="Times New Roman" w:cs="Times New Roman"/>
        </w:rPr>
      </w:pPr>
      <w:r>
        <w:rPr>
          <w:rFonts w:ascii="Times New Roman" w:hAnsi="Times New Roman" w:cs="Times New Roman"/>
        </w:rPr>
        <w:t>Guest researcher will perform technical work that corresponds to ongoing NIST projects and promotes the furtherance of NIST goals.</w:t>
      </w:r>
      <w:r w:rsidR="00427D59">
        <w:rPr>
          <w:rFonts w:ascii="Times New Roman" w:hAnsi="Times New Roman" w:cs="Times New Roman"/>
        </w:rPr>
        <w:t xml:space="preserve">  </w:t>
      </w:r>
      <w:r w:rsidR="000206A0">
        <w:rPr>
          <w:rFonts w:ascii="Times New Roman" w:hAnsi="Times New Roman" w:cs="Times New Roman"/>
        </w:rPr>
        <w:t xml:space="preserve">They will spend </w:t>
      </w:r>
      <w:r w:rsidR="000206A0" w:rsidRPr="000206A0">
        <w:rPr>
          <w:rFonts w:ascii="Times New Roman" w:hAnsi="Times New Roman" w:cs="Times New Roman"/>
        </w:rPr>
        <w:t>one (1) year (or more) on the Gaithersburg Maryland campus working with the HVAC&amp;R Equipment Performance Group of the Engineering Laboratory</w:t>
      </w:r>
      <w:r w:rsidR="000206A0">
        <w:rPr>
          <w:rFonts w:ascii="Times New Roman" w:hAnsi="Times New Roman" w:cs="Times New Roman"/>
        </w:rPr>
        <w:t xml:space="preserve">.  </w:t>
      </w:r>
    </w:p>
    <w:p w14:paraId="2F7917C7" w14:textId="5391FEE4" w:rsidR="004B1416" w:rsidRPr="004B1416" w:rsidRDefault="004B1416" w:rsidP="004B1416">
      <w:pPr>
        <w:spacing w:after="0" w:line="240" w:lineRule="auto"/>
        <w:rPr>
          <w:rFonts w:ascii="Times New Roman" w:hAnsi="Times New Roman" w:cs="Times New Roman"/>
          <w:b/>
          <w:bCs/>
        </w:rPr>
      </w:pPr>
      <w:r w:rsidRPr="004B1416">
        <w:rPr>
          <w:rFonts w:ascii="Times New Roman" w:hAnsi="Times New Roman" w:cs="Times New Roman"/>
          <w:b/>
          <w:bCs/>
        </w:rPr>
        <w:t>Research Title:</w:t>
      </w:r>
    </w:p>
    <w:p w14:paraId="237C0444" w14:textId="03AAC950" w:rsidR="004B1416" w:rsidRDefault="004B1416" w:rsidP="004B1416">
      <w:pPr>
        <w:spacing w:after="0" w:line="240" w:lineRule="auto"/>
        <w:rPr>
          <w:rFonts w:ascii="Times New Roman" w:hAnsi="Times New Roman" w:cs="Times New Roman"/>
        </w:rPr>
      </w:pPr>
      <w:r w:rsidRPr="004B1416">
        <w:rPr>
          <w:rFonts w:ascii="Times New Roman" w:hAnsi="Times New Roman" w:cs="Times New Roman"/>
        </w:rPr>
        <w:t>Developing Refrigerants and Technologies for Safe</w:t>
      </w:r>
      <w:r>
        <w:rPr>
          <w:rFonts w:ascii="Times New Roman" w:hAnsi="Times New Roman" w:cs="Times New Roman"/>
        </w:rPr>
        <w:t>r</w:t>
      </w:r>
      <w:r w:rsidRPr="004B1416">
        <w:rPr>
          <w:rFonts w:ascii="Times New Roman" w:hAnsi="Times New Roman" w:cs="Times New Roman"/>
        </w:rPr>
        <w:t xml:space="preserve"> and Reliable HVAC Systems</w:t>
      </w:r>
    </w:p>
    <w:p w14:paraId="0B8842E1" w14:textId="77777777" w:rsidR="004B1416" w:rsidRDefault="004B1416" w:rsidP="004B1416">
      <w:pPr>
        <w:spacing w:after="0" w:line="240" w:lineRule="auto"/>
        <w:rPr>
          <w:rFonts w:ascii="Times New Roman" w:hAnsi="Times New Roman" w:cs="Times New Roman"/>
        </w:rPr>
      </w:pPr>
    </w:p>
    <w:p w14:paraId="41DA940D" w14:textId="16E9C1AF" w:rsidR="004B1416" w:rsidRPr="004B1416" w:rsidRDefault="004B1416" w:rsidP="004B1416">
      <w:pPr>
        <w:spacing w:after="0" w:line="240" w:lineRule="auto"/>
        <w:rPr>
          <w:rFonts w:ascii="Times New Roman" w:hAnsi="Times New Roman" w:cs="Times New Roman"/>
          <w:b/>
          <w:bCs/>
        </w:rPr>
      </w:pPr>
      <w:r w:rsidRPr="004B1416">
        <w:rPr>
          <w:rFonts w:ascii="Times New Roman" w:hAnsi="Times New Roman" w:cs="Times New Roman"/>
          <w:b/>
          <w:bCs/>
        </w:rPr>
        <w:t>The work will entail:</w:t>
      </w:r>
    </w:p>
    <w:p w14:paraId="4FA5A38C" w14:textId="6AC795F7" w:rsidR="004B1416" w:rsidRDefault="004B1416" w:rsidP="004378A8">
      <w:pPr>
        <w:spacing w:after="0" w:line="240" w:lineRule="auto"/>
        <w:jc w:val="both"/>
        <w:rPr>
          <w:rFonts w:ascii="Times New Roman" w:hAnsi="Times New Roman" w:cs="Times New Roman"/>
        </w:rPr>
      </w:pPr>
      <w:r w:rsidRPr="004B1416">
        <w:rPr>
          <w:rFonts w:ascii="Times New Roman" w:hAnsi="Times New Roman" w:cs="Times New Roman"/>
        </w:rPr>
        <w:t>U.S. industry continues to seek improvements in the reliability of the mechanical systems in buildings, particularly their heating, ventilating, and air-conditioning (HVAC) systems, to avert improper operation, lower operating costs, and provide healthier indoor environments. This has created an emergent measurement science employing artificial intelligence (AI), machine learning, and statistical analysis to detect and diagnose unwanted operating conditions (“faults”) that waste significant amounts of energy and money during daily operation. For the packaged HVAC equipment common to residences and smaller commercial buildings, NIST is answering industry's need to identify, and acquire, the data most useful toward cloud-based fault detection and diagnostic (FDD) techniques able to be implemented on inexpensive Internet of Things (IoT) devices</w:t>
      </w:r>
      <w:r>
        <w:rPr>
          <w:rFonts w:ascii="Times New Roman" w:hAnsi="Times New Roman" w:cs="Times New Roman"/>
        </w:rPr>
        <w:t>.  The guest researcher will assist NIST engineers in developing and improving the use of IoT devices for HVAC measurements</w:t>
      </w:r>
      <w:r w:rsidR="00427D59">
        <w:rPr>
          <w:rFonts w:ascii="Times New Roman" w:hAnsi="Times New Roman" w:cs="Times New Roman"/>
        </w:rPr>
        <w:t xml:space="preserve">.  </w:t>
      </w:r>
    </w:p>
    <w:p w14:paraId="016EC6E4" w14:textId="77777777" w:rsidR="00427D59" w:rsidRDefault="00427D59" w:rsidP="004B1416">
      <w:pPr>
        <w:spacing w:after="0" w:line="240" w:lineRule="auto"/>
        <w:rPr>
          <w:rFonts w:ascii="Times New Roman" w:hAnsi="Times New Roman" w:cs="Times New Roman"/>
        </w:rPr>
      </w:pPr>
    </w:p>
    <w:p w14:paraId="113229E9" w14:textId="496EF976" w:rsidR="00427D59" w:rsidRPr="00427D59" w:rsidRDefault="00427D59" w:rsidP="004B1416">
      <w:pPr>
        <w:spacing w:after="0" w:line="240" w:lineRule="auto"/>
        <w:rPr>
          <w:rFonts w:ascii="Times New Roman" w:hAnsi="Times New Roman" w:cs="Times New Roman"/>
          <w:b/>
          <w:bCs/>
        </w:rPr>
      </w:pPr>
      <w:r w:rsidRPr="00427D59">
        <w:rPr>
          <w:rFonts w:ascii="Times New Roman" w:hAnsi="Times New Roman" w:cs="Times New Roman"/>
          <w:b/>
          <w:bCs/>
        </w:rPr>
        <w:t>U.S. Citizen preferred</w:t>
      </w:r>
    </w:p>
    <w:p w14:paraId="57F8F65C" w14:textId="77777777" w:rsidR="00427D59" w:rsidRDefault="00427D59" w:rsidP="004B1416">
      <w:pPr>
        <w:spacing w:after="0" w:line="240" w:lineRule="auto"/>
        <w:rPr>
          <w:rFonts w:ascii="Times New Roman" w:hAnsi="Times New Roman" w:cs="Times New Roman"/>
        </w:rPr>
      </w:pPr>
    </w:p>
    <w:p w14:paraId="5326EC56" w14:textId="4E8C6D9D" w:rsidR="00427D59" w:rsidRPr="00427D59" w:rsidRDefault="00427D59" w:rsidP="004B1416">
      <w:pPr>
        <w:spacing w:after="0" w:line="240" w:lineRule="auto"/>
        <w:rPr>
          <w:rFonts w:ascii="Times New Roman" w:hAnsi="Times New Roman" w:cs="Times New Roman"/>
          <w:b/>
          <w:bCs/>
        </w:rPr>
      </w:pPr>
      <w:r w:rsidRPr="00427D59">
        <w:rPr>
          <w:rFonts w:ascii="Times New Roman" w:hAnsi="Times New Roman" w:cs="Times New Roman"/>
          <w:b/>
          <w:bCs/>
        </w:rPr>
        <w:t>Key responsibilities will include but are not limited to:</w:t>
      </w:r>
    </w:p>
    <w:p w14:paraId="0BFABA0C" w14:textId="35BD31D0" w:rsidR="00427D59" w:rsidRDefault="00427D59" w:rsidP="00427D59">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Creating prototype measurement tools using IoT devices including assembly and coding of these devices and sensors</w:t>
      </w:r>
    </w:p>
    <w:p w14:paraId="34B0B5A4" w14:textId="362CD03B" w:rsidR="00427D59" w:rsidRDefault="00427D59" w:rsidP="00427D59">
      <w:pPr>
        <w:pStyle w:val="ListParagraph"/>
        <w:numPr>
          <w:ilvl w:val="0"/>
          <w:numId w:val="1"/>
        </w:numPr>
        <w:spacing w:after="0" w:line="240" w:lineRule="auto"/>
        <w:rPr>
          <w:rFonts w:ascii="Times New Roman" w:hAnsi="Times New Roman" w:cs="Times New Roman"/>
        </w:rPr>
      </w:pPr>
      <w:proofErr w:type="gramStart"/>
      <w:r>
        <w:rPr>
          <w:rFonts w:ascii="Times New Roman" w:hAnsi="Times New Roman" w:cs="Times New Roman"/>
        </w:rPr>
        <w:t>Providing assistance</w:t>
      </w:r>
      <w:proofErr w:type="gramEnd"/>
      <w:r>
        <w:rPr>
          <w:rFonts w:ascii="Times New Roman" w:hAnsi="Times New Roman" w:cs="Times New Roman"/>
        </w:rPr>
        <w:t xml:space="preserve"> in researching the current state-of-the-art in IoT measurement tools and sensors</w:t>
      </w:r>
    </w:p>
    <w:p w14:paraId="0559243D" w14:textId="703D2ED6" w:rsidR="00427D59" w:rsidRDefault="00427D59" w:rsidP="00427D59">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Deploying IoT devices to take field measurements</w:t>
      </w:r>
    </w:p>
    <w:p w14:paraId="3F7F0BBC" w14:textId="763ACBEA" w:rsidR="00427D59" w:rsidRDefault="00427D59" w:rsidP="00427D59">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Aiding researchers in testing novel refrigerants and refrigeration systems</w:t>
      </w:r>
    </w:p>
    <w:p w14:paraId="2FA78768" w14:textId="35AA89AD" w:rsidR="00427D59" w:rsidRDefault="00427D59" w:rsidP="00427D59">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Helping researchers develop cloud-based tools to store and analyze incoming data</w:t>
      </w:r>
    </w:p>
    <w:p w14:paraId="5DF48A47" w14:textId="77777777" w:rsidR="00427D59" w:rsidRDefault="00427D59" w:rsidP="00427D59">
      <w:pPr>
        <w:spacing w:after="0" w:line="240" w:lineRule="auto"/>
        <w:rPr>
          <w:rFonts w:ascii="Times New Roman" w:hAnsi="Times New Roman" w:cs="Times New Roman"/>
        </w:rPr>
      </w:pPr>
    </w:p>
    <w:p w14:paraId="000C87C2" w14:textId="54938AD8" w:rsidR="00427D59" w:rsidRPr="00427D59" w:rsidRDefault="00427D59" w:rsidP="00427D59">
      <w:pPr>
        <w:spacing w:after="0" w:line="240" w:lineRule="auto"/>
        <w:rPr>
          <w:rFonts w:ascii="Times New Roman" w:hAnsi="Times New Roman" w:cs="Times New Roman"/>
          <w:b/>
          <w:bCs/>
          <w:u w:val="single"/>
        </w:rPr>
      </w:pPr>
      <w:r w:rsidRPr="00427D59">
        <w:rPr>
          <w:rFonts w:ascii="Times New Roman" w:hAnsi="Times New Roman" w:cs="Times New Roman"/>
          <w:b/>
          <w:bCs/>
          <w:u w:val="single"/>
        </w:rPr>
        <w:t>Qualifications</w:t>
      </w:r>
    </w:p>
    <w:p w14:paraId="7E9D3731" w14:textId="77777777" w:rsidR="00427D59" w:rsidRDefault="00427D59" w:rsidP="00427D59">
      <w:pPr>
        <w:spacing w:after="0" w:line="240" w:lineRule="auto"/>
        <w:rPr>
          <w:rFonts w:ascii="Times New Roman" w:hAnsi="Times New Roman" w:cs="Times New Roman"/>
        </w:rPr>
      </w:pPr>
    </w:p>
    <w:p w14:paraId="681ED2AC" w14:textId="4C3CB5D1" w:rsidR="00427D59" w:rsidRDefault="00427D59" w:rsidP="00427D59">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PhD degree in Mechanical Engineering</w:t>
      </w:r>
    </w:p>
    <w:p w14:paraId="42DFB5FC" w14:textId="5BBEF51D" w:rsidR="00427D59" w:rsidRDefault="00427D59" w:rsidP="00427D59">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Five or more years of relevant research experience</w:t>
      </w:r>
      <w:r w:rsidR="000206A0">
        <w:rPr>
          <w:rFonts w:ascii="Times New Roman" w:hAnsi="Times New Roman" w:cs="Times New Roman"/>
        </w:rPr>
        <w:t xml:space="preserve"> </w:t>
      </w:r>
      <w:r w:rsidR="000206A0" w:rsidRPr="00427D59">
        <w:rPr>
          <w:rFonts w:ascii="Times New Roman" w:hAnsi="Times New Roman" w:cs="Times New Roman"/>
        </w:rPr>
        <w:t>in refrigerant property measurements, heat exchanger design, and HVAC system performance evaluation.</w:t>
      </w:r>
    </w:p>
    <w:p w14:paraId="4F251E0F" w14:textId="37718D69" w:rsidR="000206A0" w:rsidRDefault="000206A0" w:rsidP="00427D59">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Experience working </w:t>
      </w:r>
      <w:r w:rsidRPr="00427D59">
        <w:rPr>
          <w:rFonts w:ascii="Times New Roman" w:hAnsi="Times New Roman" w:cs="Times New Roman"/>
        </w:rPr>
        <w:t>on high-temperature industrial heat pumps for real industrial processes</w:t>
      </w:r>
      <w:r>
        <w:rPr>
          <w:rFonts w:ascii="Times New Roman" w:hAnsi="Times New Roman" w:cs="Times New Roman"/>
        </w:rPr>
        <w:t>.</w:t>
      </w:r>
    </w:p>
    <w:p w14:paraId="408C46E5" w14:textId="190316DE" w:rsidR="000206A0" w:rsidRDefault="000206A0" w:rsidP="00427D59">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Knowledge and experience with alternative refrigerants and refrigeration systems.</w:t>
      </w:r>
    </w:p>
    <w:p w14:paraId="228C97CF" w14:textId="1DFB304A" w:rsidR="000206A0" w:rsidRDefault="000206A0" w:rsidP="00427D59">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Strong oral and written communication skills supported by a record of publications in peer-reviewed journals.  </w:t>
      </w:r>
    </w:p>
    <w:p w14:paraId="6FA422DC" w14:textId="3B8670C6" w:rsidR="000206A0" w:rsidRDefault="000206A0" w:rsidP="00427D59">
      <w:pPr>
        <w:pStyle w:val="ListParagraph"/>
        <w:numPr>
          <w:ilvl w:val="0"/>
          <w:numId w:val="2"/>
        </w:numPr>
        <w:spacing w:after="0" w:line="240" w:lineRule="auto"/>
        <w:rPr>
          <w:rFonts w:ascii="Times New Roman" w:hAnsi="Times New Roman" w:cs="Times New Roman"/>
        </w:rPr>
      </w:pPr>
      <w:r w:rsidRPr="000206A0">
        <w:rPr>
          <w:rFonts w:ascii="Times New Roman" w:hAnsi="Times New Roman" w:cs="Times New Roman"/>
        </w:rPr>
        <w:lastRenderedPageBreak/>
        <w:t>The guest researcher must be self-funded; NIST will not be providing a salary or stipend of any kind.</w:t>
      </w:r>
      <w:r>
        <w:rPr>
          <w:rFonts w:ascii="Times New Roman" w:hAnsi="Times New Roman" w:cs="Times New Roman"/>
        </w:rPr>
        <w:t xml:space="preserve">  </w:t>
      </w:r>
    </w:p>
    <w:p w14:paraId="7938EE5E" w14:textId="487848F8" w:rsidR="00427D59" w:rsidRDefault="00427D59" w:rsidP="000206A0">
      <w:pPr>
        <w:spacing w:after="0" w:line="240" w:lineRule="auto"/>
        <w:rPr>
          <w:rFonts w:ascii="Times New Roman" w:hAnsi="Times New Roman" w:cs="Times New Roman"/>
        </w:rPr>
      </w:pPr>
    </w:p>
    <w:p w14:paraId="6CD6C7AA" w14:textId="0EDECFB0" w:rsidR="00407F5E" w:rsidRPr="000748D3" w:rsidRDefault="00407F5E" w:rsidP="000206A0">
      <w:pPr>
        <w:spacing w:after="0" w:line="240" w:lineRule="auto"/>
        <w:rPr>
          <w:rFonts w:ascii="Times New Roman" w:hAnsi="Times New Roman" w:cs="Times New Roman"/>
          <w:b/>
          <w:bCs/>
        </w:rPr>
      </w:pPr>
      <w:r w:rsidRPr="000748D3">
        <w:rPr>
          <w:rFonts w:ascii="Times New Roman" w:hAnsi="Times New Roman" w:cs="Times New Roman"/>
          <w:b/>
          <w:bCs/>
        </w:rPr>
        <w:t>Privacy Act Statement</w:t>
      </w:r>
    </w:p>
    <w:p w14:paraId="604634CD" w14:textId="77777777" w:rsidR="00407F5E" w:rsidRDefault="00407F5E" w:rsidP="000206A0">
      <w:pPr>
        <w:spacing w:after="0" w:line="240" w:lineRule="auto"/>
        <w:rPr>
          <w:rFonts w:ascii="Times New Roman" w:hAnsi="Times New Roman" w:cs="Times New Roman"/>
        </w:rPr>
      </w:pPr>
    </w:p>
    <w:p w14:paraId="55B0F99F" w14:textId="0E93082E" w:rsidR="000748D3" w:rsidRDefault="00407F5E" w:rsidP="000206A0">
      <w:pPr>
        <w:spacing w:after="0" w:line="240" w:lineRule="auto"/>
        <w:rPr>
          <w:rFonts w:ascii="Times New Roman" w:hAnsi="Times New Roman" w:cs="Times New Roman"/>
        </w:rPr>
      </w:pPr>
      <w:r w:rsidRPr="000748D3">
        <w:rPr>
          <w:rFonts w:ascii="Times New Roman" w:hAnsi="Times New Roman" w:cs="Times New Roman"/>
          <w:b/>
          <w:bCs/>
        </w:rPr>
        <w:t>Authority:</w:t>
      </w:r>
      <w:r>
        <w:rPr>
          <w:rFonts w:ascii="Times New Roman" w:hAnsi="Times New Roman" w:cs="Times New Roman"/>
        </w:rPr>
        <w:t xml:space="preserve">  </w:t>
      </w:r>
      <w:r w:rsidR="007A6712" w:rsidRPr="007A6712">
        <w:rPr>
          <w:rFonts w:ascii="Times New Roman" w:hAnsi="Times New Roman" w:cs="Times New Roman"/>
        </w:rPr>
        <w:t>15 U.S.C. § 278g-1(e)(1) and (e)(3) and 15 U.S.C. § 272(b) and (c)</w:t>
      </w:r>
    </w:p>
    <w:p w14:paraId="532F1FAC" w14:textId="77777777" w:rsidR="007A6712" w:rsidRDefault="007A6712" w:rsidP="000206A0">
      <w:pPr>
        <w:spacing w:after="0" w:line="240" w:lineRule="auto"/>
        <w:rPr>
          <w:rFonts w:ascii="Times New Roman" w:hAnsi="Times New Roman" w:cs="Times New Roman"/>
        </w:rPr>
      </w:pPr>
    </w:p>
    <w:p w14:paraId="2190DC1D" w14:textId="5A23ECFF" w:rsidR="007A6712" w:rsidRPr="00FB43DA" w:rsidRDefault="000748D3" w:rsidP="00893CE7">
      <w:pPr>
        <w:spacing w:after="0" w:line="240" w:lineRule="auto"/>
        <w:jc w:val="both"/>
        <w:rPr>
          <w:rFonts w:ascii="Times New Roman" w:hAnsi="Times New Roman" w:cs="Times New Roman"/>
        </w:rPr>
      </w:pPr>
      <w:r w:rsidRPr="000748D3">
        <w:rPr>
          <w:rFonts w:ascii="Times New Roman" w:hAnsi="Times New Roman" w:cs="Times New Roman"/>
          <w:b/>
          <w:bCs/>
        </w:rPr>
        <w:t>Purpose:</w:t>
      </w:r>
      <w:r w:rsidR="007A6712">
        <w:rPr>
          <w:rFonts w:ascii="Times New Roman" w:hAnsi="Times New Roman" w:cs="Times New Roman"/>
          <w:b/>
          <w:bCs/>
        </w:rPr>
        <w:t xml:space="preserve">  </w:t>
      </w:r>
      <w:r w:rsidR="00FB43DA">
        <w:rPr>
          <w:rFonts w:ascii="Times New Roman" w:hAnsi="Times New Roman" w:cs="Times New Roman"/>
        </w:rPr>
        <w:t>The National Institute of Standards and Technology (NIST)</w:t>
      </w:r>
      <w:r w:rsidR="00927927">
        <w:rPr>
          <w:rFonts w:ascii="Times New Roman" w:hAnsi="Times New Roman" w:cs="Times New Roman"/>
        </w:rPr>
        <w:t xml:space="preserve"> uses qualified </w:t>
      </w:r>
      <w:r w:rsidR="001C5CC4">
        <w:rPr>
          <w:rFonts w:ascii="Times New Roman" w:hAnsi="Times New Roman" w:cs="Times New Roman"/>
        </w:rPr>
        <w:t xml:space="preserve">PhD </w:t>
      </w:r>
      <w:r w:rsidR="00927927">
        <w:rPr>
          <w:rFonts w:ascii="Times New Roman" w:hAnsi="Times New Roman" w:cs="Times New Roman"/>
        </w:rPr>
        <w:t xml:space="preserve">guest researchers to enhance </w:t>
      </w:r>
      <w:r w:rsidR="00091C5F">
        <w:rPr>
          <w:rFonts w:ascii="Times New Roman" w:hAnsi="Times New Roman" w:cs="Times New Roman"/>
        </w:rPr>
        <w:t xml:space="preserve">expertise in varied fields and promote the sharing of knowledge among </w:t>
      </w:r>
      <w:r w:rsidR="00131C8D">
        <w:rPr>
          <w:rFonts w:ascii="Times New Roman" w:hAnsi="Times New Roman" w:cs="Times New Roman"/>
        </w:rPr>
        <w:t xml:space="preserve">researchers making </w:t>
      </w:r>
      <w:r w:rsidR="00A57BEB">
        <w:rPr>
          <w:rFonts w:ascii="Times New Roman" w:hAnsi="Times New Roman" w:cs="Times New Roman"/>
        </w:rPr>
        <w:t>laboratory</w:t>
      </w:r>
      <w:r w:rsidR="00131C8D">
        <w:rPr>
          <w:rFonts w:ascii="Times New Roman" w:hAnsi="Times New Roman" w:cs="Times New Roman"/>
        </w:rPr>
        <w:t xml:space="preserve"> measurements.  </w:t>
      </w:r>
    </w:p>
    <w:p w14:paraId="069E55F9" w14:textId="77777777" w:rsidR="00A106DB" w:rsidRPr="007A6712" w:rsidRDefault="00A106DB" w:rsidP="00AF4854">
      <w:pPr>
        <w:spacing w:after="0" w:line="240" w:lineRule="auto"/>
        <w:rPr>
          <w:rFonts w:ascii="Times New Roman" w:hAnsi="Times New Roman" w:cs="Times New Roman"/>
        </w:rPr>
      </w:pPr>
    </w:p>
    <w:p w14:paraId="5C9462C1" w14:textId="075BC390" w:rsidR="007A6712" w:rsidRDefault="007A6712" w:rsidP="00893CE7">
      <w:pPr>
        <w:spacing w:after="0" w:line="240" w:lineRule="auto"/>
        <w:jc w:val="both"/>
        <w:rPr>
          <w:rFonts w:ascii="Times New Roman" w:hAnsi="Times New Roman" w:cs="Times New Roman"/>
        </w:rPr>
      </w:pPr>
      <w:r w:rsidRPr="00A106DB">
        <w:rPr>
          <w:rFonts w:ascii="Times New Roman" w:hAnsi="Times New Roman" w:cs="Times New Roman"/>
          <w:b/>
          <w:bCs/>
        </w:rPr>
        <w:t>Routine Uses:</w:t>
      </w:r>
      <w:r w:rsidRPr="007A6712">
        <w:rPr>
          <w:rFonts w:ascii="Times New Roman" w:hAnsi="Times New Roman" w:cs="Times New Roman"/>
        </w:rPr>
        <w:t xml:space="preserve"> </w:t>
      </w:r>
      <w:r w:rsidR="006C3832">
        <w:rPr>
          <w:rFonts w:ascii="Times New Roman" w:hAnsi="Times New Roman" w:cs="Times New Roman"/>
        </w:rPr>
        <w:t xml:space="preserve"> </w:t>
      </w:r>
      <w:r w:rsidRPr="007A6712">
        <w:rPr>
          <w:rFonts w:ascii="Times New Roman" w:hAnsi="Times New Roman" w:cs="Times New Roman"/>
        </w:rPr>
        <w:t>NIST will use the information collected to perform the requisite reviews of the</w:t>
      </w:r>
      <w:r w:rsidR="00A106DB">
        <w:rPr>
          <w:rFonts w:ascii="Times New Roman" w:hAnsi="Times New Roman" w:cs="Times New Roman"/>
        </w:rPr>
        <w:t xml:space="preserve"> </w:t>
      </w:r>
      <w:r w:rsidRPr="007A6712">
        <w:rPr>
          <w:rFonts w:ascii="Times New Roman" w:hAnsi="Times New Roman" w:cs="Times New Roman"/>
        </w:rPr>
        <w:t>applications to determine eligibility, and to meet programmatic requirements. Disclosure of this</w:t>
      </w:r>
      <w:r w:rsidR="00A106DB">
        <w:rPr>
          <w:rFonts w:ascii="Times New Roman" w:hAnsi="Times New Roman" w:cs="Times New Roman"/>
        </w:rPr>
        <w:t xml:space="preserve"> </w:t>
      </w:r>
      <w:r w:rsidRPr="007A6712">
        <w:rPr>
          <w:rFonts w:ascii="Times New Roman" w:hAnsi="Times New Roman" w:cs="Times New Roman"/>
        </w:rPr>
        <w:t>information is also subject to all the published routine uses as identified in the Privacy Act System of</w:t>
      </w:r>
      <w:r w:rsidR="00A106DB">
        <w:rPr>
          <w:rFonts w:ascii="Times New Roman" w:hAnsi="Times New Roman" w:cs="Times New Roman"/>
        </w:rPr>
        <w:t xml:space="preserve"> </w:t>
      </w:r>
      <w:r w:rsidRPr="007A6712">
        <w:rPr>
          <w:rFonts w:ascii="Times New Roman" w:hAnsi="Times New Roman" w:cs="Times New Roman"/>
        </w:rPr>
        <w:t>Records Notices: NIST-1: NIST Associates.</w:t>
      </w:r>
    </w:p>
    <w:p w14:paraId="39AEF005" w14:textId="77777777" w:rsidR="005F64EF" w:rsidRPr="007A6712" w:rsidRDefault="005F64EF" w:rsidP="007A6712">
      <w:pPr>
        <w:spacing w:after="0" w:line="240" w:lineRule="auto"/>
        <w:rPr>
          <w:rFonts w:ascii="Times New Roman" w:hAnsi="Times New Roman" w:cs="Times New Roman"/>
        </w:rPr>
      </w:pPr>
    </w:p>
    <w:p w14:paraId="2112726E" w14:textId="10DE146B" w:rsidR="000748D3" w:rsidRPr="007A6712" w:rsidRDefault="007A6712" w:rsidP="00893CE7">
      <w:pPr>
        <w:spacing w:after="0" w:line="240" w:lineRule="auto"/>
        <w:jc w:val="both"/>
        <w:rPr>
          <w:rFonts w:ascii="Times New Roman" w:hAnsi="Times New Roman" w:cs="Times New Roman"/>
        </w:rPr>
      </w:pPr>
      <w:r w:rsidRPr="005F64EF">
        <w:rPr>
          <w:rFonts w:ascii="Times New Roman" w:hAnsi="Times New Roman" w:cs="Times New Roman"/>
          <w:b/>
          <w:bCs/>
        </w:rPr>
        <w:t>Disclosure:</w:t>
      </w:r>
      <w:r w:rsidRPr="007A6712">
        <w:rPr>
          <w:rFonts w:ascii="Times New Roman" w:hAnsi="Times New Roman" w:cs="Times New Roman"/>
        </w:rPr>
        <w:t xml:space="preserve"> </w:t>
      </w:r>
      <w:r w:rsidR="005F64EF">
        <w:rPr>
          <w:rFonts w:ascii="Times New Roman" w:hAnsi="Times New Roman" w:cs="Times New Roman"/>
        </w:rPr>
        <w:t xml:space="preserve"> </w:t>
      </w:r>
      <w:r w:rsidRPr="007A6712">
        <w:rPr>
          <w:rFonts w:ascii="Times New Roman" w:hAnsi="Times New Roman" w:cs="Times New Roman"/>
        </w:rPr>
        <w:t>Furnishing this information is voluntary. When you submit the form, you are indicating your</w:t>
      </w:r>
      <w:r w:rsidR="005F64EF">
        <w:rPr>
          <w:rFonts w:ascii="Times New Roman" w:hAnsi="Times New Roman" w:cs="Times New Roman"/>
        </w:rPr>
        <w:t xml:space="preserve"> </w:t>
      </w:r>
      <w:r w:rsidRPr="007A6712">
        <w:rPr>
          <w:rFonts w:ascii="Times New Roman" w:hAnsi="Times New Roman" w:cs="Times New Roman"/>
        </w:rPr>
        <w:t>voluntary consent for NIST to use of the information you submit for the purpose stated.</w:t>
      </w:r>
      <w:r w:rsidR="00FB43DA">
        <w:rPr>
          <w:rFonts w:ascii="Times New Roman" w:hAnsi="Times New Roman" w:cs="Times New Roman"/>
        </w:rPr>
        <w:t xml:space="preserve">  </w:t>
      </w:r>
    </w:p>
    <w:sectPr w:rsidR="000748D3" w:rsidRPr="007A6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D75F9"/>
    <w:multiLevelType w:val="hybridMultilevel"/>
    <w:tmpl w:val="295C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CD12AB"/>
    <w:multiLevelType w:val="hybridMultilevel"/>
    <w:tmpl w:val="CDF0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0739423">
    <w:abstractNumId w:val="0"/>
  </w:num>
  <w:num w:numId="2" w16cid:durableId="1488203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16"/>
    <w:rsid w:val="000206A0"/>
    <w:rsid w:val="000748D3"/>
    <w:rsid w:val="00091C5F"/>
    <w:rsid w:val="00131C8D"/>
    <w:rsid w:val="001C5CC4"/>
    <w:rsid w:val="00225564"/>
    <w:rsid w:val="00407F5E"/>
    <w:rsid w:val="00427D59"/>
    <w:rsid w:val="004378A8"/>
    <w:rsid w:val="004B1416"/>
    <w:rsid w:val="005F64EF"/>
    <w:rsid w:val="00683B30"/>
    <w:rsid w:val="006C3832"/>
    <w:rsid w:val="007A6712"/>
    <w:rsid w:val="00876D92"/>
    <w:rsid w:val="00893CE7"/>
    <w:rsid w:val="00927927"/>
    <w:rsid w:val="00A106DB"/>
    <w:rsid w:val="00A57BEB"/>
    <w:rsid w:val="00AF4854"/>
    <w:rsid w:val="00FB4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0FA6"/>
  <w15:chartTrackingRefBased/>
  <w15:docId w15:val="{14A2E557-2F1E-4085-ABF0-D74F62C7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416"/>
    <w:rPr>
      <w:rFonts w:eastAsiaTheme="majorEastAsia" w:cstheme="majorBidi"/>
      <w:color w:val="272727" w:themeColor="text1" w:themeTint="D8"/>
    </w:rPr>
  </w:style>
  <w:style w:type="paragraph" w:styleId="Title">
    <w:name w:val="Title"/>
    <w:basedOn w:val="Normal"/>
    <w:next w:val="Normal"/>
    <w:link w:val="TitleChar"/>
    <w:uiPriority w:val="10"/>
    <w:qFormat/>
    <w:rsid w:val="004B1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416"/>
    <w:pPr>
      <w:spacing w:before="160"/>
      <w:jc w:val="center"/>
    </w:pPr>
    <w:rPr>
      <w:i/>
      <w:iCs/>
      <w:color w:val="404040" w:themeColor="text1" w:themeTint="BF"/>
    </w:rPr>
  </w:style>
  <w:style w:type="character" w:customStyle="1" w:styleId="QuoteChar">
    <w:name w:val="Quote Char"/>
    <w:basedOn w:val="DefaultParagraphFont"/>
    <w:link w:val="Quote"/>
    <w:uiPriority w:val="29"/>
    <w:rsid w:val="004B1416"/>
    <w:rPr>
      <w:i/>
      <w:iCs/>
      <w:color w:val="404040" w:themeColor="text1" w:themeTint="BF"/>
    </w:rPr>
  </w:style>
  <w:style w:type="paragraph" w:styleId="ListParagraph">
    <w:name w:val="List Paragraph"/>
    <w:basedOn w:val="Normal"/>
    <w:uiPriority w:val="34"/>
    <w:qFormat/>
    <w:rsid w:val="004B1416"/>
    <w:pPr>
      <w:ind w:left="720"/>
      <w:contextualSpacing/>
    </w:pPr>
  </w:style>
  <w:style w:type="character" w:styleId="IntenseEmphasis">
    <w:name w:val="Intense Emphasis"/>
    <w:basedOn w:val="DefaultParagraphFont"/>
    <w:uiPriority w:val="21"/>
    <w:qFormat/>
    <w:rsid w:val="004B1416"/>
    <w:rPr>
      <w:i/>
      <w:iCs/>
      <w:color w:val="0F4761" w:themeColor="accent1" w:themeShade="BF"/>
    </w:rPr>
  </w:style>
  <w:style w:type="paragraph" w:styleId="IntenseQuote">
    <w:name w:val="Intense Quote"/>
    <w:basedOn w:val="Normal"/>
    <w:next w:val="Normal"/>
    <w:link w:val="IntenseQuoteChar"/>
    <w:uiPriority w:val="30"/>
    <w:qFormat/>
    <w:rsid w:val="004B1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416"/>
    <w:rPr>
      <w:i/>
      <w:iCs/>
      <w:color w:val="0F4761" w:themeColor="accent1" w:themeShade="BF"/>
    </w:rPr>
  </w:style>
  <w:style w:type="character" w:styleId="IntenseReference">
    <w:name w:val="Intense Reference"/>
    <w:basedOn w:val="DefaultParagraphFont"/>
    <w:uiPriority w:val="32"/>
    <w:qFormat/>
    <w:rsid w:val="004B14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Vance (Wm.) (Fed)</dc:creator>
  <cp:keywords/>
  <dc:description/>
  <cp:lastModifiedBy>Payne, Vance (Wm.) (Fed)</cp:lastModifiedBy>
  <cp:revision>19</cp:revision>
  <dcterms:created xsi:type="dcterms:W3CDTF">2026-04-06T17:36:00Z</dcterms:created>
  <dcterms:modified xsi:type="dcterms:W3CDTF">2026-04-06T18:15:00Z</dcterms:modified>
</cp:coreProperties>
</file>