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2162" w:rsidRDefault="004E2162" w:rsidP="004E2162">
      <w:pPr>
        <w:rPr>
          <w:color w:val="44546A" w:themeColor="text2"/>
          <w:sz w:val="32"/>
          <w:szCs w:val="32"/>
        </w:rPr>
      </w:pPr>
      <w:r>
        <w:rPr>
          <w:color w:val="44546A" w:themeColor="text2"/>
          <w:sz w:val="32"/>
          <w:szCs w:val="32"/>
        </w:rPr>
        <w:t>FY 201</w:t>
      </w:r>
      <w:r>
        <w:rPr>
          <w:color w:val="44546A" w:themeColor="text2"/>
          <w:sz w:val="32"/>
          <w:szCs w:val="32"/>
        </w:rPr>
        <w:t>6</w:t>
      </w:r>
      <w:r>
        <w:rPr>
          <w:color w:val="44546A" w:themeColor="text2"/>
          <w:sz w:val="32"/>
          <w:szCs w:val="32"/>
        </w:rPr>
        <w:t xml:space="preserve"> Phase I and Phase II Awards</w:t>
      </w:r>
    </w:p>
    <w:p w:rsidR="004E2162" w:rsidRDefault="004E2162" w:rsidP="004E2162">
      <w:pPr>
        <w:ind w:left="360" w:firstLine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Phase I</w:t>
      </w:r>
    </w:p>
    <w:p w:rsidR="004E2162" w:rsidRDefault="004E2162" w:rsidP="004E2162">
      <w:pPr>
        <w:ind w:left="360" w:firstLine="0"/>
        <w:rPr>
          <w:rFonts w:ascii="Calibri" w:eastAsia="Times New Roman" w:hAnsi="Calibri" w:cs="Times New Roman"/>
          <w:color w:val="000000"/>
        </w:rPr>
      </w:pPr>
      <w:r>
        <w:rPr>
          <w:rFonts w:ascii="Calibri" w:eastAsia="Times New Roman" w:hAnsi="Calibri" w:cs="Times New Roman"/>
          <w:color w:val="000000"/>
        </w:rPr>
        <w:t>9.</w:t>
      </w:r>
      <w:r>
        <w:rPr>
          <w:rFonts w:ascii="Calibri" w:eastAsia="Times New Roman" w:hAnsi="Calibri" w:cs="Times New Roman"/>
          <w:color w:val="000000"/>
        </w:rPr>
        <w:t>01.01</w:t>
      </w:r>
      <w:r>
        <w:rPr>
          <w:rFonts w:ascii="Calibri" w:eastAsia="Times New Roman" w:hAnsi="Calibri" w:cs="Times New Roman"/>
          <w:color w:val="000000"/>
        </w:rPr>
        <w:tab/>
      </w:r>
      <w:r>
        <w:rPr>
          <w:rFonts w:ascii="Calibri" w:eastAsia="Times New Roman" w:hAnsi="Calibri" w:cs="Times New Roman"/>
          <w:color w:val="000000"/>
        </w:rPr>
        <w:tab/>
        <w:t>Automated Precision, Inc.</w:t>
      </w:r>
      <w:r>
        <w:rPr>
          <w:rFonts w:ascii="Calibri" w:eastAsia="Times New Roman" w:hAnsi="Calibri" w:cs="Times New Roman"/>
          <w:color w:val="000000"/>
        </w:rPr>
        <w:br/>
        <w:t>9.05.01</w:t>
      </w:r>
      <w:r>
        <w:rPr>
          <w:rFonts w:ascii="Calibri" w:eastAsia="Times New Roman" w:hAnsi="Calibri" w:cs="Times New Roman"/>
          <w:color w:val="000000"/>
        </w:rPr>
        <w:tab/>
      </w:r>
      <w:r>
        <w:rPr>
          <w:rFonts w:ascii="Calibri" w:eastAsia="Times New Roman" w:hAnsi="Calibri" w:cs="Times New Roman"/>
          <w:color w:val="000000"/>
        </w:rPr>
        <w:tab/>
      </w:r>
      <w:proofErr w:type="spellStart"/>
      <w:r>
        <w:rPr>
          <w:rFonts w:ascii="Calibri" w:eastAsia="Times New Roman" w:hAnsi="Calibri" w:cs="Times New Roman"/>
          <w:color w:val="000000"/>
        </w:rPr>
        <w:t>AxNano</w:t>
      </w:r>
      <w:proofErr w:type="spellEnd"/>
      <w:r>
        <w:rPr>
          <w:rFonts w:ascii="Calibri" w:eastAsia="Times New Roman" w:hAnsi="Calibri" w:cs="Times New Roman"/>
          <w:color w:val="000000"/>
        </w:rPr>
        <w:t>, LLC</w:t>
      </w:r>
      <w:r>
        <w:rPr>
          <w:rFonts w:ascii="Calibri" w:eastAsia="Times New Roman" w:hAnsi="Calibri" w:cs="Times New Roman"/>
          <w:color w:val="000000"/>
        </w:rPr>
        <w:br/>
        <w:t>9.01.01</w:t>
      </w:r>
      <w:r>
        <w:rPr>
          <w:rFonts w:ascii="Calibri" w:eastAsia="Times New Roman" w:hAnsi="Calibri" w:cs="Times New Roman"/>
          <w:color w:val="000000"/>
        </w:rPr>
        <w:tab/>
      </w:r>
      <w:r>
        <w:rPr>
          <w:rFonts w:ascii="Calibri" w:eastAsia="Times New Roman" w:hAnsi="Calibri" w:cs="Times New Roman"/>
          <w:color w:val="000000"/>
        </w:rPr>
        <w:tab/>
        <w:t>Bridger Photonics. Inc.</w:t>
      </w:r>
      <w:r>
        <w:rPr>
          <w:rFonts w:ascii="Calibri" w:eastAsia="Times New Roman" w:hAnsi="Calibri" w:cs="Times New Roman"/>
          <w:color w:val="000000"/>
        </w:rPr>
        <w:br/>
        <w:t>9.01.05</w:t>
      </w:r>
      <w:r>
        <w:rPr>
          <w:rFonts w:ascii="Calibri" w:eastAsia="Times New Roman" w:hAnsi="Calibri" w:cs="Times New Roman"/>
          <w:color w:val="000000"/>
        </w:rPr>
        <w:tab/>
      </w:r>
      <w:r>
        <w:rPr>
          <w:rFonts w:ascii="Calibri" w:eastAsia="Times New Roman" w:hAnsi="Calibri" w:cs="Times New Roman"/>
          <w:color w:val="000000"/>
        </w:rPr>
        <w:tab/>
      </w:r>
      <w:proofErr w:type="spellStart"/>
      <w:r>
        <w:rPr>
          <w:rFonts w:ascii="Calibri" w:eastAsia="Times New Roman" w:hAnsi="Calibri" w:cs="Times New Roman"/>
          <w:color w:val="000000"/>
        </w:rPr>
        <w:t>Innoveering</w:t>
      </w:r>
      <w:proofErr w:type="spellEnd"/>
      <w:r>
        <w:rPr>
          <w:rFonts w:ascii="Calibri" w:eastAsia="Times New Roman" w:hAnsi="Calibri" w:cs="Times New Roman"/>
          <w:color w:val="000000"/>
        </w:rPr>
        <w:t>, LLC</w:t>
      </w:r>
      <w:r>
        <w:rPr>
          <w:rFonts w:ascii="Calibri" w:eastAsia="Times New Roman" w:hAnsi="Calibri" w:cs="Times New Roman"/>
          <w:color w:val="000000"/>
        </w:rPr>
        <w:br/>
        <w:t>9.01.04</w:t>
      </w:r>
      <w:r>
        <w:rPr>
          <w:rFonts w:ascii="Calibri" w:eastAsia="Times New Roman" w:hAnsi="Calibri" w:cs="Times New Roman"/>
          <w:color w:val="000000"/>
        </w:rPr>
        <w:tab/>
      </w:r>
      <w:r>
        <w:rPr>
          <w:rFonts w:ascii="Calibri" w:eastAsia="Times New Roman" w:hAnsi="Calibri" w:cs="Times New Roman"/>
          <w:color w:val="000000"/>
        </w:rPr>
        <w:tab/>
      </w:r>
      <w:proofErr w:type="spellStart"/>
      <w:r>
        <w:rPr>
          <w:rFonts w:ascii="Calibri" w:eastAsia="Times New Roman" w:hAnsi="Calibri" w:cs="Times New Roman"/>
          <w:color w:val="000000"/>
        </w:rPr>
        <w:t>MicroXact</w:t>
      </w:r>
      <w:proofErr w:type="spellEnd"/>
      <w:r>
        <w:rPr>
          <w:rFonts w:ascii="Calibri" w:eastAsia="Times New Roman" w:hAnsi="Calibri" w:cs="Times New Roman"/>
          <w:color w:val="000000"/>
        </w:rPr>
        <w:t xml:space="preserve"> Inc.</w:t>
      </w:r>
      <w:r>
        <w:rPr>
          <w:rFonts w:ascii="Calibri" w:eastAsia="Times New Roman" w:hAnsi="Calibri" w:cs="Times New Roman"/>
          <w:color w:val="000000"/>
        </w:rPr>
        <w:br/>
        <w:t>9.01.02</w:t>
      </w:r>
      <w:r>
        <w:rPr>
          <w:rFonts w:ascii="Calibri" w:eastAsia="Times New Roman" w:hAnsi="Calibri" w:cs="Times New Roman"/>
          <w:color w:val="000000"/>
        </w:rPr>
        <w:tab/>
      </w:r>
      <w:r>
        <w:rPr>
          <w:rFonts w:ascii="Calibri" w:eastAsia="Times New Roman" w:hAnsi="Calibri" w:cs="Times New Roman"/>
          <w:color w:val="000000"/>
        </w:rPr>
        <w:tab/>
        <w:t>Omega Optics Inc.</w:t>
      </w:r>
      <w:r>
        <w:rPr>
          <w:rFonts w:ascii="Calibri" w:eastAsia="Times New Roman" w:hAnsi="Calibri" w:cs="Times New Roman"/>
          <w:color w:val="000000"/>
        </w:rPr>
        <w:br/>
        <w:t xml:space="preserve">9.02.01         </w:t>
      </w:r>
      <w:r>
        <w:rPr>
          <w:rFonts w:ascii="Calibri" w:eastAsia="Times New Roman" w:hAnsi="Calibri" w:cs="Times New Roman"/>
          <w:color w:val="000000"/>
        </w:rPr>
        <w:tab/>
      </w:r>
      <w:proofErr w:type="spellStart"/>
      <w:r>
        <w:rPr>
          <w:rFonts w:ascii="Calibri" w:eastAsia="Times New Roman" w:hAnsi="Calibri" w:cs="Times New Roman"/>
          <w:color w:val="000000"/>
        </w:rPr>
        <w:t>Optofluidics</w:t>
      </w:r>
      <w:proofErr w:type="spellEnd"/>
      <w:r>
        <w:rPr>
          <w:rFonts w:ascii="Calibri" w:eastAsia="Times New Roman" w:hAnsi="Calibri" w:cs="Times New Roman"/>
          <w:color w:val="000000"/>
        </w:rPr>
        <w:t>, Inc.</w:t>
      </w:r>
      <w:r>
        <w:rPr>
          <w:rFonts w:ascii="Calibri" w:eastAsia="Times New Roman" w:hAnsi="Calibri" w:cs="Times New Roman"/>
          <w:color w:val="000000"/>
        </w:rPr>
        <w:br/>
        <w:t>9.01.09</w:t>
      </w:r>
      <w:r>
        <w:rPr>
          <w:rFonts w:ascii="Calibri" w:eastAsia="Times New Roman" w:hAnsi="Calibri" w:cs="Times New Roman"/>
          <w:color w:val="000000"/>
        </w:rPr>
        <w:tab/>
      </w:r>
      <w:r>
        <w:rPr>
          <w:rFonts w:ascii="Calibri" w:eastAsia="Times New Roman" w:hAnsi="Calibri" w:cs="Times New Roman"/>
          <w:color w:val="000000"/>
        </w:rPr>
        <w:tab/>
        <w:t>Quantum Diamond Technologies, Inc.</w:t>
      </w:r>
      <w:r>
        <w:rPr>
          <w:rFonts w:ascii="Calibri" w:eastAsia="Times New Roman" w:hAnsi="Calibri" w:cs="Times New Roman"/>
          <w:color w:val="000000"/>
        </w:rPr>
        <w:br/>
      </w:r>
      <w:r w:rsidR="00993528">
        <w:rPr>
          <w:rFonts w:ascii="Calibri" w:eastAsia="Times New Roman" w:hAnsi="Calibri" w:cs="Times New Roman"/>
          <w:color w:val="000000"/>
        </w:rPr>
        <w:t>9.01.07</w:t>
      </w:r>
      <w:r>
        <w:rPr>
          <w:rFonts w:ascii="Calibri" w:eastAsia="Times New Roman" w:hAnsi="Calibri" w:cs="Times New Roman"/>
          <w:color w:val="000000"/>
        </w:rPr>
        <w:tab/>
      </w:r>
      <w:r>
        <w:rPr>
          <w:rFonts w:ascii="Calibri" w:eastAsia="Times New Roman" w:hAnsi="Calibri" w:cs="Times New Roman"/>
          <w:color w:val="000000"/>
        </w:rPr>
        <w:tab/>
      </w:r>
      <w:proofErr w:type="spellStart"/>
      <w:r>
        <w:rPr>
          <w:rFonts w:ascii="Calibri" w:eastAsia="Times New Roman" w:hAnsi="Calibri" w:cs="Times New Roman"/>
          <w:color w:val="000000"/>
        </w:rPr>
        <w:t>Symbio</w:t>
      </w:r>
      <w:proofErr w:type="spellEnd"/>
      <w:r>
        <w:rPr>
          <w:rFonts w:ascii="Calibri" w:eastAsia="Times New Roman" w:hAnsi="Calibri" w:cs="Times New Roman"/>
          <w:color w:val="000000"/>
        </w:rPr>
        <w:t xml:space="preserve"> Robotics, Inc.</w:t>
      </w:r>
      <w:r w:rsidR="00993528">
        <w:rPr>
          <w:rFonts w:ascii="Calibri" w:eastAsia="Times New Roman" w:hAnsi="Calibri" w:cs="Times New Roman"/>
          <w:color w:val="000000"/>
        </w:rPr>
        <w:br/>
        <w:t>9.01.03</w:t>
      </w:r>
      <w:r>
        <w:rPr>
          <w:rFonts w:ascii="Calibri" w:eastAsia="Times New Roman" w:hAnsi="Calibri" w:cs="Times New Roman"/>
          <w:color w:val="000000"/>
        </w:rPr>
        <w:t xml:space="preserve">  </w:t>
      </w:r>
      <w:r w:rsidR="00993528">
        <w:rPr>
          <w:rFonts w:ascii="Calibri" w:eastAsia="Times New Roman" w:hAnsi="Calibri" w:cs="Times New Roman"/>
          <w:color w:val="000000"/>
        </w:rPr>
        <w:t xml:space="preserve">                     </w:t>
      </w:r>
      <w:r>
        <w:rPr>
          <w:rFonts w:ascii="Calibri" w:eastAsia="Times New Roman" w:hAnsi="Calibri" w:cs="Times New Roman"/>
          <w:color w:val="000000"/>
        </w:rPr>
        <w:t>Vermont Photonics Technologies Corp.</w:t>
      </w:r>
      <w:r w:rsidR="00993528">
        <w:rPr>
          <w:rFonts w:ascii="Calibri" w:eastAsia="Times New Roman" w:hAnsi="Calibri" w:cs="Times New Roman"/>
          <w:color w:val="000000"/>
        </w:rPr>
        <w:br/>
        <w:t xml:space="preserve">9.04.03                       </w:t>
      </w:r>
      <w:proofErr w:type="spellStart"/>
      <w:r>
        <w:rPr>
          <w:rFonts w:ascii="Calibri" w:eastAsia="Times New Roman" w:hAnsi="Calibri" w:cs="Times New Roman"/>
          <w:color w:val="000000"/>
        </w:rPr>
        <w:t>X</w:t>
      </w:r>
      <w:r w:rsidR="00993528">
        <w:rPr>
          <w:rFonts w:ascii="Calibri" w:eastAsia="Times New Roman" w:hAnsi="Calibri" w:cs="Times New Roman"/>
          <w:color w:val="000000"/>
        </w:rPr>
        <w:t>cSpec</w:t>
      </w:r>
      <w:proofErr w:type="spellEnd"/>
      <w:r w:rsidR="00993528">
        <w:rPr>
          <w:rFonts w:ascii="Calibri" w:eastAsia="Times New Roman" w:hAnsi="Calibri" w:cs="Times New Roman"/>
          <w:color w:val="000000"/>
        </w:rPr>
        <w:t>, Inc.</w:t>
      </w:r>
      <w:r w:rsidR="00993528">
        <w:rPr>
          <w:rFonts w:ascii="Calibri" w:eastAsia="Times New Roman" w:hAnsi="Calibri" w:cs="Times New Roman"/>
          <w:color w:val="000000"/>
        </w:rPr>
        <w:br/>
        <w:t xml:space="preserve">9.01.08                       </w:t>
      </w:r>
      <w:proofErr w:type="spellStart"/>
      <w:r>
        <w:rPr>
          <w:rFonts w:ascii="Calibri" w:eastAsia="Times New Roman" w:hAnsi="Calibri" w:cs="Times New Roman"/>
          <w:color w:val="000000"/>
        </w:rPr>
        <w:t>XploSafe</w:t>
      </w:r>
      <w:proofErr w:type="spellEnd"/>
      <w:r>
        <w:rPr>
          <w:rFonts w:ascii="Calibri" w:eastAsia="Times New Roman" w:hAnsi="Calibri" w:cs="Times New Roman"/>
          <w:color w:val="000000"/>
        </w:rPr>
        <w:br/>
      </w:r>
      <w:r>
        <w:rPr>
          <w:rFonts w:ascii="Calibri" w:eastAsia="Times New Roman" w:hAnsi="Calibri" w:cs="Times New Roman"/>
          <w:color w:val="000000"/>
        </w:rPr>
        <w:br/>
      </w:r>
      <w:r>
        <w:rPr>
          <w:rFonts w:ascii="Calibri" w:eastAsia="Times New Roman" w:hAnsi="Calibri" w:cs="Times New Roman"/>
          <w:color w:val="000000"/>
        </w:rPr>
        <w:br/>
      </w:r>
      <w:r>
        <w:rPr>
          <w:rFonts w:ascii="Calibri" w:eastAsia="Times New Roman" w:hAnsi="Calibri" w:cs="Times New Roman"/>
          <w:color w:val="000000"/>
        </w:rPr>
        <w:br/>
      </w:r>
      <w:r>
        <w:rPr>
          <w:rFonts w:ascii="Calibri" w:eastAsia="Times New Roman" w:hAnsi="Calibri" w:cs="Times New Roman"/>
          <w:color w:val="000000"/>
        </w:rPr>
        <w:tab/>
      </w:r>
      <w:r>
        <w:rPr>
          <w:rFonts w:ascii="Calibri" w:eastAsia="Times New Roman" w:hAnsi="Calibri" w:cs="Times New Roman"/>
          <w:color w:val="000000"/>
        </w:rPr>
        <w:tab/>
      </w:r>
      <w:r>
        <w:rPr>
          <w:rFonts w:ascii="Calibri" w:eastAsia="Times New Roman" w:hAnsi="Calibri" w:cs="Times New Roman"/>
          <w:color w:val="000000"/>
        </w:rPr>
        <w:tab/>
      </w:r>
      <w:r>
        <w:rPr>
          <w:rFonts w:ascii="Calibri" w:eastAsia="Times New Roman" w:hAnsi="Calibri" w:cs="Times New Roman"/>
          <w:color w:val="000000"/>
        </w:rPr>
        <w:tab/>
      </w:r>
    </w:p>
    <w:p w:rsidR="004E2162" w:rsidRDefault="004E2162" w:rsidP="004E2162">
      <w:pPr>
        <w:ind w:hanging="576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Phase II</w:t>
      </w:r>
    </w:p>
    <w:p w:rsidR="00466F71" w:rsidRDefault="00993528" w:rsidP="00993528">
      <w:pPr>
        <w:ind w:left="360" w:firstLine="0"/>
      </w:pPr>
      <w:r w:rsidRPr="00993528">
        <w:rPr>
          <w:sz w:val="24"/>
          <w:szCs w:val="24"/>
        </w:rPr>
        <w:t>9.01.06.73-R</w:t>
      </w:r>
      <w:r w:rsidR="004E2162">
        <w:rPr>
          <w:sz w:val="24"/>
          <w:szCs w:val="24"/>
        </w:rPr>
        <w:tab/>
      </w:r>
      <w:r>
        <w:rPr>
          <w:sz w:val="24"/>
          <w:szCs w:val="24"/>
        </w:rPr>
        <w:t>3DSIM</w:t>
      </w:r>
      <w:r>
        <w:rPr>
          <w:sz w:val="24"/>
          <w:szCs w:val="24"/>
        </w:rPr>
        <w:br/>
      </w:r>
      <w:r w:rsidRPr="00993528">
        <w:rPr>
          <w:sz w:val="24"/>
          <w:szCs w:val="24"/>
        </w:rPr>
        <w:t>9.01.08.61-R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AdSem</w:t>
      </w:r>
      <w:proofErr w:type="spellEnd"/>
      <w:r>
        <w:rPr>
          <w:sz w:val="24"/>
          <w:szCs w:val="24"/>
        </w:rPr>
        <w:t>, Inc.</w:t>
      </w:r>
      <w:r>
        <w:rPr>
          <w:sz w:val="24"/>
          <w:szCs w:val="24"/>
        </w:rPr>
        <w:br/>
      </w:r>
      <w:r w:rsidRPr="00993528">
        <w:rPr>
          <w:sz w:val="24"/>
          <w:szCs w:val="24"/>
        </w:rPr>
        <w:t>9.01.01.73-R</w:t>
      </w:r>
      <w:r>
        <w:rPr>
          <w:sz w:val="24"/>
          <w:szCs w:val="24"/>
        </w:rPr>
        <w:tab/>
      </w:r>
      <w:r w:rsidR="004E2162">
        <w:rPr>
          <w:sz w:val="24"/>
          <w:szCs w:val="24"/>
        </w:rPr>
        <w:t>C</w:t>
      </w:r>
      <w:r>
        <w:rPr>
          <w:sz w:val="24"/>
          <w:szCs w:val="24"/>
        </w:rPr>
        <w:t>ategorical Informatics, Inc.</w:t>
      </w:r>
      <w:r>
        <w:rPr>
          <w:sz w:val="24"/>
          <w:szCs w:val="24"/>
        </w:rPr>
        <w:br/>
      </w:r>
      <w:r w:rsidRPr="00993528">
        <w:rPr>
          <w:sz w:val="24"/>
          <w:szCs w:val="24"/>
        </w:rPr>
        <w:t>9.03.02.77-R</w:t>
      </w: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ab/>
      </w:r>
      <w:proofErr w:type="spellStart"/>
      <w:r w:rsidR="004E2162">
        <w:rPr>
          <w:sz w:val="24"/>
          <w:szCs w:val="24"/>
        </w:rPr>
        <w:t>InfoBeyond</w:t>
      </w:r>
      <w:proofErr w:type="spellEnd"/>
      <w:r w:rsidR="004E2162">
        <w:rPr>
          <w:sz w:val="24"/>
          <w:szCs w:val="24"/>
        </w:rPr>
        <w:t xml:space="preserve"> Technolog</w:t>
      </w:r>
      <w:r>
        <w:rPr>
          <w:sz w:val="24"/>
          <w:szCs w:val="24"/>
        </w:rPr>
        <w:t>y LLC</w:t>
      </w:r>
      <w:r>
        <w:rPr>
          <w:sz w:val="24"/>
          <w:szCs w:val="24"/>
        </w:rPr>
        <w:br/>
      </w:r>
      <w:r w:rsidRPr="00993528">
        <w:rPr>
          <w:sz w:val="24"/>
          <w:szCs w:val="24"/>
        </w:rPr>
        <w:t>9.03.02.77-R</w:t>
      </w:r>
      <w:r>
        <w:rPr>
          <w:sz w:val="24"/>
          <w:szCs w:val="24"/>
        </w:rPr>
        <w:tab/>
        <w:t>Object Security LLC</w:t>
      </w:r>
      <w:r>
        <w:rPr>
          <w:sz w:val="24"/>
          <w:szCs w:val="24"/>
        </w:rPr>
        <w:br/>
      </w:r>
      <w:r w:rsidRPr="00993528">
        <w:rPr>
          <w:sz w:val="24"/>
          <w:szCs w:val="24"/>
        </w:rPr>
        <w:t>9.01.03.68-R</w:t>
      </w:r>
      <w:r>
        <w:rPr>
          <w:sz w:val="24"/>
          <w:szCs w:val="24"/>
        </w:rPr>
        <w:tab/>
      </w:r>
      <w:r w:rsidR="004E2162">
        <w:rPr>
          <w:sz w:val="24"/>
          <w:szCs w:val="24"/>
        </w:rPr>
        <w:t>Weinberg Medical Physics LLC</w:t>
      </w:r>
      <w:r w:rsidR="004E2162">
        <w:rPr>
          <w:sz w:val="24"/>
          <w:szCs w:val="24"/>
        </w:rPr>
        <w:br/>
      </w:r>
      <w:r w:rsidRPr="00993528">
        <w:rPr>
          <w:sz w:val="24"/>
          <w:szCs w:val="24"/>
        </w:rPr>
        <w:t>9.05.01.40-TT</w:t>
      </w:r>
      <w:r>
        <w:rPr>
          <w:sz w:val="24"/>
          <w:szCs w:val="24"/>
        </w:rPr>
        <w:tab/>
      </w:r>
      <w:bookmarkStart w:id="0" w:name="_GoBack"/>
      <w:bookmarkEnd w:id="0"/>
      <w:r w:rsidR="004E2162">
        <w:rPr>
          <w:sz w:val="24"/>
          <w:szCs w:val="24"/>
        </w:rPr>
        <w:t>z-</w:t>
      </w:r>
      <w:proofErr w:type="spellStart"/>
      <w:r w:rsidR="004E2162">
        <w:rPr>
          <w:sz w:val="24"/>
          <w:szCs w:val="24"/>
        </w:rPr>
        <w:t>Senz</w:t>
      </w:r>
      <w:proofErr w:type="spellEnd"/>
      <w:r w:rsidR="004E2162">
        <w:rPr>
          <w:sz w:val="24"/>
          <w:szCs w:val="24"/>
        </w:rPr>
        <w:t xml:space="preserve"> LLC</w:t>
      </w:r>
    </w:p>
    <w:sectPr w:rsidR="00466F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162"/>
    <w:rsid w:val="00466F71"/>
    <w:rsid w:val="004E2162"/>
    <w:rsid w:val="00993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373967"/>
  <w15:chartTrackingRefBased/>
  <w15:docId w15:val="{B9DC98D9-CD6E-4796-AC8C-90355021D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2162"/>
    <w:pPr>
      <w:spacing w:before="100" w:beforeAutospacing="1" w:after="100" w:afterAutospacing="1" w:line="240" w:lineRule="auto"/>
      <w:ind w:left="936" w:hanging="93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455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Clague, Mary P. (Fed)</dc:creator>
  <cp:keywords/>
  <dc:description/>
  <cp:lastModifiedBy>Clague, Mary P. (Fed)</cp:lastModifiedBy>
  <cp:revision>1</cp:revision>
  <dcterms:created xsi:type="dcterms:W3CDTF">2016-05-26T18:02:00Z</dcterms:created>
  <dcterms:modified xsi:type="dcterms:W3CDTF">2016-05-26T18:20:00Z</dcterms:modified>
</cp:coreProperties>
</file>