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69" w:rsidRPr="00D01E85" w:rsidRDefault="00D01E85">
      <w:pPr>
        <w:rPr>
          <w:color w:val="1F497D" w:themeColor="text2"/>
          <w:sz w:val="32"/>
          <w:szCs w:val="32"/>
        </w:rPr>
      </w:pPr>
      <w:r w:rsidRPr="00D01E85">
        <w:rPr>
          <w:color w:val="1F497D" w:themeColor="text2"/>
          <w:sz w:val="32"/>
          <w:szCs w:val="32"/>
        </w:rPr>
        <w:t>FY 2011 Phase I and Phase II Awards</w:t>
      </w:r>
    </w:p>
    <w:p w:rsidR="00D01E85" w:rsidRPr="00D01E85" w:rsidRDefault="00D01E85" w:rsidP="00D01E85">
      <w:pPr>
        <w:ind w:left="360" w:hanging="360"/>
        <w:rPr>
          <w:b/>
          <w:sz w:val="28"/>
          <w:szCs w:val="28"/>
          <w:u w:val="single"/>
        </w:rPr>
      </w:pPr>
      <w:r>
        <w:tab/>
      </w:r>
      <w:r w:rsidRPr="00D01E85">
        <w:rPr>
          <w:b/>
          <w:sz w:val="28"/>
          <w:szCs w:val="28"/>
          <w:u w:val="single"/>
        </w:rPr>
        <w:t>Phase I</w:t>
      </w:r>
    </w:p>
    <w:p w:rsidR="00D01E85" w:rsidRDefault="00D01E85" w:rsidP="00D01E85">
      <w:pPr>
        <w:ind w:left="0" w:firstLine="0"/>
        <w:rPr>
          <w:rFonts w:eastAsia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01E85">
        <w:rPr>
          <w:rFonts w:eastAsia="Times New Roman" w:cs="Times New Roman"/>
          <w:sz w:val="24"/>
          <w:szCs w:val="24"/>
        </w:rPr>
        <w:t>9.06.05.63</w:t>
      </w:r>
      <w:r w:rsidRPr="00D01E85">
        <w:rPr>
          <w:rFonts w:eastAsia="Times New Roman" w:cs="Times New Roman"/>
          <w:sz w:val="24"/>
          <w:szCs w:val="24"/>
        </w:rPr>
        <w:tab/>
      </w:r>
      <w:proofErr w:type="spellStart"/>
      <w:r w:rsidRPr="00D01E85">
        <w:rPr>
          <w:rFonts w:eastAsia="Times New Roman" w:cs="Times New Roman"/>
          <w:sz w:val="24"/>
          <w:szCs w:val="24"/>
        </w:rPr>
        <w:t>Agiltron</w:t>
      </w:r>
      <w:proofErr w:type="spellEnd"/>
      <w:r w:rsidRPr="00D01E85">
        <w:rPr>
          <w:rFonts w:eastAsia="Times New Roman" w:cs="Times New Roman"/>
          <w:sz w:val="24"/>
          <w:szCs w:val="24"/>
        </w:rPr>
        <w:t xml:space="preserve"> Incorporated</w:t>
      </w:r>
      <w:r w:rsidRPr="00D01E85">
        <w:rPr>
          <w:rFonts w:eastAsia="Times New Roman" w:cs="Times New Roman"/>
          <w:sz w:val="24"/>
          <w:szCs w:val="24"/>
        </w:rPr>
        <w:br/>
      </w:r>
      <w:r w:rsidRPr="00D01E85">
        <w:rPr>
          <w:rFonts w:eastAsia="Times New Roman" w:cs="Times New Roman"/>
          <w:sz w:val="24"/>
          <w:szCs w:val="24"/>
        </w:rPr>
        <w:tab/>
        <w:t>9.05.07.68</w:t>
      </w:r>
      <w:r w:rsidRPr="00D01E85">
        <w:rPr>
          <w:rFonts w:eastAsia="Times New Roman" w:cs="Times New Roman"/>
          <w:sz w:val="24"/>
          <w:szCs w:val="24"/>
        </w:rPr>
        <w:tab/>
        <w:t xml:space="preserve">AMT </w:t>
      </w:r>
      <w:proofErr w:type="spellStart"/>
      <w:r w:rsidRPr="00D01E85">
        <w:rPr>
          <w:rFonts w:eastAsia="Times New Roman" w:cs="Times New Roman"/>
          <w:sz w:val="24"/>
          <w:szCs w:val="24"/>
        </w:rPr>
        <w:t>Nano</w:t>
      </w:r>
      <w:proofErr w:type="spellEnd"/>
      <w:r w:rsidRPr="00D01E85">
        <w:rPr>
          <w:rFonts w:eastAsia="Times New Roman" w:cs="Times New Roman"/>
          <w:sz w:val="24"/>
          <w:szCs w:val="24"/>
        </w:rPr>
        <w:t>, LLC</w:t>
      </w:r>
      <w:r w:rsidRPr="00D01E85">
        <w:rPr>
          <w:rFonts w:eastAsia="Times New Roman" w:cs="Times New Roman"/>
          <w:sz w:val="24"/>
          <w:szCs w:val="24"/>
        </w:rPr>
        <w:br/>
      </w:r>
      <w:r w:rsidRPr="00D01E85">
        <w:rPr>
          <w:rFonts w:eastAsia="Times New Roman" w:cs="Times New Roman"/>
          <w:sz w:val="24"/>
          <w:szCs w:val="24"/>
        </w:rPr>
        <w:tab/>
        <w:t>9.04.04.77</w:t>
      </w:r>
      <w:r w:rsidRPr="00D01E85">
        <w:rPr>
          <w:rFonts w:eastAsia="Times New Roman" w:cs="Times New Roman"/>
          <w:sz w:val="24"/>
          <w:szCs w:val="24"/>
        </w:rPr>
        <w:tab/>
        <w:t>Aries Design Automation, LLC</w:t>
      </w:r>
      <w:r w:rsidRPr="00D01E85">
        <w:rPr>
          <w:rFonts w:eastAsia="Times New Roman" w:cs="Times New Roman"/>
          <w:sz w:val="24"/>
          <w:szCs w:val="24"/>
        </w:rPr>
        <w:br/>
      </w:r>
      <w:r w:rsidRPr="00D01E85">
        <w:rPr>
          <w:rFonts w:eastAsia="Times New Roman" w:cs="Times New Roman"/>
          <w:sz w:val="24"/>
          <w:szCs w:val="24"/>
        </w:rPr>
        <w:tab/>
        <w:t>9.05.02.73</w:t>
      </w:r>
      <w:r w:rsidRPr="00D01E85">
        <w:rPr>
          <w:rFonts w:eastAsia="Times New Roman" w:cs="Times New Roman"/>
          <w:sz w:val="24"/>
          <w:szCs w:val="24"/>
        </w:rPr>
        <w:tab/>
        <w:t>BIMCON Inc.</w:t>
      </w:r>
      <w:r w:rsidRPr="00D01E85">
        <w:rPr>
          <w:rFonts w:eastAsia="Times New Roman" w:cs="Times New Roman"/>
          <w:sz w:val="24"/>
          <w:szCs w:val="24"/>
        </w:rPr>
        <w:br/>
      </w:r>
      <w:r w:rsidRPr="00D01E85">
        <w:rPr>
          <w:rFonts w:eastAsia="Times New Roman" w:cs="Times New Roman"/>
          <w:sz w:val="24"/>
          <w:szCs w:val="24"/>
        </w:rPr>
        <w:tab/>
        <w:t>9.04.01.77</w:t>
      </w:r>
      <w:r w:rsidRPr="00D01E85">
        <w:rPr>
          <w:rFonts w:eastAsia="Times New Roman" w:cs="Times New Roman"/>
          <w:sz w:val="24"/>
          <w:szCs w:val="24"/>
        </w:rPr>
        <w:tab/>
      </w:r>
      <w:proofErr w:type="spellStart"/>
      <w:r w:rsidRPr="00D01E85">
        <w:rPr>
          <w:rFonts w:eastAsia="Times New Roman" w:cs="Times New Roman"/>
          <w:sz w:val="24"/>
          <w:szCs w:val="24"/>
        </w:rPr>
        <w:t>Devivo</w:t>
      </w:r>
      <w:proofErr w:type="spellEnd"/>
      <w:r w:rsidRPr="00D01E85">
        <w:rPr>
          <w:rFonts w:eastAsia="Times New Roman" w:cs="Times New Roman"/>
          <w:sz w:val="24"/>
          <w:szCs w:val="24"/>
        </w:rPr>
        <w:t xml:space="preserve"> AST, Inc.</w:t>
      </w:r>
      <w:r w:rsidRPr="00D01E85">
        <w:rPr>
          <w:rFonts w:eastAsia="Times New Roman" w:cs="Times New Roman"/>
          <w:sz w:val="24"/>
          <w:szCs w:val="24"/>
        </w:rPr>
        <w:br/>
      </w:r>
      <w:r w:rsidRPr="00D01E85">
        <w:rPr>
          <w:rFonts w:eastAsia="Times New Roman" w:cs="Times New Roman"/>
          <w:sz w:val="24"/>
          <w:szCs w:val="24"/>
        </w:rPr>
        <w:tab/>
        <w:t>9.04.05.77</w:t>
      </w:r>
      <w:r w:rsidRPr="00D01E85">
        <w:rPr>
          <w:rFonts w:eastAsia="Times New Roman" w:cs="Times New Roman"/>
          <w:sz w:val="24"/>
          <w:szCs w:val="24"/>
        </w:rPr>
        <w:tab/>
        <w:t>G2, Inc.</w:t>
      </w:r>
      <w:r w:rsidRPr="00D01E85">
        <w:rPr>
          <w:rFonts w:eastAsia="Times New Roman" w:cs="Times New Roman"/>
          <w:sz w:val="24"/>
          <w:szCs w:val="24"/>
        </w:rPr>
        <w:br/>
      </w:r>
      <w:r w:rsidRPr="00D01E85">
        <w:rPr>
          <w:rFonts w:eastAsia="Times New Roman" w:cs="Times New Roman"/>
          <w:sz w:val="24"/>
          <w:szCs w:val="24"/>
        </w:rPr>
        <w:tab/>
        <w:t>9.06.01.73</w:t>
      </w:r>
      <w:r w:rsidRPr="00D01E85">
        <w:rPr>
          <w:rFonts w:eastAsia="Times New Roman" w:cs="Times New Roman"/>
          <w:sz w:val="24"/>
          <w:szCs w:val="24"/>
        </w:rPr>
        <w:tab/>
        <w:t>Measurement Analysis Corporation</w:t>
      </w:r>
      <w:r w:rsidRPr="00D01E85">
        <w:rPr>
          <w:rFonts w:eastAsia="Times New Roman" w:cs="Times New Roman"/>
          <w:sz w:val="24"/>
          <w:szCs w:val="24"/>
        </w:rPr>
        <w:br/>
      </w:r>
      <w:r w:rsidRPr="00D01E85">
        <w:rPr>
          <w:rFonts w:eastAsia="Times New Roman" w:cs="Times New Roman"/>
          <w:sz w:val="24"/>
          <w:szCs w:val="24"/>
        </w:rPr>
        <w:tab/>
        <w:t>9.07.01.68</w:t>
      </w:r>
      <w:r w:rsidRPr="00D01E85">
        <w:rPr>
          <w:rFonts w:eastAsia="Times New Roman" w:cs="Times New Roman"/>
          <w:sz w:val="24"/>
          <w:szCs w:val="24"/>
        </w:rPr>
        <w:tab/>
      </w:r>
      <w:proofErr w:type="spellStart"/>
      <w:r w:rsidRPr="00D01E85">
        <w:rPr>
          <w:rFonts w:eastAsia="Times New Roman" w:cs="Times New Roman"/>
          <w:sz w:val="24"/>
          <w:szCs w:val="24"/>
        </w:rPr>
        <w:t>Nanometrology</w:t>
      </w:r>
      <w:proofErr w:type="spellEnd"/>
      <w:r w:rsidRPr="00D01E85">
        <w:rPr>
          <w:rFonts w:eastAsia="Times New Roman" w:cs="Times New Roman"/>
          <w:sz w:val="24"/>
          <w:szCs w:val="24"/>
        </w:rPr>
        <w:t xml:space="preserve"> International, Inc.</w:t>
      </w:r>
      <w:r w:rsidRPr="00D01E85">
        <w:rPr>
          <w:rFonts w:eastAsia="Times New Roman" w:cs="Times New Roman"/>
          <w:sz w:val="24"/>
          <w:szCs w:val="24"/>
        </w:rPr>
        <w:br/>
      </w:r>
      <w:r w:rsidRPr="00D01E85">
        <w:rPr>
          <w:rFonts w:eastAsia="Times New Roman" w:cs="Times New Roman"/>
          <w:sz w:val="24"/>
          <w:szCs w:val="24"/>
        </w:rPr>
        <w:tab/>
        <w:t>9.06.02.63</w:t>
      </w:r>
      <w:r w:rsidRPr="00D01E85">
        <w:rPr>
          <w:rFonts w:eastAsia="Times New Roman" w:cs="Times New Roman"/>
          <w:sz w:val="24"/>
          <w:szCs w:val="24"/>
        </w:rPr>
        <w:tab/>
        <w:t>Optical Physics Company</w:t>
      </w:r>
      <w:r w:rsidRPr="00D01E85">
        <w:rPr>
          <w:rFonts w:eastAsia="Times New Roman" w:cs="Times New Roman"/>
          <w:sz w:val="24"/>
          <w:szCs w:val="24"/>
        </w:rPr>
        <w:br/>
      </w:r>
      <w:r w:rsidRPr="00D01E85">
        <w:rPr>
          <w:rFonts w:eastAsia="Times New Roman" w:cs="Times New Roman"/>
          <w:sz w:val="24"/>
          <w:szCs w:val="24"/>
        </w:rPr>
        <w:tab/>
        <w:t>9.05.11.73</w:t>
      </w:r>
      <w:r w:rsidRPr="00D01E85">
        <w:rPr>
          <w:rFonts w:eastAsia="Times New Roman" w:cs="Times New Roman"/>
          <w:sz w:val="24"/>
          <w:szCs w:val="24"/>
        </w:rPr>
        <w:tab/>
      </w:r>
      <w:proofErr w:type="spellStart"/>
      <w:r w:rsidRPr="00D01E85">
        <w:rPr>
          <w:rFonts w:eastAsia="Times New Roman" w:cs="Times New Roman"/>
          <w:sz w:val="24"/>
          <w:szCs w:val="24"/>
        </w:rPr>
        <w:t>RoadNarrows</w:t>
      </w:r>
      <w:proofErr w:type="spellEnd"/>
      <w:r w:rsidRPr="00D01E85">
        <w:rPr>
          <w:rFonts w:eastAsia="Times New Roman" w:cs="Times New Roman"/>
          <w:sz w:val="24"/>
          <w:szCs w:val="24"/>
        </w:rPr>
        <w:t xml:space="preserve"> LLC</w:t>
      </w:r>
      <w:r w:rsidRPr="00D01E85">
        <w:rPr>
          <w:rFonts w:eastAsia="Times New Roman" w:cs="Times New Roman"/>
          <w:sz w:val="24"/>
          <w:szCs w:val="24"/>
        </w:rPr>
        <w:br/>
      </w:r>
      <w:r w:rsidRPr="00D01E85">
        <w:rPr>
          <w:rFonts w:eastAsia="Times New Roman" w:cs="Times New Roman"/>
          <w:sz w:val="24"/>
          <w:szCs w:val="24"/>
        </w:rPr>
        <w:tab/>
        <w:t>9.06.06.63</w:t>
      </w:r>
      <w:r w:rsidRPr="00D01E85">
        <w:rPr>
          <w:rFonts w:eastAsia="Times New Roman" w:cs="Times New Roman"/>
          <w:sz w:val="24"/>
          <w:szCs w:val="24"/>
        </w:rPr>
        <w:tab/>
      </w:r>
      <w:proofErr w:type="spellStart"/>
      <w:r w:rsidRPr="00D01E85">
        <w:rPr>
          <w:rFonts w:eastAsia="Times New Roman" w:cs="Times New Roman"/>
          <w:sz w:val="24"/>
          <w:szCs w:val="24"/>
        </w:rPr>
        <w:t>Sepax</w:t>
      </w:r>
      <w:proofErr w:type="spellEnd"/>
      <w:r w:rsidRPr="00D01E85">
        <w:rPr>
          <w:rFonts w:eastAsia="Times New Roman" w:cs="Times New Roman"/>
          <w:sz w:val="24"/>
          <w:szCs w:val="24"/>
        </w:rPr>
        <w:t xml:space="preserve"> Technologies, Inc.</w:t>
      </w:r>
      <w:r w:rsidRPr="00D01E85">
        <w:rPr>
          <w:rFonts w:eastAsia="Times New Roman" w:cs="Times New Roman"/>
          <w:sz w:val="24"/>
          <w:szCs w:val="24"/>
        </w:rPr>
        <w:br/>
      </w:r>
      <w:r w:rsidRPr="00D01E85">
        <w:rPr>
          <w:rFonts w:eastAsia="Times New Roman" w:cs="Times New Roman"/>
          <w:sz w:val="24"/>
          <w:szCs w:val="24"/>
        </w:rPr>
        <w:tab/>
        <w:t>9.05.08.68</w:t>
      </w:r>
      <w:r w:rsidRPr="00D01E85">
        <w:rPr>
          <w:rFonts w:eastAsia="Times New Roman" w:cs="Times New Roman"/>
          <w:sz w:val="24"/>
          <w:szCs w:val="24"/>
        </w:rPr>
        <w:tab/>
        <w:t>Sigma-K Corporation</w:t>
      </w:r>
      <w:r w:rsidRPr="00D01E85">
        <w:rPr>
          <w:rFonts w:eastAsia="Times New Roman" w:cs="Times New Roman"/>
          <w:sz w:val="24"/>
          <w:szCs w:val="24"/>
        </w:rPr>
        <w:br/>
      </w:r>
      <w:r w:rsidRPr="00D01E85">
        <w:rPr>
          <w:rFonts w:eastAsia="Times New Roman" w:cs="Times New Roman"/>
          <w:sz w:val="24"/>
          <w:szCs w:val="24"/>
        </w:rPr>
        <w:tab/>
        <w:t>9.02.01.63</w:t>
      </w:r>
      <w:r w:rsidRPr="00D01E85">
        <w:rPr>
          <w:rFonts w:eastAsia="Times New Roman" w:cs="Times New Roman"/>
          <w:sz w:val="24"/>
          <w:szCs w:val="24"/>
        </w:rPr>
        <w:tab/>
        <w:t>Signal Processing, Inc.</w:t>
      </w:r>
    </w:p>
    <w:p w:rsidR="00D01E85" w:rsidRPr="00D01E85" w:rsidRDefault="00D01E85" w:rsidP="00D01E85">
      <w:pPr>
        <w:ind w:left="360" w:firstLine="0"/>
        <w:rPr>
          <w:rFonts w:eastAsia="Times New Roman" w:cs="Times New Roman"/>
          <w:b/>
          <w:sz w:val="28"/>
          <w:szCs w:val="28"/>
          <w:u w:val="single"/>
        </w:rPr>
      </w:pPr>
      <w:r w:rsidRPr="00D01E85">
        <w:rPr>
          <w:rFonts w:eastAsia="Times New Roman" w:cs="Times New Roman"/>
          <w:b/>
          <w:sz w:val="28"/>
          <w:szCs w:val="28"/>
          <w:u w:val="single"/>
        </w:rPr>
        <w:t>Phase II</w:t>
      </w:r>
      <w:r>
        <w:rPr>
          <w:rFonts w:eastAsia="Times New Roman" w:cs="Times New Roman"/>
          <w:b/>
          <w:sz w:val="28"/>
          <w:szCs w:val="28"/>
          <w:u w:val="single"/>
        </w:rPr>
        <w:br/>
      </w:r>
      <w:r w:rsidRPr="00D01E85"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  <w:u w:val="single"/>
        </w:rPr>
        <w:br/>
      </w:r>
      <w:r w:rsidRPr="00D01E85">
        <w:rPr>
          <w:rFonts w:eastAsia="Times New Roman" w:cs="Times New Roman"/>
          <w:b/>
          <w:sz w:val="28"/>
          <w:szCs w:val="28"/>
        </w:rPr>
        <w:tab/>
      </w:r>
      <w:r w:rsidRPr="00D01E85">
        <w:rPr>
          <w:rFonts w:eastAsia="Times New Roman" w:cs="Times New Roman"/>
          <w:sz w:val="24"/>
          <w:szCs w:val="24"/>
        </w:rPr>
        <w:t>9.05.04.9-TT</w:t>
      </w:r>
      <w:r w:rsidRPr="0038595A">
        <w:rPr>
          <w:rFonts w:eastAsia="Times New Roman" w:cs="Times New Roman"/>
          <w:sz w:val="24"/>
          <w:szCs w:val="24"/>
        </w:rPr>
        <w:tab/>
      </w:r>
      <w:r w:rsidRPr="00D01E85">
        <w:rPr>
          <w:rFonts w:eastAsia="Times New Roman" w:cs="Times New Roman"/>
          <w:sz w:val="24"/>
          <w:szCs w:val="24"/>
        </w:rPr>
        <w:t>Ad Harmony</w:t>
      </w:r>
      <w:r w:rsidRPr="0038595A">
        <w:rPr>
          <w:rFonts w:eastAsia="Times New Roman" w:cs="Times New Roman"/>
          <w:sz w:val="24"/>
          <w:szCs w:val="24"/>
        </w:rPr>
        <w:br/>
      </w:r>
      <w:r w:rsidRPr="0038595A">
        <w:rPr>
          <w:rFonts w:eastAsia="Times New Roman" w:cs="Times New Roman"/>
          <w:sz w:val="24"/>
          <w:szCs w:val="24"/>
        </w:rPr>
        <w:tab/>
      </w:r>
      <w:r w:rsidRPr="00D01E85">
        <w:rPr>
          <w:rFonts w:eastAsia="Times New Roman" w:cs="Times New Roman"/>
          <w:sz w:val="24"/>
          <w:szCs w:val="24"/>
        </w:rPr>
        <w:t>9.07.01.2-R</w:t>
      </w:r>
      <w:r w:rsidR="00EA302D" w:rsidRPr="0038595A">
        <w:rPr>
          <w:rFonts w:eastAsia="Times New Roman" w:cs="Times New Roman"/>
          <w:sz w:val="24"/>
          <w:szCs w:val="24"/>
        </w:rPr>
        <w:tab/>
      </w:r>
      <w:r w:rsidR="00EA302D" w:rsidRPr="00D01E85">
        <w:rPr>
          <w:rFonts w:eastAsia="Times New Roman" w:cs="Times New Roman"/>
          <w:sz w:val="24"/>
          <w:szCs w:val="24"/>
        </w:rPr>
        <w:t>BIMCON Inc.</w:t>
      </w:r>
      <w:r w:rsidR="00EA302D" w:rsidRPr="0038595A">
        <w:rPr>
          <w:rFonts w:eastAsia="Times New Roman" w:cs="Times New Roman"/>
          <w:sz w:val="24"/>
          <w:szCs w:val="24"/>
        </w:rPr>
        <w:br/>
      </w:r>
      <w:r w:rsidR="00EA302D" w:rsidRPr="0038595A">
        <w:rPr>
          <w:rFonts w:eastAsia="Times New Roman" w:cs="Times New Roman"/>
          <w:sz w:val="24"/>
          <w:szCs w:val="24"/>
        </w:rPr>
        <w:tab/>
      </w:r>
      <w:r w:rsidR="00EA302D" w:rsidRPr="00D01E85">
        <w:rPr>
          <w:rFonts w:eastAsia="Times New Roman" w:cs="Times New Roman"/>
          <w:sz w:val="24"/>
          <w:szCs w:val="24"/>
        </w:rPr>
        <w:t>9.10.02.1-R</w:t>
      </w:r>
      <w:r w:rsidR="00EA302D" w:rsidRPr="0038595A">
        <w:rPr>
          <w:rFonts w:eastAsia="Times New Roman" w:cs="Times New Roman"/>
          <w:sz w:val="24"/>
          <w:szCs w:val="24"/>
        </w:rPr>
        <w:tab/>
      </w:r>
      <w:r w:rsidR="00EA302D" w:rsidRPr="00D01E85">
        <w:rPr>
          <w:rFonts w:eastAsia="Times New Roman" w:cs="Times New Roman"/>
          <w:sz w:val="24"/>
          <w:szCs w:val="24"/>
        </w:rPr>
        <w:t>Celadon Systems, Inc.</w:t>
      </w:r>
      <w:r w:rsidR="00EA302D" w:rsidRPr="0038595A">
        <w:rPr>
          <w:rFonts w:eastAsia="Times New Roman" w:cs="Times New Roman"/>
          <w:sz w:val="24"/>
          <w:szCs w:val="24"/>
        </w:rPr>
        <w:br/>
      </w:r>
      <w:r w:rsidR="00EA302D" w:rsidRPr="0038595A">
        <w:rPr>
          <w:rFonts w:eastAsia="Times New Roman" w:cs="Times New Roman"/>
          <w:sz w:val="24"/>
          <w:szCs w:val="24"/>
        </w:rPr>
        <w:tab/>
      </w:r>
      <w:r w:rsidR="00EA302D" w:rsidRPr="00D01E85">
        <w:rPr>
          <w:rFonts w:eastAsia="Times New Roman" w:cs="Times New Roman"/>
          <w:sz w:val="24"/>
          <w:szCs w:val="24"/>
        </w:rPr>
        <w:t>9.12.08.5-R</w:t>
      </w:r>
      <w:r w:rsidR="00EA302D" w:rsidRPr="0038595A">
        <w:rPr>
          <w:rFonts w:eastAsia="Times New Roman" w:cs="Times New Roman"/>
          <w:sz w:val="24"/>
          <w:szCs w:val="24"/>
        </w:rPr>
        <w:tab/>
      </w:r>
      <w:r w:rsidR="00EA302D" w:rsidRPr="00D01E85">
        <w:rPr>
          <w:rFonts w:eastAsia="Times New Roman" w:cs="Times New Roman"/>
          <w:sz w:val="24"/>
          <w:szCs w:val="24"/>
        </w:rPr>
        <w:t>Radiation Monitoring Devices, Inc.</w:t>
      </w:r>
      <w:r w:rsidR="00EA302D" w:rsidRPr="0038595A">
        <w:rPr>
          <w:rFonts w:eastAsia="Times New Roman" w:cs="Times New Roman"/>
          <w:sz w:val="24"/>
          <w:szCs w:val="24"/>
        </w:rPr>
        <w:br/>
      </w:r>
      <w:r w:rsidR="00EA302D" w:rsidRPr="0038595A">
        <w:rPr>
          <w:rFonts w:eastAsia="Times New Roman" w:cs="Times New Roman"/>
          <w:sz w:val="24"/>
          <w:szCs w:val="24"/>
        </w:rPr>
        <w:tab/>
      </w:r>
      <w:r w:rsidR="00EA302D" w:rsidRPr="00D01E85">
        <w:rPr>
          <w:rFonts w:eastAsia="Times New Roman" w:cs="Times New Roman"/>
          <w:sz w:val="24"/>
          <w:szCs w:val="24"/>
        </w:rPr>
        <w:t>9.05.02.4-R</w:t>
      </w:r>
      <w:r w:rsidR="00EA302D" w:rsidRPr="0038595A">
        <w:rPr>
          <w:rFonts w:eastAsia="Times New Roman" w:cs="Times New Roman"/>
          <w:sz w:val="24"/>
          <w:szCs w:val="24"/>
        </w:rPr>
        <w:tab/>
      </w:r>
      <w:r w:rsidR="00EA302D" w:rsidRPr="00D01E85">
        <w:rPr>
          <w:rFonts w:eastAsia="Times New Roman" w:cs="Times New Roman"/>
          <w:sz w:val="24"/>
          <w:szCs w:val="24"/>
        </w:rPr>
        <w:t xml:space="preserve">XW, LLC </w:t>
      </w:r>
      <w:proofErr w:type="spellStart"/>
      <w:r w:rsidR="00EA302D" w:rsidRPr="00D01E85">
        <w:rPr>
          <w:rFonts w:eastAsia="Times New Roman" w:cs="Times New Roman"/>
          <w:sz w:val="24"/>
          <w:szCs w:val="24"/>
        </w:rPr>
        <w:t>dba</w:t>
      </w:r>
      <w:proofErr w:type="spellEnd"/>
      <w:r w:rsidR="00EA302D" w:rsidRPr="00D01E8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EA302D" w:rsidRPr="00D01E85">
        <w:rPr>
          <w:rFonts w:eastAsia="Times New Roman" w:cs="Times New Roman"/>
          <w:sz w:val="24"/>
          <w:szCs w:val="24"/>
        </w:rPr>
        <w:t>Xtendwave</w:t>
      </w:r>
      <w:proofErr w:type="spellEnd"/>
      <w:r w:rsidRPr="0038595A">
        <w:rPr>
          <w:rFonts w:eastAsia="Times New Roman" w:cs="Times New Roman"/>
          <w:sz w:val="24"/>
          <w:szCs w:val="24"/>
        </w:rPr>
        <w:br/>
      </w:r>
      <w:r w:rsidRPr="00D01E85">
        <w:rPr>
          <w:rFonts w:eastAsia="Times New Roman" w:cs="Times New Roman"/>
          <w:b/>
          <w:sz w:val="28"/>
          <w:szCs w:val="28"/>
          <w:u w:val="single"/>
        </w:rPr>
        <w:br/>
      </w:r>
    </w:p>
    <w:p w:rsidR="00D01E85" w:rsidRPr="00D01E85" w:rsidRDefault="00D01E85" w:rsidP="00D01E85">
      <w:pPr>
        <w:ind w:left="360" w:firstLine="0"/>
        <w:rPr>
          <w:rFonts w:eastAsia="Times New Roman" w:cs="Times New Roman"/>
          <w:b/>
          <w:sz w:val="28"/>
          <w:szCs w:val="28"/>
          <w:u w:val="single"/>
        </w:rPr>
      </w:pPr>
    </w:p>
    <w:p w:rsidR="00D01E85" w:rsidRPr="00D01E85" w:rsidRDefault="00D01E85" w:rsidP="00D01E85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D01E85" w:rsidRDefault="00D01E85"/>
    <w:sectPr w:rsidR="00D01E85" w:rsidSect="009F6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E85"/>
    <w:rsid w:val="00024D7A"/>
    <w:rsid w:val="00054F40"/>
    <w:rsid w:val="001E3869"/>
    <w:rsid w:val="00384696"/>
    <w:rsid w:val="0038595A"/>
    <w:rsid w:val="00456AE9"/>
    <w:rsid w:val="00471692"/>
    <w:rsid w:val="00564240"/>
    <w:rsid w:val="0060061F"/>
    <w:rsid w:val="006146DA"/>
    <w:rsid w:val="006963DA"/>
    <w:rsid w:val="0071011E"/>
    <w:rsid w:val="00722F30"/>
    <w:rsid w:val="00782AF5"/>
    <w:rsid w:val="007B3A44"/>
    <w:rsid w:val="007D0529"/>
    <w:rsid w:val="008160CA"/>
    <w:rsid w:val="00887D0F"/>
    <w:rsid w:val="00915F3C"/>
    <w:rsid w:val="00916360"/>
    <w:rsid w:val="009A2732"/>
    <w:rsid w:val="009F6469"/>
    <w:rsid w:val="00AE41A0"/>
    <w:rsid w:val="00B94882"/>
    <w:rsid w:val="00BB3D66"/>
    <w:rsid w:val="00C17FCE"/>
    <w:rsid w:val="00CA7CAC"/>
    <w:rsid w:val="00CC66BB"/>
    <w:rsid w:val="00D01E85"/>
    <w:rsid w:val="00D33121"/>
    <w:rsid w:val="00EA302D"/>
    <w:rsid w:val="00ED3B8A"/>
    <w:rsid w:val="00F330F4"/>
    <w:rsid w:val="00F6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936" w:hanging="9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mclague</dc:creator>
  <cp:keywords/>
  <dc:description/>
  <cp:lastModifiedBy>mclague</cp:lastModifiedBy>
  <cp:revision>2</cp:revision>
  <dcterms:created xsi:type="dcterms:W3CDTF">2013-03-12T18:18:00Z</dcterms:created>
  <dcterms:modified xsi:type="dcterms:W3CDTF">2013-03-12T18:18:00Z</dcterms:modified>
</cp:coreProperties>
</file>