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61555" w14:textId="77777777" w:rsidR="004B4FD0" w:rsidRDefault="004B4FD0">
      <w:pPr>
        <w:pStyle w:val="BodyText"/>
        <w:rPr>
          <w:rFonts w:ascii="Arial"/>
          <w:sz w:val="20"/>
        </w:rPr>
      </w:pPr>
    </w:p>
    <w:p w14:paraId="4B5D1AF2" w14:textId="77777777" w:rsidR="004B4FD0" w:rsidRDefault="004B4FD0">
      <w:pPr>
        <w:pStyle w:val="BodyText"/>
        <w:rPr>
          <w:rFonts w:ascii="Arial"/>
          <w:sz w:val="20"/>
        </w:rPr>
      </w:pPr>
    </w:p>
    <w:p w14:paraId="4DDF912D" w14:textId="77777777" w:rsidR="004B4FD0" w:rsidRDefault="004B4FD0">
      <w:pPr>
        <w:pStyle w:val="BodyText"/>
        <w:rPr>
          <w:rFonts w:ascii="Arial"/>
          <w:sz w:val="20"/>
        </w:rPr>
      </w:pPr>
    </w:p>
    <w:p w14:paraId="14D14E55" w14:textId="77777777" w:rsidR="004B4FD0" w:rsidRDefault="004B4FD0">
      <w:pPr>
        <w:pStyle w:val="BodyText"/>
        <w:rPr>
          <w:rFonts w:ascii="Arial"/>
          <w:sz w:val="20"/>
        </w:rPr>
      </w:pPr>
    </w:p>
    <w:p w14:paraId="3CB6C455" w14:textId="77777777" w:rsidR="004B4FD0" w:rsidRDefault="004B4FD0">
      <w:pPr>
        <w:pStyle w:val="BodyText"/>
        <w:rPr>
          <w:rFonts w:ascii="Arial"/>
          <w:sz w:val="20"/>
        </w:rPr>
      </w:pPr>
    </w:p>
    <w:p w14:paraId="4A96C639" w14:textId="77777777" w:rsidR="004B4FD0" w:rsidRDefault="004B4FD0">
      <w:pPr>
        <w:pStyle w:val="BodyText"/>
        <w:rPr>
          <w:rFonts w:ascii="Arial"/>
          <w:sz w:val="20"/>
        </w:rPr>
      </w:pPr>
    </w:p>
    <w:p w14:paraId="153F4E47" w14:textId="77777777" w:rsidR="004B4FD0" w:rsidRDefault="004B4FD0">
      <w:pPr>
        <w:pStyle w:val="BodyText"/>
        <w:rPr>
          <w:rFonts w:ascii="Arial"/>
          <w:sz w:val="20"/>
        </w:rPr>
      </w:pPr>
    </w:p>
    <w:p w14:paraId="38AABDE7" w14:textId="77777777" w:rsidR="004B4FD0" w:rsidRDefault="004B4FD0">
      <w:pPr>
        <w:pStyle w:val="BodyText"/>
        <w:spacing w:before="9"/>
        <w:rPr>
          <w:rFonts w:ascii="Arial"/>
          <w:sz w:val="23"/>
        </w:rPr>
      </w:pPr>
    </w:p>
    <w:p w14:paraId="09442508" w14:textId="77777777" w:rsidR="004B4FD0" w:rsidRDefault="0081320F">
      <w:pPr>
        <w:spacing w:before="82"/>
        <w:ind w:left="2219" w:right="2179"/>
        <w:jc w:val="center"/>
        <w:rPr>
          <w:b/>
          <w:sz w:val="44"/>
        </w:rPr>
      </w:pPr>
      <w:bookmarkStart w:id="0" w:name="FrontMatter"/>
      <w:bookmarkEnd w:id="0"/>
      <w:r>
        <w:rPr>
          <w:b/>
          <w:sz w:val="44"/>
        </w:rPr>
        <w:t>AN ASSESSMENT OF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SELECTED PROGRAMS AT</w:t>
      </w:r>
      <w:r>
        <w:rPr>
          <w:b/>
          <w:spacing w:val="1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NATIONAL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INSTITUTE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OF</w:t>
      </w:r>
    </w:p>
    <w:p w14:paraId="164D5CC8" w14:textId="77777777" w:rsidR="004B4FD0" w:rsidRDefault="0081320F">
      <w:pPr>
        <w:ind w:left="1365" w:right="1328"/>
        <w:jc w:val="center"/>
        <w:rPr>
          <w:b/>
          <w:sz w:val="44"/>
        </w:rPr>
      </w:pPr>
      <w:r>
        <w:rPr>
          <w:b/>
          <w:sz w:val="44"/>
        </w:rPr>
        <w:t>STANDARDS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TECHNOLOGY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ENGINEERING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LABORATORY</w:t>
      </w:r>
    </w:p>
    <w:p w14:paraId="30ED12F7" w14:textId="77777777" w:rsidR="004B4FD0" w:rsidRDefault="004B4FD0">
      <w:pPr>
        <w:pStyle w:val="BodyText"/>
        <w:rPr>
          <w:b/>
          <w:sz w:val="44"/>
        </w:rPr>
      </w:pPr>
    </w:p>
    <w:p w14:paraId="11FD4AF3" w14:textId="77777777" w:rsidR="004B4FD0" w:rsidRDefault="0081320F">
      <w:pPr>
        <w:ind w:left="2218" w:right="2179"/>
        <w:jc w:val="center"/>
        <w:rPr>
          <w:b/>
          <w:sz w:val="44"/>
        </w:rPr>
      </w:pPr>
      <w:r>
        <w:rPr>
          <w:b/>
          <w:sz w:val="44"/>
        </w:rPr>
        <w:t>FISCAL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YEAR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2020</w:t>
      </w:r>
    </w:p>
    <w:p w14:paraId="3D310F1D" w14:textId="77777777" w:rsidR="004B4FD0" w:rsidRDefault="004B4FD0">
      <w:pPr>
        <w:pStyle w:val="BodyText"/>
        <w:rPr>
          <w:b/>
          <w:sz w:val="48"/>
        </w:rPr>
      </w:pPr>
    </w:p>
    <w:p w14:paraId="1E1DA647" w14:textId="77777777" w:rsidR="004B4FD0" w:rsidRDefault="004B4FD0">
      <w:pPr>
        <w:pStyle w:val="BodyText"/>
        <w:rPr>
          <w:b/>
          <w:sz w:val="48"/>
        </w:rPr>
      </w:pPr>
    </w:p>
    <w:p w14:paraId="7280A3FE" w14:textId="77777777" w:rsidR="004B4FD0" w:rsidRDefault="004B4FD0">
      <w:pPr>
        <w:pStyle w:val="BodyText"/>
        <w:rPr>
          <w:b/>
          <w:sz w:val="48"/>
        </w:rPr>
      </w:pPr>
    </w:p>
    <w:p w14:paraId="4C203BF0" w14:textId="77777777" w:rsidR="004B4FD0" w:rsidRDefault="004B4FD0">
      <w:pPr>
        <w:pStyle w:val="BodyText"/>
        <w:spacing w:before="10"/>
        <w:rPr>
          <w:b/>
          <w:sz w:val="53"/>
        </w:rPr>
      </w:pPr>
    </w:p>
    <w:p w14:paraId="0BA838FD" w14:textId="77777777" w:rsidR="004B4FD0" w:rsidRDefault="0081320F">
      <w:pPr>
        <w:pStyle w:val="BodyText"/>
        <w:ind w:left="2979" w:right="2935"/>
        <w:jc w:val="center"/>
      </w:pPr>
      <w:r>
        <w:t>Panel on Review of the Engineering Laboratory at the</w:t>
      </w:r>
      <w:r>
        <w:rPr>
          <w:spacing w:val="-5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 Standards</w:t>
      </w:r>
      <w:r>
        <w:rPr>
          <w:spacing w:val="-1"/>
        </w:rPr>
        <w:t xml:space="preserve"> </w:t>
      </w:r>
      <w:r>
        <w:t>and Technology</w:t>
      </w:r>
    </w:p>
    <w:p w14:paraId="4F9EEA5F" w14:textId="77777777" w:rsidR="004B4FD0" w:rsidRDefault="004B4FD0">
      <w:pPr>
        <w:pStyle w:val="BodyText"/>
      </w:pPr>
    </w:p>
    <w:p w14:paraId="1E921BA6" w14:textId="77777777" w:rsidR="004B4FD0" w:rsidRDefault="0081320F">
      <w:pPr>
        <w:pStyle w:val="BodyText"/>
        <w:spacing w:line="480" w:lineRule="auto"/>
        <w:ind w:left="3731" w:right="3688"/>
        <w:jc w:val="center"/>
      </w:pPr>
      <w:r>
        <w:t>Committee on NIST Technical Programs</w:t>
      </w:r>
      <w:r>
        <w:rPr>
          <w:spacing w:val="-5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Assessments Board</w:t>
      </w:r>
    </w:p>
    <w:p w14:paraId="663B80AD" w14:textId="77777777" w:rsidR="004B4FD0" w:rsidRDefault="0081320F">
      <w:pPr>
        <w:pStyle w:val="BodyText"/>
        <w:spacing w:before="1"/>
        <w:ind w:left="2217" w:right="2179"/>
        <w:jc w:val="center"/>
      </w:pPr>
      <w:r>
        <w:t>Division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Sciences</w:t>
      </w:r>
    </w:p>
    <w:p w14:paraId="13C450BB" w14:textId="77777777" w:rsidR="004B4FD0" w:rsidRDefault="004B4FD0">
      <w:pPr>
        <w:pStyle w:val="BodyText"/>
      </w:pPr>
    </w:p>
    <w:p w14:paraId="6D59CE47" w14:textId="77777777" w:rsidR="004B4FD0" w:rsidRDefault="0081320F">
      <w:pPr>
        <w:pStyle w:val="BodyText"/>
        <w:ind w:left="2217" w:right="2179"/>
        <w:jc w:val="center"/>
        <w:rPr>
          <w:rFonts w:ascii="Trebuchet MS"/>
        </w:rPr>
      </w:pPr>
      <w:r>
        <w:rPr>
          <w:rFonts w:ascii="Trebuchet MS"/>
        </w:rPr>
        <w:t>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Consensus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Study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Report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of</w:t>
      </w:r>
    </w:p>
    <w:p w14:paraId="294B6A69" w14:textId="77777777" w:rsidR="004B4FD0" w:rsidRDefault="0081320F">
      <w:pPr>
        <w:pStyle w:val="BodyText"/>
        <w:spacing w:before="11"/>
        <w:rPr>
          <w:rFonts w:ascii="Trebuchet MS"/>
          <w:sz w:val="26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49A14EC5" wp14:editId="4C57AF30">
            <wp:simplePos x="0" y="0"/>
            <wp:positionH relativeFrom="page">
              <wp:posOffset>2938272</wp:posOffset>
            </wp:positionH>
            <wp:positionV relativeFrom="paragraph">
              <wp:posOffset>223831</wp:posOffset>
            </wp:positionV>
            <wp:extent cx="1930708" cy="17621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708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E1848" w14:textId="77777777" w:rsidR="004B4FD0" w:rsidRDefault="004B4FD0">
      <w:pPr>
        <w:pStyle w:val="BodyText"/>
        <w:spacing w:before="9"/>
        <w:rPr>
          <w:rFonts w:ascii="Trebuchet MS"/>
          <w:sz w:val="7"/>
        </w:rPr>
      </w:pPr>
    </w:p>
    <w:p w14:paraId="62366FB3" w14:textId="77777777" w:rsidR="004B4FD0" w:rsidRDefault="0081320F">
      <w:pPr>
        <w:pStyle w:val="BodyText"/>
        <w:ind w:left="2940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5AE89330" wp14:editId="27636E9B">
            <wp:extent cx="3269433" cy="15716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433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154B" w14:textId="77777777" w:rsidR="004B4FD0" w:rsidRDefault="004B4FD0">
      <w:pPr>
        <w:pStyle w:val="BodyText"/>
        <w:rPr>
          <w:rFonts w:ascii="Trebuchet MS"/>
          <w:sz w:val="20"/>
        </w:rPr>
      </w:pPr>
    </w:p>
    <w:p w14:paraId="7D05D454" w14:textId="77777777" w:rsidR="004B4FD0" w:rsidRDefault="004B4FD0">
      <w:pPr>
        <w:pStyle w:val="BodyText"/>
        <w:rPr>
          <w:rFonts w:ascii="Trebuchet MS"/>
          <w:sz w:val="20"/>
        </w:rPr>
      </w:pPr>
    </w:p>
    <w:p w14:paraId="63AFA4E8" w14:textId="77777777" w:rsidR="004B4FD0" w:rsidRDefault="004B4FD0">
      <w:pPr>
        <w:pStyle w:val="BodyText"/>
        <w:rPr>
          <w:rFonts w:ascii="Trebuchet MS"/>
          <w:sz w:val="20"/>
        </w:rPr>
      </w:pPr>
    </w:p>
    <w:p w14:paraId="64564500" w14:textId="77777777" w:rsidR="004B4FD0" w:rsidRDefault="004B4FD0">
      <w:pPr>
        <w:pStyle w:val="BodyText"/>
        <w:rPr>
          <w:rFonts w:ascii="Trebuchet MS"/>
          <w:sz w:val="20"/>
        </w:rPr>
      </w:pPr>
    </w:p>
    <w:p w14:paraId="5CA20058" w14:textId="77777777" w:rsidR="004B4FD0" w:rsidRDefault="004B4FD0">
      <w:pPr>
        <w:pStyle w:val="BodyText"/>
        <w:rPr>
          <w:rFonts w:ascii="Trebuchet MS"/>
          <w:sz w:val="20"/>
        </w:rPr>
      </w:pPr>
    </w:p>
    <w:p w14:paraId="4DF406A9" w14:textId="77777777" w:rsidR="004B4FD0" w:rsidRDefault="0081320F">
      <w:pPr>
        <w:pStyle w:val="BodyText"/>
        <w:spacing w:before="10"/>
        <w:rPr>
          <w:rFonts w:ascii="Trebuchet MS"/>
          <w:sz w:val="21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2C9705CE" wp14:editId="38C66CFA">
            <wp:simplePos x="0" y="0"/>
            <wp:positionH relativeFrom="page">
              <wp:posOffset>2857500</wp:posOffset>
            </wp:positionH>
            <wp:positionV relativeFrom="paragraph">
              <wp:posOffset>185983</wp:posOffset>
            </wp:positionV>
            <wp:extent cx="1800225" cy="599408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59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0614E" w14:textId="77777777" w:rsidR="004B4FD0" w:rsidRDefault="004B4FD0">
      <w:pPr>
        <w:rPr>
          <w:rFonts w:ascii="Trebuchet MS"/>
          <w:sz w:val="21"/>
        </w:rPr>
        <w:sectPr w:rsidR="004B4FD0">
          <w:headerReference w:type="default" r:id="rId10"/>
          <w:footerReference w:type="default" r:id="rId11"/>
          <w:pgSz w:w="12240" w:h="15840"/>
          <w:pgMar w:top="220" w:right="620" w:bottom="380" w:left="580" w:header="34" w:footer="181" w:gutter="0"/>
          <w:cols w:space="720"/>
        </w:sectPr>
      </w:pPr>
    </w:p>
    <w:p w14:paraId="7A91B3FD" w14:textId="77777777" w:rsidR="004B4FD0" w:rsidRDefault="004B4FD0">
      <w:pPr>
        <w:pStyle w:val="BodyText"/>
        <w:rPr>
          <w:rFonts w:ascii="Trebuchet MS"/>
          <w:sz w:val="20"/>
        </w:rPr>
      </w:pPr>
    </w:p>
    <w:p w14:paraId="42B2FC21" w14:textId="77777777" w:rsidR="004B4FD0" w:rsidRDefault="004B4FD0">
      <w:pPr>
        <w:pStyle w:val="BodyText"/>
        <w:rPr>
          <w:rFonts w:ascii="Trebuchet MS"/>
          <w:sz w:val="20"/>
        </w:rPr>
      </w:pPr>
    </w:p>
    <w:p w14:paraId="677F4458" w14:textId="77777777" w:rsidR="004B4FD0" w:rsidRDefault="004B4FD0">
      <w:pPr>
        <w:pStyle w:val="BodyText"/>
        <w:rPr>
          <w:rFonts w:ascii="Trebuchet MS"/>
          <w:sz w:val="20"/>
        </w:rPr>
      </w:pPr>
    </w:p>
    <w:p w14:paraId="186DD351" w14:textId="77777777" w:rsidR="004B4FD0" w:rsidRDefault="004B4FD0">
      <w:pPr>
        <w:pStyle w:val="BodyText"/>
        <w:rPr>
          <w:rFonts w:ascii="Trebuchet MS"/>
          <w:sz w:val="20"/>
        </w:rPr>
      </w:pPr>
    </w:p>
    <w:p w14:paraId="48507AC1" w14:textId="77777777" w:rsidR="004B4FD0" w:rsidRDefault="004B4FD0">
      <w:pPr>
        <w:pStyle w:val="BodyText"/>
        <w:rPr>
          <w:rFonts w:ascii="Trebuchet MS"/>
          <w:sz w:val="16"/>
        </w:rPr>
      </w:pPr>
    </w:p>
    <w:p w14:paraId="52821E05" w14:textId="77777777" w:rsidR="004B4FD0" w:rsidRDefault="0081320F">
      <w:pPr>
        <w:pStyle w:val="Heading3"/>
        <w:tabs>
          <w:tab w:val="left" w:pos="5419"/>
          <w:tab w:val="left" w:pos="8036"/>
        </w:tabs>
        <w:spacing w:before="91"/>
        <w:ind w:left="859" w:right="0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</w:t>
      </w:r>
      <w:r>
        <w:rPr>
          <w:spacing w:val="-1"/>
        </w:rPr>
        <w:t xml:space="preserve"> </w:t>
      </w:r>
      <w:r>
        <w:t>PRESS</w:t>
      </w:r>
      <w:r>
        <w:tab/>
        <w:t>500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Street, NW</w:t>
      </w:r>
      <w:r>
        <w:tab/>
        <w:t>Washington,</w:t>
      </w:r>
      <w:r>
        <w:rPr>
          <w:spacing w:val="-1"/>
        </w:rPr>
        <w:t xml:space="preserve"> </w:t>
      </w:r>
      <w:r>
        <w:t>DC 20001</w:t>
      </w:r>
    </w:p>
    <w:p w14:paraId="64C692D6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30FC0099" w14:textId="77777777" w:rsidR="004B4FD0" w:rsidRDefault="0081320F">
      <w:pPr>
        <w:pStyle w:val="BodyText"/>
        <w:spacing w:before="1"/>
        <w:ind w:left="859" w:right="739"/>
      </w:pPr>
      <w:r>
        <w:t>This study was supported by Contract No. SB134117CQ0017 with the National Institute of Standards and</w:t>
      </w:r>
      <w:r>
        <w:rPr>
          <w:spacing w:val="1"/>
        </w:rPr>
        <w:t xml:space="preserve"> </w:t>
      </w:r>
      <w:r>
        <w:t>Technology. Any opinions, findings, conclusions, or recommendations expressed in this publication do not</w:t>
      </w:r>
      <w:r>
        <w:rPr>
          <w:spacing w:val="-52"/>
        </w:rPr>
        <w:t xml:space="preserve"> </w:t>
      </w:r>
      <w:r>
        <w:t>necessarily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 views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agency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organization that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support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4EAFB3CA" w14:textId="77777777" w:rsidR="004B4FD0" w:rsidRDefault="004B4FD0">
      <w:pPr>
        <w:pStyle w:val="BodyText"/>
      </w:pPr>
    </w:p>
    <w:p w14:paraId="45912DCA" w14:textId="77777777" w:rsidR="004B4FD0" w:rsidRDefault="0081320F">
      <w:pPr>
        <w:pStyle w:val="BodyText"/>
        <w:spacing w:before="1"/>
        <w:ind w:left="859" w:right="4776"/>
      </w:pPr>
      <w:r>
        <w:t>International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Number-13:</w:t>
      </w:r>
      <w:r>
        <w:rPr>
          <w:spacing w:val="-4"/>
        </w:rPr>
        <w:t xml:space="preserve"> </w:t>
      </w:r>
      <w:r>
        <w:t>978-0-309-25</w:t>
      </w:r>
      <w:r>
        <w:t>755-8</w:t>
      </w:r>
      <w:r>
        <w:rPr>
          <w:spacing w:val="-52"/>
        </w:rPr>
        <w:t xml:space="preserve"> </w:t>
      </w:r>
      <w:r>
        <w:t>International Standard Book Number-10: 0-309-25755-7</w:t>
      </w:r>
      <w:r>
        <w:rPr>
          <w:spacing w:val="1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https://doi.org/10.17226/26051</w:t>
      </w:r>
    </w:p>
    <w:p w14:paraId="6D967D51" w14:textId="77777777" w:rsidR="004B4FD0" w:rsidRDefault="0081320F">
      <w:pPr>
        <w:pStyle w:val="BodyText"/>
        <w:spacing w:before="53" w:line="506" w:lineRule="exact"/>
        <w:ind w:left="859" w:right="6703"/>
      </w:pPr>
      <w:r>
        <w:t>Copies of this report are available from</w:t>
      </w:r>
      <w:r>
        <w:rPr>
          <w:spacing w:val="-5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Assessments Board</w:t>
      </w:r>
    </w:p>
    <w:p w14:paraId="41526B96" w14:textId="77777777" w:rsidR="004B4FD0" w:rsidRDefault="0081320F">
      <w:pPr>
        <w:pStyle w:val="BodyText"/>
        <w:spacing w:line="199" w:lineRule="exact"/>
        <w:ind w:left="859"/>
      </w:pPr>
      <w:r>
        <w:t>National</w:t>
      </w:r>
      <w:r>
        <w:rPr>
          <w:spacing w:val="-2"/>
        </w:rPr>
        <w:t xml:space="preserve"> </w:t>
      </w:r>
      <w:r>
        <w:t>Academies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Medicine</w:t>
      </w:r>
    </w:p>
    <w:p w14:paraId="11F62759" w14:textId="77777777" w:rsidR="004B4FD0" w:rsidRDefault="0081320F">
      <w:pPr>
        <w:pStyle w:val="BodyText"/>
        <w:ind w:left="859"/>
      </w:pPr>
      <w:r>
        <w:t>500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NW</w:t>
      </w:r>
      <w:r>
        <w:rPr>
          <w:spacing w:val="-1"/>
        </w:rPr>
        <w:t xml:space="preserve"> </w:t>
      </w:r>
      <w:r>
        <w:t>#928</w:t>
      </w:r>
    </w:p>
    <w:p w14:paraId="2B502A3F" w14:textId="77777777" w:rsidR="004B4FD0" w:rsidRDefault="0081320F">
      <w:pPr>
        <w:pStyle w:val="BodyText"/>
        <w:ind w:left="859"/>
      </w:pPr>
      <w:r>
        <w:t>Washington,</w:t>
      </w:r>
      <w:r>
        <w:rPr>
          <w:spacing w:val="-2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20001</w:t>
      </w:r>
    </w:p>
    <w:p w14:paraId="3D716D1B" w14:textId="77777777" w:rsidR="004B4FD0" w:rsidRDefault="004B4FD0">
      <w:pPr>
        <w:pStyle w:val="BodyText"/>
      </w:pPr>
    </w:p>
    <w:p w14:paraId="437383D1" w14:textId="77777777" w:rsidR="004B4FD0" w:rsidRDefault="0081320F">
      <w:pPr>
        <w:pStyle w:val="BodyText"/>
        <w:spacing w:before="1"/>
        <w:ind w:left="859" w:right="445"/>
      </w:pPr>
      <w:r>
        <w:t>Additional</w:t>
      </w:r>
      <w:r>
        <w:rPr>
          <w:spacing w:val="-2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National</w:t>
      </w:r>
      <w:r>
        <w:rPr>
          <w:spacing w:val="-1"/>
        </w:rPr>
        <w:t xml:space="preserve"> </w:t>
      </w:r>
      <w:r>
        <w:t>Academies</w:t>
      </w:r>
      <w:r>
        <w:rPr>
          <w:spacing w:val="-2"/>
        </w:rPr>
        <w:t xml:space="preserve"> </w:t>
      </w:r>
      <w:r>
        <w:t>Press,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t>NW,</w:t>
      </w:r>
      <w:r>
        <w:rPr>
          <w:spacing w:val="-1"/>
        </w:rPr>
        <w:t xml:space="preserve"> </w:t>
      </w:r>
      <w:r>
        <w:t>Keck</w:t>
      </w:r>
      <w:r>
        <w:rPr>
          <w:spacing w:val="-52"/>
        </w:rPr>
        <w:t xml:space="preserve"> </w:t>
      </w:r>
      <w:r>
        <w:t>360,</w:t>
      </w:r>
      <w:r>
        <w:rPr>
          <w:spacing w:val="-1"/>
        </w:rPr>
        <w:t xml:space="preserve"> </w:t>
      </w:r>
      <w:r>
        <w:t>Washington, DC</w:t>
      </w:r>
      <w:r>
        <w:rPr>
          <w:spacing w:val="-1"/>
        </w:rPr>
        <w:t xml:space="preserve"> </w:t>
      </w:r>
      <w:r>
        <w:t>20001; (800) 624-6242</w:t>
      </w:r>
      <w:r>
        <w:rPr>
          <w:spacing w:val="-3"/>
        </w:rPr>
        <w:t xml:space="preserve"> </w:t>
      </w:r>
      <w:r>
        <w:t>or (202)</w:t>
      </w:r>
      <w:r>
        <w:rPr>
          <w:spacing w:val="-1"/>
        </w:rPr>
        <w:t xml:space="preserve"> </w:t>
      </w:r>
      <w:r>
        <w:t>334-3313;</w:t>
      </w:r>
      <w:r>
        <w:rPr>
          <w:spacing w:val="-2"/>
        </w:rPr>
        <w:t xml:space="preserve"> </w:t>
      </w:r>
      <w:hyperlink r:id="rId12">
        <w:r>
          <w:t>ht</w:t>
        </w:r>
      </w:hyperlink>
      <w:hyperlink r:id="rId13">
        <w:r>
          <w:t>tp://www.nap.edu.</w:t>
        </w:r>
      </w:hyperlink>
    </w:p>
    <w:p w14:paraId="4194CF0E" w14:textId="77777777" w:rsidR="004B4FD0" w:rsidRDefault="004B4FD0">
      <w:pPr>
        <w:pStyle w:val="BodyText"/>
        <w:spacing w:before="10"/>
        <w:rPr>
          <w:sz w:val="21"/>
        </w:rPr>
      </w:pPr>
    </w:p>
    <w:p w14:paraId="04D815AB" w14:textId="77777777" w:rsidR="004B4FD0" w:rsidRDefault="0081320F">
      <w:pPr>
        <w:pStyle w:val="BodyText"/>
        <w:spacing w:before="1" w:line="480" w:lineRule="auto"/>
        <w:ind w:left="859" w:right="3599"/>
      </w:pPr>
      <w:r>
        <w:t>Copyright 2021 by the National Academy of Sciences. All rights reserved.</w:t>
      </w:r>
      <w:r>
        <w:rPr>
          <w:spacing w:val="-53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in the United States of America</w:t>
      </w:r>
    </w:p>
    <w:p w14:paraId="70C402D5" w14:textId="77777777" w:rsidR="004B4FD0" w:rsidRDefault="0081320F">
      <w:pPr>
        <w:ind w:left="859" w:right="841"/>
        <w:jc w:val="both"/>
      </w:pPr>
      <w:r>
        <w:t>Suggested Citation: National Academies of Scie</w:t>
      </w:r>
      <w:r>
        <w:t xml:space="preserve">nces, Engineering, and Medicine. 2021. </w:t>
      </w:r>
      <w:r>
        <w:rPr>
          <w:i/>
        </w:rPr>
        <w:t>An Assessment of</w:t>
      </w:r>
      <w:r>
        <w:rPr>
          <w:i/>
          <w:spacing w:val="-52"/>
        </w:rPr>
        <w:t xml:space="preserve"> </w:t>
      </w:r>
      <w:r>
        <w:rPr>
          <w:i/>
        </w:rPr>
        <w:t>Selected Programs at the National Institute of Standards and Technology Engineering Laboratory: Fiscal</w:t>
      </w:r>
      <w:r>
        <w:rPr>
          <w:i/>
          <w:spacing w:val="-52"/>
        </w:rPr>
        <w:t xml:space="preserve"> </w:t>
      </w:r>
      <w:r>
        <w:rPr>
          <w:i/>
        </w:rPr>
        <w:t>Year</w:t>
      </w:r>
      <w:r>
        <w:rPr>
          <w:i/>
          <w:spacing w:val="-2"/>
        </w:rPr>
        <w:t xml:space="preserve"> </w:t>
      </w:r>
      <w:r>
        <w:rPr>
          <w:i/>
        </w:rPr>
        <w:t>2020</w:t>
      </w:r>
      <w:r>
        <w:t>.</w:t>
      </w:r>
      <w:r>
        <w:rPr>
          <w:spacing w:val="-2"/>
        </w:rPr>
        <w:t xml:space="preserve"> </w:t>
      </w:r>
      <w:r>
        <w:t>Washington,</w:t>
      </w:r>
      <w:r>
        <w:rPr>
          <w:spacing w:val="-2"/>
        </w:rPr>
        <w:t xml:space="preserve"> </w:t>
      </w:r>
      <w:r>
        <w:t>DC: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 Press.</w:t>
      </w:r>
      <w:r>
        <w:rPr>
          <w:spacing w:val="-1"/>
        </w:rPr>
        <w:t xml:space="preserve"> </w:t>
      </w:r>
      <w:r>
        <w:t>https://doi.org/10.17226/26051.</w:t>
      </w:r>
    </w:p>
    <w:p w14:paraId="2AAD8AAF" w14:textId="77777777" w:rsidR="004B4FD0" w:rsidRDefault="004B4FD0">
      <w:pPr>
        <w:jc w:val="both"/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5EAE253A" w14:textId="77777777" w:rsidR="004B4FD0" w:rsidRDefault="004B4FD0">
      <w:pPr>
        <w:pStyle w:val="BodyText"/>
        <w:rPr>
          <w:sz w:val="20"/>
        </w:rPr>
      </w:pPr>
    </w:p>
    <w:p w14:paraId="59D7111D" w14:textId="77777777" w:rsidR="004B4FD0" w:rsidRDefault="004B4FD0">
      <w:pPr>
        <w:pStyle w:val="BodyText"/>
        <w:spacing w:before="10"/>
        <w:rPr>
          <w:sz w:val="15"/>
        </w:rPr>
      </w:pPr>
    </w:p>
    <w:p w14:paraId="2AB866B8" w14:textId="77777777" w:rsidR="004B4FD0" w:rsidRDefault="0081320F">
      <w:pPr>
        <w:pStyle w:val="BodyText"/>
        <w:spacing w:before="99"/>
        <w:ind w:left="860" w:right="1021"/>
        <w:rPr>
          <w:rFonts w:ascii="Trebuchet MS"/>
        </w:rPr>
      </w:pPr>
      <w:r>
        <w:rPr>
          <w:rFonts w:ascii="Trebuchet MS"/>
        </w:rPr>
        <w:t>The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  <w:b/>
        </w:rPr>
        <w:t>National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Academy</w:t>
      </w:r>
      <w:r>
        <w:rPr>
          <w:rFonts w:ascii="Trebuchet MS"/>
          <w:b/>
          <w:spacing w:val="-1"/>
        </w:rPr>
        <w:t xml:space="preserve"> </w:t>
      </w:r>
      <w:r>
        <w:rPr>
          <w:rFonts w:ascii="Trebuchet MS"/>
          <w:b/>
        </w:rPr>
        <w:t>of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  <w:b/>
        </w:rPr>
        <w:t>Sciences</w:t>
      </w:r>
      <w:r>
        <w:rPr>
          <w:rFonts w:ascii="Trebuchet MS"/>
          <w:b/>
          <w:spacing w:val="1"/>
        </w:rPr>
        <w:t xml:space="preserve"> </w:t>
      </w:r>
      <w:r>
        <w:rPr>
          <w:rFonts w:ascii="Trebuchet MS"/>
        </w:rPr>
        <w:t>was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established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in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1863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an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Act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Congress,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signed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63"/>
        </w:rPr>
        <w:t xml:space="preserve"> </w:t>
      </w:r>
      <w:r>
        <w:rPr>
          <w:rFonts w:ascii="Trebuchet MS"/>
        </w:rPr>
        <w:t>President Lincoln, as a private, nongovernmental institution to advise the nation on issues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related to science and technology. Members are elected by their peers for outstanding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contributions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research.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Dr.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Marcia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McNutt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president.</w:t>
      </w:r>
    </w:p>
    <w:p w14:paraId="7F496ADF" w14:textId="77777777" w:rsidR="004B4FD0" w:rsidRDefault="004B4FD0">
      <w:pPr>
        <w:pStyle w:val="BodyText"/>
        <w:rPr>
          <w:rFonts w:ascii="Trebuchet MS"/>
        </w:rPr>
      </w:pPr>
    </w:p>
    <w:p w14:paraId="3E95D889" w14:textId="77777777" w:rsidR="004B4FD0" w:rsidRDefault="0081320F">
      <w:pPr>
        <w:pStyle w:val="BodyText"/>
        <w:ind w:left="860" w:right="1021"/>
        <w:rPr>
          <w:rFonts w:ascii="Trebuchet MS"/>
        </w:rPr>
      </w:pPr>
      <w:r>
        <w:rPr>
          <w:rFonts w:ascii="Trebuchet MS"/>
        </w:rPr>
        <w:t xml:space="preserve">The </w:t>
      </w:r>
      <w:r>
        <w:rPr>
          <w:rFonts w:ascii="Trebuchet MS"/>
          <w:b/>
        </w:rPr>
        <w:t xml:space="preserve">National Academy of Engineering </w:t>
      </w:r>
      <w:r>
        <w:rPr>
          <w:rFonts w:ascii="Trebuchet MS"/>
        </w:rPr>
        <w:t>was established in 1964 under the charter of the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National Academy of Sciences to bring the practices of engineering to advising the nation.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Members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are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elected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their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peers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for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extraordinary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contributions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engineering.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Dr.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John</w:t>
      </w:r>
    </w:p>
    <w:p w14:paraId="15A0CC6D" w14:textId="77777777" w:rsidR="004B4FD0" w:rsidRDefault="0081320F">
      <w:pPr>
        <w:pStyle w:val="BodyText"/>
        <w:ind w:left="860"/>
        <w:rPr>
          <w:rFonts w:ascii="Trebuchet MS"/>
        </w:rPr>
      </w:pPr>
      <w:r>
        <w:rPr>
          <w:rFonts w:ascii="Trebuchet MS"/>
        </w:rPr>
        <w:t>L.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Anderson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president.</w:t>
      </w:r>
    </w:p>
    <w:p w14:paraId="54CF1E1B" w14:textId="77777777" w:rsidR="004B4FD0" w:rsidRDefault="004B4FD0">
      <w:pPr>
        <w:pStyle w:val="BodyText"/>
        <w:spacing w:before="11"/>
        <w:rPr>
          <w:rFonts w:ascii="Trebuchet MS"/>
          <w:sz w:val="21"/>
        </w:rPr>
      </w:pPr>
    </w:p>
    <w:p w14:paraId="28C2C79A" w14:textId="77777777" w:rsidR="004B4FD0" w:rsidRDefault="0081320F">
      <w:pPr>
        <w:pStyle w:val="BodyText"/>
        <w:ind w:left="860" w:right="1021"/>
        <w:rPr>
          <w:rFonts w:ascii="Trebuchet MS"/>
        </w:rPr>
      </w:pPr>
      <w:r>
        <w:rPr>
          <w:rFonts w:ascii="Trebuchet MS"/>
        </w:rPr>
        <w:t xml:space="preserve">The </w:t>
      </w:r>
      <w:r>
        <w:rPr>
          <w:rFonts w:ascii="Trebuchet MS"/>
          <w:b/>
        </w:rPr>
        <w:t xml:space="preserve">National Academy of Medicine </w:t>
      </w:r>
      <w:r>
        <w:rPr>
          <w:rFonts w:ascii="Trebuchet MS"/>
        </w:rPr>
        <w:t>(formerly the Institute of Medicine) was established in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1970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under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charter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Academy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Sciences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advise the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nation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on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medical</w:t>
      </w:r>
      <w:r>
        <w:rPr>
          <w:rFonts w:ascii="Trebuchet MS"/>
          <w:spacing w:val="-63"/>
        </w:rPr>
        <w:t xml:space="preserve"> </w:t>
      </w:r>
      <w:r>
        <w:rPr>
          <w:rFonts w:ascii="Trebuchet MS"/>
        </w:rPr>
        <w:t xml:space="preserve">and health issues. Members </w:t>
      </w:r>
      <w:r>
        <w:rPr>
          <w:rFonts w:ascii="Trebuchet MS"/>
        </w:rPr>
        <w:t>are elected by their peers for distinguished contributions to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medicine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health. Dr.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Victor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J.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Dzau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president.</w:t>
      </w:r>
    </w:p>
    <w:p w14:paraId="537037F6" w14:textId="77777777" w:rsidR="004B4FD0" w:rsidRDefault="004B4FD0">
      <w:pPr>
        <w:pStyle w:val="BodyText"/>
        <w:spacing w:before="1"/>
        <w:rPr>
          <w:rFonts w:ascii="Trebuchet MS"/>
        </w:rPr>
      </w:pPr>
    </w:p>
    <w:p w14:paraId="131FAA1E" w14:textId="77777777" w:rsidR="004B4FD0" w:rsidRDefault="0081320F">
      <w:pPr>
        <w:pStyle w:val="BodyText"/>
        <w:ind w:left="860" w:right="1021"/>
        <w:rPr>
          <w:rFonts w:ascii="Trebuchet MS"/>
        </w:rPr>
      </w:pPr>
      <w:r>
        <w:rPr>
          <w:rFonts w:ascii="Trebuchet MS"/>
        </w:rPr>
        <w:t xml:space="preserve">The three Academies work together as the </w:t>
      </w:r>
      <w:r>
        <w:rPr>
          <w:rFonts w:ascii="Trebuchet MS"/>
          <w:b/>
        </w:rPr>
        <w:t>National Academies of Sciences, Engineering,</w:t>
      </w:r>
      <w:r>
        <w:rPr>
          <w:rFonts w:ascii="Trebuchet MS"/>
          <w:b/>
          <w:spacing w:val="-64"/>
        </w:rPr>
        <w:t xml:space="preserve"> </w:t>
      </w:r>
      <w:r>
        <w:rPr>
          <w:rFonts w:ascii="Trebuchet MS"/>
          <w:b/>
        </w:rPr>
        <w:t xml:space="preserve">and Medicine </w:t>
      </w:r>
      <w:r>
        <w:rPr>
          <w:rFonts w:ascii="Trebuchet MS"/>
        </w:rPr>
        <w:t>to provide independent, objective analys</w:t>
      </w:r>
      <w:r>
        <w:rPr>
          <w:rFonts w:ascii="Trebuchet MS"/>
        </w:rPr>
        <w:t>is and advice to the nation and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conduct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other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activities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solve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complex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problems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inform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public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policy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decisions.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63"/>
        </w:rPr>
        <w:t xml:space="preserve"> </w:t>
      </w:r>
      <w:r>
        <w:rPr>
          <w:rFonts w:ascii="Trebuchet MS"/>
        </w:rPr>
        <w:t>Academies also encourage education and research, recognize outstanding contributions to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knowledge, and increase public understanding in matters of science, engineering, and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medicine.</w:t>
      </w:r>
    </w:p>
    <w:p w14:paraId="40CDFAE5" w14:textId="77777777" w:rsidR="004B4FD0" w:rsidRDefault="004B4FD0">
      <w:pPr>
        <w:pStyle w:val="BodyText"/>
        <w:spacing w:before="11"/>
        <w:rPr>
          <w:rFonts w:ascii="Trebuchet MS"/>
          <w:sz w:val="21"/>
        </w:rPr>
      </w:pPr>
    </w:p>
    <w:p w14:paraId="391EED4C" w14:textId="77777777" w:rsidR="004B4FD0" w:rsidRDefault="0081320F">
      <w:pPr>
        <w:pStyle w:val="BodyText"/>
        <w:ind w:left="860"/>
        <w:rPr>
          <w:rFonts w:ascii="Trebuchet MS"/>
        </w:rPr>
      </w:pPr>
      <w:r>
        <w:rPr>
          <w:rFonts w:ascii="Trebuchet MS"/>
        </w:rPr>
        <w:t>Learn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more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about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Academies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Sciences,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Engineering,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Me</w:t>
      </w:r>
      <w:r>
        <w:rPr>
          <w:rFonts w:ascii="Trebuchet MS"/>
        </w:rPr>
        <w:t>dicine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at</w:t>
      </w:r>
    </w:p>
    <w:p w14:paraId="728248BC" w14:textId="77777777" w:rsidR="004B4FD0" w:rsidRDefault="0081320F">
      <w:pPr>
        <w:pStyle w:val="Heading3"/>
        <w:ind w:left="860" w:right="0"/>
        <w:rPr>
          <w:rFonts w:ascii="Trebuchet MS"/>
          <w:b w:val="0"/>
        </w:rPr>
      </w:pPr>
      <w:hyperlink r:id="rId14">
        <w:r>
          <w:rPr>
            <w:rFonts w:ascii="Trebuchet MS"/>
          </w:rPr>
          <w:t>www.national-academies.org</w:t>
        </w:r>
        <w:r>
          <w:rPr>
            <w:rFonts w:ascii="Trebuchet MS"/>
            <w:b w:val="0"/>
          </w:rPr>
          <w:t>.</w:t>
        </w:r>
      </w:hyperlink>
    </w:p>
    <w:p w14:paraId="0B2D431F" w14:textId="77777777" w:rsidR="004B4FD0" w:rsidRDefault="004B4FD0">
      <w:pPr>
        <w:rPr>
          <w:rFonts w:ascii="Trebuchet MS"/>
        </w:rPr>
        <w:sectPr w:rsidR="004B4FD0">
          <w:headerReference w:type="default" r:id="rId15"/>
          <w:footerReference w:type="default" r:id="rId16"/>
          <w:pgSz w:w="12240" w:h="15840"/>
          <w:pgMar w:top="2260" w:right="620" w:bottom="380" w:left="580" w:header="55" w:footer="181" w:gutter="0"/>
          <w:cols w:space="720"/>
        </w:sectPr>
      </w:pPr>
    </w:p>
    <w:p w14:paraId="6274A240" w14:textId="77777777" w:rsidR="004B4FD0" w:rsidRDefault="004B4FD0">
      <w:pPr>
        <w:pStyle w:val="BodyText"/>
        <w:rPr>
          <w:rFonts w:ascii="Trebuchet MS"/>
          <w:sz w:val="20"/>
        </w:rPr>
      </w:pPr>
    </w:p>
    <w:p w14:paraId="2F814E9D" w14:textId="77777777" w:rsidR="004B4FD0" w:rsidRDefault="004B4FD0">
      <w:pPr>
        <w:pStyle w:val="BodyText"/>
        <w:spacing w:before="8"/>
        <w:rPr>
          <w:rFonts w:ascii="Trebuchet MS"/>
          <w:sz w:val="15"/>
        </w:rPr>
      </w:pPr>
    </w:p>
    <w:p w14:paraId="0EB19CF4" w14:textId="77777777" w:rsidR="004B4FD0" w:rsidRDefault="0081320F">
      <w:pPr>
        <w:pStyle w:val="BodyText"/>
        <w:spacing w:before="100"/>
        <w:ind w:left="859" w:right="955"/>
        <w:rPr>
          <w:rFonts w:ascii="Trebuchet MS"/>
        </w:rPr>
      </w:pPr>
      <w:r>
        <w:rPr>
          <w:rFonts w:ascii="Trebuchet MS"/>
          <w:b/>
        </w:rPr>
        <w:t xml:space="preserve">Reports </w:t>
      </w:r>
      <w:r>
        <w:rPr>
          <w:rFonts w:ascii="Trebuchet MS"/>
        </w:rPr>
        <w:t>document the evidence-based consensus of an authoring committee of experts.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Reports typically include findings, conclusions, and recommendations based on information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gathered by the committee and committee deliberations. Reports are peer reviewed and are</w:t>
      </w:r>
      <w:r>
        <w:rPr>
          <w:rFonts w:ascii="Trebuchet MS"/>
          <w:spacing w:val="-65"/>
        </w:rPr>
        <w:t xml:space="preserve"> </w:t>
      </w:r>
      <w:r>
        <w:rPr>
          <w:rFonts w:ascii="Trebuchet MS"/>
        </w:rPr>
        <w:t>a</w:t>
      </w:r>
      <w:r>
        <w:rPr>
          <w:rFonts w:ascii="Trebuchet MS"/>
        </w:rPr>
        <w:t>pproved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Academies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3"/>
        </w:rPr>
        <w:t xml:space="preserve"> </w:t>
      </w:r>
      <w:r>
        <w:rPr>
          <w:rFonts w:ascii="Trebuchet MS"/>
        </w:rPr>
        <w:t>Sciences,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Engineering,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Medicine.</w:t>
      </w:r>
    </w:p>
    <w:p w14:paraId="4EDEEDCB" w14:textId="77777777" w:rsidR="004B4FD0" w:rsidRDefault="004B4FD0">
      <w:pPr>
        <w:pStyle w:val="BodyText"/>
        <w:spacing w:before="11"/>
        <w:rPr>
          <w:rFonts w:ascii="Trebuchet MS"/>
          <w:sz w:val="21"/>
        </w:rPr>
      </w:pPr>
    </w:p>
    <w:p w14:paraId="59556494" w14:textId="77777777" w:rsidR="004B4FD0" w:rsidRDefault="0081320F">
      <w:pPr>
        <w:pStyle w:val="BodyText"/>
        <w:ind w:left="859" w:right="849"/>
        <w:rPr>
          <w:rFonts w:ascii="Trebuchet MS"/>
        </w:rPr>
      </w:pPr>
      <w:r>
        <w:rPr>
          <w:rFonts w:ascii="Trebuchet MS"/>
          <w:b/>
        </w:rPr>
        <w:t>Proceedings</w:t>
      </w:r>
      <w:r>
        <w:rPr>
          <w:rFonts w:ascii="Trebuchet MS"/>
          <w:b/>
          <w:spacing w:val="-3"/>
        </w:rPr>
        <w:t xml:space="preserve"> </w:t>
      </w:r>
      <w:r>
        <w:rPr>
          <w:rFonts w:ascii="Trebuchet MS"/>
        </w:rPr>
        <w:t>chronicle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presentations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discussions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workshop,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symposium,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or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other</w:t>
      </w:r>
      <w:r>
        <w:rPr>
          <w:rFonts w:ascii="Trebuchet MS"/>
          <w:spacing w:val="-63"/>
        </w:rPr>
        <w:t xml:space="preserve"> </w:t>
      </w:r>
      <w:r>
        <w:rPr>
          <w:rFonts w:ascii="Trebuchet MS"/>
        </w:rPr>
        <w:t>convening event. The statements and opinions contained in proceedings are those of the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participants and have not been endorsed by other participants, the planning committee, or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Academies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Sciences,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Engineering,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Medicine.</w:t>
      </w:r>
    </w:p>
    <w:p w14:paraId="3C0067D2" w14:textId="77777777" w:rsidR="004B4FD0" w:rsidRDefault="004B4FD0">
      <w:pPr>
        <w:pStyle w:val="BodyText"/>
        <w:spacing w:before="11"/>
        <w:rPr>
          <w:rFonts w:ascii="Trebuchet MS"/>
          <w:sz w:val="21"/>
        </w:rPr>
      </w:pPr>
    </w:p>
    <w:p w14:paraId="769BA5E6" w14:textId="77777777" w:rsidR="004B4FD0" w:rsidRDefault="0081320F">
      <w:pPr>
        <w:pStyle w:val="BodyText"/>
        <w:ind w:left="859"/>
        <w:rPr>
          <w:rFonts w:ascii="Trebuchet MS"/>
        </w:rPr>
      </w:pPr>
      <w:r>
        <w:rPr>
          <w:rFonts w:ascii="Trebuchet MS"/>
        </w:rPr>
        <w:t>For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information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about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other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products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activities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Academies,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please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visit</w:t>
      </w:r>
      <w:r>
        <w:rPr>
          <w:rFonts w:ascii="Trebuchet MS"/>
          <w:spacing w:val="-64"/>
        </w:rPr>
        <w:t xml:space="preserve"> </w:t>
      </w:r>
      <w:r>
        <w:rPr>
          <w:rFonts w:ascii="Trebuchet MS"/>
        </w:rPr>
        <w:t>nationalacademies.org/whatwedo.</w:t>
      </w:r>
    </w:p>
    <w:p w14:paraId="4C3854C0" w14:textId="77777777" w:rsidR="004B4FD0" w:rsidRDefault="004B4FD0">
      <w:pPr>
        <w:rPr>
          <w:rFonts w:ascii="Trebuchet MS"/>
        </w:rPr>
        <w:sectPr w:rsidR="004B4FD0">
          <w:pgSz w:w="12240" w:h="15840"/>
          <w:pgMar w:top="2260" w:right="620" w:bottom="380" w:left="580" w:header="55" w:footer="181" w:gutter="0"/>
          <w:cols w:space="720"/>
        </w:sectPr>
      </w:pPr>
    </w:p>
    <w:p w14:paraId="28182EAE" w14:textId="77777777" w:rsidR="004B4FD0" w:rsidRDefault="004B4FD0">
      <w:pPr>
        <w:pStyle w:val="BodyText"/>
        <w:rPr>
          <w:rFonts w:ascii="Trebuchet MS"/>
          <w:sz w:val="20"/>
        </w:rPr>
      </w:pPr>
    </w:p>
    <w:p w14:paraId="42C39663" w14:textId="77777777" w:rsidR="004B4FD0" w:rsidRDefault="004B4FD0">
      <w:pPr>
        <w:pStyle w:val="BodyText"/>
        <w:rPr>
          <w:rFonts w:ascii="Trebuchet MS"/>
          <w:sz w:val="20"/>
        </w:rPr>
      </w:pPr>
    </w:p>
    <w:p w14:paraId="646D3140" w14:textId="77777777" w:rsidR="004B4FD0" w:rsidRDefault="004B4FD0">
      <w:pPr>
        <w:pStyle w:val="BodyText"/>
        <w:rPr>
          <w:rFonts w:ascii="Trebuchet MS"/>
          <w:sz w:val="20"/>
        </w:rPr>
      </w:pPr>
    </w:p>
    <w:p w14:paraId="4C07438F" w14:textId="77777777" w:rsidR="004B4FD0" w:rsidRDefault="004B4FD0">
      <w:pPr>
        <w:pStyle w:val="BodyText"/>
        <w:rPr>
          <w:rFonts w:ascii="Trebuchet MS"/>
          <w:sz w:val="20"/>
        </w:rPr>
      </w:pPr>
    </w:p>
    <w:p w14:paraId="4DB7A096" w14:textId="77777777" w:rsidR="004B4FD0" w:rsidRDefault="004B4FD0">
      <w:pPr>
        <w:pStyle w:val="BodyText"/>
        <w:rPr>
          <w:rFonts w:ascii="Trebuchet MS"/>
          <w:sz w:val="16"/>
        </w:rPr>
      </w:pPr>
    </w:p>
    <w:p w14:paraId="189879F4" w14:textId="77777777" w:rsidR="004B4FD0" w:rsidRDefault="0081320F">
      <w:pPr>
        <w:pStyle w:val="Heading3"/>
        <w:spacing w:before="91"/>
        <w:ind w:left="2966" w:right="1291" w:hanging="1617"/>
      </w:pPr>
      <w:r>
        <w:t>PANEL ON REVIEW OF THE ENGINEERING LABORATORY AT THE NATIONAL</w:t>
      </w:r>
      <w:r>
        <w:rPr>
          <w:spacing w:val="-52"/>
        </w:rPr>
        <w:t xml:space="preserve"> </w:t>
      </w:r>
      <w:r>
        <w:t>INSTITUTE OF</w:t>
      </w:r>
      <w:r>
        <w:rPr>
          <w:spacing w:val="-1"/>
        </w:rPr>
        <w:t xml:space="preserve"> </w:t>
      </w:r>
      <w:r>
        <w:t>STANDARDS AND TECHNOLOGY</w:t>
      </w:r>
    </w:p>
    <w:p w14:paraId="2C8B48D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676AA69" w14:textId="77777777" w:rsidR="004B4FD0" w:rsidRDefault="0081320F">
      <w:pPr>
        <w:pStyle w:val="BodyText"/>
        <w:ind w:left="860"/>
        <w:rPr>
          <w:i/>
        </w:rPr>
      </w:pPr>
      <w:r>
        <w:rPr>
          <w:w w:val="95"/>
        </w:rPr>
        <w:t>E.</w:t>
      </w:r>
      <w:r>
        <w:rPr>
          <w:spacing w:val="28"/>
          <w:w w:val="95"/>
        </w:rPr>
        <w:t xml:space="preserve"> </w:t>
      </w:r>
      <w:r>
        <w:rPr>
          <w:w w:val="95"/>
        </w:rPr>
        <w:t>SARAH</w:t>
      </w:r>
      <w:r>
        <w:rPr>
          <w:spacing w:val="29"/>
          <w:w w:val="95"/>
        </w:rPr>
        <w:t xml:space="preserve"> </w:t>
      </w:r>
      <w:r>
        <w:rPr>
          <w:w w:val="95"/>
        </w:rPr>
        <w:t>SLAUGHTER,</w:t>
      </w:r>
      <w:r>
        <w:rPr>
          <w:spacing w:val="29"/>
          <w:w w:val="95"/>
        </w:rPr>
        <w:t xml:space="preserve"> </w:t>
      </w:r>
      <w:r>
        <w:rPr>
          <w:w w:val="95"/>
        </w:rPr>
        <w:t>NAE,</w:t>
      </w:r>
      <w:r>
        <w:rPr>
          <w:w w:val="95"/>
          <w:vertAlign w:val="superscript"/>
        </w:rPr>
        <w:t>1</w:t>
      </w:r>
      <w:r>
        <w:rPr>
          <w:spacing w:val="-1"/>
          <w:w w:val="95"/>
        </w:rPr>
        <w:t xml:space="preserve"> </w:t>
      </w:r>
      <w:r>
        <w:rPr>
          <w:w w:val="95"/>
        </w:rPr>
        <w:t>Built</w:t>
      </w:r>
      <w:r>
        <w:rPr>
          <w:spacing w:val="29"/>
          <w:w w:val="95"/>
        </w:rPr>
        <w:t xml:space="preserve"> </w:t>
      </w:r>
      <w:r>
        <w:rPr>
          <w:w w:val="95"/>
        </w:rPr>
        <w:t>Environment</w:t>
      </w:r>
      <w:r>
        <w:rPr>
          <w:spacing w:val="27"/>
          <w:w w:val="95"/>
        </w:rPr>
        <w:t xml:space="preserve"> </w:t>
      </w:r>
      <w:r>
        <w:rPr>
          <w:w w:val="95"/>
        </w:rPr>
        <w:t>Coalition,</w:t>
      </w:r>
      <w:r>
        <w:rPr>
          <w:spacing w:val="27"/>
          <w:w w:val="95"/>
        </w:rPr>
        <w:t xml:space="preserve"> </w:t>
      </w:r>
      <w:r>
        <w:rPr>
          <w:i/>
          <w:w w:val="95"/>
        </w:rPr>
        <w:t>Chair</w:t>
      </w:r>
    </w:p>
    <w:p w14:paraId="41746878" w14:textId="77777777" w:rsidR="004B4FD0" w:rsidRDefault="0081320F">
      <w:pPr>
        <w:pStyle w:val="BodyText"/>
        <w:ind w:left="860" w:right="4286"/>
      </w:pPr>
      <w:r>
        <w:t>MARK G. ADAMIAK, NAE, Adamiak Consulting, LLC</w:t>
      </w:r>
      <w:r>
        <w:rPr>
          <w:spacing w:val="1"/>
        </w:rPr>
        <w:t xml:space="preserve"> </w:t>
      </w:r>
      <w:r>
        <w:t>WILLIAM BAHNFLETH, Pennsylvania State University</w:t>
      </w:r>
      <w:r>
        <w:rPr>
          <w:spacing w:val="1"/>
        </w:rPr>
        <w:t xml:space="preserve"> </w:t>
      </w:r>
      <w:r>
        <w:t>WILLIAM</w:t>
      </w:r>
      <w:r>
        <w:rPr>
          <w:spacing w:val="-2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BAKER,</w:t>
      </w:r>
      <w:r>
        <w:rPr>
          <w:spacing w:val="-1"/>
        </w:rPr>
        <w:t xml:space="preserve"> </w:t>
      </w:r>
      <w:r>
        <w:t>NAE,</w:t>
      </w:r>
      <w:r>
        <w:rPr>
          <w:spacing w:val="-2"/>
        </w:rPr>
        <w:t xml:space="preserve"> </w:t>
      </w:r>
      <w:r>
        <w:t>Skidmore,</w:t>
      </w:r>
      <w:r>
        <w:rPr>
          <w:spacing w:val="-1"/>
        </w:rPr>
        <w:t xml:space="preserve"> </w:t>
      </w:r>
      <w:r>
        <w:t>Owings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Merrill,</w:t>
      </w:r>
      <w:r>
        <w:rPr>
          <w:spacing w:val="-1"/>
        </w:rPr>
        <w:t xml:space="preserve"> </w:t>
      </w:r>
      <w:r>
        <w:t>LLP</w:t>
      </w:r>
      <w:r>
        <w:rPr>
          <w:spacing w:val="-52"/>
        </w:rPr>
        <w:t xml:space="preserve"> </w:t>
      </w:r>
      <w:r>
        <w:t>CRAIG L. BEYLER, Hughes Associates and Jensen Hughes</w:t>
      </w:r>
      <w:r>
        <w:rPr>
          <w:spacing w:val="1"/>
        </w:rPr>
        <w:t xml:space="preserve"> </w:t>
      </w:r>
      <w:r>
        <w:t>THOMAS A. BIRKLAND, No</w:t>
      </w:r>
      <w:r>
        <w:t>rth Carolina State University</w:t>
      </w:r>
      <w:r>
        <w:rPr>
          <w:spacing w:val="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E. EBERHART,</w:t>
      </w:r>
      <w:r>
        <w:rPr>
          <w:spacing w:val="-1"/>
        </w:rPr>
        <w:t xml:space="preserve"> </w:t>
      </w:r>
      <w:r>
        <w:t>Colorado School of</w:t>
      </w:r>
      <w:r>
        <w:rPr>
          <w:spacing w:val="-1"/>
        </w:rPr>
        <w:t xml:space="preserve"> </w:t>
      </w:r>
      <w:r>
        <w:t>Mines</w:t>
      </w:r>
    </w:p>
    <w:p w14:paraId="29D893D8" w14:textId="77777777" w:rsidR="004B4FD0" w:rsidRDefault="0081320F">
      <w:pPr>
        <w:pStyle w:val="BodyText"/>
        <w:ind w:left="860"/>
      </w:pPr>
      <w:r>
        <w:t>GERALD G.</w:t>
      </w:r>
      <w:r>
        <w:rPr>
          <w:spacing w:val="-1"/>
        </w:rPr>
        <w:t xml:space="preserve"> </w:t>
      </w:r>
      <w:r>
        <w:t>FULLER,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Stanford</w:t>
      </w:r>
      <w:r>
        <w:rPr>
          <w:spacing w:val="-2"/>
        </w:rPr>
        <w:t xml:space="preserve"> </w:t>
      </w:r>
      <w:r>
        <w:t>University</w:t>
      </w:r>
    </w:p>
    <w:p w14:paraId="74AC8D8C" w14:textId="77777777" w:rsidR="004B4FD0" w:rsidRDefault="0081320F">
      <w:pPr>
        <w:pStyle w:val="BodyText"/>
        <w:ind w:left="860" w:right="3634"/>
      </w:pPr>
      <w:r>
        <w:t>RONALD</w:t>
      </w:r>
      <w:r>
        <w:rPr>
          <w:spacing w:val="-3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>HAMBURGER,</w:t>
      </w:r>
      <w:r>
        <w:rPr>
          <w:spacing w:val="-3"/>
        </w:rPr>
        <w:t xml:space="preserve"> </w:t>
      </w:r>
      <w:r>
        <w:t>NAE,</w:t>
      </w:r>
      <w:r>
        <w:rPr>
          <w:spacing w:val="-2"/>
        </w:rPr>
        <w:t xml:space="preserve"> </w:t>
      </w:r>
      <w:r>
        <w:t>Simpson,</w:t>
      </w:r>
      <w:r>
        <w:rPr>
          <w:spacing w:val="-3"/>
        </w:rPr>
        <w:t xml:space="preserve"> </w:t>
      </w:r>
      <w:r>
        <w:t>Gumpertz,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Heger,</w:t>
      </w:r>
      <w:r>
        <w:rPr>
          <w:spacing w:val="-3"/>
        </w:rPr>
        <w:t xml:space="preserve"> </w:t>
      </w:r>
      <w:r>
        <w:t>Inc.</w:t>
      </w:r>
      <w:r>
        <w:rPr>
          <w:spacing w:val="-52"/>
        </w:rPr>
        <w:t xml:space="preserve"> </w:t>
      </w:r>
      <w:r>
        <w:t>JULIA</w:t>
      </w:r>
      <w:r>
        <w:rPr>
          <w:spacing w:val="-1"/>
        </w:rPr>
        <w:t xml:space="preserve"> </w:t>
      </w:r>
      <w:r>
        <w:t>W. P. HSU, University of Texas, Dallas</w:t>
      </w:r>
    </w:p>
    <w:p w14:paraId="1ABF2A06" w14:textId="77777777" w:rsidR="004B4FD0" w:rsidRDefault="0081320F">
      <w:pPr>
        <w:pStyle w:val="BodyText"/>
        <w:ind w:left="860" w:right="4948"/>
      </w:pPr>
      <w:r>
        <w:t>JAMES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HUBBARD,</w:t>
      </w:r>
      <w:r>
        <w:rPr>
          <w:spacing w:val="-3"/>
        </w:rPr>
        <w:t xml:space="preserve"> </w:t>
      </w:r>
      <w:r>
        <w:t>JR.,</w:t>
      </w:r>
      <w:r>
        <w:rPr>
          <w:spacing w:val="-2"/>
        </w:rPr>
        <w:t xml:space="preserve"> </w:t>
      </w:r>
      <w:r>
        <w:t>NAE,</w:t>
      </w:r>
      <w:r>
        <w:rPr>
          <w:spacing w:val="-3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A&amp;M</w:t>
      </w:r>
      <w:r>
        <w:rPr>
          <w:spacing w:val="-3"/>
        </w:rPr>
        <w:t xml:space="preserve"> </w:t>
      </w:r>
      <w:r>
        <w:t>University</w:t>
      </w:r>
      <w:r>
        <w:rPr>
          <w:spacing w:val="-52"/>
        </w:rPr>
        <w:t xml:space="preserve"> </w:t>
      </w:r>
      <w:r>
        <w:t>HOLLY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JANOWICZ,</w:t>
      </w:r>
      <w:r>
        <w:rPr>
          <w:spacing w:val="-1"/>
        </w:rPr>
        <w:t xml:space="preserve"> </w:t>
      </w:r>
      <w:r>
        <w:t>J.R.</w:t>
      </w:r>
      <w:r>
        <w:rPr>
          <w:spacing w:val="-1"/>
        </w:rPr>
        <w:t xml:space="preserve"> </w:t>
      </w:r>
      <w:r>
        <w:t>Harris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Company</w:t>
      </w:r>
    </w:p>
    <w:p w14:paraId="32BBECE4" w14:textId="77777777" w:rsidR="004B4FD0" w:rsidRDefault="0081320F">
      <w:pPr>
        <w:pStyle w:val="BodyText"/>
        <w:ind w:left="860" w:right="4107"/>
      </w:pPr>
      <w:r>
        <w:t>SRINIVAS</w:t>
      </w:r>
      <w:r>
        <w:rPr>
          <w:spacing w:val="-2"/>
        </w:rPr>
        <w:t xml:space="preserve"> </w:t>
      </w:r>
      <w:r>
        <w:t>KATIPAMULA,</w:t>
      </w:r>
      <w:r>
        <w:rPr>
          <w:spacing w:val="-2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Northwest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Laboratory</w:t>
      </w:r>
      <w:r>
        <w:rPr>
          <w:spacing w:val="-52"/>
        </w:rPr>
        <w:t xml:space="preserve"> </w:t>
      </w:r>
      <w:r>
        <w:t>PHILIP T. KREIN, NAE, University of Illinois, Urbana-Champaign</w:t>
      </w:r>
      <w:r>
        <w:rPr>
          <w:spacing w:val="-52"/>
        </w:rPr>
        <w:t xml:space="preserve"> </w:t>
      </w:r>
      <w:r>
        <w:t>JOHN J. LEWANDOWSKI, Case Western Reserve University</w:t>
      </w:r>
      <w:r>
        <w:rPr>
          <w:spacing w:val="1"/>
        </w:rPr>
        <w:t xml:space="preserve"> </w:t>
      </w:r>
      <w:r>
        <w:t>MAUREEN Y. LICHTVELD, NAM,</w:t>
      </w:r>
      <w:r>
        <w:rPr>
          <w:vertAlign w:val="superscript"/>
        </w:rPr>
        <w:t>2</w:t>
      </w:r>
      <w:r>
        <w:t xml:space="preserve"> University of Pittsburgh</w:t>
      </w:r>
      <w:r>
        <w:rPr>
          <w:spacing w:val="1"/>
        </w:rPr>
        <w:t xml:space="preserve"> </w:t>
      </w:r>
      <w:r>
        <w:t>RICHARD</w:t>
      </w:r>
      <w:r>
        <w:rPr>
          <w:spacing w:val="-1"/>
        </w:rPr>
        <w:t xml:space="preserve"> </w:t>
      </w:r>
      <w:r>
        <w:t>G. LITTLE,</w:t>
      </w:r>
      <w:r>
        <w:rPr>
          <w:spacing w:val="-1"/>
        </w:rPr>
        <w:t xml:space="preserve"> </w:t>
      </w:r>
      <w:r>
        <w:t>Rensselaer Polytechnic Institute</w:t>
      </w:r>
    </w:p>
    <w:p w14:paraId="6E7BAFF5" w14:textId="77777777" w:rsidR="004B4FD0" w:rsidRDefault="0081320F">
      <w:pPr>
        <w:pStyle w:val="BodyText"/>
        <w:ind w:left="860" w:right="2963"/>
      </w:pPr>
      <w:r>
        <w:t>BIRGITTE</w:t>
      </w:r>
      <w:r>
        <w:rPr>
          <w:spacing w:val="-3"/>
        </w:rPr>
        <w:t xml:space="preserve"> </w:t>
      </w:r>
      <w:r>
        <w:t>MESSERSCHMIDT</w:t>
      </w:r>
      <w:r>
        <w:rPr>
          <w:spacing w:val="-3"/>
        </w:rPr>
        <w:t xml:space="preserve"> </w:t>
      </w:r>
      <w:r>
        <w:t>COLLINS,</w:t>
      </w:r>
      <w:r>
        <w:rPr>
          <w:spacing w:val="-4"/>
        </w:rPr>
        <w:t xml:space="preserve"> </w:t>
      </w:r>
      <w:r>
        <w:t>Nat</w:t>
      </w:r>
      <w:r>
        <w:t>ional</w:t>
      </w:r>
      <w:r>
        <w:rPr>
          <w:spacing w:val="-3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Association</w:t>
      </w:r>
      <w:r>
        <w:rPr>
          <w:spacing w:val="-52"/>
        </w:rPr>
        <w:t xml:space="preserve"> </w:t>
      </w:r>
      <w:r>
        <w:t>THOMAS</w:t>
      </w:r>
      <w:r>
        <w:rPr>
          <w:spacing w:val="-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O’ROURKE, NAE, Cornell University</w:t>
      </w:r>
    </w:p>
    <w:p w14:paraId="1A1A2EA3" w14:textId="77777777" w:rsidR="004B4FD0" w:rsidRDefault="0081320F">
      <w:pPr>
        <w:pStyle w:val="BodyText"/>
        <w:ind w:left="860" w:right="3774"/>
      </w:pPr>
      <w:r>
        <w:t>RANDALL W. POSTON, NAE, Pivot Engineers and Purdue University</w:t>
      </w:r>
      <w:r>
        <w:rPr>
          <w:spacing w:val="-53"/>
        </w:rPr>
        <w:t xml:space="preserve"> </w:t>
      </w:r>
      <w:r>
        <w:t>POL</w:t>
      </w:r>
      <w:r>
        <w:rPr>
          <w:spacing w:val="-1"/>
        </w:rPr>
        <w:t xml:space="preserve"> </w:t>
      </w:r>
      <w:r>
        <w:t>D. SPANOS, NAE,</w:t>
      </w:r>
      <w:r>
        <w:rPr>
          <w:spacing w:val="1"/>
        </w:rPr>
        <w:t xml:space="preserve"> </w:t>
      </w:r>
      <w:r>
        <w:t>Rice University</w:t>
      </w:r>
    </w:p>
    <w:p w14:paraId="797BD497" w14:textId="77777777" w:rsidR="004B4FD0" w:rsidRDefault="0081320F">
      <w:pPr>
        <w:pStyle w:val="BodyText"/>
        <w:ind w:left="860" w:right="3097"/>
      </w:pPr>
      <w:r>
        <w:t>CHARLES K. WESTBROOK, NAE, Lawrence Livermore National Laboratory</w:t>
      </w:r>
      <w:r>
        <w:rPr>
          <w:spacing w:val="-53"/>
        </w:rPr>
        <w:t xml:space="preserve"> </w:t>
      </w:r>
      <w:r>
        <w:t>THERESA</w:t>
      </w:r>
      <w:r>
        <w:rPr>
          <w:spacing w:val="-1"/>
        </w:rPr>
        <w:t xml:space="preserve"> </w:t>
      </w:r>
      <w:r>
        <w:t>A. WESTON, The</w:t>
      </w:r>
      <w:r>
        <w:rPr>
          <w:spacing w:val="-1"/>
        </w:rPr>
        <w:t xml:space="preserve"> </w:t>
      </w:r>
      <w:r>
        <w:t>Holt Weston Consultancy,</w:t>
      </w:r>
      <w:r>
        <w:rPr>
          <w:spacing w:val="-1"/>
        </w:rPr>
        <w:t xml:space="preserve"> </w:t>
      </w:r>
      <w:r>
        <w:t>LLC</w:t>
      </w:r>
    </w:p>
    <w:p w14:paraId="1E979999" w14:textId="77777777" w:rsidR="004B4FD0" w:rsidRDefault="0081320F">
      <w:pPr>
        <w:pStyle w:val="BodyText"/>
        <w:ind w:left="860"/>
      </w:pPr>
      <w:r>
        <w:t>STEVEN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WINKEL,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Preview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Inc.</w:t>
      </w:r>
    </w:p>
    <w:p w14:paraId="38EC360F" w14:textId="77777777" w:rsidR="004B4FD0" w:rsidRDefault="004B4FD0">
      <w:pPr>
        <w:pStyle w:val="BodyText"/>
        <w:rPr>
          <w:sz w:val="24"/>
        </w:rPr>
      </w:pPr>
    </w:p>
    <w:p w14:paraId="58E2AF1F" w14:textId="77777777" w:rsidR="004B4FD0" w:rsidRDefault="004B4FD0">
      <w:pPr>
        <w:pStyle w:val="BodyText"/>
        <w:spacing w:before="11"/>
        <w:rPr>
          <w:sz w:val="19"/>
        </w:rPr>
      </w:pPr>
    </w:p>
    <w:p w14:paraId="0B6511A8" w14:textId="77777777" w:rsidR="004B4FD0" w:rsidRDefault="0081320F">
      <w:pPr>
        <w:ind w:left="860"/>
        <w:rPr>
          <w:b/>
          <w:i/>
        </w:rPr>
      </w:pPr>
      <w:r>
        <w:rPr>
          <w:b/>
          <w:i/>
        </w:rPr>
        <w:t>Staff</w:t>
      </w:r>
    </w:p>
    <w:p w14:paraId="3F6301E5" w14:textId="77777777" w:rsidR="004B4FD0" w:rsidRDefault="004B4FD0">
      <w:pPr>
        <w:pStyle w:val="BodyText"/>
        <w:rPr>
          <w:b/>
          <w:i/>
        </w:rPr>
      </w:pPr>
    </w:p>
    <w:p w14:paraId="544C79F1" w14:textId="77777777" w:rsidR="004B4FD0" w:rsidRDefault="0081320F">
      <w:pPr>
        <w:pStyle w:val="BodyText"/>
        <w:spacing w:before="1"/>
        <w:ind w:left="860" w:right="5956"/>
      </w:pPr>
      <w:r>
        <w:t>MARTIN OFFUTT, Senior Program Officer</w:t>
      </w:r>
      <w:r>
        <w:rPr>
          <w:spacing w:val="1"/>
        </w:rPr>
        <w:t xml:space="preserve"> </w:t>
      </w: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</w:t>
      </w:r>
      <w:r>
        <w:t>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M</w:t>
      </w:r>
      <w:r>
        <w:rPr>
          <w:sz w:val="20"/>
        </w:rPr>
        <w:t>C</w:t>
      </w:r>
      <w:r>
        <w:t>GEE, Director</w:t>
      </w:r>
    </w:p>
    <w:p w14:paraId="14EF04E5" w14:textId="77777777" w:rsidR="004B4FD0" w:rsidRDefault="004B4FD0">
      <w:pPr>
        <w:pStyle w:val="BodyText"/>
        <w:rPr>
          <w:sz w:val="20"/>
        </w:rPr>
      </w:pPr>
    </w:p>
    <w:p w14:paraId="309B7FB6" w14:textId="77777777" w:rsidR="004B4FD0" w:rsidRDefault="004B4FD0">
      <w:pPr>
        <w:pStyle w:val="BodyText"/>
        <w:rPr>
          <w:sz w:val="20"/>
        </w:rPr>
      </w:pPr>
    </w:p>
    <w:p w14:paraId="587F3DA3" w14:textId="77777777" w:rsidR="004B4FD0" w:rsidRDefault="004B4FD0">
      <w:pPr>
        <w:pStyle w:val="BodyText"/>
        <w:rPr>
          <w:sz w:val="20"/>
        </w:rPr>
      </w:pPr>
    </w:p>
    <w:p w14:paraId="246C6BDC" w14:textId="77777777" w:rsidR="004B4FD0" w:rsidRDefault="004B4FD0">
      <w:pPr>
        <w:pStyle w:val="BodyText"/>
        <w:rPr>
          <w:sz w:val="20"/>
        </w:rPr>
      </w:pPr>
    </w:p>
    <w:p w14:paraId="6E72A1FF" w14:textId="77777777" w:rsidR="004B4FD0" w:rsidRDefault="004B4FD0">
      <w:pPr>
        <w:pStyle w:val="BodyText"/>
        <w:rPr>
          <w:sz w:val="20"/>
        </w:rPr>
      </w:pPr>
    </w:p>
    <w:p w14:paraId="3EBDB3FD" w14:textId="77777777" w:rsidR="004B4FD0" w:rsidRDefault="004B4FD0">
      <w:pPr>
        <w:pStyle w:val="BodyText"/>
        <w:rPr>
          <w:sz w:val="20"/>
        </w:rPr>
      </w:pPr>
    </w:p>
    <w:p w14:paraId="0EAED099" w14:textId="77777777" w:rsidR="004B4FD0" w:rsidRDefault="004B4FD0">
      <w:pPr>
        <w:pStyle w:val="BodyText"/>
        <w:rPr>
          <w:sz w:val="20"/>
        </w:rPr>
      </w:pPr>
    </w:p>
    <w:p w14:paraId="63852F55" w14:textId="77777777" w:rsidR="004B4FD0" w:rsidRDefault="004B4FD0">
      <w:pPr>
        <w:pStyle w:val="BodyText"/>
        <w:rPr>
          <w:sz w:val="20"/>
        </w:rPr>
      </w:pPr>
    </w:p>
    <w:p w14:paraId="0775C119" w14:textId="77777777" w:rsidR="004B4FD0" w:rsidRDefault="004B4FD0">
      <w:pPr>
        <w:pStyle w:val="BodyText"/>
        <w:rPr>
          <w:sz w:val="20"/>
        </w:rPr>
      </w:pPr>
    </w:p>
    <w:p w14:paraId="4B7DA12A" w14:textId="77777777" w:rsidR="004B4FD0" w:rsidRDefault="004B4FD0">
      <w:pPr>
        <w:pStyle w:val="BodyText"/>
        <w:rPr>
          <w:sz w:val="20"/>
        </w:rPr>
      </w:pPr>
    </w:p>
    <w:p w14:paraId="2D9CB43B" w14:textId="77777777" w:rsidR="004B4FD0" w:rsidRDefault="004B4FD0">
      <w:pPr>
        <w:pStyle w:val="BodyText"/>
        <w:rPr>
          <w:sz w:val="20"/>
        </w:rPr>
      </w:pPr>
    </w:p>
    <w:p w14:paraId="6FBB0B74" w14:textId="77777777" w:rsidR="004B4FD0" w:rsidRDefault="004B4FD0">
      <w:pPr>
        <w:pStyle w:val="BodyText"/>
        <w:rPr>
          <w:sz w:val="20"/>
        </w:rPr>
      </w:pPr>
    </w:p>
    <w:p w14:paraId="75B3610A" w14:textId="77777777" w:rsidR="004B4FD0" w:rsidRDefault="004B4FD0">
      <w:pPr>
        <w:pStyle w:val="BodyText"/>
        <w:rPr>
          <w:sz w:val="20"/>
        </w:rPr>
      </w:pPr>
    </w:p>
    <w:p w14:paraId="7D9EBF3B" w14:textId="77777777" w:rsidR="004B4FD0" w:rsidRDefault="004B4FD0">
      <w:pPr>
        <w:pStyle w:val="BodyText"/>
        <w:rPr>
          <w:sz w:val="20"/>
        </w:rPr>
      </w:pPr>
    </w:p>
    <w:p w14:paraId="4E1B2B5A" w14:textId="77777777" w:rsidR="004B4FD0" w:rsidRDefault="0081320F">
      <w:pPr>
        <w:pStyle w:val="BodyText"/>
        <w:spacing w:before="7"/>
        <w:rPr>
          <w:sz w:val="24"/>
        </w:rPr>
      </w:pPr>
      <w:r>
        <w:pict w14:anchorId="2F4F950D">
          <v:rect id="_x0000_s1051" style="position:absolute;margin-left:1in;margin-top:16.1pt;width:2in;height:.5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035AEB59" w14:textId="77777777" w:rsidR="004B4FD0" w:rsidRDefault="0081320F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52036C07" w14:textId="77777777" w:rsidR="004B4FD0" w:rsidRDefault="0081320F">
      <w:pPr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</w:p>
    <w:p w14:paraId="6854394F" w14:textId="77777777" w:rsidR="004B4FD0" w:rsidRDefault="004B4FD0">
      <w:pPr>
        <w:rPr>
          <w:sz w:val="20"/>
        </w:rPr>
        <w:sectPr w:rsidR="004B4FD0">
          <w:headerReference w:type="default" r:id="rId17"/>
          <w:footerReference w:type="default" r:id="rId18"/>
          <w:pgSz w:w="12240" w:h="15840"/>
          <w:pgMar w:top="220" w:right="620" w:bottom="960" w:left="580" w:header="34" w:footer="764" w:gutter="0"/>
          <w:pgNumType w:start="5"/>
          <w:cols w:space="720"/>
        </w:sectPr>
      </w:pPr>
    </w:p>
    <w:p w14:paraId="022773B4" w14:textId="77777777" w:rsidR="004B4FD0" w:rsidRDefault="004B4FD0">
      <w:pPr>
        <w:pStyle w:val="BodyText"/>
        <w:rPr>
          <w:sz w:val="20"/>
        </w:rPr>
      </w:pPr>
    </w:p>
    <w:p w14:paraId="3E8E785D" w14:textId="77777777" w:rsidR="004B4FD0" w:rsidRDefault="004B4FD0">
      <w:pPr>
        <w:pStyle w:val="BodyText"/>
        <w:rPr>
          <w:sz w:val="20"/>
        </w:rPr>
      </w:pPr>
    </w:p>
    <w:p w14:paraId="7AAC558F" w14:textId="77777777" w:rsidR="004B4FD0" w:rsidRDefault="004B4FD0">
      <w:pPr>
        <w:pStyle w:val="BodyText"/>
        <w:rPr>
          <w:sz w:val="20"/>
        </w:rPr>
      </w:pPr>
    </w:p>
    <w:p w14:paraId="405B549F" w14:textId="77777777" w:rsidR="004B4FD0" w:rsidRDefault="004B4FD0">
      <w:pPr>
        <w:pStyle w:val="BodyText"/>
        <w:rPr>
          <w:sz w:val="20"/>
        </w:rPr>
      </w:pPr>
    </w:p>
    <w:p w14:paraId="0ACA3367" w14:textId="77777777" w:rsidR="004B4FD0" w:rsidRDefault="004B4FD0">
      <w:pPr>
        <w:pStyle w:val="BodyText"/>
        <w:rPr>
          <w:sz w:val="17"/>
        </w:rPr>
      </w:pPr>
    </w:p>
    <w:p w14:paraId="0A22AF84" w14:textId="77777777" w:rsidR="004B4FD0" w:rsidRDefault="0081320F">
      <w:pPr>
        <w:pStyle w:val="Heading3"/>
        <w:spacing w:before="90"/>
        <w:ind w:left="2217"/>
        <w:jc w:val="center"/>
      </w:pPr>
      <w:r>
        <w:t>COMMITTEE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NIST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6FB41E2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BF60879" w14:textId="77777777" w:rsidR="004B4FD0" w:rsidRDefault="0081320F">
      <w:pPr>
        <w:pStyle w:val="BodyText"/>
        <w:ind w:left="860"/>
        <w:rPr>
          <w:i/>
        </w:rPr>
      </w:pPr>
      <w:r>
        <w:t>ELSA</w:t>
      </w:r>
      <w:r>
        <w:rPr>
          <w:spacing w:val="-1"/>
        </w:rPr>
        <w:t xml:space="preserve"> </w:t>
      </w:r>
      <w:r>
        <w:t>REICHMANIS,</w:t>
      </w:r>
      <w:r>
        <w:rPr>
          <w:spacing w:val="-1"/>
        </w:rPr>
        <w:t xml:space="preserve"> </w:t>
      </w:r>
      <w:r>
        <w:t>NAE,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Lehigh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rPr>
          <w:i/>
        </w:rPr>
        <w:t>Chair</w:t>
      </w:r>
    </w:p>
    <w:p w14:paraId="58AFF447" w14:textId="77777777" w:rsidR="004B4FD0" w:rsidRDefault="0081320F">
      <w:pPr>
        <w:pStyle w:val="BodyText"/>
        <w:ind w:left="859"/>
      </w:pPr>
      <w:r>
        <w:t>MICHAEL</w:t>
      </w:r>
      <w:r>
        <w:rPr>
          <w:spacing w:val="-1"/>
        </w:rPr>
        <w:t xml:space="preserve"> </w:t>
      </w:r>
      <w:r>
        <w:t>I. BASKES,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Mississippi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</w:p>
    <w:p w14:paraId="713B3E67" w14:textId="77777777" w:rsidR="004B4FD0" w:rsidRDefault="0081320F">
      <w:pPr>
        <w:pStyle w:val="BodyText"/>
        <w:ind w:left="859" w:right="3018" w:hanging="1"/>
      </w:pPr>
      <w:r>
        <w:t>LEWIS BRANSCOMB, NAS</w:t>
      </w:r>
      <w:r>
        <w:rPr>
          <w:vertAlign w:val="superscript"/>
        </w:rPr>
        <w:t>2</w:t>
      </w:r>
      <w:r>
        <w:t>/NAE/NAM,</w:t>
      </w:r>
      <w:r>
        <w:rPr>
          <w:vertAlign w:val="superscript"/>
        </w:rPr>
        <w:t>3</w:t>
      </w:r>
      <w:r>
        <w:t xml:space="preserve"> University of California, San Diego</w:t>
      </w:r>
      <w:r>
        <w:rPr>
          <w:spacing w:val="-52"/>
        </w:rPr>
        <w:t xml:space="preserve"> </w:t>
      </w:r>
      <w:r>
        <w:t>MARTIN</w:t>
      </w:r>
      <w:r>
        <w:rPr>
          <w:spacing w:val="-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GLICKSMAN,</w:t>
      </w:r>
      <w:r>
        <w:rPr>
          <w:spacing w:val="-1"/>
        </w:rPr>
        <w:t xml:space="preserve"> </w:t>
      </w:r>
      <w:r>
        <w:t>NAE, Florida Institute</w:t>
      </w:r>
      <w:r>
        <w:rPr>
          <w:spacing w:val="-1"/>
        </w:rPr>
        <w:t xml:space="preserve"> </w:t>
      </w:r>
      <w:r>
        <w:t>of Technology</w:t>
      </w:r>
    </w:p>
    <w:p w14:paraId="08D5E3DE" w14:textId="77777777" w:rsidR="004B4FD0" w:rsidRDefault="0081320F">
      <w:pPr>
        <w:pStyle w:val="BodyText"/>
        <w:spacing w:before="1"/>
        <w:ind w:left="859" w:right="4371"/>
      </w:pPr>
      <w:r>
        <w:t>JENNIE S. HWANG, NAE, H-Technologies Group</w:t>
      </w:r>
      <w:r>
        <w:rPr>
          <w:spacing w:val="1"/>
        </w:rPr>
        <w:t xml:space="preserve"> </w:t>
      </w:r>
      <w:r>
        <w:t>CHRISTOPHER</w:t>
      </w:r>
      <w:r>
        <w:rPr>
          <w:spacing w:val="-2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MACOSKO,</w:t>
      </w:r>
      <w:r>
        <w:rPr>
          <w:spacing w:val="-2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Minnesota</w:t>
      </w:r>
    </w:p>
    <w:p w14:paraId="1093653D" w14:textId="77777777" w:rsidR="004B4FD0" w:rsidRDefault="0081320F">
      <w:pPr>
        <w:pStyle w:val="BodyText"/>
        <w:ind w:left="859" w:right="5242"/>
      </w:pPr>
      <w:r>
        <w:t>C. KUMAR PATEL, NAS/NAM, Pranalytica, Inc.</w:t>
      </w:r>
      <w:r>
        <w:rPr>
          <w:spacing w:val="1"/>
        </w:rPr>
        <w:t xml:space="preserve"> </w:t>
      </w:r>
      <w:r>
        <w:t>BHAKTA B. RATH, NAE, Naval Research Laboratory</w:t>
      </w:r>
      <w:r>
        <w:rPr>
          <w:spacing w:val="-52"/>
        </w:rPr>
        <w:t xml:space="preserve"> </w:t>
      </w:r>
      <w:r>
        <w:t>ALICE</w:t>
      </w:r>
      <w:r>
        <w:rPr>
          <w:spacing w:val="-1"/>
        </w:rPr>
        <w:t xml:space="preserve"> </w:t>
      </w:r>
      <w:r>
        <w:t>WHITE, Boston University</w:t>
      </w:r>
    </w:p>
    <w:p w14:paraId="019F815F" w14:textId="77777777" w:rsidR="004B4FD0" w:rsidRDefault="004B4FD0">
      <w:pPr>
        <w:pStyle w:val="BodyText"/>
      </w:pPr>
    </w:p>
    <w:p w14:paraId="5F32D36E" w14:textId="77777777" w:rsidR="004B4FD0" w:rsidRDefault="0081320F">
      <w:pPr>
        <w:ind w:left="859"/>
        <w:rPr>
          <w:b/>
          <w:i/>
        </w:rPr>
      </w:pPr>
      <w:r>
        <w:rPr>
          <w:b/>
          <w:i/>
        </w:rPr>
        <w:t>S</w:t>
      </w:r>
      <w:r>
        <w:rPr>
          <w:b/>
          <w:i/>
        </w:rPr>
        <w:t>taff</w:t>
      </w:r>
    </w:p>
    <w:p w14:paraId="3BE60C76" w14:textId="77777777" w:rsidR="004B4FD0" w:rsidRDefault="004B4FD0">
      <w:pPr>
        <w:pStyle w:val="BodyText"/>
        <w:spacing w:before="10"/>
        <w:rPr>
          <w:b/>
          <w:i/>
          <w:sz w:val="21"/>
        </w:rPr>
      </w:pPr>
    </w:p>
    <w:p w14:paraId="0378E695" w14:textId="77777777" w:rsidR="004B4FD0" w:rsidRDefault="0081320F">
      <w:pPr>
        <w:pStyle w:val="BodyText"/>
        <w:spacing w:before="1"/>
        <w:ind w:left="859" w:right="5958"/>
      </w:pPr>
      <w:r>
        <w:t>MARTIN OFFUTT, Senior Program Officer</w:t>
      </w:r>
      <w:r>
        <w:rPr>
          <w:spacing w:val="1"/>
        </w:rPr>
        <w:t xml:space="preserve"> </w:t>
      </w: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MCGEE, Director</w:t>
      </w:r>
    </w:p>
    <w:p w14:paraId="5032A231" w14:textId="77777777" w:rsidR="004B4FD0" w:rsidRDefault="004B4FD0">
      <w:pPr>
        <w:pStyle w:val="BodyText"/>
        <w:rPr>
          <w:sz w:val="20"/>
        </w:rPr>
      </w:pPr>
    </w:p>
    <w:p w14:paraId="41851741" w14:textId="77777777" w:rsidR="004B4FD0" w:rsidRDefault="004B4FD0">
      <w:pPr>
        <w:pStyle w:val="BodyText"/>
        <w:rPr>
          <w:sz w:val="20"/>
        </w:rPr>
      </w:pPr>
    </w:p>
    <w:p w14:paraId="29D9F035" w14:textId="77777777" w:rsidR="004B4FD0" w:rsidRDefault="004B4FD0">
      <w:pPr>
        <w:pStyle w:val="BodyText"/>
        <w:rPr>
          <w:sz w:val="20"/>
        </w:rPr>
      </w:pPr>
    </w:p>
    <w:p w14:paraId="28E0E1B2" w14:textId="77777777" w:rsidR="004B4FD0" w:rsidRDefault="004B4FD0">
      <w:pPr>
        <w:pStyle w:val="BodyText"/>
        <w:rPr>
          <w:sz w:val="20"/>
        </w:rPr>
      </w:pPr>
    </w:p>
    <w:p w14:paraId="563F253B" w14:textId="77777777" w:rsidR="004B4FD0" w:rsidRDefault="004B4FD0">
      <w:pPr>
        <w:pStyle w:val="BodyText"/>
        <w:rPr>
          <w:sz w:val="20"/>
        </w:rPr>
      </w:pPr>
    </w:p>
    <w:p w14:paraId="4F8431C8" w14:textId="77777777" w:rsidR="004B4FD0" w:rsidRDefault="004B4FD0">
      <w:pPr>
        <w:pStyle w:val="BodyText"/>
        <w:rPr>
          <w:sz w:val="20"/>
        </w:rPr>
      </w:pPr>
    </w:p>
    <w:p w14:paraId="1D76AE55" w14:textId="77777777" w:rsidR="004B4FD0" w:rsidRDefault="004B4FD0">
      <w:pPr>
        <w:pStyle w:val="BodyText"/>
        <w:rPr>
          <w:sz w:val="20"/>
        </w:rPr>
      </w:pPr>
    </w:p>
    <w:p w14:paraId="6D0AC333" w14:textId="77777777" w:rsidR="004B4FD0" w:rsidRDefault="004B4FD0">
      <w:pPr>
        <w:pStyle w:val="BodyText"/>
        <w:rPr>
          <w:sz w:val="20"/>
        </w:rPr>
      </w:pPr>
    </w:p>
    <w:p w14:paraId="50EF70F0" w14:textId="77777777" w:rsidR="004B4FD0" w:rsidRDefault="004B4FD0">
      <w:pPr>
        <w:pStyle w:val="BodyText"/>
        <w:rPr>
          <w:sz w:val="20"/>
        </w:rPr>
      </w:pPr>
    </w:p>
    <w:p w14:paraId="0CCC994F" w14:textId="77777777" w:rsidR="004B4FD0" w:rsidRDefault="004B4FD0">
      <w:pPr>
        <w:pStyle w:val="BodyText"/>
        <w:rPr>
          <w:sz w:val="20"/>
        </w:rPr>
      </w:pPr>
    </w:p>
    <w:p w14:paraId="20221151" w14:textId="77777777" w:rsidR="004B4FD0" w:rsidRDefault="004B4FD0">
      <w:pPr>
        <w:pStyle w:val="BodyText"/>
        <w:rPr>
          <w:sz w:val="20"/>
        </w:rPr>
      </w:pPr>
    </w:p>
    <w:p w14:paraId="55FF0AF2" w14:textId="77777777" w:rsidR="004B4FD0" w:rsidRDefault="004B4FD0">
      <w:pPr>
        <w:pStyle w:val="BodyText"/>
        <w:rPr>
          <w:sz w:val="20"/>
        </w:rPr>
      </w:pPr>
    </w:p>
    <w:p w14:paraId="3453BA6F" w14:textId="77777777" w:rsidR="004B4FD0" w:rsidRDefault="004B4FD0">
      <w:pPr>
        <w:pStyle w:val="BodyText"/>
        <w:rPr>
          <w:sz w:val="20"/>
        </w:rPr>
      </w:pPr>
    </w:p>
    <w:p w14:paraId="0B2409F9" w14:textId="77777777" w:rsidR="004B4FD0" w:rsidRDefault="004B4FD0">
      <w:pPr>
        <w:pStyle w:val="BodyText"/>
        <w:rPr>
          <w:sz w:val="20"/>
        </w:rPr>
      </w:pPr>
    </w:p>
    <w:p w14:paraId="009F3A2D" w14:textId="77777777" w:rsidR="004B4FD0" w:rsidRDefault="004B4FD0">
      <w:pPr>
        <w:pStyle w:val="BodyText"/>
        <w:rPr>
          <w:sz w:val="20"/>
        </w:rPr>
      </w:pPr>
    </w:p>
    <w:p w14:paraId="778783F8" w14:textId="77777777" w:rsidR="004B4FD0" w:rsidRDefault="004B4FD0">
      <w:pPr>
        <w:pStyle w:val="BodyText"/>
        <w:rPr>
          <w:sz w:val="20"/>
        </w:rPr>
      </w:pPr>
    </w:p>
    <w:p w14:paraId="24DEC712" w14:textId="77777777" w:rsidR="004B4FD0" w:rsidRDefault="004B4FD0">
      <w:pPr>
        <w:pStyle w:val="BodyText"/>
        <w:rPr>
          <w:sz w:val="20"/>
        </w:rPr>
      </w:pPr>
    </w:p>
    <w:p w14:paraId="1187B3DE" w14:textId="77777777" w:rsidR="004B4FD0" w:rsidRDefault="004B4FD0">
      <w:pPr>
        <w:pStyle w:val="BodyText"/>
        <w:rPr>
          <w:sz w:val="20"/>
        </w:rPr>
      </w:pPr>
    </w:p>
    <w:p w14:paraId="1E0BF337" w14:textId="77777777" w:rsidR="004B4FD0" w:rsidRDefault="004B4FD0">
      <w:pPr>
        <w:pStyle w:val="BodyText"/>
        <w:rPr>
          <w:sz w:val="20"/>
        </w:rPr>
      </w:pPr>
    </w:p>
    <w:p w14:paraId="4B7E34DC" w14:textId="77777777" w:rsidR="004B4FD0" w:rsidRDefault="004B4FD0">
      <w:pPr>
        <w:pStyle w:val="BodyText"/>
        <w:rPr>
          <w:sz w:val="20"/>
        </w:rPr>
      </w:pPr>
    </w:p>
    <w:p w14:paraId="43BEB862" w14:textId="77777777" w:rsidR="004B4FD0" w:rsidRDefault="004B4FD0">
      <w:pPr>
        <w:pStyle w:val="BodyText"/>
        <w:rPr>
          <w:sz w:val="20"/>
        </w:rPr>
      </w:pPr>
    </w:p>
    <w:p w14:paraId="06B466FD" w14:textId="77777777" w:rsidR="004B4FD0" w:rsidRDefault="004B4FD0">
      <w:pPr>
        <w:pStyle w:val="BodyText"/>
        <w:rPr>
          <w:sz w:val="20"/>
        </w:rPr>
      </w:pPr>
    </w:p>
    <w:p w14:paraId="51DFB427" w14:textId="77777777" w:rsidR="004B4FD0" w:rsidRDefault="004B4FD0">
      <w:pPr>
        <w:pStyle w:val="BodyText"/>
        <w:rPr>
          <w:sz w:val="20"/>
        </w:rPr>
      </w:pPr>
    </w:p>
    <w:p w14:paraId="0E0F1782" w14:textId="77777777" w:rsidR="004B4FD0" w:rsidRDefault="004B4FD0">
      <w:pPr>
        <w:pStyle w:val="BodyText"/>
        <w:rPr>
          <w:sz w:val="20"/>
        </w:rPr>
      </w:pPr>
    </w:p>
    <w:p w14:paraId="740599CF" w14:textId="77777777" w:rsidR="004B4FD0" w:rsidRDefault="004B4FD0">
      <w:pPr>
        <w:pStyle w:val="BodyText"/>
        <w:rPr>
          <w:sz w:val="20"/>
        </w:rPr>
      </w:pPr>
    </w:p>
    <w:p w14:paraId="15EA9443" w14:textId="77777777" w:rsidR="004B4FD0" w:rsidRDefault="004B4FD0">
      <w:pPr>
        <w:pStyle w:val="BodyText"/>
        <w:rPr>
          <w:sz w:val="20"/>
        </w:rPr>
      </w:pPr>
    </w:p>
    <w:p w14:paraId="63467DC5" w14:textId="77777777" w:rsidR="004B4FD0" w:rsidRDefault="004B4FD0">
      <w:pPr>
        <w:pStyle w:val="BodyText"/>
        <w:rPr>
          <w:sz w:val="20"/>
        </w:rPr>
      </w:pPr>
    </w:p>
    <w:p w14:paraId="2253C795" w14:textId="77777777" w:rsidR="004B4FD0" w:rsidRDefault="004B4FD0">
      <w:pPr>
        <w:pStyle w:val="BodyText"/>
        <w:rPr>
          <w:sz w:val="20"/>
        </w:rPr>
      </w:pPr>
    </w:p>
    <w:p w14:paraId="031C70E1" w14:textId="77777777" w:rsidR="004B4FD0" w:rsidRDefault="004B4FD0">
      <w:pPr>
        <w:pStyle w:val="BodyText"/>
        <w:rPr>
          <w:sz w:val="20"/>
        </w:rPr>
      </w:pPr>
    </w:p>
    <w:p w14:paraId="752321BB" w14:textId="77777777" w:rsidR="004B4FD0" w:rsidRDefault="004B4FD0">
      <w:pPr>
        <w:pStyle w:val="BodyText"/>
        <w:rPr>
          <w:sz w:val="20"/>
        </w:rPr>
      </w:pPr>
    </w:p>
    <w:p w14:paraId="5FD1F367" w14:textId="77777777" w:rsidR="004B4FD0" w:rsidRDefault="004B4FD0">
      <w:pPr>
        <w:pStyle w:val="BodyText"/>
        <w:rPr>
          <w:sz w:val="20"/>
        </w:rPr>
      </w:pPr>
    </w:p>
    <w:p w14:paraId="1473998D" w14:textId="77777777" w:rsidR="004B4FD0" w:rsidRDefault="004B4FD0">
      <w:pPr>
        <w:pStyle w:val="BodyText"/>
        <w:rPr>
          <w:sz w:val="20"/>
        </w:rPr>
      </w:pPr>
    </w:p>
    <w:p w14:paraId="31D6759D" w14:textId="77777777" w:rsidR="004B4FD0" w:rsidRDefault="0081320F">
      <w:pPr>
        <w:pStyle w:val="BodyText"/>
        <w:spacing w:before="7"/>
        <w:rPr>
          <w:sz w:val="18"/>
        </w:rPr>
      </w:pPr>
      <w:r>
        <w:pict w14:anchorId="1B15F296">
          <v:rect id="_x0000_s1050" style="position:absolute;margin-left:1in;margin-top:12.65pt;width:2in;height:.5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0B6AD524" w14:textId="77777777" w:rsidR="004B4FD0" w:rsidRDefault="0081320F">
      <w:pPr>
        <w:spacing w:before="65" w:line="230" w:lineRule="exact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1C7F7609" w14:textId="77777777" w:rsidR="004B4FD0" w:rsidRDefault="0081320F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14:paraId="60DFF456" w14:textId="77777777" w:rsidR="004B4FD0" w:rsidRDefault="0081320F">
      <w:pPr>
        <w:ind w:left="1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</w:p>
    <w:p w14:paraId="0AAD6282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38A8D1D8" w14:textId="77777777" w:rsidR="004B4FD0" w:rsidRDefault="004B4FD0">
      <w:pPr>
        <w:pStyle w:val="BodyText"/>
        <w:rPr>
          <w:sz w:val="20"/>
        </w:rPr>
      </w:pPr>
    </w:p>
    <w:p w14:paraId="3F872349" w14:textId="77777777" w:rsidR="004B4FD0" w:rsidRDefault="004B4FD0">
      <w:pPr>
        <w:pStyle w:val="BodyText"/>
        <w:rPr>
          <w:sz w:val="20"/>
        </w:rPr>
      </w:pPr>
    </w:p>
    <w:p w14:paraId="3E617CDD" w14:textId="77777777" w:rsidR="004B4FD0" w:rsidRDefault="004B4FD0">
      <w:pPr>
        <w:pStyle w:val="BodyText"/>
        <w:rPr>
          <w:sz w:val="20"/>
        </w:rPr>
      </w:pPr>
    </w:p>
    <w:p w14:paraId="3CFFFFDB" w14:textId="77777777" w:rsidR="004B4FD0" w:rsidRDefault="004B4FD0">
      <w:pPr>
        <w:pStyle w:val="BodyText"/>
        <w:rPr>
          <w:sz w:val="20"/>
        </w:rPr>
      </w:pPr>
    </w:p>
    <w:p w14:paraId="440738AB" w14:textId="77777777" w:rsidR="004B4FD0" w:rsidRDefault="004B4FD0">
      <w:pPr>
        <w:pStyle w:val="BodyText"/>
        <w:rPr>
          <w:sz w:val="17"/>
        </w:rPr>
      </w:pPr>
    </w:p>
    <w:p w14:paraId="6415D63B" w14:textId="77777777" w:rsidR="004B4FD0" w:rsidRDefault="0081320F">
      <w:pPr>
        <w:pStyle w:val="Heading3"/>
        <w:spacing w:before="90"/>
        <w:ind w:left="2216"/>
        <w:jc w:val="center"/>
      </w:pPr>
      <w:r>
        <w:t>LABORATORY</w:t>
      </w:r>
      <w:r>
        <w:rPr>
          <w:spacing w:val="-2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BOARD</w:t>
      </w:r>
    </w:p>
    <w:p w14:paraId="34C874AB" w14:textId="77777777" w:rsidR="004B4FD0" w:rsidRDefault="004B4FD0">
      <w:pPr>
        <w:pStyle w:val="BodyText"/>
        <w:rPr>
          <w:b/>
          <w:sz w:val="24"/>
        </w:rPr>
      </w:pPr>
    </w:p>
    <w:p w14:paraId="093098CB" w14:textId="77777777" w:rsidR="004B4FD0" w:rsidRDefault="004B4FD0">
      <w:pPr>
        <w:pStyle w:val="BodyText"/>
        <w:spacing w:before="11"/>
        <w:rPr>
          <w:b/>
          <w:sz w:val="19"/>
        </w:rPr>
      </w:pPr>
    </w:p>
    <w:p w14:paraId="286260F7" w14:textId="77777777" w:rsidR="004B4FD0" w:rsidRDefault="0081320F">
      <w:pPr>
        <w:pStyle w:val="BodyText"/>
        <w:ind w:left="860"/>
        <w:rPr>
          <w:i/>
        </w:rPr>
      </w:pPr>
      <w:r>
        <w:t>JENNIE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HWANG,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H-Technologies</w:t>
      </w:r>
      <w:r>
        <w:rPr>
          <w:spacing w:val="-1"/>
        </w:rPr>
        <w:t xml:space="preserve"> </w:t>
      </w:r>
      <w:r>
        <w:t>Group,</w:t>
      </w:r>
      <w:r>
        <w:rPr>
          <w:spacing w:val="1"/>
        </w:rPr>
        <w:t xml:space="preserve"> </w:t>
      </w:r>
      <w:r>
        <w:rPr>
          <w:i/>
        </w:rPr>
        <w:t>Chair</w:t>
      </w:r>
    </w:p>
    <w:p w14:paraId="612EA691" w14:textId="77777777" w:rsidR="004B4FD0" w:rsidRDefault="0081320F">
      <w:pPr>
        <w:pStyle w:val="BodyText"/>
        <w:ind w:left="860"/>
      </w:pPr>
      <w:r>
        <w:t>WESLEY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HARRIS,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 Technology</w:t>
      </w:r>
    </w:p>
    <w:p w14:paraId="55B8E36A" w14:textId="77777777" w:rsidR="004B4FD0" w:rsidRDefault="0081320F">
      <w:pPr>
        <w:pStyle w:val="BodyText"/>
        <w:spacing w:before="1"/>
        <w:ind w:left="860"/>
      </w:pPr>
      <w:r>
        <w:t>W.</w:t>
      </w:r>
      <w:r>
        <w:rPr>
          <w:spacing w:val="-2"/>
        </w:rPr>
        <w:t xml:space="preserve"> </w:t>
      </w:r>
      <w:r>
        <w:t>CARL</w:t>
      </w:r>
      <w:r>
        <w:rPr>
          <w:spacing w:val="-1"/>
        </w:rPr>
        <w:t xml:space="preserve"> </w:t>
      </w:r>
      <w:r>
        <w:t>LINEBERGER,</w:t>
      </w:r>
      <w:r>
        <w:rPr>
          <w:spacing w:val="-1"/>
        </w:rPr>
        <w:t xml:space="preserve"> </w:t>
      </w:r>
      <w:r>
        <w:t>NAS,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Colorado,</w:t>
      </w:r>
      <w:r>
        <w:rPr>
          <w:spacing w:val="-1"/>
        </w:rPr>
        <w:t xml:space="preserve"> </w:t>
      </w:r>
      <w:r>
        <w:t>Boulder</w:t>
      </w:r>
    </w:p>
    <w:p w14:paraId="30F93213" w14:textId="77777777" w:rsidR="004B4FD0" w:rsidRDefault="0081320F">
      <w:pPr>
        <w:pStyle w:val="BodyText"/>
        <w:ind w:left="860" w:right="5499"/>
      </w:pPr>
      <w:r>
        <w:t>C. KUMAR N. PATE, NAS/NAM, Pranalytica, Inc.</w:t>
      </w:r>
      <w:r>
        <w:rPr>
          <w:spacing w:val="-5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ELSA</w:t>
      </w:r>
      <w:r>
        <w:rPr>
          <w:spacing w:val="-2"/>
        </w:rPr>
        <w:t xml:space="preserve"> </w:t>
      </w:r>
      <w:r>
        <w:t>REICHMANIS.</w:t>
      </w:r>
      <w:r>
        <w:rPr>
          <w:spacing w:val="-1"/>
        </w:rPr>
        <w:t xml:space="preserve"> </w:t>
      </w:r>
      <w:r>
        <w:t>NAE,</w:t>
      </w:r>
      <w:r>
        <w:rPr>
          <w:spacing w:val="-2"/>
        </w:rPr>
        <w:t xml:space="preserve"> </w:t>
      </w:r>
      <w:r>
        <w:t>Lehigh</w:t>
      </w:r>
      <w:r>
        <w:rPr>
          <w:spacing w:val="-1"/>
        </w:rPr>
        <w:t xml:space="preserve"> </w:t>
      </w:r>
      <w:r>
        <w:t>University</w:t>
      </w:r>
    </w:p>
    <w:p w14:paraId="6302D133" w14:textId="77777777" w:rsidR="004B4FD0" w:rsidRDefault="004B4FD0">
      <w:pPr>
        <w:pStyle w:val="BodyText"/>
        <w:spacing w:before="11"/>
        <w:rPr>
          <w:sz w:val="21"/>
        </w:rPr>
      </w:pPr>
    </w:p>
    <w:p w14:paraId="7E208A9C" w14:textId="77777777" w:rsidR="004B4FD0" w:rsidRDefault="0081320F">
      <w:pPr>
        <w:ind w:left="860"/>
        <w:rPr>
          <w:b/>
          <w:i/>
        </w:rPr>
      </w:pPr>
      <w:r>
        <w:rPr>
          <w:b/>
          <w:i/>
        </w:rPr>
        <w:t>Staff</w:t>
      </w:r>
    </w:p>
    <w:p w14:paraId="417270E4" w14:textId="77777777" w:rsidR="004B4FD0" w:rsidRDefault="004B4FD0">
      <w:pPr>
        <w:pStyle w:val="BodyText"/>
        <w:rPr>
          <w:b/>
          <w:i/>
        </w:rPr>
      </w:pPr>
    </w:p>
    <w:p w14:paraId="5E61BC29" w14:textId="77777777" w:rsidR="004B4FD0" w:rsidRDefault="0081320F">
      <w:pPr>
        <w:pStyle w:val="BodyText"/>
        <w:ind w:left="860" w:right="5956"/>
      </w:pP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MCGEE, Director</w:t>
      </w:r>
    </w:p>
    <w:p w14:paraId="667C48DC" w14:textId="77777777" w:rsidR="004B4FD0" w:rsidRDefault="0081320F">
      <w:pPr>
        <w:pStyle w:val="BodyText"/>
        <w:ind w:left="860" w:right="5956"/>
      </w:pPr>
      <w:r>
        <w:t>ARUL MOZHI, Senior Program Officer</w:t>
      </w:r>
      <w:r>
        <w:rPr>
          <w:spacing w:val="1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OFFUT,</w:t>
      </w:r>
      <w:r>
        <w:rPr>
          <w:spacing w:val="-4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Officer</w:t>
      </w:r>
    </w:p>
    <w:p w14:paraId="49040334" w14:textId="77777777" w:rsidR="004B4FD0" w:rsidRDefault="004B4FD0">
      <w:pPr>
        <w:pStyle w:val="BodyText"/>
        <w:rPr>
          <w:sz w:val="20"/>
        </w:rPr>
      </w:pPr>
    </w:p>
    <w:p w14:paraId="39FBAF38" w14:textId="77777777" w:rsidR="004B4FD0" w:rsidRDefault="004B4FD0">
      <w:pPr>
        <w:pStyle w:val="BodyText"/>
        <w:rPr>
          <w:sz w:val="20"/>
        </w:rPr>
      </w:pPr>
    </w:p>
    <w:p w14:paraId="077DBC35" w14:textId="77777777" w:rsidR="004B4FD0" w:rsidRDefault="004B4FD0">
      <w:pPr>
        <w:pStyle w:val="BodyText"/>
        <w:rPr>
          <w:sz w:val="20"/>
        </w:rPr>
      </w:pPr>
    </w:p>
    <w:p w14:paraId="7DA9EDF4" w14:textId="77777777" w:rsidR="004B4FD0" w:rsidRDefault="004B4FD0">
      <w:pPr>
        <w:pStyle w:val="BodyText"/>
        <w:rPr>
          <w:sz w:val="20"/>
        </w:rPr>
      </w:pPr>
    </w:p>
    <w:p w14:paraId="7B1AAC63" w14:textId="77777777" w:rsidR="004B4FD0" w:rsidRDefault="004B4FD0">
      <w:pPr>
        <w:pStyle w:val="BodyText"/>
        <w:rPr>
          <w:sz w:val="20"/>
        </w:rPr>
      </w:pPr>
    </w:p>
    <w:p w14:paraId="495450D1" w14:textId="77777777" w:rsidR="004B4FD0" w:rsidRDefault="004B4FD0">
      <w:pPr>
        <w:pStyle w:val="BodyText"/>
        <w:rPr>
          <w:sz w:val="20"/>
        </w:rPr>
      </w:pPr>
    </w:p>
    <w:p w14:paraId="42AD4FB2" w14:textId="77777777" w:rsidR="004B4FD0" w:rsidRDefault="004B4FD0">
      <w:pPr>
        <w:pStyle w:val="BodyText"/>
        <w:rPr>
          <w:sz w:val="20"/>
        </w:rPr>
      </w:pPr>
    </w:p>
    <w:p w14:paraId="0DD73D7A" w14:textId="77777777" w:rsidR="004B4FD0" w:rsidRDefault="004B4FD0">
      <w:pPr>
        <w:pStyle w:val="BodyText"/>
        <w:rPr>
          <w:sz w:val="20"/>
        </w:rPr>
      </w:pPr>
    </w:p>
    <w:p w14:paraId="155E34AF" w14:textId="77777777" w:rsidR="004B4FD0" w:rsidRDefault="004B4FD0">
      <w:pPr>
        <w:pStyle w:val="BodyText"/>
        <w:rPr>
          <w:sz w:val="20"/>
        </w:rPr>
      </w:pPr>
    </w:p>
    <w:p w14:paraId="5A17DC5D" w14:textId="77777777" w:rsidR="004B4FD0" w:rsidRDefault="004B4FD0">
      <w:pPr>
        <w:pStyle w:val="BodyText"/>
        <w:rPr>
          <w:sz w:val="20"/>
        </w:rPr>
      </w:pPr>
    </w:p>
    <w:p w14:paraId="606DBDDD" w14:textId="77777777" w:rsidR="004B4FD0" w:rsidRDefault="004B4FD0">
      <w:pPr>
        <w:pStyle w:val="BodyText"/>
        <w:rPr>
          <w:sz w:val="20"/>
        </w:rPr>
      </w:pPr>
    </w:p>
    <w:p w14:paraId="6D19BE92" w14:textId="77777777" w:rsidR="004B4FD0" w:rsidRDefault="004B4FD0">
      <w:pPr>
        <w:pStyle w:val="BodyText"/>
        <w:rPr>
          <w:sz w:val="20"/>
        </w:rPr>
      </w:pPr>
    </w:p>
    <w:p w14:paraId="0FB0C77A" w14:textId="77777777" w:rsidR="004B4FD0" w:rsidRDefault="004B4FD0">
      <w:pPr>
        <w:pStyle w:val="BodyText"/>
        <w:rPr>
          <w:sz w:val="20"/>
        </w:rPr>
      </w:pPr>
    </w:p>
    <w:p w14:paraId="0BE13E1C" w14:textId="77777777" w:rsidR="004B4FD0" w:rsidRDefault="004B4FD0">
      <w:pPr>
        <w:pStyle w:val="BodyText"/>
        <w:rPr>
          <w:sz w:val="20"/>
        </w:rPr>
      </w:pPr>
    </w:p>
    <w:p w14:paraId="5B1860C8" w14:textId="77777777" w:rsidR="004B4FD0" w:rsidRDefault="004B4FD0">
      <w:pPr>
        <w:pStyle w:val="BodyText"/>
        <w:rPr>
          <w:sz w:val="20"/>
        </w:rPr>
      </w:pPr>
    </w:p>
    <w:p w14:paraId="5145C3BA" w14:textId="77777777" w:rsidR="004B4FD0" w:rsidRDefault="004B4FD0">
      <w:pPr>
        <w:pStyle w:val="BodyText"/>
        <w:rPr>
          <w:sz w:val="20"/>
        </w:rPr>
      </w:pPr>
    </w:p>
    <w:p w14:paraId="7C72A60F" w14:textId="77777777" w:rsidR="004B4FD0" w:rsidRDefault="004B4FD0">
      <w:pPr>
        <w:pStyle w:val="BodyText"/>
        <w:rPr>
          <w:sz w:val="20"/>
        </w:rPr>
      </w:pPr>
    </w:p>
    <w:p w14:paraId="55599871" w14:textId="77777777" w:rsidR="004B4FD0" w:rsidRDefault="004B4FD0">
      <w:pPr>
        <w:pStyle w:val="BodyText"/>
        <w:rPr>
          <w:sz w:val="20"/>
        </w:rPr>
      </w:pPr>
    </w:p>
    <w:p w14:paraId="6939FECA" w14:textId="77777777" w:rsidR="004B4FD0" w:rsidRDefault="004B4FD0">
      <w:pPr>
        <w:pStyle w:val="BodyText"/>
        <w:rPr>
          <w:sz w:val="20"/>
        </w:rPr>
      </w:pPr>
    </w:p>
    <w:p w14:paraId="70F0801E" w14:textId="77777777" w:rsidR="004B4FD0" w:rsidRDefault="004B4FD0">
      <w:pPr>
        <w:pStyle w:val="BodyText"/>
        <w:rPr>
          <w:sz w:val="20"/>
        </w:rPr>
      </w:pPr>
    </w:p>
    <w:p w14:paraId="556FFEF3" w14:textId="77777777" w:rsidR="004B4FD0" w:rsidRDefault="004B4FD0">
      <w:pPr>
        <w:pStyle w:val="BodyText"/>
        <w:rPr>
          <w:sz w:val="20"/>
        </w:rPr>
      </w:pPr>
    </w:p>
    <w:p w14:paraId="44949A73" w14:textId="77777777" w:rsidR="004B4FD0" w:rsidRDefault="004B4FD0">
      <w:pPr>
        <w:pStyle w:val="BodyText"/>
        <w:rPr>
          <w:sz w:val="20"/>
        </w:rPr>
      </w:pPr>
    </w:p>
    <w:p w14:paraId="13F61661" w14:textId="77777777" w:rsidR="004B4FD0" w:rsidRDefault="004B4FD0">
      <w:pPr>
        <w:pStyle w:val="BodyText"/>
        <w:rPr>
          <w:sz w:val="20"/>
        </w:rPr>
      </w:pPr>
    </w:p>
    <w:p w14:paraId="62C55097" w14:textId="77777777" w:rsidR="004B4FD0" w:rsidRDefault="004B4FD0">
      <w:pPr>
        <w:pStyle w:val="BodyText"/>
        <w:rPr>
          <w:sz w:val="20"/>
        </w:rPr>
      </w:pPr>
    </w:p>
    <w:p w14:paraId="46B1AA64" w14:textId="77777777" w:rsidR="004B4FD0" w:rsidRDefault="004B4FD0">
      <w:pPr>
        <w:pStyle w:val="BodyText"/>
        <w:rPr>
          <w:sz w:val="20"/>
        </w:rPr>
      </w:pPr>
    </w:p>
    <w:p w14:paraId="28E289A2" w14:textId="77777777" w:rsidR="004B4FD0" w:rsidRDefault="004B4FD0">
      <w:pPr>
        <w:pStyle w:val="BodyText"/>
        <w:rPr>
          <w:sz w:val="20"/>
        </w:rPr>
      </w:pPr>
    </w:p>
    <w:p w14:paraId="15C6D463" w14:textId="77777777" w:rsidR="004B4FD0" w:rsidRDefault="004B4FD0">
      <w:pPr>
        <w:pStyle w:val="BodyText"/>
        <w:rPr>
          <w:sz w:val="20"/>
        </w:rPr>
      </w:pPr>
    </w:p>
    <w:p w14:paraId="07CE86DA" w14:textId="77777777" w:rsidR="004B4FD0" w:rsidRDefault="004B4FD0">
      <w:pPr>
        <w:pStyle w:val="BodyText"/>
        <w:rPr>
          <w:sz w:val="20"/>
        </w:rPr>
      </w:pPr>
    </w:p>
    <w:p w14:paraId="1918051B" w14:textId="77777777" w:rsidR="004B4FD0" w:rsidRDefault="004B4FD0">
      <w:pPr>
        <w:pStyle w:val="BodyText"/>
        <w:rPr>
          <w:sz w:val="20"/>
        </w:rPr>
      </w:pPr>
    </w:p>
    <w:p w14:paraId="4988A138" w14:textId="77777777" w:rsidR="004B4FD0" w:rsidRDefault="004B4FD0">
      <w:pPr>
        <w:pStyle w:val="BodyText"/>
        <w:rPr>
          <w:sz w:val="20"/>
        </w:rPr>
      </w:pPr>
    </w:p>
    <w:p w14:paraId="199DB4F7" w14:textId="77777777" w:rsidR="004B4FD0" w:rsidRDefault="004B4FD0">
      <w:pPr>
        <w:pStyle w:val="BodyText"/>
        <w:rPr>
          <w:sz w:val="20"/>
        </w:rPr>
      </w:pPr>
    </w:p>
    <w:p w14:paraId="5234367B" w14:textId="77777777" w:rsidR="004B4FD0" w:rsidRDefault="004B4FD0">
      <w:pPr>
        <w:pStyle w:val="BodyText"/>
        <w:rPr>
          <w:sz w:val="20"/>
        </w:rPr>
      </w:pPr>
    </w:p>
    <w:p w14:paraId="381AE2DA" w14:textId="77777777" w:rsidR="004B4FD0" w:rsidRDefault="004B4FD0">
      <w:pPr>
        <w:pStyle w:val="BodyText"/>
        <w:rPr>
          <w:sz w:val="20"/>
        </w:rPr>
      </w:pPr>
    </w:p>
    <w:p w14:paraId="7A7D9AAF" w14:textId="77777777" w:rsidR="004B4FD0" w:rsidRDefault="004B4FD0">
      <w:pPr>
        <w:pStyle w:val="BodyText"/>
        <w:rPr>
          <w:sz w:val="20"/>
        </w:rPr>
      </w:pPr>
    </w:p>
    <w:p w14:paraId="3FA43571" w14:textId="77777777" w:rsidR="004B4FD0" w:rsidRDefault="004B4FD0">
      <w:pPr>
        <w:pStyle w:val="BodyText"/>
        <w:rPr>
          <w:sz w:val="20"/>
        </w:rPr>
      </w:pPr>
    </w:p>
    <w:p w14:paraId="19A31249" w14:textId="77777777" w:rsidR="004B4FD0" w:rsidRDefault="004B4FD0">
      <w:pPr>
        <w:pStyle w:val="BodyText"/>
        <w:rPr>
          <w:sz w:val="20"/>
        </w:rPr>
      </w:pPr>
    </w:p>
    <w:p w14:paraId="20013305" w14:textId="77777777" w:rsidR="004B4FD0" w:rsidRDefault="0081320F">
      <w:pPr>
        <w:pStyle w:val="BodyText"/>
        <w:spacing w:before="6"/>
      </w:pPr>
      <w:r>
        <w:pict w14:anchorId="34081652">
          <v:rect id="_x0000_s1049" style="position:absolute;margin-left:1in;margin-top:14.95pt;width:2in;height:.5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690EF8A4" w14:textId="77777777" w:rsidR="004B4FD0" w:rsidRDefault="0081320F">
      <w:pPr>
        <w:spacing w:before="65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3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Sciences.</w:t>
      </w:r>
    </w:p>
    <w:p w14:paraId="7E65A3C2" w14:textId="77777777" w:rsidR="004B4FD0" w:rsidRDefault="004B4FD0">
      <w:pPr>
        <w:pStyle w:val="BodyText"/>
        <w:rPr>
          <w:sz w:val="20"/>
        </w:rPr>
      </w:pPr>
    </w:p>
    <w:p w14:paraId="1C48572B" w14:textId="77777777" w:rsidR="004B4FD0" w:rsidRDefault="004B4FD0">
      <w:pPr>
        <w:pStyle w:val="BodyText"/>
        <w:spacing w:before="6"/>
        <w:rPr>
          <w:sz w:val="20"/>
        </w:rPr>
      </w:pPr>
    </w:p>
    <w:p w14:paraId="1E44D2AE" w14:textId="77777777" w:rsidR="004B4FD0" w:rsidRDefault="0081320F">
      <w:pPr>
        <w:pStyle w:val="BodyText"/>
        <w:ind w:left="2218" w:right="2179"/>
        <w:jc w:val="center"/>
      </w:pPr>
      <w:r>
        <w:t>vii</w:t>
      </w:r>
    </w:p>
    <w:p w14:paraId="515330AE" w14:textId="77777777" w:rsidR="004B4FD0" w:rsidRDefault="004B4FD0">
      <w:pPr>
        <w:jc w:val="center"/>
        <w:sectPr w:rsidR="004B4FD0">
          <w:headerReference w:type="default" r:id="rId19"/>
          <w:footerReference w:type="default" r:id="rId20"/>
          <w:pgSz w:w="12240" w:h="15840"/>
          <w:pgMar w:top="220" w:right="620" w:bottom="380" w:left="580" w:header="34" w:footer="181" w:gutter="0"/>
          <w:cols w:space="720"/>
        </w:sectPr>
      </w:pPr>
    </w:p>
    <w:p w14:paraId="7F7F6A62" w14:textId="77777777" w:rsidR="004B4FD0" w:rsidRDefault="004B4FD0">
      <w:pPr>
        <w:pStyle w:val="BodyText"/>
        <w:spacing w:before="4"/>
        <w:rPr>
          <w:sz w:val="17"/>
        </w:rPr>
      </w:pPr>
    </w:p>
    <w:p w14:paraId="56213660" w14:textId="77777777" w:rsidR="004B4FD0" w:rsidRDefault="004B4FD0">
      <w:pPr>
        <w:rPr>
          <w:sz w:val="17"/>
        </w:rPr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532FD59E" w14:textId="77777777" w:rsidR="004B4FD0" w:rsidRDefault="004B4FD0">
      <w:pPr>
        <w:pStyle w:val="BodyText"/>
        <w:rPr>
          <w:sz w:val="20"/>
        </w:rPr>
      </w:pPr>
    </w:p>
    <w:p w14:paraId="6D22F8F2" w14:textId="77777777" w:rsidR="004B4FD0" w:rsidRDefault="004B4FD0">
      <w:pPr>
        <w:pStyle w:val="BodyText"/>
        <w:rPr>
          <w:sz w:val="20"/>
        </w:rPr>
      </w:pPr>
    </w:p>
    <w:p w14:paraId="71B540FD" w14:textId="77777777" w:rsidR="004B4FD0" w:rsidRDefault="004B4FD0">
      <w:pPr>
        <w:pStyle w:val="BodyText"/>
        <w:rPr>
          <w:sz w:val="20"/>
        </w:rPr>
      </w:pPr>
    </w:p>
    <w:p w14:paraId="518B2B76" w14:textId="77777777" w:rsidR="004B4FD0" w:rsidRDefault="004B4FD0">
      <w:pPr>
        <w:pStyle w:val="BodyText"/>
        <w:rPr>
          <w:sz w:val="20"/>
        </w:rPr>
      </w:pPr>
    </w:p>
    <w:p w14:paraId="630F29F4" w14:textId="77777777" w:rsidR="004B4FD0" w:rsidRDefault="004B4FD0">
      <w:pPr>
        <w:pStyle w:val="BodyText"/>
        <w:rPr>
          <w:sz w:val="20"/>
        </w:rPr>
      </w:pPr>
    </w:p>
    <w:p w14:paraId="57C9588B" w14:textId="77777777" w:rsidR="004B4FD0" w:rsidRDefault="004B4FD0">
      <w:pPr>
        <w:pStyle w:val="BodyText"/>
        <w:rPr>
          <w:sz w:val="20"/>
        </w:rPr>
      </w:pPr>
    </w:p>
    <w:p w14:paraId="6256C3B5" w14:textId="77777777" w:rsidR="004B4FD0" w:rsidRDefault="004B4FD0">
      <w:pPr>
        <w:pStyle w:val="BodyText"/>
        <w:rPr>
          <w:sz w:val="20"/>
        </w:rPr>
      </w:pPr>
    </w:p>
    <w:p w14:paraId="359ED038" w14:textId="77777777" w:rsidR="004B4FD0" w:rsidRDefault="004B4FD0">
      <w:pPr>
        <w:pStyle w:val="BodyText"/>
        <w:rPr>
          <w:sz w:val="20"/>
        </w:rPr>
      </w:pPr>
    </w:p>
    <w:p w14:paraId="28A6C98A" w14:textId="77777777" w:rsidR="004B4FD0" w:rsidRDefault="004B4FD0">
      <w:pPr>
        <w:pStyle w:val="BodyText"/>
        <w:rPr>
          <w:sz w:val="20"/>
        </w:rPr>
      </w:pPr>
    </w:p>
    <w:p w14:paraId="218E7AC4" w14:textId="77777777" w:rsidR="004B4FD0" w:rsidRDefault="004B4FD0">
      <w:pPr>
        <w:pStyle w:val="BodyText"/>
        <w:rPr>
          <w:sz w:val="20"/>
        </w:rPr>
      </w:pPr>
    </w:p>
    <w:p w14:paraId="72087D8D" w14:textId="77777777" w:rsidR="004B4FD0" w:rsidRDefault="004B4FD0">
      <w:pPr>
        <w:pStyle w:val="BodyText"/>
        <w:spacing w:before="3"/>
        <w:rPr>
          <w:sz w:val="29"/>
        </w:rPr>
      </w:pPr>
    </w:p>
    <w:p w14:paraId="4AC58DF2" w14:textId="77777777" w:rsidR="004B4FD0" w:rsidRDefault="0081320F">
      <w:pPr>
        <w:pStyle w:val="Heading2"/>
        <w:ind w:left="2216" w:right="2179"/>
      </w:pPr>
      <w:bookmarkStart w:id="1" w:name="Acknowledgment_of_Reviewers"/>
      <w:bookmarkEnd w:id="1"/>
      <w:r>
        <w:t>Acknowledgment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Reviewers</w:t>
      </w:r>
    </w:p>
    <w:p w14:paraId="17E36358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0966E610" w14:textId="77777777" w:rsidR="004B4FD0" w:rsidRDefault="0081320F">
      <w:pPr>
        <w:pStyle w:val="BodyText"/>
        <w:ind w:left="859" w:right="862" w:firstLine="720"/>
      </w:pPr>
      <w:r>
        <w:t>This Consensus Study Report was reviewed in draft form by individuals chosen for their diverse</w:t>
      </w:r>
      <w:r>
        <w:rPr>
          <w:spacing w:val="1"/>
        </w:rPr>
        <w:t xml:space="preserve"> </w:t>
      </w:r>
      <w:r>
        <w:t>perspectives and technical expertise. The purpose of this independent review is to provide candid and</w:t>
      </w:r>
      <w:r>
        <w:rPr>
          <w:spacing w:val="1"/>
        </w:rPr>
        <w:t xml:space="preserve"> </w:t>
      </w:r>
      <w:r>
        <w:t>critical comments that will assist the National Academies of Sciences, Engineering, and Medicine in</w:t>
      </w:r>
      <w:r>
        <w:rPr>
          <w:spacing w:val="1"/>
        </w:rPr>
        <w:t xml:space="preserve"> </w:t>
      </w:r>
      <w:r>
        <w:t xml:space="preserve">making each published report as sound as possible and </w:t>
      </w:r>
      <w:r>
        <w:t>to ensure that it meets the institutional standards</w:t>
      </w:r>
      <w:r>
        <w:rPr>
          <w:spacing w:val="1"/>
        </w:rPr>
        <w:t xml:space="preserve"> </w:t>
      </w:r>
      <w:r>
        <w:t>for quality, objectivity, evidence, and responsiveness to the study charge. The review comments and draft</w:t>
      </w:r>
      <w:r>
        <w:rPr>
          <w:spacing w:val="-52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remain confidential to</w:t>
      </w:r>
      <w:r>
        <w:rPr>
          <w:spacing w:val="-1"/>
        </w:rPr>
        <w:t xml:space="preserve"> </w:t>
      </w:r>
      <w:r>
        <w:t>protect the integrity</w:t>
      </w:r>
      <w:r>
        <w:rPr>
          <w:spacing w:val="-1"/>
        </w:rPr>
        <w:t xml:space="preserve"> </w:t>
      </w:r>
      <w:r>
        <w:t>of the deliberative process.</w:t>
      </w:r>
    </w:p>
    <w:p w14:paraId="4B94A50A" w14:textId="77777777" w:rsidR="004B4FD0" w:rsidRDefault="0081320F">
      <w:pPr>
        <w:pStyle w:val="BodyText"/>
        <w:ind w:left="1580"/>
      </w:pPr>
      <w:r>
        <w:t>We</w:t>
      </w:r>
      <w:r>
        <w:rPr>
          <w:spacing w:val="-1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report:</w:t>
      </w:r>
    </w:p>
    <w:p w14:paraId="208C5770" w14:textId="77777777" w:rsidR="004B4FD0" w:rsidRDefault="004B4FD0">
      <w:pPr>
        <w:pStyle w:val="BodyText"/>
        <w:spacing w:before="11"/>
        <w:rPr>
          <w:sz w:val="21"/>
        </w:rPr>
      </w:pPr>
    </w:p>
    <w:p w14:paraId="43031F41" w14:textId="77777777" w:rsidR="004B4FD0" w:rsidRDefault="0081320F">
      <w:pPr>
        <w:pStyle w:val="BodyText"/>
        <w:ind w:left="1579" w:right="4336"/>
      </w:pPr>
      <w:r>
        <w:t>Joseph P. Colaco, NAE,</w:t>
      </w:r>
      <w:r>
        <w:rPr>
          <w:vertAlign w:val="superscript"/>
        </w:rPr>
        <w:t>1</w:t>
      </w:r>
      <w:r>
        <w:t xml:space="preserve"> Florida International University,</w:t>
      </w:r>
      <w:r>
        <w:rPr>
          <w:spacing w:val="-53"/>
        </w:rPr>
        <w:t xml:space="preserve"> </w:t>
      </w:r>
      <w:r>
        <w:t>Charles</w:t>
      </w:r>
      <w:r>
        <w:rPr>
          <w:spacing w:val="-1"/>
        </w:rPr>
        <w:t xml:space="preserve"> </w:t>
      </w:r>
      <w:r>
        <w:t>Culp, Texas A&amp;M</w:t>
      </w:r>
      <w:r>
        <w:rPr>
          <w:spacing w:val="1"/>
        </w:rPr>
        <w:t xml:space="preserve"> </w:t>
      </w:r>
      <w:r>
        <w:t>University,</w:t>
      </w:r>
    </w:p>
    <w:p w14:paraId="69D2E9F6" w14:textId="77777777" w:rsidR="004B4FD0" w:rsidRDefault="0081320F">
      <w:pPr>
        <w:pStyle w:val="BodyText"/>
        <w:ind w:left="1579" w:right="5487"/>
      </w:pPr>
      <w:r>
        <w:t>Reginald DesRoches, NAE, Rice University,</w:t>
      </w:r>
      <w:r>
        <w:rPr>
          <w:spacing w:val="-53"/>
        </w:rPr>
        <w:t xml:space="preserve"> </w:t>
      </w:r>
      <w:r>
        <w:t>Anthony</w:t>
      </w:r>
      <w:r>
        <w:rPr>
          <w:spacing w:val="-2"/>
        </w:rPr>
        <w:t xml:space="preserve"> </w:t>
      </w:r>
      <w:r>
        <w:t>E. Fiorato,</w:t>
      </w:r>
      <w:r>
        <w:rPr>
          <w:spacing w:val="-1"/>
        </w:rPr>
        <w:t xml:space="preserve"> </w:t>
      </w:r>
      <w:r>
        <w:t>NAE, Consultant,</w:t>
      </w:r>
    </w:p>
    <w:p w14:paraId="5B666B0A" w14:textId="77777777" w:rsidR="004B4FD0" w:rsidRDefault="0081320F">
      <w:pPr>
        <w:pStyle w:val="BodyText"/>
        <w:ind w:left="1579" w:right="5396"/>
      </w:pPr>
      <w:r>
        <w:t>Vivian Loftness, Carnegie Mellon University,</w:t>
      </w:r>
      <w:r>
        <w:rPr>
          <w:spacing w:val="-52"/>
        </w:rPr>
        <w:t xml:space="preserve"> </w:t>
      </w:r>
      <w:r>
        <w:t>Fred</w:t>
      </w:r>
      <w:r>
        <w:rPr>
          <w:spacing w:val="-1"/>
        </w:rPr>
        <w:t xml:space="preserve"> </w:t>
      </w:r>
      <w:r>
        <w:t>Mowrer, University</w:t>
      </w:r>
      <w:r>
        <w:rPr>
          <w:spacing w:val="-1"/>
        </w:rPr>
        <w:t xml:space="preserve"> </w:t>
      </w:r>
      <w:r>
        <w:t>of Maryland,</w:t>
      </w:r>
    </w:p>
    <w:p w14:paraId="03255553" w14:textId="77777777" w:rsidR="004B4FD0" w:rsidRDefault="0081320F">
      <w:pPr>
        <w:pStyle w:val="BodyText"/>
        <w:ind w:left="1579" w:right="4018"/>
      </w:pPr>
      <w:r>
        <w:t>John E. Vidale, NAS,</w:t>
      </w:r>
      <w:r>
        <w:rPr>
          <w:vertAlign w:val="superscript"/>
        </w:rPr>
        <w:t>2</w:t>
      </w:r>
      <w:r>
        <w:t xml:space="preserve"> University of Southern California, and</w:t>
      </w:r>
      <w:r>
        <w:rPr>
          <w:spacing w:val="-52"/>
        </w:rPr>
        <w:t xml:space="preserve"> </w:t>
      </w:r>
      <w:r>
        <w:t>Sharon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Wood, NAE,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Texas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Austin.</w:t>
      </w:r>
    </w:p>
    <w:p w14:paraId="4A46F9D7" w14:textId="77777777" w:rsidR="004B4FD0" w:rsidRDefault="004B4FD0">
      <w:pPr>
        <w:pStyle w:val="BodyText"/>
      </w:pPr>
    </w:p>
    <w:p w14:paraId="1FEB78CA" w14:textId="77777777" w:rsidR="004B4FD0" w:rsidRDefault="0081320F">
      <w:pPr>
        <w:pStyle w:val="BodyText"/>
        <w:spacing w:before="1"/>
        <w:ind w:left="859" w:right="850" w:firstLine="720"/>
      </w:pPr>
      <w:r>
        <w:t>Although the reviewers listed above provided many constructive comments and suggestions, they</w:t>
      </w:r>
      <w:r>
        <w:rPr>
          <w:spacing w:val="-52"/>
        </w:rPr>
        <w:t xml:space="preserve"> </w:t>
      </w:r>
      <w:r>
        <w:t>were not asked to endorse the conclusions or recommendations of this report nor did they see the final</w:t>
      </w:r>
      <w:r>
        <w:rPr>
          <w:spacing w:val="1"/>
        </w:rPr>
        <w:t xml:space="preserve"> </w:t>
      </w:r>
      <w:r>
        <w:t>draft before its release. The review of this report was ove</w:t>
      </w:r>
      <w:r>
        <w:t>rseen by David W. Johnson, Jr., NAE. He was</w:t>
      </w:r>
      <w:r>
        <w:rPr>
          <w:spacing w:val="1"/>
        </w:rPr>
        <w:t xml:space="preserve"> </w:t>
      </w:r>
      <w:r>
        <w:t>responsible for making certain that an independent examination of this report was carried out in</w:t>
      </w:r>
      <w:r>
        <w:rPr>
          <w:spacing w:val="1"/>
        </w:rPr>
        <w:t xml:space="preserve"> </w:t>
      </w:r>
      <w:r>
        <w:t>accordance with the standards of the National Academies and that all review comments were carefully</w:t>
      </w:r>
      <w:r>
        <w:rPr>
          <w:spacing w:val="1"/>
        </w:rPr>
        <w:t xml:space="preserve"> </w:t>
      </w:r>
      <w:r>
        <w:t>considered. Res</w:t>
      </w:r>
      <w:r>
        <w:t>ponsibility for the final content rests entirely with the authoring committee and the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Academies.</w:t>
      </w:r>
    </w:p>
    <w:p w14:paraId="27859309" w14:textId="77777777" w:rsidR="004B4FD0" w:rsidRDefault="004B4FD0">
      <w:pPr>
        <w:pStyle w:val="BodyText"/>
        <w:rPr>
          <w:sz w:val="20"/>
        </w:rPr>
      </w:pPr>
    </w:p>
    <w:p w14:paraId="4A6675D8" w14:textId="77777777" w:rsidR="004B4FD0" w:rsidRDefault="004B4FD0">
      <w:pPr>
        <w:pStyle w:val="BodyText"/>
        <w:rPr>
          <w:sz w:val="20"/>
        </w:rPr>
      </w:pPr>
    </w:p>
    <w:p w14:paraId="57C3B470" w14:textId="77777777" w:rsidR="004B4FD0" w:rsidRDefault="004B4FD0">
      <w:pPr>
        <w:pStyle w:val="BodyText"/>
        <w:rPr>
          <w:sz w:val="20"/>
        </w:rPr>
      </w:pPr>
    </w:p>
    <w:p w14:paraId="09EE05C8" w14:textId="77777777" w:rsidR="004B4FD0" w:rsidRDefault="004B4FD0">
      <w:pPr>
        <w:pStyle w:val="BodyText"/>
        <w:rPr>
          <w:sz w:val="20"/>
        </w:rPr>
      </w:pPr>
    </w:p>
    <w:p w14:paraId="0B607C03" w14:textId="77777777" w:rsidR="004B4FD0" w:rsidRDefault="004B4FD0">
      <w:pPr>
        <w:pStyle w:val="BodyText"/>
        <w:rPr>
          <w:sz w:val="20"/>
        </w:rPr>
      </w:pPr>
    </w:p>
    <w:p w14:paraId="0F8234F7" w14:textId="77777777" w:rsidR="004B4FD0" w:rsidRDefault="004B4FD0">
      <w:pPr>
        <w:pStyle w:val="BodyText"/>
        <w:rPr>
          <w:sz w:val="20"/>
        </w:rPr>
      </w:pPr>
    </w:p>
    <w:p w14:paraId="1136B236" w14:textId="77777777" w:rsidR="004B4FD0" w:rsidRDefault="004B4FD0">
      <w:pPr>
        <w:pStyle w:val="BodyText"/>
        <w:rPr>
          <w:sz w:val="20"/>
        </w:rPr>
      </w:pPr>
    </w:p>
    <w:p w14:paraId="7A5F8A38" w14:textId="77777777" w:rsidR="004B4FD0" w:rsidRDefault="004B4FD0">
      <w:pPr>
        <w:pStyle w:val="BodyText"/>
        <w:rPr>
          <w:sz w:val="20"/>
        </w:rPr>
      </w:pPr>
    </w:p>
    <w:p w14:paraId="3E4686EC" w14:textId="77777777" w:rsidR="004B4FD0" w:rsidRDefault="004B4FD0">
      <w:pPr>
        <w:pStyle w:val="BodyText"/>
        <w:rPr>
          <w:sz w:val="20"/>
        </w:rPr>
      </w:pPr>
    </w:p>
    <w:p w14:paraId="32B2D9E3" w14:textId="77777777" w:rsidR="004B4FD0" w:rsidRDefault="004B4FD0">
      <w:pPr>
        <w:pStyle w:val="BodyText"/>
        <w:rPr>
          <w:sz w:val="20"/>
        </w:rPr>
      </w:pPr>
    </w:p>
    <w:p w14:paraId="125D9E41" w14:textId="77777777" w:rsidR="004B4FD0" w:rsidRDefault="004B4FD0">
      <w:pPr>
        <w:pStyle w:val="BodyText"/>
        <w:rPr>
          <w:sz w:val="20"/>
        </w:rPr>
      </w:pPr>
    </w:p>
    <w:p w14:paraId="2C8CCD5A" w14:textId="77777777" w:rsidR="004B4FD0" w:rsidRDefault="004B4FD0">
      <w:pPr>
        <w:pStyle w:val="BodyText"/>
        <w:rPr>
          <w:sz w:val="20"/>
        </w:rPr>
      </w:pPr>
    </w:p>
    <w:p w14:paraId="30AEAFD7" w14:textId="77777777" w:rsidR="004B4FD0" w:rsidRDefault="004B4FD0">
      <w:pPr>
        <w:pStyle w:val="BodyText"/>
        <w:rPr>
          <w:sz w:val="20"/>
        </w:rPr>
      </w:pPr>
    </w:p>
    <w:p w14:paraId="389CA326" w14:textId="77777777" w:rsidR="004B4FD0" w:rsidRDefault="004B4FD0">
      <w:pPr>
        <w:pStyle w:val="BodyText"/>
        <w:rPr>
          <w:sz w:val="20"/>
        </w:rPr>
      </w:pPr>
    </w:p>
    <w:p w14:paraId="6C2BACB0" w14:textId="77777777" w:rsidR="004B4FD0" w:rsidRDefault="004B4FD0">
      <w:pPr>
        <w:pStyle w:val="BodyText"/>
        <w:rPr>
          <w:sz w:val="20"/>
        </w:rPr>
      </w:pPr>
    </w:p>
    <w:p w14:paraId="628CCB81" w14:textId="77777777" w:rsidR="004B4FD0" w:rsidRDefault="004B4FD0">
      <w:pPr>
        <w:pStyle w:val="BodyText"/>
        <w:rPr>
          <w:sz w:val="20"/>
        </w:rPr>
      </w:pPr>
    </w:p>
    <w:p w14:paraId="4E67FF89" w14:textId="77777777" w:rsidR="004B4FD0" w:rsidRDefault="0081320F">
      <w:pPr>
        <w:pStyle w:val="BodyText"/>
        <w:spacing w:before="6"/>
      </w:pPr>
      <w:r>
        <w:pict w14:anchorId="354D199D">
          <v:rect id="_x0000_s1048" style="position:absolute;margin-left:1in;margin-top:14.95pt;width:2in;height:.5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06C30549" w14:textId="77777777" w:rsidR="004B4FD0" w:rsidRDefault="0081320F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02AE852F" w14:textId="77777777" w:rsidR="004B4FD0" w:rsidRDefault="0081320F">
      <w:pPr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14:paraId="7C38105F" w14:textId="77777777" w:rsidR="004B4FD0" w:rsidRDefault="004B4FD0">
      <w:pPr>
        <w:pStyle w:val="BodyText"/>
        <w:rPr>
          <w:sz w:val="20"/>
        </w:rPr>
      </w:pPr>
    </w:p>
    <w:p w14:paraId="0DD9047A" w14:textId="77777777" w:rsidR="004B4FD0" w:rsidRDefault="004B4FD0">
      <w:pPr>
        <w:pStyle w:val="BodyText"/>
        <w:spacing w:before="6"/>
        <w:rPr>
          <w:sz w:val="20"/>
        </w:rPr>
      </w:pPr>
    </w:p>
    <w:p w14:paraId="598D7F61" w14:textId="77777777" w:rsidR="004B4FD0" w:rsidRDefault="0081320F">
      <w:pPr>
        <w:pStyle w:val="BodyText"/>
        <w:spacing w:before="1"/>
        <w:ind w:left="2217" w:right="2179"/>
        <w:jc w:val="center"/>
      </w:pPr>
      <w:r>
        <w:t>ix</w:t>
      </w:r>
    </w:p>
    <w:p w14:paraId="245C9BE2" w14:textId="77777777" w:rsidR="004B4FD0" w:rsidRDefault="004B4FD0">
      <w:pPr>
        <w:jc w:val="center"/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0FD4F94F" w14:textId="77777777" w:rsidR="004B4FD0" w:rsidRDefault="004B4FD0">
      <w:pPr>
        <w:pStyle w:val="BodyText"/>
        <w:spacing w:before="4"/>
        <w:rPr>
          <w:sz w:val="17"/>
        </w:rPr>
      </w:pPr>
    </w:p>
    <w:p w14:paraId="786CF4C2" w14:textId="77777777" w:rsidR="004B4FD0" w:rsidRDefault="004B4FD0">
      <w:pPr>
        <w:rPr>
          <w:sz w:val="17"/>
        </w:rPr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06F6A500" w14:textId="77777777" w:rsidR="004B4FD0" w:rsidRDefault="004B4FD0">
      <w:pPr>
        <w:pStyle w:val="BodyText"/>
        <w:rPr>
          <w:sz w:val="20"/>
        </w:rPr>
      </w:pPr>
    </w:p>
    <w:p w14:paraId="3F24A17B" w14:textId="77777777" w:rsidR="004B4FD0" w:rsidRDefault="004B4FD0">
      <w:pPr>
        <w:pStyle w:val="BodyText"/>
        <w:rPr>
          <w:sz w:val="20"/>
        </w:rPr>
      </w:pPr>
    </w:p>
    <w:p w14:paraId="7B53B329" w14:textId="77777777" w:rsidR="004B4FD0" w:rsidRDefault="004B4FD0">
      <w:pPr>
        <w:pStyle w:val="BodyText"/>
        <w:rPr>
          <w:sz w:val="20"/>
        </w:rPr>
      </w:pPr>
    </w:p>
    <w:p w14:paraId="550D3709" w14:textId="77777777" w:rsidR="004B4FD0" w:rsidRDefault="004B4FD0">
      <w:pPr>
        <w:pStyle w:val="BodyText"/>
        <w:rPr>
          <w:sz w:val="20"/>
        </w:rPr>
      </w:pPr>
    </w:p>
    <w:p w14:paraId="770539F2" w14:textId="77777777" w:rsidR="004B4FD0" w:rsidRDefault="004B4FD0">
      <w:pPr>
        <w:pStyle w:val="BodyText"/>
        <w:rPr>
          <w:sz w:val="20"/>
        </w:rPr>
      </w:pPr>
    </w:p>
    <w:p w14:paraId="1E8CE56A" w14:textId="77777777" w:rsidR="004B4FD0" w:rsidRDefault="004B4FD0">
      <w:pPr>
        <w:pStyle w:val="BodyText"/>
        <w:rPr>
          <w:sz w:val="20"/>
        </w:rPr>
      </w:pPr>
    </w:p>
    <w:p w14:paraId="1E49C796" w14:textId="77777777" w:rsidR="004B4FD0" w:rsidRDefault="004B4FD0">
      <w:pPr>
        <w:pStyle w:val="BodyText"/>
        <w:rPr>
          <w:sz w:val="20"/>
        </w:rPr>
      </w:pPr>
    </w:p>
    <w:p w14:paraId="0F7A8230" w14:textId="77777777" w:rsidR="004B4FD0" w:rsidRDefault="004B4FD0">
      <w:pPr>
        <w:pStyle w:val="BodyText"/>
        <w:rPr>
          <w:sz w:val="20"/>
        </w:rPr>
      </w:pPr>
    </w:p>
    <w:p w14:paraId="69E123DB" w14:textId="77777777" w:rsidR="004B4FD0" w:rsidRDefault="004B4FD0">
      <w:pPr>
        <w:pStyle w:val="BodyText"/>
        <w:rPr>
          <w:sz w:val="20"/>
        </w:rPr>
      </w:pPr>
    </w:p>
    <w:p w14:paraId="7D298024" w14:textId="77777777" w:rsidR="004B4FD0" w:rsidRDefault="004B4FD0">
      <w:pPr>
        <w:pStyle w:val="BodyText"/>
        <w:rPr>
          <w:sz w:val="20"/>
        </w:rPr>
      </w:pPr>
    </w:p>
    <w:p w14:paraId="3C25E162" w14:textId="77777777" w:rsidR="004B4FD0" w:rsidRDefault="004B4FD0">
      <w:pPr>
        <w:pStyle w:val="BodyText"/>
        <w:spacing w:before="4"/>
        <w:rPr>
          <w:sz w:val="29"/>
        </w:rPr>
      </w:pPr>
    </w:p>
    <w:p w14:paraId="144453A2" w14:textId="77777777" w:rsidR="004B4FD0" w:rsidRDefault="0081320F">
      <w:pPr>
        <w:pStyle w:val="Heading1"/>
        <w:ind w:left="2218"/>
      </w:pPr>
      <w:bookmarkStart w:id="2" w:name="Contents"/>
      <w:bookmarkEnd w:id="2"/>
      <w:r>
        <w:t>Contents</w:t>
      </w:r>
    </w:p>
    <w:sdt>
      <w:sdtPr>
        <w:id w:val="394015310"/>
        <w:docPartObj>
          <w:docPartGallery w:val="Table of Contents"/>
          <w:docPartUnique/>
        </w:docPartObj>
      </w:sdtPr>
      <w:sdtEndPr/>
      <w:sdtContent>
        <w:p w14:paraId="1C4917F7" w14:textId="77777777" w:rsidR="004B4FD0" w:rsidRDefault="0081320F">
          <w:pPr>
            <w:pStyle w:val="TOC1"/>
            <w:tabs>
              <w:tab w:val="right" w:pos="9398"/>
            </w:tabs>
            <w:spacing w:before="505"/>
          </w:pPr>
          <w:hyperlink w:anchor="_TOC_250001" w:history="1">
            <w:r>
              <w:t>SUMMARY</w:t>
            </w:r>
            <w:r>
              <w:tab/>
              <w:t>1</w:t>
            </w:r>
          </w:hyperlink>
        </w:p>
        <w:p w14:paraId="3B29155B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21"/>
            </w:tabs>
            <w:ind w:hanging="361"/>
          </w:pPr>
          <w:r>
            <w:t>THE</w:t>
          </w:r>
          <w:r>
            <w:rPr>
              <w:spacing w:val="-1"/>
            </w:rPr>
            <w:t xml:space="preserve"> </w:t>
          </w:r>
          <w:r>
            <w:t>CHARGE TO THE</w:t>
          </w:r>
          <w:r>
            <w:rPr>
              <w:spacing w:val="1"/>
            </w:rPr>
            <w:t xml:space="preserve"> </w:t>
          </w:r>
          <w:r>
            <w:t>PANEL AND</w:t>
          </w:r>
          <w:r>
            <w:rPr>
              <w:spacing w:val="-1"/>
            </w:rPr>
            <w:t xml:space="preserve"> </w:t>
          </w:r>
          <w:r>
            <w:t>THE ASSESSMENT PROCESS</w:t>
          </w:r>
          <w:r>
            <w:tab/>
            <w:t>9</w:t>
          </w:r>
        </w:p>
        <w:p w14:paraId="3225077F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19"/>
            </w:tabs>
            <w:ind w:hanging="361"/>
          </w:pPr>
          <w:r>
            <w:t>COMMUNITY</w:t>
          </w:r>
          <w:r>
            <w:rPr>
              <w:spacing w:val="-1"/>
            </w:rPr>
            <w:t xml:space="preserve"> </w:t>
          </w:r>
          <w:r>
            <w:t>RESILIENCE PROGRAM</w:t>
          </w:r>
          <w:r>
            <w:tab/>
            <w:t>11</w:t>
          </w:r>
        </w:p>
        <w:p w14:paraId="519D58E5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19"/>
            </w:tabs>
            <w:ind w:hanging="361"/>
          </w:pPr>
          <w:r>
            <w:t>STRUCTURAL</w:t>
          </w:r>
          <w:r>
            <w:rPr>
              <w:spacing w:val="-2"/>
            </w:rPr>
            <w:t xml:space="preserve"> </w:t>
          </w:r>
          <w:r>
            <w:t>PERFORMANCE</w:t>
          </w:r>
          <w:r>
            <w:rPr>
              <w:spacing w:val="-1"/>
            </w:rPr>
            <w:t xml:space="preserve"> </w:t>
          </w:r>
          <w:r>
            <w:t>UNDER</w:t>
          </w:r>
          <w:r>
            <w:rPr>
              <w:spacing w:val="-1"/>
            </w:rPr>
            <w:t xml:space="preserve"> </w:t>
          </w:r>
          <w:r>
            <w:t>MULTI-HAZARDS</w:t>
          </w:r>
          <w:r>
            <w:rPr>
              <w:spacing w:val="-1"/>
            </w:rPr>
            <w:t xml:space="preserve"> </w:t>
          </w:r>
          <w:r>
            <w:t>(SPUMH)</w:t>
          </w:r>
          <w:r>
            <w:rPr>
              <w:spacing w:val="-1"/>
            </w:rPr>
            <w:t xml:space="preserve"> </w:t>
          </w:r>
          <w:r>
            <w:t>PROGRAM</w:t>
          </w:r>
          <w:r>
            <w:tab/>
            <w:t>19</w:t>
          </w:r>
        </w:p>
        <w:p w14:paraId="1C682727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</w:tabs>
            <w:spacing w:line="252" w:lineRule="exact"/>
            <w:ind w:hanging="361"/>
          </w:pPr>
          <w:r>
            <w:t>EARTHQUAKE</w:t>
          </w:r>
          <w:r>
            <w:rPr>
              <w:spacing w:val="-2"/>
            </w:rPr>
            <w:t xml:space="preserve"> </w:t>
          </w:r>
          <w:r>
            <w:t>RISK</w:t>
          </w:r>
          <w:r>
            <w:rPr>
              <w:spacing w:val="-1"/>
            </w:rPr>
            <w:t xml:space="preserve"> </w:t>
          </w:r>
          <w:r>
            <w:t>REDUCTION</w:t>
          </w:r>
          <w:r>
            <w:rPr>
              <w:spacing w:val="-3"/>
            </w:rPr>
            <w:t xml:space="preserve"> </w:t>
          </w:r>
          <w:r>
            <w:t>IN</w:t>
          </w:r>
          <w:r>
            <w:rPr>
              <w:spacing w:val="-2"/>
            </w:rPr>
            <w:t xml:space="preserve"> </w:t>
          </w:r>
          <w:r>
            <w:t>BUILDINGS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INFRASTRUCTURE</w:t>
          </w:r>
        </w:p>
        <w:p w14:paraId="62B2D477" w14:textId="77777777" w:rsidR="004B4FD0" w:rsidRDefault="0081320F">
          <w:pPr>
            <w:pStyle w:val="TOC3"/>
            <w:tabs>
              <w:tab w:val="right" w:pos="10221"/>
            </w:tabs>
          </w:pPr>
          <w:r>
            <w:t>PROGRAM</w:t>
          </w:r>
          <w:r>
            <w:tab/>
            <w:t>28</w:t>
          </w:r>
        </w:p>
        <w:p w14:paraId="018DB625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19"/>
            </w:tabs>
            <w:spacing w:before="254"/>
            <w:ind w:hanging="361"/>
          </w:pPr>
          <w:r>
            <w:t>ENGINEERED</w:t>
          </w:r>
          <w:r>
            <w:rPr>
              <w:spacing w:val="-1"/>
            </w:rPr>
            <w:t xml:space="preserve"> </w:t>
          </w:r>
          <w:r>
            <w:t>MATERIALS FOR</w:t>
          </w:r>
          <w:r>
            <w:rPr>
              <w:spacing w:val="-1"/>
            </w:rPr>
            <w:t xml:space="preserve"> </w:t>
          </w:r>
          <w:r>
            <w:t>RESILIENT INFRASTRUCTURE</w:t>
          </w:r>
          <w:r>
            <w:rPr>
              <w:spacing w:val="-1"/>
            </w:rPr>
            <w:t xml:space="preserve"> </w:t>
          </w:r>
          <w:r>
            <w:t>PROGRAM</w:t>
          </w:r>
          <w:r>
            <w:tab/>
            <w:t>36</w:t>
          </w:r>
        </w:p>
        <w:p w14:paraId="349165E9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20"/>
            </w:tabs>
            <w:ind w:hanging="361"/>
          </w:pPr>
          <w:r>
            <w:t>FIRE</w:t>
          </w:r>
          <w:r>
            <w:rPr>
              <w:spacing w:val="-1"/>
            </w:rPr>
            <w:t xml:space="preserve"> </w:t>
          </w:r>
          <w:r>
            <w:t>RESEARCH PROGRAMS</w:t>
          </w:r>
          <w:r>
            <w:tab/>
            <w:t>47</w:t>
          </w:r>
        </w:p>
        <w:p w14:paraId="48FF6586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18"/>
            </w:tabs>
            <w:spacing w:before="252"/>
            <w:ind w:hanging="361"/>
          </w:pPr>
          <w:r>
            <w:t>NET-ZERO ENERGY, HIGH-PERFORMANCE BUILDINGS</w:t>
          </w:r>
          <w:r>
            <w:rPr>
              <w:spacing w:val="-1"/>
            </w:rPr>
            <w:t xml:space="preserve"> </w:t>
          </w:r>
          <w:r>
            <w:t>PROGRAM</w:t>
          </w:r>
          <w:r>
            <w:tab/>
            <w:t>58</w:t>
          </w:r>
        </w:p>
        <w:p w14:paraId="08E6AEC5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21"/>
            </w:tabs>
            <w:spacing w:before="254"/>
            <w:ind w:hanging="361"/>
          </w:pPr>
          <w:r>
            <w:t>EMBEDDED</w:t>
          </w:r>
          <w:r>
            <w:rPr>
              <w:spacing w:val="-1"/>
            </w:rPr>
            <w:t xml:space="preserve"> </w:t>
          </w:r>
          <w:r>
            <w:t>INTELLIGENCE IN BUILDINGS PROGRAM</w:t>
          </w:r>
          <w:r>
            <w:tab/>
            <w:t>65</w:t>
          </w:r>
        </w:p>
        <w:p w14:paraId="14CB78B6" w14:textId="77777777" w:rsidR="004B4FD0" w:rsidRDefault="0081320F">
          <w:pPr>
            <w:pStyle w:val="TOC2"/>
            <w:numPr>
              <w:ilvl w:val="0"/>
              <w:numId w:val="5"/>
            </w:numPr>
            <w:tabs>
              <w:tab w:val="left" w:pos="1219"/>
              <w:tab w:val="left" w:pos="1220"/>
              <w:tab w:val="right" w:pos="10220"/>
            </w:tabs>
            <w:spacing w:before="252"/>
            <w:ind w:hanging="361"/>
          </w:pPr>
          <w:r>
            <w:t>CROSSCUTTING</w:t>
          </w:r>
          <w:r>
            <w:rPr>
              <w:spacing w:val="-1"/>
            </w:rPr>
            <w:t xml:space="preserve"> </w:t>
          </w:r>
          <w:r>
            <w:t>CONCLUSIONS AND RECOMMENDATIO</w:t>
          </w:r>
          <w:r>
            <w:t>NS</w:t>
          </w:r>
          <w:r>
            <w:tab/>
            <w:t>72</w:t>
          </w:r>
        </w:p>
        <w:p w14:paraId="5CE299FC" w14:textId="77777777" w:rsidR="004B4FD0" w:rsidRDefault="0081320F">
          <w:pPr>
            <w:pStyle w:val="TOC1"/>
            <w:tabs>
              <w:tab w:val="right" w:pos="9402"/>
            </w:tabs>
            <w:ind w:left="41"/>
          </w:pPr>
          <w:hyperlink w:anchor="_TOC_250000" w:history="1">
            <w:r>
              <w:t>ACRONYMS</w:t>
            </w:r>
            <w:r>
              <w:tab/>
              <w:t>77</w:t>
            </w:r>
          </w:hyperlink>
        </w:p>
      </w:sdtContent>
    </w:sdt>
    <w:p w14:paraId="7C3A3767" w14:textId="77777777" w:rsidR="004B4FD0" w:rsidRDefault="004B4FD0">
      <w:pPr>
        <w:pStyle w:val="BodyText"/>
        <w:rPr>
          <w:sz w:val="24"/>
        </w:rPr>
      </w:pPr>
    </w:p>
    <w:p w14:paraId="606C68F8" w14:textId="77777777" w:rsidR="004B4FD0" w:rsidRDefault="004B4FD0">
      <w:pPr>
        <w:pStyle w:val="BodyText"/>
        <w:rPr>
          <w:sz w:val="24"/>
        </w:rPr>
      </w:pPr>
    </w:p>
    <w:p w14:paraId="3A03EA5B" w14:textId="77777777" w:rsidR="004B4FD0" w:rsidRDefault="004B4FD0">
      <w:pPr>
        <w:pStyle w:val="BodyText"/>
        <w:rPr>
          <w:sz w:val="24"/>
        </w:rPr>
      </w:pPr>
    </w:p>
    <w:p w14:paraId="43426CFD" w14:textId="77777777" w:rsidR="004B4FD0" w:rsidRDefault="004B4FD0">
      <w:pPr>
        <w:pStyle w:val="BodyText"/>
        <w:rPr>
          <w:sz w:val="24"/>
        </w:rPr>
      </w:pPr>
    </w:p>
    <w:p w14:paraId="665C0E22" w14:textId="77777777" w:rsidR="004B4FD0" w:rsidRDefault="004B4FD0">
      <w:pPr>
        <w:pStyle w:val="BodyText"/>
        <w:rPr>
          <w:sz w:val="24"/>
        </w:rPr>
      </w:pPr>
    </w:p>
    <w:p w14:paraId="74972197" w14:textId="77777777" w:rsidR="004B4FD0" w:rsidRDefault="004B4FD0">
      <w:pPr>
        <w:pStyle w:val="BodyText"/>
        <w:rPr>
          <w:sz w:val="24"/>
        </w:rPr>
      </w:pPr>
    </w:p>
    <w:p w14:paraId="64F085A1" w14:textId="77777777" w:rsidR="004B4FD0" w:rsidRDefault="004B4FD0">
      <w:pPr>
        <w:pStyle w:val="BodyText"/>
        <w:rPr>
          <w:sz w:val="24"/>
        </w:rPr>
      </w:pPr>
    </w:p>
    <w:p w14:paraId="7A43615A" w14:textId="77777777" w:rsidR="004B4FD0" w:rsidRDefault="004B4FD0">
      <w:pPr>
        <w:pStyle w:val="BodyText"/>
        <w:rPr>
          <w:sz w:val="24"/>
        </w:rPr>
      </w:pPr>
    </w:p>
    <w:p w14:paraId="05FAC12B" w14:textId="77777777" w:rsidR="004B4FD0" w:rsidRDefault="004B4FD0">
      <w:pPr>
        <w:pStyle w:val="BodyText"/>
        <w:rPr>
          <w:sz w:val="24"/>
        </w:rPr>
      </w:pPr>
    </w:p>
    <w:p w14:paraId="7FD151AE" w14:textId="77777777" w:rsidR="004B4FD0" w:rsidRDefault="004B4FD0">
      <w:pPr>
        <w:pStyle w:val="BodyText"/>
        <w:rPr>
          <w:sz w:val="24"/>
        </w:rPr>
      </w:pPr>
    </w:p>
    <w:p w14:paraId="1C376FDB" w14:textId="77777777" w:rsidR="004B4FD0" w:rsidRDefault="004B4FD0">
      <w:pPr>
        <w:pStyle w:val="BodyText"/>
        <w:rPr>
          <w:sz w:val="24"/>
        </w:rPr>
      </w:pPr>
    </w:p>
    <w:p w14:paraId="15CAF0EA" w14:textId="77777777" w:rsidR="004B4FD0" w:rsidRDefault="004B4FD0">
      <w:pPr>
        <w:pStyle w:val="BodyText"/>
        <w:rPr>
          <w:sz w:val="24"/>
        </w:rPr>
      </w:pPr>
    </w:p>
    <w:p w14:paraId="2588F802" w14:textId="77777777" w:rsidR="004B4FD0" w:rsidRDefault="004B4FD0">
      <w:pPr>
        <w:pStyle w:val="BodyText"/>
        <w:rPr>
          <w:sz w:val="24"/>
        </w:rPr>
      </w:pPr>
    </w:p>
    <w:p w14:paraId="129F24A5" w14:textId="77777777" w:rsidR="004B4FD0" w:rsidRDefault="004B4FD0">
      <w:pPr>
        <w:pStyle w:val="BodyText"/>
        <w:rPr>
          <w:sz w:val="24"/>
        </w:rPr>
      </w:pPr>
    </w:p>
    <w:p w14:paraId="7E4D7F17" w14:textId="77777777" w:rsidR="004B4FD0" w:rsidRDefault="004B4FD0">
      <w:pPr>
        <w:pStyle w:val="BodyText"/>
        <w:rPr>
          <w:sz w:val="24"/>
        </w:rPr>
      </w:pPr>
    </w:p>
    <w:p w14:paraId="7E119B8C" w14:textId="77777777" w:rsidR="004B4FD0" w:rsidRDefault="004B4FD0">
      <w:pPr>
        <w:pStyle w:val="BodyText"/>
        <w:rPr>
          <w:sz w:val="24"/>
        </w:rPr>
      </w:pPr>
    </w:p>
    <w:p w14:paraId="0489565B" w14:textId="77777777" w:rsidR="004B4FD0" w:rsidRDefault="004B4FD0">
      <w:pPr>
        <w:pStyle w:val="BodyText"/>
        <w:rPr>
          <w:sz w:val="24"/>
        </w:rPr>
      </w:pPr>
    </w:p>
    <w:p w14:paraId="23C2845A" w14:textId="77777777" w:rsidR="004B4FD0" w:rsidRDefault="004B4FD0">
      <w:pPr>
        <w:pStyle w:val="BodyText"/>
        <w:rPr>
          <w:sz w:val="24"/>
        </w:rPr>
      </w:pPr>
    </w:p>
    <w:p w14:paraId="785C395F" w14:textId="77777777" w:rsidR="004B4FD0" w:rsidRDefault="004B4FD0">
      <w:pPr>
        <w:pStyle w:val="BodyText"/>
        <w:rPr>
          <w:sz w:val="24"/>
        </w:rPr>
      </w:pPr>
    </w:p>
    <w:p w14:paraId="0511F910" w14:textId="77777777" w:rsidR="004B4FD0" w:rsidRDefault="004B4FD0">
      <w:pPr>
        <w:pStyle w:val="BodyText"/>
        <w:spacing w:before="7"/>
        <w:rPr>
          <w:sz w:val="19"/>
        </w:rPr>
      </w:pPr>
    </w:p>
    <w:p w14:paraId="1D8C7E8E" w14:textId="77777777" w:rsidR="004B4FD0" w:rsidRDefault="0081320F">
      <w:pPr>
        <w:pStyle w:val="BodyText"/>
        <w:ind w:left="2217" w:right="2179"/>
        <w:jc w:val="center"/>
      </w:pPr>
      <w:r>
        <w:t>xi</w:t>
      </w:r>
    </w:p>
    <w:p w14:paraId="31DFD9B7" w14:textId="77777777" w:rsidR="004B4FD0" w:rsidRDefault="004B4FD0">
      <w:pPr>
        <w:jc w:val="center"/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73B009EF" w14:textId="77777777" w:rsidR="004B4FD0" w:rsidRDefault="004B4FD0">
      <w:pPr>
        <w:pStyle w:val="BodyText"/>
        <w:spacing w:before="4"/>
        <w:rPr>
          <w:sz w:val="17"/>
        </w:rPr>
      </w:pPr>
    </w:p>
    <w:p w14:paraId="437A0877" w14:textId="77777777" w:rsidR="004B4FD0" w:rsidRDefault="004B4FD0">
      <w:pPr>
        <w:rPr>
          <w:sz w:val="17"/>
        </w:rPr>
        <w:sectPr w:rsidR="004B4FD0">
          <w:pgSz w:w="12240" w:h="15840"/>
          <w:pgMar w:top="220" w:right="620" w:bottom="380" w:left="580" w:header="34" w:footer="181" w:gutter="0"/>
          <w:cols w:space="720"/>
        </w:sectPr>
      </w:pPr>
    </w:p>
    <w:p w14:paraId="3BA393C6" w14:textId="77777777" w:rsidR="004B4FD0" w:rsidRDefault="004B4FD0">
      <w:pPr>
        <w:pStyle w:val="BodyText"/>
        <w:rPr>
          <w:sz w:val="20"/>
        </w:rPr>
      </w:pPr>
    </w:p>
    <w:p w14:paraId="0D68E4E8" w14:textId="77777777" w:rsidR="004B4FD0" w:rsidRDefault="004B4FD0">
      <w:pPr>
        <w:pStyle w:val="BodyText"/>
        <w:rPr>
          <w:sz w:val="20"/>
        </w:rPr>
      </w:pPr>
    </w:p>
    <w:p w14:paraId="0C2240D2" w14:textId="77777777" w:rsidR="004B4FD0" w:rsidRDefault="004B4FD0">
      <w:pPr>
        <w:pStyle w:val="BodyText"/>
        <w:rPr>
          <w:sz w:val="20"/>
        </w:rPr>
      </w:pPr>
    </w:p>
    <w:p w14:paraId="191D7608" w14:textId="77777777" w:rsidR="004B4FD0" w:rsidRDefault="004B4FD0">
      <w:pPr>
        <w:pStyle w:val="BodyText"/>
        <w:rPr>
          <w:sz w:val="20"/>
        </w:rPr>
      </w:pPr>
    </w:p>
    <w:p w14:paraId="1A45DE29" w14:textId="77777777" w:rsidR="004B4FD0" w:rsidRDefault="004B4FD0">
      <w:pPr>
        <w:pStyle w:val="BodyText"/>
        <w:rPr>
          <w:sz w:val="20"/>
        </w:rPr>
      </w:pPr>
    </w:p>
    <w:p w14:paraId="056888CA" w14:textId="77777777" w:rsidR="004B4FD0" w:rsidRDefault="004B4FD0">
      <w:pPr>
        <w:pStyle w:val="BodyText"/>
        <w:rPr>
          <w:sz w:val="20"/>
        </w:rPr>
      </w:pPr>
    </w:p>
    <w:p w14:paraId="16546236" w14:textId="77777777" w:rsidR="004B4FD0" w:rsidRDefault="004B4FD0">
      <w:pPr>
        <w:pStyle w:val="BodyText"/>
        <w:rPr>
          <w:sz w:val="20"/>
        </w:rPr>
      </w:pPr>
    </w:p>
    <w:p w14:paraId="3E486744" w14:textId="77777777" w:rsidR="004B4FD0" w:rsidRDefault="004B4FD0">
      <w:pPr>
        <w:pStyle w:val="BodyText"/>
        <w:rPr>
          <w:sz w:val="20"/>
        </w:rPr>
      </w:pPr>
    </w:p>
    <w:p w14:paraId="7AAE77A3" w14:textId="77777777" w:rsidR="004B4FD0" w:rsidRDefault="004B4FD0">
      <w:pPr>
        <w:pStyle w:val="BodyText"/>
        <w:rPr>
          <w:sz w:val="20"/>
        </w:rPr>
      </w:pPr>
    </w:p>
    <w:p w14:paraId="1230A38D" w14:textId="77777777" w:rsidR="004B4FD0" w:rsidRDefault="004B4FD0">
      <w:pPr>
        <w:pStyle w:val="BodyText"/>
        <w:rPr>
          <w:sz w:val="20"/>
        </w:rPr>
      </w:pPr>
    </w:p>
    <w:p w14:paraId="6EFF0B19" w14:textId="77777777" w:rsidR="004B4FD0" w:rsidRDefault="004B4FD0">
      <w:pPr>
        <w:pStyle w:val="BodyText"/>
        <w:rPr>
          <w:sz w:val="20"/>
        </w:rPr>
      </w:pPr>
    </w:p>
    <w:p w14:paraId="4959A4BC" w14:textId="77777777" w:rsidR="004B4FD0" w:rsidRDefault="004B4FD0">
      <w:pPr>
        <w:pStyle w:val="BodyText"/>
        <w:spacing w:before="3"/>
        <w:rPr>
          <w:sz w:val="17"/>
        </w:rPr>
      </w:pPr>
    </w:p>
    <w:p w14:paraId="0F119472" w14:textId="77777777" w:rsidR="004B4FD0" w:rsidRDefault="0081320F">
      <w:pPr>
        <w:pStyle w:val="Heading2"/>
        <w:ind w:left="2216" w:right="2179"/>
      </w:pPr>
      <w:bookmarkStart w:id="3" w:name="_TOC_250001"/>
      <w:bookmarkEnd w:id="3"/>
      <w:r>
        <w:t>Summary</w:t>
      </w:r>
    </w:p>
    <w:p w14:paraId="30788C37" w14:textId="77777777" w:rsidR="004B4FD0" w:rsidRDefault="004B4FD0">
      <w:pPr>
        <w:pStyle w:val="BodyText"/>
        <w:spacing w:before="10"/>
        <w:rPr>
          <w:b/>
          <w:sz w:val="43"/>
        </w:rPr>
      </w:pPr>
    </w:p>
    <w:p w14:paraId="1BA7F9AB" w14:textId="77777777" w:rsidR="004B4FD0" w:rsidRDefault="0081320F">
      <w:pPr>
        <w:pStyle w:val="BodyText"/>
        <w:ind w:left="860" w:right="886" w:firstLine="720"/>
      </w:pPr>
      <w:r>
        <w:t>At the request of the Director of the National Institute of Standards and Technology (NIST), in</w:t>
      </w:r>
      <w:r>
        <w:rPr>
          <w:spacing w:val="1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Engineering, and</w:t>
      </w:r>
      <w:r>
        <w:rPr>
          <w:spacing w:val="-2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formed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Engineering Laboratory at the National Institute of Standards and Technology and established 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statement of task</w:t>
      </w:r>
      <w:r>
        <w:rPr>
          <w:spacing w:val="2"/>
        </w:rPr>
        <w:t xml:space="preserve"> </w:t>
      </w:r>
      <w:r>
        <w:t>for the panel:</w:t>
      </w:r>
    </w:p>
    <w:p w14:paraId="1621C6E0" w14:textId="77777777" w:rsidR="004B4FD0" w:rsidRDefault="004B4FD0">
      <w:pPr>
        <w:pStyle w:val="BodyText"/>
      </w:pPr>
    </w:p>
    <w:p w14:paraId="28D74A3B" w14:textId="77777777" w:rsidR="004B4FD0" w:rsidRDefault="0081320F">
      <w:pPr>
        <w:spacing w:before="1"/>
        <w:ind w:left="1579" w:right="1676"/>
        <w:rPr>
          <w:sz w:val="20"/>
        </w:rPr>
      </w:pPr>
      <w:r>
        <w:rPr>
          <w:sz w:val="20"/>
        </w:rPr>
        <w:t>The Panel on Review of the Engineering Laboratory at the National Institute of Standards 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 will assess</w:t>
      </w:r>
      <w:r>
        <w:rPr>
          <w:sz w:val="20"/>
        </w:rPr>
        <w:t xml:space="preserve"> the scientific and technical work performed by the National Institute of</w:t>
      </w:r>
      <w:r>
        <w:rPr>
          <w:spacing w:val="1"/>
          <w:sz w:val="20"/>
        </w:rPr>
        <w:t xml:space="preserve"> </w:t>
      </w:r>
      <w:r>
        <w:rPr>
          <w:sz w:val="20"/>
        </w:rPr>
        <w:t>Standards and Technology (NIST) Engineering Laboratory. The panel will review technical</w:t>
      </w:r>
      <w:r>
        <w:rPr>
          <w:spacing w:val="1"/>
          <w:sz w:val="20"/>
        </w:rPr>
        <w:t xml:space="preserve"> </w:t>
      </w:r>
      <w:r>
        <w:rPr>
          <w:sz w:val="20"/>
        </w:rPr>
        <w:t>reports and technical program descriptions prepared by NIST staff, and will visit the faciliti</w:t>
      </w:r>
      <w:r>
        <w:rPr>
          <w:sz w:val="20"/>
        </w:rPr>
        <w:t>es of</w:t>
      </w:r>
      <w:r>
        <w:rPr>
          <w:spacing w:val="1"/>
          <w:sz w:val="20"/>
        </w:rPr>
        <w:t xml:space="preserve"> </w:t>
      </w:r>
      <w:r>
        <w:rPr>
          <w:sz w:val="20"/>
        </w:rPr>
        <w:t>the NIST laboratory. The visit will include technical presentations by NIST staff, demonstrations</w:t>
      </w:r>
      <w:r>
        <w:rPr>
          <w:spacing w:val="-47"/>
          <w:sz w:val="20"/>
        </w:rPr>
        <w:t xml:space="preserve"> </w:t>
      </w:r>
      <w:r>
        <w:rPr>
          <w:sz w:val="20"/>
        </w:rPr>
        <w:t>of NIST projects, tours of NIST facilities, and discussions with NIST staff. The panel will</w:t>
      </w:r>
      <w:r>
        <w:rPr>
          <w:spacing w:val="1"/>
          <w:sz w:val="20"/>
        </w:rPr>
        <w:t xml:space="preserve"> </w:t>
      </w:r>
      <w:r>
        <w:rPr>
          <w:sz w:val="20"/>
        </w:rPr>
        <w:t>deliberate findings in a closed session panel meeting and wi</w:t>
      </w:r>
      <w:r>
        <w:rPr>
          <w:sz w:val="20"/>
        </w:rPr>
        <w:t>ll prepare a report summarizing its</w:t>
      </w:r>
      <w:r>
        <w:rPr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findings.</w:t>
      </w:r>
    </w:p>
    <w:p w14:paraId="66477E84" w14:textId="77777777" w:rsidR="004B4FD0" w:rsidRDefault="004B4FD0">
      <w:pPr>
        <w:pStyle w:val="BodyText"/>
        <w:spacing w:before="10"/>
        <w:rPr>
          <w:sz w:val="21"/>
        </w:rPr>
      </w:pPr>
    </w:p>
    <w:p w14:paraId="5FCD79EC" w14:textId="77777777" w:rsidR="004B4FD0" w:rsidRDefault="0081320F">
      <w:pPr>
        <w:pStyle w:val="BodyText"/>
        <w:ind w:left="859" w:right="1291" w:firstLine="720"/>
      </w:pPr>
      <w:r>
        <w:t>The Director of NIST requested that in 2020 the panel assess the following activities</w:t>
      </w:r>
      <w:r>
        <w:rPr>
          <w:spacing w:val="1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(EL),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conducts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well:</w:t>
      </w:r>
    </w:p>
    <w:p w14:paraId="68CB491E" w14:textId="77777777" w:rsidR="004B4FD0" w:rsidRDefault="004B4FD0">
      <w:pPr>
        <w:pStyle w:val="BodyText"/>
        <w:spacing w:before="1"/>
      </w:pPr>
    </w:p>
    <w:p w14:paraId="59C103CD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</w:pPr>
      <w:r>
        <w:t>Community</w:t>
      </w:r>
      <w:r>
        <w:rPr>
          <w:spacing w:val="-1"/>
        </w:rPr>
        <w:t xml:space="preserve"> </w:t>
      </w:r>
      <w:r>
        <w:t>Resilience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(CRP),</w:t>
      </w:r>
    </w:p>
    <w:p w14:paraId="5CBBABA2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</w:pPr>
      <w:r>
        <w:t>Structural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Multi-hazards</w:t>
      </w:r>
      <w:r>
        <w:rPr>
          <w:spacing w:val="-1"/>
        </w:rPr>
        <w:t xml:space="preserve"> </w:t>
      </w:r>
      <w:r>
        <w:t>(SPUMH)</w:t>
      </w:r>
      <w:r>
        <w:rPr>
          <w:spacing w:val="-1"/>
        </w:rPr>
        <w:t xml:space="preserve"> </w:t>
      </w:r>
      <w:r>
        <w:t>Program,</w:t>
      </w:r>
    </w:p>
    <w:p w14:paraId="26B44FBA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</w:pPr>
      <w:r>
        <w:t>Earthquake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(ERR)</w:t>
      </w:r>
      <w:r>
        <w:rPr>
          <w:spacing w:val="-1"/>
        </w:rPr>
        <w:t xml:space="preserve"> </w:t>
      </w:r>
      <w:r>
        <w:t>Program,</w:t>
      </w:r>
    </w:p>
    <w:p w14:paraId="6E635F4B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  <w:ind w:left="1939" w:hanging="361"/>
      </w:pPr>
      <w:r>
        <w:t>Engineered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 Resilient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Program,</w:t>
      </w:r>
    </w:p>
    <w:p w14:paraId="754BC072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  <w:ind w:left="1939" w:hanging="361"/>
      </w:pPr>
      <w:r>
        <w:t>Fire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Programs,</w:t>
      </w:r>
    </w:p>
    <w:p w14:paraId="7622CD85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  <w:ind w:left="1939" w:hanging="361"/>
      </w:pPr>
      <w:r>
        <w:t>Net-Zero</w:t>
      </w:r>
      <w:r>
        <w:rPr>
          <w:spacing w:val="-2"/>
        </w:rPr>
        <w:t xml:space="preserve"> </w:t>
      </w:r>
      <w:r>
        <w:t>Energy,</w:t>
      </w:r>
      <w:r>
        <w:rPr>
          <w:spacing w:val="-1"/>
        </w:rPr>
        <w:t xml:space="preserve"> </w:t>
      </w:r>
      <w:r>
        <w:t>High-Performance</w:t>
      </w:r>
      <w:r>
        <w:rPr>
          <w:spacing w:val="-2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and</w:t>
      </w:r>
    </w:p>
    <w:p w14:paraId="30336E1D" w14:textId="77777777" w:rsidR="004B4FD0" w:rsidRDefault="0081320F">
      <w:pPr>
        <w:pStyle w:val="ListParagraph"/>
        <w:numPr>
          <w:ilvl w:val="0"/>
          <w:numId w:val="4"/>
        </w:numPr>
        <w:tabs>
          <w:tab w:val="left" w:pos="1939"/>
          <w:tab w:val="left" w:pos="1940"/>
        </w:tabs>
        <w:spacing w:line="269" w:lineRule="exact"/>
        <w:ind w:left="1939" w:hanging="361"/>
      </w:pPr>
      <w:r>
        <w:t>Embedded</w:t>
      </w:r>
      <w:r>
        <w:rPr>
          <w:spacing w:val="-2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(EIB)</w:t>
      </w:r>
      <w:r>
        <w:rPr>
          <w:spacing w:val="-2"/>
        </w:rPr>
        <w:t xml:space="preserve"> </w:t>
      </w:r>
      <w:r>
        <w:t>Program.</w:t>
      </w:r>
    </w:p>
    <w:p w14:paraId="40141FAF" w14:textId="77777777" w:rsidR="004B4FD0" w:rsidRDefault="004B4FD0">
      <w:pPr>
        <w:pStyle w:val="BodyText"/>
        <w:rPr>
          <w:sz w:val="14"/>
        </w:rPr>
      </w:pPr>
    </w:p>
    <w:p w14:paraId="5F104B8C" w14:textId="77777777" w:rsidR="004B4FD0" w:rsidRDefault="0081320F">
      <w:pPr>
        <w:pStyle w:val="BodyText"/>
        <w:spacing w:before="90"/>
        <w:ind w:left="1579"/>
      </w:pP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NIST also</w:t>
      </w:r>
      <w:r>
        <w:rPr>
          <w:spacing w:val="-1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panel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</w:p>
    <w:p w14:paraId="0F2F24EF" w14:textId="77777777" w:rsidR="004B4FD0" w:rsidRDefault="0081320F">
      <w:pPr>
        <w:pStyle w:val="BodyText"/>
        <w:spacing w:before="1"/>
        <w:ind w:left="859"/>
      </w:pPr>
      <w:r>
        <w:t>factors:</w:t>
      </w:r>
    </w:p>
    <w:p w14:paraId="1EA8ADF5" w14:textId="77777777" w:rsidR="004B4FD0" w:rsidRDefault="004B4FD0">
      <w:pPr>
        <w:pStyle w:val="BodyText"/>
        <w:spacing w:before="2"/>
        <w:rPr>
          <w:sz w:val="14"/>
        </w:rPr>
      </w:pPr>
    </w:p>
    <w:p w14:paraId="48264E45" w14:textId="77777777" w:rsidR="004B4FD0" w:rsidRDefault="0081320F">
      <w:pPr>
        <w:pStyle w:val="ListParagraph"/>
        <w:numPr>
          <w:ilvl w:val="1"/>
          <w:numId w:val="5"/>
        </w:numPr>
        <w:tabs>
          <w:tab w:val="left" w:pos="1940"/>
        </w:tabs>
        <w:spacing w:before="90"/>
        <w:ind w:left="1939" w:right="1408" w:hanging="361"/>
      </w:pPr>
      <w:r>
        <w:t>The technical merit of the current laboratory program relative to current state-of-the-art</w:t>
      </w:r>
      <w:r>
        <w:rPr>
          <w:spacing w:val="-5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worldwide;</w:t>
      </w:r>
    </w:p>
    <w:p w14:paraId="009584BD" w14:textId="77777777" w:rsidR="004B4FD0" w:rsidRDefault="0081320F">
      <w:pPr>
        <w:pStyle w:val="ListParagraph"/>
        <w:numPr>
          <w:ilvl w:val="1"/>
          <w:numId w:val="5"/>
        </w:numPr>
        <w:tabs>
          <w:tab w:val="left" w:pos="1940"/>
        </w:tabs>
        <w:spacing w:before="1"/>
        <w:ind w:right="891" w:hanging="361"/>
      </w:pPr>
      <w:r>
        <w:t>The portfolio of scientific expertise as it supports the ability of the organization to achieve its</w:t>
      </w:r>
      <w:r>
        <w:rPr>
          <w:spacing w:val="-5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objectives;</w:t>
      </w:r>
    </w:p>
    <w:p w14:paraId="0311E7B5" w14:textId="77777777" w:rsidR="004B4FD0" w:rsidRDefault="0081320F">
      <w:pPr>
        <w:pStyle w:val="ListParagraph"/>
        <w:numPr>
          <w:ilvl w:val="1"/>
          <w:numId w:val="5"/>
        </w:numPr>
        <w:tabs>
          <w:tab w:val="left" w:pos="1941"/>
        </w:tabs>
        <w:ind w:right="1093" w:hanging="361"/>
      </w:pPr>
      <w:r>
        <w:t>The adequacy of the labora</w:t>
      </w:r>
      <w:r>
        <w:t>tory budget, facilities, equipment, and human resources, as they</w:t>
      </w:r>
      <w:r>
        <w:rPr>
          <w:spacing w:val="-52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 quality of the laboratory’s</w:t>
      </w:r>
      <w:r>
        <w:rPr>
          <w:spacing w:val="-1"/>
        </w:rPr>
        <w:t xml:space="preserve"> </w:t>
      </w:r>
      <w:r>
        <w:t>technical programs; and</w:t>
      </w:r>
    </w:p>
    <w:p w14:paraId="60F2C233" w14:textId="77777777" w:rsidR="004B4FD0" w:rsidRDefault="0081320F">
      <w:pPr>
        <w:pStyle w:val="ListParagraph"/>
        <w:numPr>
          <w:ilvl w:val="1"/>
          <w:numId w:val="5"/>
        </w:numPr>
        <w:tabs>
          <w:tab w:val="left" w:pos="1941"/>
        </w:tabs>
        <w:ind w:hanging="361"/>
      </w:pP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disseminates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outputs.</w:t>
      </w:r>
    </w:p>
    <w:p w14:paraId="5C1113C0" w14:textId="77777777" w:rsidR="004B4FD0" w:rsidRDefault="004B4FD0">
      <w:pPr>
        <w:pStyle w:val="BodyText"/>
        <w:spacing w:before="10"/>
        <w:rPr>
          <w:sz w:val="21"/>
        </w:rPr>
      </w:pPr>
    </w:p>
    <w:p w14:paraId="162F8997" w14:textId="77777777" w:rsidR="004B4FD0" w:rsidRDefault="0081320F">
      <w:pPr>
        <w:pStyle w:val="BodyText"/>
        <w:ind w:left="860" w:right="801" w:firstLine="720"/>
      </w:pPr>
      <w:r>
        <w:t>To accomplish the assessment, the National Academies assembled a panel of 24 volunteers whose</w:t>
      </w:r>
      <w:r>
        <w:rPr>
          <w:spacing w:val="-53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matched that of the work performed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 staff.</w:t>
      </w:r>
      <w:r>
        <w:rPr>
          <w:vertAlign w:val="superscript"/>
        </w:rPr>
        <w:t>1</w:t>
      </w:r>
    </w:p>
    <w:p w14:paraId="38BE1B5B" w14:textId="77777777" w:rsidR="004B4FD0" w:rsidRDefault="0081320F">
      <w:pPr>
        <w:pStyle w:val="BodyText"/>
        <w:ind w:left="1580"/>
      </w:pPr>
      <w:r>
        <w:t>On</w:t>
      </w:r>
      <w:r>
        <w:rPr>
          <w:spacing w:val="-1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panel assembled</w:t>
      </w:r>
      <w:r>
        <w:rPr>
          <w:spacing w:val="-1"/>
        </w:rPr>
        <w:t xml:space="preserve"> </w:t>
      </w:r>
      <w:r>
        <w:t>virtually</w:t>
      </w:r>
      <w:r>
        <w:rPr>
          <w:spacing w:val="-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COVID-19</w:t>
      </w:r>
    </w:p>
    <w:p w14:paraId="702C400E" w14:textId="77777777" w:rsidR="004B4FD0" w:rsidRDefault="0081320F">
      <w:pPr>
        <w:pStyle w:val="BodyText"/>
        <w:spacing w:before="1"/>
        <w:rPr>
          <w:sz w:val="11"/>
        </w:rPr>
      </w:pPr>
      <w:r>
        <w:pict w14:anchorId="69DC5CFF">
          <v:rect id="_x0000_s1047" style="position:absolute;margin-left:1in;margin-top:8.35pt;width:2in;height:.5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6CA25CA8" w14:textId="77777777" w:rsidR="004B4FD0" w:rsidRDefault="0081320F">
      <w:pPr>
        <w:spacing w:before="64"/>
        <w:ind w:left="859" w:right="1304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See the NIST Engineering Laboratory website at http</w:t>
      </w:r>
      <w:hyperlink r:id="rId21">
        <w:r>
          <w:rPr>
            <w:sz w:val="20"/>
          </w:rPr>
          <w:t>s://www.nist.go</w:t>
        </w:r>
      </w:hyperlink>
      <w:r>
        <w:rPr>
          <w:sz w:val="20"/>
        </w:rPr>
        <w:t>v/el for information on Engineering</w:t>
      </w:r>
      <w:r>
        <w:rPr>
          <w:spacing w:val="-47"/>
          <w:sz w:val="20"/>
        </w:rPr>
        <w:t xml:space="preserve"> </w:t>
      </w:r>
      <w:r>
        <w:rPr>
          <w:sz w:val="20"/>
        </w:rPr>
        <w:t>Laboratory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programs.</w:t>
      </w:r>
    </w:p>
    <w:p w14:paraId="2BC997BD" w14:textId="77777777" w:rsidR="004B4FD0" w:rsidRDefault="004B4FD0">
      <w:pPr>
        <w:rPr>
          <w:sz w:val="20"/>
        </w:rPr>
        <w:sectPr w:rsidR="004B4FD0">
          <w:headerReference w:type="default" r:id="rId22"/>
          <w:footerReference w:type="default" r:id="rId23"/>
          <w:pgSz w:w="12240" w:h="15840"/>
          <w:pgMar w:top="220" w:right="620" w:bottom="960" w:left="580" w:header="34" w:footer="764" w:gutter="0"/>
          <w:pgNumType w:start="1"/>
          <w:cols w:space="720"/>
        </w:sectPr>
      </w:pPr>
    </w:p>
    <w:p w14:paraId="6FCEE721" w14:textId="77777777" w:rsidR="004B4FD0" w:rsidRDefault="004B4FD0">
      <w:pPr>
        <w:pStyle w:val="BodyText"/>
        <w:rPr>
          <w:sz w:val="20"/>
        </w:rPr>
      </w:pPr>
    </w:p>
    <w:p w14:paraId="6F85C30A" w14:textId="77777777" w:rsidR="004B4FD0" w:rsidRDefault="004B4FD0">
      <w:pPr>
        <w:pStyle w:val="BodyText"/>
        <w:rPr>
          <w:sz w:val="20"/>
        </w:rPr>
      </w:pPr>
    </w:p>
    <w:p w14:paraId="79983FC1" w14:textId="77777777" w:rsidR="004B4FD0" w:rsidRDefault="004B4FD0">
      <w:pPr>
        <w:pStyle w:val="BodyText"/>
        <w:rPr>
          <w:sz w:val="20"/>
        </w:rPr>
      </w:pPr>
    </w:p>
    <w:p w14:paraId="60D2C952" w14:textId="77777777" w:rsidR="004B4FD0" w:rsidRDefault="004B4FD0">
      <w:pPr>
        <w:pStyle w:val="BodyText"/>
        <w:rPr>
          <w:sz w:val="20"/>
        </w:rPr>
      </w:pPr>
    </w:p>
    <w:p w14:paraId="11823286" w14:textId="77777777" w:rsidR="004B4FD0" w:rsidRDefault="004B4FD0">
      <w:pPr>
        <w:pStyle w:val="BodyText"/>
        <w:rPr>
          <w:sz w:val="17"/>
        </w:rPr>
      </w:pPr>
    </w:p>
    <w:p w14:paraId="4AD8E917" w14:textId="77777777" w:rsidR="004B4FD0" w:rsidRDefault="0081320F">
      <w:pPr>
        <w:pStyle w:val="BodyText"/>
        <w:spacing w:before="90"/>
        <w:ind w:left="860" w:right="824"/>
      </w:pPr>
      <w:r>
        <w:t>pandemic prohibited an in-person meeting) and interacted with NIST staff for a 3-day assessment, during</w:t>
      </w:r>
      <w:r>
        <w:rPr>
          <w:spacing w:val="1"/>
        </w:rPr>
        <w:t xml:space="preserve"> </w:t>
      </w:r>
      <w:r>
        <w:t>which it received welcoming remarks from the Director of NIST and the EL director, heard overview</w:t>
      </w:r>
      <w:r>
        <w:rPr>
          <w:spacing w:val="1"/>
        </w:rPr>
        <w:t xml:space="preserve"> </w:t>
      </w:r>
      <w:r>
        <w:t>presentations by EL management and presentations by re</w:t>
      </w:r>
      <w:r>
        <w:t>searchers at the EL, and virtually toured portions</w:t>
      </w:r>
      <w:r>
        <w:rPr>
          <w:spacing w:val="-52"/>
        </w:rPr>
        <w:t xml:space="preserve"> </w:t>
      </w:r>
      <w:r>
        <w:t>of the EL facility, and the panel chair attended an interactive session with the Director of NIST, the NIST</w:t>
      </w:r>
      <w:r>
        <w:rPr>
          <w:spacing w:val="-52"/>
        </w:rPr>
        <w:t xml:space="preserve"> </w:t>
      </w:r>
      <w:r>
        <w:t>associate director for Laboratory Programs, and the EL Laboratory Director. The panel also met in</w:t>
      </w:r>
      <w:r>
        <w:t xml:space="preserve"> a</w:t>
      </w:r>
      <w:r>
        <w:rPr>
          <w:spacing w:val="1"/>
        </w:rPr>
        <w:t xml:space="preserve"> </w:t>
      </w:r>
      <w:r>
        <w:t>closed session to deliberate on its findings and to define the contents of this assessment report. This report</w:t>
      </w:r>
      <w:r>
        <w:rPr>
          <w:spacing w:val="-52"/>
        </w:rPr>
        <w:t xml:space="preserve"> </w:t>
      </w:r>
      <w:r>
        <w:t>summarizes</w:t>
      </w:r>
      <w:r>
        <w:rPr>
          <w:spacing w:val="-1"/>
        </w:rPr>
        <w:t xml:space="preserve"> </w:t>
      </w:r>
      <w:r>
        <w:t>the panel’s findings,</w:t>
      </w:r>
      <w:r>
        <w:rPr>
          <w:spacing w:val="1"/>
        </w:rPr>
        <w:t xml:space="preserve"> </w:t>
      </w:r>
      <w:r>
        <w:t>conclusions, and</w:t>
      </w:r>
      <w:r>
        <w:rPr>
          <w:spacing w:val="-1"/>
        </w:rPr>
        <w:t xml:space="preserve"> </w:t>
      </w:r>
      <w:r>
        <w:t>recommendations.</w:t>
      </w:r>
    </w:p>
    <w:p w14:paraId="7E72E9D9" w14:textId="77777777" w:rsidR="004B4FD0" w:rsidRDefault="0081320F">
      <w:pPr>
        <w:pStyle w:val="BodyText"/>
        <w:spacing w:before="1"/>
        <w:ind w:left="860" w:right="1007" w:firstLine="320"/>
      </w:pPr>
      <w:r>
        <w:t>The choice of projects to be reviewed was made by the EL. The panel applied</w:t>
      </w:r>
      <w:r>
        <w:t xml:space="preserve"> a largely qualitative</w:t>
      </w:r>
      <w:r>
        <w:rPr>
          <w:spacing w:val="1"/>
        </w:rPr>
        <w:t xml:space="preserve"> </w:t>
      </w:r>
      <w:r>
        <w:t>approach to the assessment. Given the nonexhaustive nature of the review, the omission in this report of</w:t>
      </w:r>
      <w:r>
        <w:rPr>
          <w:spacing w:val="-5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project should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interpreted 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negative</w:t>
      </w:r>
      <w:r>
        <w:rPr>
          <w:spacing w:val="-1"/>
        </w:rPr>
        <w:t xml:space="preserve"> </w:t>
      </w:r>
      <w:r>
        <w:t>reflection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omitted</w:t>
      </w:r>
      <w:r>
        <w:rPr>
          <w:spacing w:val="-1"/>
        </w:rPr>
        <w:t xml:space="preserve"> </w:t>
      </w:r>
      <w:r>
        <w:t>project.</w:t>
      </w:r>
    </w:p>
    <w:p w14:paraId="19822983" w14:textId="77777777" w:rsidR="004B4FD0" w:rsidRDefault="004B4FD0">
      <w:pPr>
        <w:pStyle w:val="BodyText"/>
        <w:spacing w:before="2"/>
        <w:rPr>
          <w:sz w:val="31"/>
        </w:rPr>
      </w:pPr>
    </w:p>
    <w:p w14:paraId="317F4DD9" w14:textId="77777777" w:rsidR="004B4FD0" w:rsidRDefault="0081320F">
      <w:pPr>
        <w:pStyle w:val="Heading3"/>
        <w:spacing w:before="1"/>
        <w:ind w:left="2219"/>
        <w:jc w:val="center"/>
      </w:pPr>
      <w:r>
        <w:t>GENERAL</w:t>
      </w:r>
      <w:r>
        <w:rPr>
          <w:spacing w:val="-3"/>
        </w:rPr>
        <w:t xml:space="preserve"> </w:t>
      </w:r>
      <w:r>
        <w:t>CONCLUSIONS</w:t>
      </w:r>
    </w:p>
    <w:p w14:paraId="7BDA4DB4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00E3E45C" w14:textId="77777777" w:rsidR="004B4FD0" w:rsidRDefault="0081320F">
      <w:pPr>
        <w:pStyle w:val="BodyText"/>
        <w:ind w:left="859" w:right="819" w:firstLine="720"/>
      </w:pPr>
      <w:r>
        <w:t>The N</w:t>
      </w:r>
      <w:r>
        <w:t>IST programs reviewed (CRP; SPUMH Program; ERR Program, Engineered Materials for</w:t>
      </w:r>
      <w:r>
        <w:rPr>
          <w:spacing w:val="1"/>
        </w:rPr>
        <w:t xml:space="preserve"> </w:t>
      </w:r>
      <w:r>
        <w:t>Resilient Infrastructure Program; Fire Research Programs, Net-Zero Energy, High-Performance Buildings</w:t>
      </w:r>
      <w:r>
        <w:rPr>
          <w:spacing w:val="-52"/>
        </w:rPr>
        <w:t xml:space="preserve"> </w:t>
      </w:r>
      <w:r>
        <w:t>Program; and EIB Program) are each collaboratively performed by staff fro</w:t>
      </w:r>
      <w:r>
        <w:t>m across EL Divisional</w:t>
      </w:r>
      <w:r>
        <w:rPr>
          <w:spacing w:val="1"/>
        </w:rPr>
        <w:t xml:space="preserve"> </w:t>
      </w:r>
      <w:r>
        <w:t>Groups. These programs have contributed major advancements in measurement science, standards, and</w:t>
      </w:r>
      <w:r>
        <w:rPr>
          <w:spacing w:val="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decade,</w:t>
      </w:r>
      <w:r>
        <w:rPr>
          <w:spacing w:val="-1"/>
        </w:rPr>
        <w:t xml:space="preserve"> </w:t>
      </w:r>
      <w:r>
        <w:t>which have</w:t>
      </w:r>
      <w:r>
        <w:rPr>
          <w:spacing w:val="-1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competitiveness and</w:t>
      </w:r>
      <w:r>
        <w:rPr>
          <w:spacing w:val="-1"/>
        </w:rPr>
        <w:t xml:space="preserve"> </w:t>
      </w:r>
      <w:r>
        <w:t>innovations.</w:t>
      </w:r>
    </w:p>
    <w:p w14:paraId="41BC5B8A" w14:textId="77777777" w:rsidR="004B4FD0" w:rsidRDefault="0081320F">
      <w:pPr>
        <w:pStyle w:val="BodyText"/>
        <w:ind w:left="859" w:right="857"/>
      </w:pPr>
      <w:r>
        <w:t>Current national conditions, including the international COVID-19 pandemic, major wildfires throughout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western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hurricanes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Atlantic</w:t>
      </w:r>
      <w:r>
        <w:rPr>
          <w:spacing w:val="-1"/>
        </w:rPr>
        <w:t xml:space="preserve"> </w:t>
      </w:r>
      <w:r>
        <w:t>Basin,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recent</w:t>
      </w:r>
      <w:r>
        <w:rPr>
          <w:spacing w:val="-52"/>
        </w:rPr>
        <w:t xml:space="preserve"> </w:t>
      </w:r>
      <w:r>
        <w:t>high-hazard events have heightened awareness of</w:t>
      </w:r>
      <w:r>
        <w:t xml:space="preserve"> an urgent need for NIST’s work in these specific areas.</w:t>
      </w:r>
      <w:r>
        <w:rPr>
          <w:spacing w:val="1"/>
        </w:rPr>
        <w:t xml:space="preserve"> </w:t>
      </w:r>
      <w:r>
        <w:t>For example, the Net Zero Energy, High Performance Buildings Program quickly incorporated the</w:t>
      </w:r>
      <w:r>
        <w:rPr>
          <w:spacing w:val="1"/>
        </w:rPr>
        <w:t xml:space="preserve"> </w:t>
      </w:r>
      <w:r>
        <w:t>CONTAMX engine in the FaTIMA tool to assist in evaluating risk due to COVID-19 transmission in</w:t>
      </w:r>
      <w:r>
        <w:rPr>
          <w:spacing w:val="1"/>
        </w:rPr>
        <w:t xml:space="preserve"> </w:t>
      </w:r>
      <w:r>
        <w:t>buildings.</w:t>
      </w:r>
      <w:r>
        <w:t xml:space="preserve"> The Fire Risk Reduction in Communities Program rapidly developed and disseminated its</w:t>
      </w:r>
      <w:r>
        <w:rPr>
          <w:spacing w:val="1"/>
        </w:rPr>
        <w:t xml:space="preserve"> </w:t>
      </w:r>
      <w:r>
        <w:t>current fire assessment and prediction models and is actively working with the California Department of</w:t>
      </w:r>
      <w:r>
        <w:rPr>
          <w:spacing w:val="1"/>
        </w:rPr>
        <w:t xml:space="preserve"> </w:t>
      </w:r>
      <w:r>
        <w:t>Forestry and Fire Protection (CAL FIRE) and other on-the-ground w</w:t>
      </w:r>
      <w:r>
        <w:t>ildland urban interface (WUI)</w:t>
      </w:r>
      <w:r>
        <w:rPr>
          <w:spacing w:val="1"/>
        </w:rPr>
        <w:t xml:space="preserve"> </w:t>
      </w:r>
      <w:r>
        <w:t>firefighters. Additionally, NIST is the only organization in the United States that has the authority to</w:t>
      </w:r>
      <w:r>
        <w:rPr>
          <w:spacing w:val="1"/>
        </w:rPr>
        <w:t xml:space="preserve"> </w:t>
      </w:r>
      <w:r>
        <w:t>independently investigate structural failures of built facilities. These contributions and others are of</w:t>
      </w:r>
      <w:r>
        <w:rPr>
          <w:spacing w:val="1"/>
        </w:rPr>
        <w:t xml:space="preserve"> </w:t>
      </w:r>
      <w:r>
        <w:t>increasingly hig</w:t>
      </w:r>
      <w:r>
        <w:t>h value to the United States, both in ensuring health and safety of communities as well as</w:t>
      </w:r>
      <w:r>
        <w:rPr>
          <w:spacing w:val="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production and commerce.</w:t>
      </w:r>
    </w:p>
    <w:p w14:paraId="721086DC" w14:textId="77777777" w:rsidR="004B4FD0" w:rsidRDefault="0081320F">
      <w:pPr>
        <w:pStyle w:val="BodyText"/>
        <w:ind w:left="859" w:right="915" w:firstLine="720"/>
      </w:pPr>
      <w:r>
        <w:t>Several common themes arise across these programs. As the complexity of current extreme</w:t>
      </w:r>
      <w:r>
        <w:rPr>
          <w:spacing w:val="1"/>
        </w:rPr>
        <w:t xml:space="preserve"> </w:t>
      </w:r>
      <w:r>
        <w:t>conditions increase, explicit collaboration</w:t>
      </w:r>
      <w:r>
        <w:t xml:space="preserve"> and coordination across these seven NIST programs and the</w:t>
      </w:r>
      <w:r>
        <w:rPr>
          <w:spacing w:val="1"/>
        </w:rPr>
        <w:t xml:space="preserve"> </w:t>
      </w:r>
      <w:r>
        <w:t>NIST community as a whole, as well as with external organizations, will be critical to achieve significant</w:t>
      </w:r>
      <w:r>
        <w:rPr>
          <w:spacing w:val="-52"/>
        </w:rPr>
        <w:t xml:space="preserve"> </w:t>
      </w:r>
      <w:r>
        <w:t>advancements in the future. Multi-disciplinary and multi-organizational teams can effectiv</w:t>
      </w:r>
      <w:r>
        <w:t>ely pursue</w:t>
      </w:r>
      <w:r>
        <w:rPr>
          <w:spacing w:val="1"/>
        </w:rPr>
        <w:t xml:space="preserve"> </w:t>
      </w:r>
      <w:r>
        <w:t>long-term, highly interdependent research roadmaps aligned with NIST’s mission to enhance economic</w:t>
      </w:r>
      <w:r>
        <w:rPr>
          <w:spacing w:val="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and improve the quality of life.</w:t>
      </w:r>
    </w:p>
    <w:p w14:paraId="7F12A765" w14:textId="77777777" w:rsidR="004B4FD0" w:rsidRDefault="0081320F">
      <w:pPr>
        <w:pStyle w:val="BodyText"/>
        <w:ind w:left="859" w:right="991" w:firstLine="720"/>
      </w:pPr>
      <w:r>
        <w:t>While the demands of the nation on these divisions increase, and as NIST’s research agenda</w:t>
      </w:r>
      <w:r>
        <w:rPr>
          <w:spacing w:val="1"/>
        </w:rPr>
        <w:t xml:space="preserve"> </w:t>
      </w:r>
      <w:r>
        <w:t>expands in re</w:t>
      </w:r>
      <w:r>
        <w:t>sponse, NIST staff reported that the personnel, equipment, and facilities have not</w:t>
      </w:r>
      <w:r>
        <w:rPr>
          <w:spacing w:val="1"/>
        </w:rPr>
        <w:t xml:space="preserve"> </w:t>
      </w:r>
      <w:r>
        <w:t>substantially increased over time and that these programs are stretched thin in expertise and resources to</w:t>
      </w:r>
      <w:r>
        <w:rPr>
          <w:spacing w:val="-52"/>
        </w:rPr>
        <w:t xml:space="preserve"> </w:t>
      </w:r>
      <w:r>
        <w:t>meet growing needs. NIST staff also reported that critical equipment and campus infrastructure are now</w:t>
      </w:r>
      <w:r>
        <w:rPr>
          <w:spacing w:val="-52"/>
        </w:rPr>
        <w:t xml:space="preserve"> </w:t>
      </w:r>
      <w:r>
        <w:t>constraining necessary facility and equipment upgrades. Internationally recognized experts within these</w:t>
      </w:r>
      <w:r>
        <w:rPr>
          <w:spacing w:val="-52"/>
        </w:rPr>
        <w:t xml:space="preserve"> </w:t>
      </w:r>
      <w:r>
        <w:t>seven programs possess unique capabilities, but a</w:t>
      </w:r>
      <w:r>
        <w:t>s needs evolve and as staff retire, NIST’s preeminence</w:t>
      </w:r>
      <w:r>
        <w:rPr>
          <w:spacing w:val="-52"/>
        </w:rPr>
        <w:t xml:space="preserve"> </w:t>
      </w:r>
      <w:r>
        <w:t>in these fields may be jeopardized without strategic human resource planning, including recruiting,</w:t>
      </w:r>
      <w:r>
        <w:rPr>
          <w:spacing w:val="1"/>
        </w:rPr>
        <w:t xml:space="preserve"> </w:t>
      </w:r>
      <w:r>
        <w:t>mentoring,</w:t>
      </w:r>
      <w:r>
        <w:rPr>
          <w:spacing w:val="-1"/>
        </w:rPr>
        <w:t xml:space="preserve"> </w:t>
      </w:r>
      <w:r>
        <w:t>and retaining diverse</w:t>
      </w:r>
      <w:r>
        <w:rPr>
          <w:spacing w:val="-1"/>
        </w:rPr>
        <w:t xml:space="preserve"> </w:t>
      </w:r>
      <w:r>
        <w:t>engineering and technical personnel.</w:t>
      </w:r>
    </w:p>
    <w:p w14:paraId="09ACC91A" w14:textId="77777777" w:rsidR="004B4FD0" w:rsidRDefault="0081320F">
      <w:pPr>
        <w:pStyle w:val="BodyText"/>
        <w:ind w:left="859" w:right="919" w:firstLine="720"/>
      </w:pPr>
      <w:r>
        <w:t>Additionally, emerging technolo</w:t>
      </w:r>
      <w:r>
        <w:t>gies (e.g., artificial intelligence, machine learning, and increases</w:t>
      </w:r>
      <w:r>
        <w:rPr>
          <w:spacing w:val="-52"/>
        </w:rPr>
        <w:t xml:space="preserve"> </w:t>
      </w:r>
      <w:r>
        <w:t>in computational capabilities) are likely to impact these programs, and it is important to maintain</w:t>
      </w:r>
      <w:r>
        <w:rPr>
          <w:spacing w:val="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assessment of the applicability</w:t>
      </w:r>
      <w:r>
        <w:rPr>
          <w:spacing w:val="-3"/>
        </w:rPr>
        <w:t xml:space="preserve"> </w:t>
      </w:r>
      <w:r>
        <w:t>of such technologies to</w:t>
      </w:r>
      <w:r>
        <w:rPr>
          <w:spacing w:val="-2"/>
        </w:rPr>
        <w:t xml:space="preserve"> </w:t>
      </w:r>
      <w:r>
        <w:t>EL programs.</w:t>
      </w:r>
    </w:p>
    <w:p w14:paraId="44ABA437" w14:textId="77777777" w:rsidR="004B4FD0" w:rsidRDefault="0081320F">
      <w:pPr>
        <w:pStyle w:val="BodyText"/>
        <w:ind w:left="859" w:right="886" w:firstLine="720"/>
      </w:pPr>
      <w:r>
        <w:t>While t</w:t>
      </w:r>
      <w:r>
        <w:t>hese seven programs contribute to new standards and codes, new measurement methods</w:t>
      </w:r>
      <w:r>
        <w:rPr>
          <w:spacing w:val="1"/>
        </w:rPr>
        <w:t xml:space="preserve"> </w:t>
      </w:r>
      <w:r>
        <w:t>and standards, and new computer models and equipment, the effective dissemination and implementation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advancements is</w:t>
      </w:r>
      <w:r>
        <w:rPr>
          <w:spacing w:val="-1"/>
        </w:rPr>
        <w:t xml:space="preserve"> </w:t>
      </w:r>
      <w:r>
        <w:t>hindered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 lack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coordinated</w:t>
      </w:r>
      <w:r>
        <w:rPr>
          <w:spacing w:val="-1"/>
        </w:rPr>
        <w:t xml:space="preserve"> </w:t>
      </w:r>
      <w:r>
        <w:t>out</w:t>
      </w:r>
      <w:r>
        <w:t>reach. Accelerating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co-</w:t>
      </w:r>
    </w:p>
    <w:p w14:paraId="07C7AD8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25985FD" w14:textId="77777777" w:rsidR="004B4FD0" w:rsidRDefault="004B4FD0">
      <w:pPr>
        <w:pStyle w:val="BodyText"/>
        <w:rPr>
          <w:sz w:val="20"/>
        </w:rPr>
      </w:pPr>
    </w:p>
    <w:p w14:paraId="0F76023F" w14:textId="77777777" w:rsidR="004B4FD0" w:rsidRDefault="004B4FD0">
      <w:pPr>
        <w:pStyle w:val="BodyText"/>
        <w:rPr>
          <w:sz w:val="20"/>
        </w:rPr>
      </w:pPr>
    </w:p>
    <w:p w14:paraId="3D40DB5E" w14:textId="77777777" w:rsidR="004B4FD0" w:rsidRDefault="004B4FD0">
      <w:pPr>
        <w:pStyle w:val="BodyText"/>
        <w:rPr>
          <w:sz w:val="20"/>
        </w:rPr>
      </w:pPr>
    </w:p>
    <w:p w14:paraId="7C2C6CA0" w14:textId="77777777" w:rsidR="004B4FD0" w:rsidRDefault="004B4FD0">
      <w:pPr>
        <w:pStyle w:val="BodyText"/>
        <w:rPr>
          <w:sz w:val="20"/>
        </w:rPr>
      </w:pPr>
    </w:p>
    <w:p w14:paraId="4F504144" w14:textId="77777777" w:rsidR="004B4FD0" w:rsidRDefault="004B4FD0">
      <w:pPr>
        <w:pStyle w:val="BodyText"/>
        <w:rPr>
          <w:sz w:val="17"/>
        </w:rPr>
      </w:pPr>
    </w:p>
    <w:p w14:paraId="54E4B361" w14:textId="77777777" w:rsidR="004B4FD0" w:rsidRDefault="0081320F">
      <w:pPr>
        <w:pStyle w:val="BodyText"/>
        <w:spacing w:before="90"/>
        <w:ind w:left="860" w:right="1021"/>
      </w:pPr>
      <w:r>
        <w:t>development and diffusion of results through employing advanced communications and marketing</w:t>
      </w:r>
      <w:r>
        <w:rPr>
          <w:spacing w:val="1"/>
        </w:rPr>
        <w:t xml:space="preserve"> </w:t>
      </w:r>
      <w:r>
        <w:t>approaches, particularly targeting end users, could save lives, protect the economy, and improve the</w:t>
      </w:r>
      <w:r>
        <w:rPr>
          <w:spacing w:val="1"/>
        </w:rPr>
        <w:t xml:space="preserve"> </w:t>
      </w:r>
      <w:r>
        <w:t>quality of life in the United States. Measuring the outcomes of the work by these seven programs,</w:t>
      </w:r>
      <w:r>
        <w:rPr>
          <w:spacing w:val="1"/>
        </w:rPr>
        <w:t xml:space="preserve"> </w:t>
      </w:r>
      <w:r>
        <w:t>focusing on demonstrated benefits to safety, quality of l</w:t>
      </w:r>
      <w:r>
        <w:t>ife, and economic security, could further ensure</w:t>
      </w:r>
      <w:r>
        <w:rPr>
          <w:spacing w:val="-52"/>
        </w:rPr>
        <w:t xml:space="preserve"> </w:t>
      </w:r>
      <w:r>
        <w:t>NIST’s</w:t>
      </w:r>
      <w:r>
        <w:rPr>
          <w:spacing w:val="-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apprising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critical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resource.</w:t>
      </w:r>
    </w:p>
    <w:p w14:paraId="64C27CBC" w14:textId="77777777" w:rsidR="004B4FD0" w:rsidRDefault="0081320F">
      <w:pPr>
        <w:pStyle w:val="BodyText"/>
        <w:ind w:left="860" w:right="960" w:firstLine="720"/>
      </w:pPr>
      <w:r>
        <w:t>The necessary outreach and remote collaboration brought on by the pandemic response provides</w:t>
      </w:r>
      <w:r>
        <w:rPr>
          <w:spacing w:val="-53"/>
        </w:rPr>
        <w:t xml:space="preserve"> </w:t>
      </w:r>
      <w:r>
        <w:t>an opportunity to increase the effectiveness of NIST in the eyes of the public by making it possible for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stakeholders to participate in and observe the activi</w:t>
      </w:r>
      <w:r>
        <w:t>ties</w:t>
      </w:r>
      <w:r>
        <w:rPr>
          <w:spacing w:val="-1"/>
        </w:rPr>
        <w:t xml:space="preserve"> </w:t>
      </w:r>
      <w:r>
        <w:t>at NIST.</w:t>
      </w:r>
    </w:p>
    <w:p w14:paraId="143812BD" w14:textId="77777777" w:rsidR="004B4FD0" w:rsidRDefault="004B4FD0">
      <w:pPr>
        <w:pStyle w:val="BodyText"/>
        <w:rPr>
          <w:sz w:val="24"/>
        </w:rPr>
      </w:pPr>
    </w:p>
    <w:p w14:paraId="4633995A" w14:textId="77777777" w:rsidR="004B4FD0" w:rsidRDefault="004B4FD0">
      <w:pPr>
        <w:pStyle w:val="BodyText"/>
        <w:rPr>
          <w:sz w:val="20"/>
        </w:rPr>
      </w:pPr>
    </w:p>
    <w:p w14:paraId="448EF07B" w14:textId="77777777" w:rsidR="004B4FD0" w:rsidRDefault="0081320F">
      <w:pPr>
        <w:pStyle w:val="Heading3"/>
        <w:ind w:left="2216"/>
        <w:jc w:val="center"/>
      </w:pPr>
      <w:r>
        <w:t>ACCOMPLISHMENTS,</w:t>
      </w:r>
      <w:r>
        <w:rPr>
          <w:spacing w:val="-3"/>
        </w:rPr>
        <w:t xml:space="preserve"> </w:t>
      </w:r>
      <w:r>
        <w:t>CHALLENGES,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3AAC6FE8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044DED3A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Programs</w:t>
      </w:r>
    </w:p>
    <w:p w14:paraId="3C928AA9" w14:textId="77777777" w:rsidR="004B4FD0" w:rsidRDefault="004B4FD0">
      <w:pPr>
        <w:pStyle w:val="BodyText"/>
        <w:rPr>
          <w:b/>
        </w:rPr>
      </w:pPr>
    </w:p>
    <w:p w14:paraId="5CDE3EE6" w14:textId="77777777" w:rsidR="004B4FD0" w:rsidRDefault="0081320F">
      <w:pPr>
        <w:pStyle w:val="BodyText"/>
        <w:ind w:left="860" w:right="957" w:firstLine="720"/>
      </w:pP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of the highest-credibility sources for science-based tools for m</w:t>
      </w:r>
      <w:r>
        <w:t>easurements, data, models, protocols, and</w:t>
      </w:r>
      <w:r>
        <w:rPr>
          <w:spacing w:val="1"/>
        </w:rPr>
        <w:t xml:space="preserve"> </w:t>
      </w:r>
      <w:r>
        <w:t>reference standards nationally and internationally. For example, the Engineered Materials for Resilience</w:t>
      </w:r>
      <w:r>
        <w:rPr>
          <w:spacing w:val="-52"/>
        </w:rPr>
        <w:t xml:space="preserve"> </w:t>
      </w:r>
      <w:r>
        <w:t>Infrastructure Program has developed standard reference materials (SRMs) for concrete that are</w:t>
      </w:r>
      <w:r>
        <w:rPr>
          <w:spacing w:val="1"/>
        </w:rPr>
        <w:t xml:space="preserve"> </w:t>
      </w:r>
      <w:r>
        <w:t>recognized and utilized worldwide by cement manufacturers and research laboratories. The regulations</w:t>
      </w:r>
      <w:r>
        <w:rPr>
          <w:spacing w:val="1"/>
        </w:rPr>
        <w:t xml:space="preserve"> </w:t>
      </w:r>
      <w:r>
        <w:t xml:space="preserve">based on fire performance tests for mattresses developed by </w:t>
      </w:r>
      <w:r>
        <w:t>the Fire Research Division has reduced the</w:t>
      </w:r>
      <w:r>
        <w:rPr>
          <w:spacing w:val="1"/>
        </w:rPr>
        <w:t xml:space="preserve"> </w:t>
      </w:r>
      <w:r>
        <w:t>number of deaths caused by flaming ignition of mattresses by close to 80 percent since its</w:t>
      </w:r>
      <w:r>
        <w:rPr>
          <w:spacing w:val="1"/>
        </w:rPr>
        <w:t xml:space="preserve"> </w:t>
      </w:r>
      <w:r>
        <w:t>implementation.</w:t>
      </w:r>
    </w:p>
    <w:p w14:paraId="551FDEA9" w14:textId="77777777" w:rsidR="004B4FD0" w:rsidRDefault="0081320F">
      <w:pPr>
        <w:pStyle w:val="BodyText"/>
        <w:spacing w:before="1"/>
        <w:ind w:left="860" w:right="850" w:firstLine="720"/>
      </w:pPr>
      <w:r>
        <w:t>These programs often use a combination of laboratory tests informed by in-field studies. For</w:t>
      </w:r>
      <w:r>
        <w:rPr>
          <w:spacing w:val="1"/>
        </w:rPr>
        <w:t xml:space="preserve"> </w:t>
      </w:r>
      <w:r>
        <w:t xml:space="preserve">example, the </w:t>
      </w:r>
      <w:r>
        <w:t>CRP is actively learning from investigations performed in the aftermath of the 2017</w:t>
      </w:r>
      <w:r>
        <w:rPr>
          <w:spacing w:val="1"/>
        </w:rPr>
        <w:t xml:space="preserve"> </w:t>
      </w:r>
      <w:r>
        <w:t>Hurricane Maria, and the SPUMH Program based its 16 recommendations on the NIST Joplin tornado</w:t>
      </w:r>
      <w:r>
        <w:rPr>
          <w:spacing w:val="1"/>
        </w:rPr>
        <w:t xml:space="preserve"> </w:t>
      </w:r>
      <w:r>
        <w:t>investigation. The Wildfire-Urban Interface Parcel program in the FRD uses ta</w:t>
      </w:r>
      <w:r>
        <w:t>rgeted laboratory and field</w:t>
      </w:r>
      <w:r>
        <w:rPr>
          <w:spacing w:val="-52"/>
        </w:rPr>
        <w:t xml:space="preserve"> </w:t>
      </w:r>
      <w:r>
        <w:t>experiments, post-wildfire-urban interface (WUI) fire data collection and analysis, and a range of models,</w:t>
      </w:r>
      <w:r>
        <w:rPr>
          <w:spacing w:val="-5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vegetation and structure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models, to</w:t>
      </w:r>
      <w:r>
        <w:rPr>
          <w:spacing w:val="-1"/>
        </w:rPr>
        <w:t xml:space="preserve"> </w:t>
      </w:r>
      <w:r>
        <w:t>understand WUI exposures.</w:t>
      </w:r>
    </w:p>
    <w:p w14:paraId="42ADE2D2" w14:textId="77777777" w:rsidR="004B4FD0" w:rsidRDefault="0081320F">
      <w:pPr>
        <w:pStyle w:val="BodyText"/>
        <w:ind w:left="860" w:right="885" w:firstLine="720"/>
      </w:pPr>
      <w:r>
        <w:t>Many of the programs collaborate with extern</w:t>
      </w:r>
      <w:r>
        <w:t>al organizations to enhance their effectiveness. For</w:t>
      </w:r>
      <w:r>
        <w:rPr>
          <w:spacing w:val="-52"/>
        </w:rPr>
        <w:t xml:space="preserve"> </w:t>
      </w:r>
      <w:r>
        <w:t>example, the CRP supports the Center of Excellence for Risk-Based Community Resilience Planning</w:t>
      </w:r>
      <w:r>
        <w:rPr>
          <w:spacing w:val="1"/>
        </w:rPr>
        <w:t xml:space="preserve"> </w:t>
      </w:r>
      <w:r>
        <w:t>(CoE), an academic consortium of 14 universities headquartered at Colorado State University. The NIST</w:t>
      </w:r>
      <w:r>
        <w:rPr>
          <w:spacing w:val="1"/>
        </w:rPr>
        <w:t xml:space="preserve"> </w:t>
      </w:r>
      <w:r>
        <w:t>ERR</w:t>
      </w:r>
      <w:r>
        <w:rPr>
          <w:spacing w:val="-2"/>
        </w:rPr>
        <w:t xml:space="preserve"> </w:t>
      </w:r>
      <w:r>
        <w:t>P</w:t>
      </w:r>
      <w:r>
        <w:t>rogram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 agency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Hazards</w:t>
      </w:r>
      <w:r>
        <w:rPr>
          <w:spacing w:val="-1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(NEHRP)</w:t>
      </w:r>
      <w:r>
        <w:rPr>
          <w:spacing w:val="-2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 Federal Emergency Management Agency (FEMA), the National Science Foundation, and the U.S.</w:t>
      </w:r>
      <w:r>
        <w:rPr>
          <w:spacing w:val="1"/>
        </w:rPr>
        <w:t xml:space="preserve"> </w:t>
      </w:r>
      <w:r>
        <w:t xml:space="preserve">Geological Survey, and often partners with those agencies as well as </w:t>
      </w:r>
      <w:r>
        <w:t>industry associations to develop and</w:t>
      </w:r>
      <w:r>
        <w:rPr>
          <w:spacing w:val="-52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related standards and codes.</w:t>
      </w:r>
    </w:p>
    <w:p w14:paraId="23E35B92" w14:textId="77777777" w:rsidR="004B4FD0" w:rsidRDefault="0081320F">
      <w:pPr>
        <w:pStyle w:val="BodyText"/>
        <w:ind w:left="860" w:right="807" w:firstLine="720"/>
      </w:pPr>
      <w:r>
        <w:t>Increased collaboration within NIST as well as nationally and internationally can further advance</w:t>
      </w:r>
      <w:r>
        <w:rPr>
          <w:spacing w:val="1"/>
        </w:rPr>
        <w:t xml:space="preserve"> </w:t>
      </w:r>
      <w:r>
        <w:t>the technical merit and contributions of these programs. For example ERR’s partner agency in the</w:t>
      </w:r>
      <w:r>
        <w:rPr>
          <w:spacing w:val="1"/>
        </w:rPr>
        <w:t xml:space="preserve"> </w:t>
      </w:r>
      <w:r>
        <w:t>NEHRP, FEMA, has moved forward with development of next-gener</w:t>
      </w:r>
      <w:r>
        <w:t>ation performance-based design</w:t>
      </w:r>
      <w:r>
        <w:rPr>
          <w:spacing w:val="1"/>
        </w:rPr>
        <w:t xml:space="preserve"> </w:t>
      </w:r>
      <w:r>
        <w:t>procedures that characterize building performance directly in terms of the probable economic, human, and</w:t>
      </w:r>
      <w:r>
        <w:rPr>
          <w:spacing w:val="-52"/>
        </w:rPr>
        <w:t xml:space="preserve"> </w:t>
      </w:r>
      <w:r>
        <w:t>environmental impacts of building damage, while inherently considering the uncertainties associated with</w:t>
      </w:r>
      <w:r>
        <w:rPr>
          <w:spacing w:val="-5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characteri</w:t>
      </w:r>
      <w:r>
        <w:t>zation,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ERR 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unique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as lead</w:t>
      </w:r>
      <w:r>
        <w:rPr>
          <w:spacing w:val="-1"/>
        </w:rPr>
        <w:t xml:space="preserve"> </w:t>
      </w:r>
      <w:r>
        <w:t>agency,</w:t>
      </w:r>
      <w:r>
        <w:rPr>
          <w:spacing w:val="-1"/>
        </w:rPr>
        <w:t xml:space="preserve"> </w:t>
      </w:r>
      <w:r>
        <w:t>to advance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methodology.</w:t>
      </w:r>
    </w:p>
    <w:p w14:paraId="643CBC3D" w14:textId="77777777" w:rsidR="004B4FD0" w:rsidRDefault="0081320F">
      <w:pPr>
        <w:pStyle w:val="BodyText"/>
        <w:ind w:left="860" w:right="1045"/>
      </w:pPr>
      <w:r>
        <w:t>Many of the pre-eminent earthquake engineers are at universities; some level of involvement with them</w:t>
      </w:r>
      <w:r>
        <w:rPr>
          <w:spacing w:val="-5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seem beneficial.</w:t>
      </w:r>
    </w:p>
    <w:p w14:paraId="090E65F3" w14:textId="77777777" w:rsidR="004B4FD0" w:rsidRDefault="004B4FD0">
      <w:pPr>
        <w:pStyle w:val="BodyText"/>
        <w:rPr>
          <w:sz w:val="24"/>
        </w:rPr>
      </w:pPr>
    </w:p>
    <w:p w14:paraId="0869E370" w14:textId="77777777" w:rsidR="004B4FD0" w:rsidRDefault="004B4FD0">
      <w:pPr>
        <w:pStyle w:val="BodyText"/>
        <w:spacing w:before="10"/>
        <w:rPr>
          <w:sz w:val="19"/>
        </w:rPr>
      </w:pPr>
    </w:p>
    <w:p w14:paraId="6146F017" w14:textId="77777777" w:rsidR="004B4FD0" w:rsidRDefault="0081320F">
      <w:pPr>
        <w:pStyle w:val="Heading3"/>
        <w:ind w:left="2219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</w:t>
      </w:r>
    </w:p>
    <w:p w14:paraId="7975893B" w14:textId="77777777" w:rsidR="004B4FD0" w:rsidRDefault="004B4FD0">
      <w:pPr>
        <w:pStyle w:val="BodyText"/>
        <w:spacing w:before="1"/>
        <w:rPr>
          <w:b/>
        </w:rPr>
      </w:pPr>
    </w:p>
    <w:p w14:paraId="2D1E8556" w14:textId="77777777" w:rsidR="004B4FD0" w:rsidRDefault="0081320F">
      <w:pPr>
        <w:pStyle w:val="BodyText"/>
        <w:ind w:left="860" w:right="955" w:firstLine="720"/>
      </w:pPr>
      <w:r>
        <w:t>The programs have competent and qualified scientific and engineering expertise for their</w:t>
      </w:r>
      <w:r>
        <w:rPr>
          <w:spacing w:val="1"/>
        </w:rPr>
        <w:t xml:space="preserve"> </w:t>
      </w:r>
      <w:r>
        <w:t>missions and pro</w:t>
      </w:r>
      <w:r>
        <w:t>gram objectives. Members of the programs have been distinguished with awards and</w:t>
      </w:r>
      <w:r>
        <w:rPr>
          <w:spacing w:val="1"/>
        </w:rPr>
        <w:t xml:space="preserve"> </w:t>
      </w:r>
      <w:r>
        <w:t>distinctions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industry,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 in</w:t>
      </w:r>
      <w:r>
        <w:rPr>
          <w:spacing w:val="-1"/>
        </w:rPr>
        <w:t xml:space="preserve"> </w:t>
      </w:r>
      <w:r>
        <w:t>ERR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 Housner</w:t>
      </w:r>
      <w:r>
        <w:rPr>
          <w:spacing w:val="-2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</w:p>
    <w:p w14:paraId="06EDF31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71943BDB" w14:textId="77777777" w:rsidR="004B4FD0" w:rsidRDefault="004B4FD0">
      <w:pPr>
        <w:pStyle w:val="BodyText"/>
        <w:rPr>
          <w:sz w:val="20"/>
        </w:rPr>
      </w:pPr>
    </w:p>
    <w:p w14:paraId="5EC933B9" w14:textId="77777777" w:rsidR="004B4FD0" w:rsidRDefault="004B4FD0">
      <w:pPr>
        <w:pStyle w:val="BodyText"/>
        <w:rPr>
          <w:sz w:val="20"/>
        </w:rPr>
      </w:pPr>
    </w:p>
    <w:p w14:paraId="67D22116" w14:textId="77777777" w:rsidR="004B4FD0" w:rsidRDefault="004B4FD0">
      <w:pPr>
        <w:pStyle w:val="BodyText"/>
        <w:rPr>
          <w:sz w:val="20"/>
        </w:rPr>
      </w:pPr>
    </w:p>
    <w:p w14:paraId="034C43E1" w14:textId="77777777" w:rsidR="004B4FD0" w:rsidRDefault="004B4FD0">
      <w:pPr>
        <w:pStyle w:val="BodyText"/>
        <w:rPr>
          <w:sz w:val="20"/>
        </w:rPr>
      </w:pPr>
    </w:p>
    <w:p w14:paraId="1FD4BE05" w14:textId="77777777" w:rsidR="004B4FD0" w:rsidRDefault="004B4FD0">
      <w:pPr>
        <w:pStyle w:val="BodyText"/>
        <w:rPr>
          <w:sz w:val="17"/>
        </w:rPr>
      </w:pPr>
    </w:p>
    <w:p w14:paraId="3F8A90E6" w14:textId="77777777" w:rsidR="004B4FD0" w:rsidRDefault="0081320F">
      <w:pPr>
        <w:pStyle w:val="BodyText"/>
        <w:spacing w:before="90"/>
        <w:ind w:left="859" w:right="869"/>
      </w:pPr>
      <w:r>
        <w:t>Earthquake Engineering Research Institute (the Housner F</w:t>
      </w:r>
      <w:r>
        <w:t>ellows Program recognizes young to mid-</w:t>
      </w:r>
      <w:r>
        <w:rPr>
          <w:spacing w:val="1"/>
        </w:rPr>
        <w:t xml:space="preserve"> </w:t>
      </w:r>
      <w:r>
        <w:t>career professionals with promising capacity for leading efforts to reduce earthquake risk); and the staff</w:t>
      </w:r>
      <w:r>
        <w:rPr>
          <w:spacing w:val="1"/>
        </w:rPr>
        <w:t xml:space="preserve"> </w:t>
      </w:r>
      <w:r>
        <w:t>member in the CRP who was awarded the American Society of Civil Engineers Earnest E. Howard</w:t>
      </w:r>
      <w:r>
        <w:rPr>
          <w:spacing w:val="1"/>
        </w:rPr>
        <w:t xml:space="preserve"> </w:t>
      </w:r>
      <w:r>
        <w:t>Award (the Howard</w:t>
      </w:r>
      <w:r>
        <w:t xml:space="preserve"> Award is made annually to a member of the ASCE who has made a definite</w:t>
      </w:r>
      <w:r>
        <w:rPr>
          <w:spacing w:val="1"/>
        </w:rPr>
        <w:t xml:space="preserve"> </w:t>
      </w:r>
      <w:r>
        <w:t>contribution to the advancement of structural engineering). The SPUMH group members have received</w:t>
      </w:r>
      <w:r>
        <w:rPr>
          <w:spacing w:val="1"/>
        </w:rPr>
        <w:t xml:space="preserve"> </w:t>
      </w:r>
      <w:r>
        <w:t>12 external awards, including a Gears of Government award for development and enhancem</w:t>
      </w:r>
      <w:r>
        <w:t>ent of the</w:t>
      </w:r>
      <w:r>
        <w:rPr>
          <w:spacing w:val="1"/>
        </w:rPr>
        <w:t xml:space="preserve"> </w:t>
      </w:r>
      <w:r>
        <w:t>national wind design maps; Precast/Prestressed Concrete Institute’s (PCI’s) George Nasser award for</w:t>
      </w:r>
      <w:r>
        <w:rPr>
          <w:spacing w:val="1"/>
        </w:rPr>
        <w:t xml:space="preserve"> </w:t>
      </w:r>
      <w:r>
        <w:t>work in developing robust precast concrete connections (this award is for a paper published by PCI by</w:t>
      </w:r>
      <w:r>
        <w:rPr>
          <w:spacing w:val="1"/>
        </w:rPr>
        <w:t xml:space="preserve"> </w:t>
      </w:r>
      <w:r>
        <w:t>authors 40 years of age or younger); the American Concrete Institute’s (ACI’s) Arthur J. Boase award for</w:t>
      </w:r>
      <w:r>
        <w:rPr>
          <w:spacing w:val="-52"/>
        </w:rPr>
        <w:t xml:space="preserve"> </w:t>
      </w:r>
      <w:r>
        <w:t>work in assessing the effects of alkali-silica reaction (the award recognizes personal contributions to the</w:t>
      </w:r>
      <w:r>
        <w:rPr>
          <w:spacing w:val="1"/>
        </w:rPr>
        <w:t xml:space="preserve"> </w:t>
      </w:r>
      <w:r>
        <w:t xml:space="preserve">concrete industry); and the National Storm </w:t>
      </w:r>
      <w:r>
        <w:t>Shelter Association’s Kiesling award, which recognizes</w:t>
      </w:r>
      <w:r>
        <w:rPr>
          <w:spacing w:val="1"/>
        </w:rPr>
        <w:t xml:space="preserve"> </w:t>
      </w:r>
      <w:r>
        <w:t>individuals for outstanding service and contribution to the storm shelter industry through effective</w:t>
      </w:r>
      <w:r>
        <w:rPr>
          <w:spacing w:val="1"/>
        </w:rPr>
        <w:t xml:space="preserve"> </w:t>
      </w:r>
      <w:r>
        <w:t>initiative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leadership.</w:t>
      </w:r>
    </w:p>
    <w:p w14:paraId="41E5922F" w14:textId="77777777" w:rsidR="004B4FD0" w:rsidRDefault="0081320F">
      <w:pPr>
        <w:pStyle w:val="BodyText"/>
        <w:ind w:left="859" w:right="802" w:firstLine="720"/>
      </w:pPr>
      <w:r>
        <w:t>Emerging research areas, however, may increase the need to add new or dif</w:t>
      </w:r>
      <w:r>
        <w:t>ferent areas of</w:t>
      </w:r>
      <w:r>
        <w:rPr>
          <w:spacing w:val="1"/>
        </w:rPr>
        <w:t xml:space="preserve"> </w:t>
      </w:r>
      <w:r>
        <w:t>expertise. For example, some programs may need strengthening in experience in performance of large and</w:t>
      </w:r>
      <w:r>
        <w:rPr>
          <w:spacing w:val="-52"/>
        </w:rPr>
        <w:t xml:space="preserve"> </w:t>
      </w:r>
      <w:r>
        <w:t>complex physical tests. In addition, the programs will need to continually assess the portfolio of expertise</w:t>
      </w:r>
      <w:r>
        <w:rPr>
          <w:spacing w:val="1"/>
        </w:rPr>
        <w:t xml:space="preserve"> </w:t>
      </w:r>
      <w:r>
        <w:t>with respect to critical pro</w:t>
      </w:r>
      <w:r>
        <w:t>gram areas as personnel retire or move on to other organizations. NIST EL may</w:t>
      </w:r>
      <w:r>
        <w:rPr>
          <w:spacing w:val="-52"/>
        </w:rPr>
        <w:t xml:space="preserve"> </w:t>
      </w:r>
      <w:r>
        <w:t>access some of these specific areas of expertise through enhanced collaboration with other organizations,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 consider adding in-house</w:t>
      </w:r>
      <w:r>
        <w:rPr>
          <w:spacing w:val="-1"/>
        </w:rPr>
        <w:t xml:space="preserve"> </w:t>
      </w:r>
      <w:r>
        <w:t>staff to</w:t>
      </w:r>
      <w:r>
        <w:rPr>
          <w:spacing w:val="-2"/>
        </w:rPr>
        <w:t xml:space="preserve"> </w:t>
      </w:r>
      <w:r>
        <w:t>ensure core or</w:t>
      </w:r>
      <w:r>
        <w:rPr>
          <w:spacing w:val="-1"/>
        </w:rPr>
        <w:t xml:space="preserve"> </w:t>
      </w:r>
      <w:r>
        <w:t>strategic exper</w:t>
      </w:r>
      <w:r>
        <w:t>tise.</w:t>
      </w:r>
    </w:p>
    <w:p w14:paraId="1F25EB9E" w14:textId="77777777" w:rsidR="004B4FD0" w:rsidRDefault="004B4FD0">
      <w:pPr>
        <w:pStyle w:val="BodyText"/>
        <w:rPr>
          <w:sz w:val="24"/>
        </w:rPr>
      </w:pPr>
    </w:p>
    <w:p w14:paraId="0CCCDE60" w14:textId="77777777" w:rsidR="004B4FD0" w:rsidRDefault="004B4FD0">
      <w:pPr>
        <w:pStyle w:val="BodyText"/>
        <w:rPr>
          <w:sz w:val="20"/>
        </w:rPr>
      </w:pPr>
    </w:p>
    <w:p w14:paraId="2A7BB16A" w14:textId="77777777" w:rsidR="004B4FD0" w:rsidRDefault="0081320F">
      <w:pPr>
        <w:pStyle w:val="Heading3"/>
        <w:ind w:left="2216"/>
        <w:jc w:val="center"/>
      </w:pPr>
      <w:r>
        <w:t>Adequacy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Resources</w:t>
      </w:r>
    </w:p>
    <w:p w14:paraId="6651ED3F" w14:textId="77777777" w:rsidR="004B4FD0" w:rsidRDefault="004B4FD0">
      <w:pPr>
        <w:pStyle w:val="BodyText"/>
        <w:rPr>
          <w:b/>
        </w:rPr>
      </w:pPr>
    </w:p>
    <w:p w14:paraId="70077D80" w14:textId="77777777" w:rsidR="004B4FD0" w:rsidRDefault="0081320F">
      <w:pPr>
        <w:pStyle w:val="BodyText"/>
        <w:ind w:left="859" w:right="866" w:firstLine="720"/>
      </w:pPr>
      <w:r>
        <w:t>Many of these programs operate state-of-the-art laboratory facilities that provide unique</w:t>
      </w:r>
      <w:r>
        <w:rPr>
          <w:spacing w:val="1"/>
        </w:rPr>
        <w:t xml:space="preserve"> </w:t>
      </w:r>
      <w:r>
        <w:t>capabilities to accomplish NIST’s missions and objectives. The National Fire Research Laboratory</w:t>
      </w:r>
      <w:r>
        <w:rPr>
          <w:spacing w:val="1"/>
        </w:rPr>
        <w:t xml:space="preserve"> </w:t>
      </w:r>
      <w:r>
        <w:t>(NFRL) is</w:t>
      </w:r>
      <w:r>
        <w:rPr>
          <w:spacing w:val="1"/>
        </w:rPr>
        <w:t xml:space="preserve"> </w:t>
      </w:r>
      <w:r>
        <w:t>strongly complemented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Burn Observation Bubble</w:t>
      </w:r>
      <w:r>
        <w:rPr>
          <w:spacing w:val="1"/>
        </w:rPr>
        <w:t xml:space="preserve"> </w:t>
      </w:r>
      <w:r>
        <w:t>(BOB),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 simple and creative implementation of commercially availabl</w:t>
      </w:r>
      <w:r>
        <w:t>e gear to provide immersive visualization</w:t>
      </w:r>
      <w:r>
        <w:rPr>
          <w:spacing w:val="1"/>
        </w:rPr>
        <w:t xml:space="preserve"> </w:t>
      </w:r>
      <w:r>
        <w:t>of severe fire environments that are otherwise unavailable. The unique Net Zero Energy Residential Test</w:t>
      </w:r>
      <w:r>
        <w:rPr>
          <w:spacing w:val="1"/>
        </w:rPr>
        <w:t xml:space="preserve"> </w:t>
      </w:r>
      <w:r>
        <w:t>Facility (NZERTF) offers tremendous opportunities for a multitude of high-performance building studies,</w:t>
      </w:r>
      <w:r>
        <w:rPr>
          <w:spacing w:val="-52"/>
        </w:rPr>
        <w:t xml:space="preserve"> </w:t>
      </w:r>
      <w:r>
        <w:t>includ</w:t>
      </w:r>
      <w:r>
        <w:t>ing equipment testing, energy efficiency, intelligent controls, monitoring, and indoor air quality</w:t>
      </w:r>
      <w:r>
        <w:rPr>
          <w:spacing w:val="1"/>
        </w:rPr>
        <w:t xml:space="preserve"> </w:t>
      </w:r>
      <w:r>
        <w:t>(IAQ).</w:t>
      </w:r>
    </w:p>
    <w:p w14:paraId="6A667BC0" w14:textId="77777777" w:rsidR="004B4FD0" w:rsidRDefault="0081320F">
      <w:pPr>
        <w:pStyle w:val="BodyText"/>
        <w:ind w:left="859" w:right="967" w:firstLine="720"/>
      </w:pPr>
      <w:r>
        <w:t>Recently updated and upgraded testing laboratories, such as the Performance-based Engineering</w:t>
      </w:r>
      <w:r>
        <w:rPr>
          <w:spacing w:val="-52"/>
        </w:rPr>
        <w:t xml:space="preserve"> </w:t>
      </w:r>
      <w:r>
        <w:t>Research for Multi-hazards (PERFORM) structural laborato</w:t>
      </w:r>
      <w:r>
        <w:t>ry enhance the ability to perform testing in-</w:t>
      </w:r>
      <w:r>
        <w:rPr>
          <w:spacing w:val="1"/>
        </w:rPr>
        <w:t xml:space="preserve"> </w:t>
      </w:r>
      <w:r>
        <w:t>house. Additional facilities (and related infrastructure) may need investment to enable the programs to</w:t>
      </w:r>
      <w:r>
        <w:rPr>
          <w:spacing w:val="1"/>
        </w:rPr>
        <w:t xml:space="preserve"> </w:t>
      </w:r>
      <w:r>
        <w:t>achieve their key objectives. It remains important, however, that these programs maintain active and</w:t>
      </w:r>
      <w:r>
        <w:rPr>
          <w:spacing w:val="1"/>
        </w:rPr>
        <w:t xml:space="preserve"> </w:t>
      </w:r>
      <w:r>
        <w:t>ongoi</w:t>
      </w:r>
      <w:r>
        <w:t>ng relationships with other major national and international laboratories and researchers to ensure</w:t>
      </w:r>
      <w:r>
        <w:rPr>
          <w:spacing w:val="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 special expertise</w:t>
      </w:r>
      <w:r>
        <w:rPr>
          <w:spacing w:val="1"/>
        </w:rPr>
        <w:t xml:space="preserve"> </w:t>
      </w:r>
      <w:r>
        <w:t>or facilities.</w:t>
      </w:r>
    </w:p>
    <w:p w14:paraId="78A67673" w14:textId="77777777" w:rsidR="004B4FD0" w:rsidRDefault="0081320F">
      <w:pPr>
        <w:pStyle w:val="BodyText"/>
        <w:ind w:left="859" w:right="847" w:firstLine="720"/>
      </w:pPr>
      <w:r>
        <w:t>In</w:t>
      </w:r>
      <w:r>
        <w:rPr>
          <w:spacing w:val="1"/>
        </w:rPr>
        <w:t xml:space="preserve"> </w:t>
      </w:r>
      <w:r>
        <w:t>several</w:t>
      </w:r>
      <w:r>
        <w:rPr>
          <w:spacing w:val="2"/>
        </w:rPr>
        <w:t xml:space="preserve"> </w:t>
      </w:r>
      <w:r>
        <w:t>areas,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 pending</w:t>
      </w:r>
      <w:r>
        <w:rPr>
          <w:spacing w:val="2"/>
        </w:rPr>
        <w:t xml:space="preserve"> </w:t>
      </w:r>
      <w:r>
        <w:t>shortages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expertise.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represents an opportunity for EL to strategically plan its research and staff succession needs, considering</w:t>
      </w:r>
      <w:r>
        <w:rPr>
          <w:spacing w:val="1"/>
        </w:rPr>
        <w:t xml:space="preserve"> </w:t>
      </w:r>
      <w:r>
        <w:t>research areas both likely to expand and diminish in importance as well as ways to leverage expertise</w:t>
      </w:r>
      <w:r>
        <w:rPr>
          <w:spacing w:val="1"/>
        </w:rPr>
        <w:t xml:space="preserve"> </w:t>
      </w:r>
      <w:r>
        <w:t>through collaborations. Given financial constr</w:t>
      </w:r>
      <w:r>
        <w:t>aints, it may not be possible to increase staffing levels</w:t>
      </w:r>
      <w:r>
        <w:rPr>
          <w:spacing w:val="1"/>
        </w:rPr>
        <w:t xml:space="preserve"> </w:t>
      </w:r>
      <w:r>
        <w:t>within the EL. If growth is not possible, and new expertise is needed, then strategic planning will be</w:t>
      </w:r>
      <w:r>
        <w:rPr>
          <w:spacing w:val="1"/>
        </w:rPr>
        <w:t xml:space="preserve"> </w:t>
      </w:r>
      <w:r>
        <w:t>needed to determine which programs should have a net reduction in staff. If a large number of s</w:t>
      </w:r>
      <w:r>
        <w:t>taff are</w:t>
      </w:r>
      <w:r>
        <w:rPr>
          <w:spacing w:val="1"/>
        </w:rPr>
        <w:t xml:space="preserve"> </w:t>
      </w:r>
      <w:r>
        <w:t>near retirement age, this is a good time for NIST to do a strategic plan to determine what the critical</w:t>
      </w:r>
      <w:r>
        <w:rPr>
          <w:spacing w:val="1"/>
        </w:rPr>
        <w:t xml:space="preserve"> </w:t>
      </w:r>
      <w:r>
        <w:t>research areas should be for the future. It may not be necessary to replace all the expertise that will be lost</w:t>
      </w:r>
      <w:r>
        <w:rPr>
          <w:spacing w:val="-52"/>
        </w:rPr>
        <w:t xml:space="preserve"> </w:t>
      </w:r>
      <w:r>
        <w:t>with the retirements, especiall</w:t>
      </w:r>
      <w:r>
        <w:t>y if there will be need to increase the staff in new areas. Additionally, it is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 the role</w:t>
      </w:r>
      <w:r>
        <w:rPr>
          <w:spacing w:val="-1"/>
        </w:rPr>
        <w:t xml:space="preserve"> </w:t>
      </w:r>
      <w:r>
        <w:t>of collaborations with other organizations.</w:t>
      </w:r>
    </w:p>
    <w:p w14:paraId="251B03BA" w14:textId="77777777" w:rsidR="004B4FD0" w:rsidRDefault="0081320F">
      <w:pPr>
        <w:pStyle w:val="BodyText"/>
        <w:ind w:left="859" w:right="739" w:firstLine="720"/>
      </w:pPr>
      <w:r>
        <w:t>The programs have challenges related to their relatively small staff sizes, particularly in light of</w:t>
      </w:r>
      <w:r>
        <w:rPr>
          <w:spacing w:val="1"/>
        </w:rPr>
        <w:t xml:space="preserve"> </w:t>
      </w:r>
      <w:r>
        <w:t>emerging diverse demands. In particular, the programs that are responsible for administering large-scale</w:t>
      </w:r>
      <w:r>
        <w:rPr>
          <w:spacing w:val="1"/>
        </w:rPr>
        <w:t xml:space="preserve"> </w:t>
      </w:r>
      <w:r>
        <w:t>field investigations, such as the WUI Data Collection in the FRD and the NEHRP by the ERR, are dually</w:t>
      </w:r>
      <w:r>
        <w:rPr>
          <w:spacing w:val="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for</w:t>
      </w:r>
      <w:r>
        <w:t>ensic analyses.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forensic</w:t>
      </w:r>
      <w:r>
        <w:rPr>
          <w:spacing w:val="-1"/>
        </w:rPr>
        <w:t xml:space="preserve"> </w:t>
      </w:r>
      <w:r>
        <w:t>investigations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</w:p>
    <w:p w14:paraId="186ACA6B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3E42829" w14:textId="77777777" w:rsidR="004B4FD0" w:rsidRDefault="004B4FD0">
      <w:pPr>
        <w:pStyle w:val="BodyText"/>
        <w:rPr>
          <w:sz w:val="20"/>
        </w:rPr>
      </w:pPr>
    </w:p>
    <w:p w14:paraId="72E59D0F" w14:textId="77777777" w:rsidR="004B4FD0" w:rsidRDefault="004B4FD0">
      <w:pPr>
        <w:pStyle w:val="BodyText"/>
        <w:rPr>
          <w:sz w:val="20"/>
        </w:rPr>
      </w:pPr>
    </w:p>
    <w:p w14:paraId="6DC7456D" w14:textId="77777777" w:rsidR="004B4FD0" w:rsidRDefault="004B4FD0">
      <w:pPr>
        <w:pStyle w:val="BodyText"/>
        <w:rPr>
          <w:sz w:val="20"/>
        </w:rPr>
      </w:pPr>
    </w:p>
    <w:p w14:paraId="10BF65E7" w14:textId="77777777" w:rsidR="004B4FD0" w:rsidRDefault="004B4FD0">
      <w:pPr>
        <w:pStyle w:val="BodyText"/>
        <w:rPr>
          <w:sz w:val="20"/>
        </w:rPr>
      </w:pPr>
    </w:p>
    <w:p w14:paraId="19B519C6" w14:textId="77777777" w:rsidR="004B4FD0" w:rsidRDefault="004B4FD0">
      <w:pPr>
        <w:pStyle w:val="BodyText"/>
        <w:rPr>
          <w:sz w:val="17"/>
        </w:rPr>
      </w:pPr>
    </w:p>
    <w:p w14:paraId="53AA8603" w14:textId="77777777" w:rsidR="004B4FD0" w:rsidRDefault="0081320F">
      <w:pPr>
        <w:pStyle w:val="BodyText"/>
        <w:spacing w:before="90"/>
        <w:ind w:left="860" w:right="1289"/>
      </w:pPr>
      <w:r>
        <w:t>particular challenge in planning because the staff skills and level of effort are largely unpredictable.</w:t>
      </w:r>
      <w:r>
        <w:rPr>
          <w:spacing w:val="1"/>
        </w:rPr>
        <w:t xml:space="preserve"> </w:t>
      </w:r>
      <w:r>
        <w:t>Direct funding of field investigations could put the investigation and research into better balance and</w:t>
      </w:r>
      <w:r>
        <w:rPr>
          <w:spacing w:val="-5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complementarity between the effort</w:t>
      </w:r>
      <w:r>
        <w:t>s.</w:t>
      </w:r>
    </w:p>
    <w:p w14:paraId="4FE40D10" w14:textId="77777777" w:rsidR="004B4FD0" w:rsidRDefault="004B4FD0">
      <w:pPr>
        <w:pStyle w:val="BodyText"/>
        <w:rPr>
          <w:sz w:val="24"/>
        </w:rPr>
      </w:pPr>
    </w:p>
    <w:p w14:paraId="7AD5EED5" w14:textId="77777777" w:rsidR="004B4FD0" w:rsidRDefault="004B4FD0">
      <w:pPr>
        <w:pStyle w:val="BodyText"/>
        <w:rPr>
          <w:sz w:val="20"/>
        </w:rPr>
      </w:pPr>
    </w:p>
    <w:p w14:paraId="7C386147" w14:textId="77777777" w:rsidR="004B4FD0" w:rsidRDefault="0081320F">
      <w:pPr>
        <w:pStyle w:val="Heading3"/>
        <w:ind w:left="2219"/>
        <w:jc w:val="center"/>
      </w:pPr>
      <w:r>
        <w:t>Effectiveness of</w:t>
      </w:r>
      <w:r>
        <w:rPr>
          <w:spacing w:val="-1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Outputs</w:t>
      </w:r>
    </w:p>
    <w:p w14:paraId="19F8E365" w14:textId="77777777" w:rsidR="004B4FD0" w:rsidRDefault="004B4FD0">
      <w:pPr>
        <w:pStyle w:val="BodyText"/>
        <w:rPr>
          <w:b/>
        </w:rPr>
      </w:pPr>
    </w:p>
    <w:p w14:paraId="7C38643E" w14:textId="77777777" w:rsidR="004B4FD0" w:rsidRDefault="0081320F">
      <w:pPr>
        <w:pStyle w:val="BodyText"/>
        <w:spacing w:before="1"/>
        <w:ind w:left="860" w:right="996" w:firstLine="720"/>
      </w:pPr>
      <w:r>
        <w:t>Products such as software tools and models are available to the public and effectively supported</w:t>
      </w:r>
      <w:r>
        <w:rPr>
          <w:spacing w:val="-52"/>
        </w:rPr>
        <w:t xml:space="preserve"> </w:t>
      </w:r>
      <w:r>
        <w:t>by the NIST team. BACnet, in the EIB program, is a dissemination highlight, with wide adoption in</w:t>
      </w:r>
      <w:r>
        <w:rPr>
          <w:spacing w:val="1"/>
        </w:rPr>
        <w:t xml:space="preserve"> </w:t>
      </w:r>
      <w:r>
        <w:t xml:space="preserve">industry and </w:t>
      </w:r>
      <w:r>
        <w:t>substantial impact. CONTAM, in the NZE program, is one of the most widely used</w:t>
      </w:r>
      <w:r>
        <w:rPr>
          <w:spacing w:val="1"/>
        </w:rPr>
        <w:t xml:space="preserve"> </w:t>
      </w:r>
      <w:r>
        <w:t>multizone modeling tools for the study of air and contaminant flows in buildings. In addition, NIST has</w:t>
      </w:r>
      <w:r>
        <w:rPr>
          <w:spacing w:val="-52"/>
        </w:rPr>
        <w:t xml:space="preserve"> </w:t>
      </w:r>
      <w:r>
        <w:t>developed four software programs (BEES, BIRDS, BIRDS NEST, and E3) for us</w:t>
      </w:r>
      <w:r>
        <w:t>e in valuation of</w:t>
      </w:r>
      <w:r>
        <w:rPr>
          <w:spacing w:val="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(life-cycle</w:t>
      </w:r>
      <w:r>
        <w:rPr>
          <w:spacing w:val="-1"/>
        </w:rPr>
        <w:t xml:space="preserve"> </w:t>
      </w:r>
      <w:r>
        <w:t>cost) and</w:t>
      </w:r>
      <w:r>
        <w:rPr>
          <w:spacing w:val="-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(life-cycle</w:t>
      </w:r>
      <w:r>
        <w:rPr>
          <w:spacing w:val="-1"/>
        </w:rPr>
        <w:t xml:space="preserve"> </w:t>
      </w:r>
      <w:r>
        <w:t>assessment).</w:t>
      </w:r>
    </w:p>
    <w:p w14:paraId="1A6A9477" w14:textId="77777777" w:rsidR="004B4FD0" w:rsidRDefault="0081320F">
      <w:pPr>
        <w:pStyle w:val="BodyText"/>
        <w:ind w:left="860" w:right="940" w:firstLine="720"/>
      </w:pPr>
      <w:r>
        <w:t>Broader adoption of NIST outputs could have a significant impact on achieving NIST’s mission</w:t>
      </w:r>
      <w:r>
        <w:rPr>
          <w:spacing w:val="-52"/>
        </w:rPr>
        <w:t xml:space="preserve"> </w:t>
      </w:r>
      <w:r>
        <w:t>and objectives—and help save lives. For example, given the massive installed base of existing buildings,</w:t>
      </w:r>
      <w:r>
        <w:rPr>
          <w:spacing w:val="-52"/>
        </w:rPr>
        <w:t xml:space="preserve"> </w:t>
      </w:r>
      <w:r>
        <w:t>the dissemination of critical outcomes, best practices for</w:t>
      </w:r>
      <w:r>
        <w:t xml:space="preserve"> building systems—for guidance about</w:t>
      </w:r>
      <w:r>
        <w:rPr>
          <w:spacing w:val="1"/>
        </w:rPr>
        <w:t xml:space="preserve"> </w:t>
      </w:r>
      <w:r>
        <w:t>preventative maintenance and for other information—is critical to the success of these programs and for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greatest impact.</w:t>
      </w:r>
    </w:p>
    <w:p w14:paraId="05CE491D" w14:textId="77777777" w:rsidR="004B4FD0" w:rsidRDefault="0081320F">
      <w:pPr>
        <w:pStyle w:val="BodyText"/>
        <w:ind w:left="860" w:right="1088" w:firstLine="720"/>
      </w:pPr>
      <w:r>
        <w:t xml:space="preserve">There is no group or organization in the United States other than NIST that has the authority </w:t>
      </w:r>
      <w:r>
        <w:t>to</w:t>
      </w:r>
      <w:r>
        <w:rPr>
          <w:spacing w:val="-52"/>
        </w:rPr>
        <w:t xml:space="preserve"> </w:t>
      </w:r>
      <w:r>
        <w:t>independently investigate structural failures. The lessons learned from such investigations would</w:t>
      </w:r>
      <w:r>
        <w:rPr>
          <w:spacing w:val="1"/>
        </w:rPr>
        <w:t xml:space="preserve"> </w:t>
      </w:r>
      <w:r>
        <w:t>represent important feedback to researchers and designers. It is not clear that the Structures Group is</w:t>
      </w:r>
      <w:r>
        <w:rPr>
          <w:spacing w:val="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advantage of its position.</w:t>
      </w:r>
    </w:p>
    <w:p w14:paraId="55D793A2" w14:textId="77777777" w:rsidR="004B4FD0" w:rsidRDefault="004B4FD0">
      <w:pPr>
        <w:pStyle w:val="BodyText"/>
        <w:rPr>
          <w:sz w:val="24"/>
        </w:rPr>
      </w:pPr>
    </w:p>
    <w:p w14:paraId="4A478D3C" w14:textId="77777777" w:rsidR="004B4FD0" w:rsidRDefault="004B4FD0">
      <w:pPr>
        <w:pStyle w:val="BodyText"/>
        <w:spacing w:before="10"/>
        <w:rPr>
          <w:sz w:val="19"/>
        </w:rPr>
      </w:pPr>
    </w:p>
    <w:p w14:paraId="36021967" w14:textId="77777777" w:rsidR="004B4FD0" w:rsidRDefault="0081320F">
      <w:pPr>
        <w:pStyle w:val="Heading3"/>
        <w:ind w:left="2217"/>
        <w:jc w:val="center"/>
      </w:pPr>
      <w:r>
        <w:t>CROSSCUTTI</w:t>
      </w:r>
      <w:r>
        <w:t>NG</w:t>
      </w:r>
      <w:r>
        <w:rPr>
          <w:spacing w:val="-6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09955FC2" w14:textId="77777777" w:rsidR="004B4FD0" w:rsidRDefault="004B4FD0">
      <w:pPr>
        <w:pStyle w:val="BodyText"/>
        <w:rPr>
          <w:b/>
        </w:rPr>
      </w:pPr>
    </w:p>
    <w:p w14:paraId="42875910" w14:textId="77777777" w:rsidR="004B4FD0" w:rsidRDefault="0081320F">
      <w:pPr>
        <w:pStyle w:val="BodyText"/>
        <w:ind w:left="860" w:right="1020" w:firstLine="720"/>
      </w:pPr>
      <w:r>
        <w:t>The report’s chapters present detailed conclusions and recommendations for each program</w:t>
      </w:r>
      <w:r>
        <w:rPr>
          <w:spacing w:val="1"/>
        </w:rPr>
        <w:t xml:space="preserve"> </w:t>
      </w:r>
      <w:r>
        <w:t>reviewed. This section presents conclusions and recommendations that apply to two or more of the</w:t>
      </w:r>
      <w:r>
        <w:rPr>
          <w:spacing w:val="1"/>
        </w:rPr>
        <w:t xml:space="preserve"> </w:t>
      </w:r>
      <w:r>
        <w:t>programs reviewed—first, in general, and second, by the factors considered by this panel (i.e., technical</w:t>
      </w:r>
      <w:r>
        <w:rPr>
          <w:spacing w:val="-52"/>
        </w:rPr>
        <w:t xml:space="preserve"> </w:t>
      </w:r>
      <w:r>
        <w:t>merit of the programs; portfolio of expertise; adequa</w:t>
      </w:r>
      <w:r>
        <w:t>cy of budget, facilities, equipment, and human</w:t>
      </w:r>
      <w:r>
        <w:rPr>
          <w:spacing w:val="1"/>
        </w:rPr>
        <w:t xml:space="preserve"> </w:t>
      </w:r>
      <w:r>
        <w:t>resources;</w:t>
      </w:r>
      <w:r>
        <w:rPr>
          <w:spacing w:val="-1"/>
        </w:rPr>
        <w:t xml:space="preserve"> </w:t>
      </w:r>
      <w:r>
        <w:t>and effectiveness of dissemination of program outputs).</w:t>
      </w:r>
    </w:p>
    <w:p w14:paraId="5D708E82" w14:textId="77777777" w:rsidR="004B4FD0" w:rsidRDefault="004B4FD0">
      <w:pPr>
        <w:pStyle w:val="BodyText"/>
        <w:rPr>
          <w:sz w:val="24"/>
        </w:rPr>
      </w:pPr>
    </w:p>
    <w:p w14:paraId="4217E6F2" w14:textId="77777777" w:rsidR="004B4FD0" w:rsidRDefault="004B4FD0">
      <w:pPr>
        <w:pStyle w:val="BodyText"/>
        <w:spacing w:before="1"/>
        <w:rPr>
          <w:sz w:val="20"/>
        </w:rPr>
      </w:pPr>
    </w:p>
    <w:p w14:paraId="2A03A3F6" w14:textId="77777777" w:rsidR="004B4FD0" w:rsidRDefault="0081320F">
      <w:pPr>
        <w:pStyle w:val="Heading3"/>
        <w:ind w:left="2219"/>
        <w:jc w:val="center"/>
      </w:pPr>
      <w:r>
        <w:t>Technical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Programs</w:t>
      </w:r>
    </w:p>
    <w:p w14:paraId="68B5EA3C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25E7DFC8" w14:textId="77777777" w:rsidR="004B4FD0" w:rsidRDefault="0081320F">
      <w:pPr>
        <w:pStyle w:val="BodyText"/>
        <w:ind w:left="860" w:right="940" w:firstLine="720"/>
      </w:pPr>
      <w:r>
        <w:t>NIST EL has a long and distinguished record of technological leadership, innovation, and</w:t>
      </w:r>
      <w:r>
        <w:rPr>
          <w:spacing w:val="1"/>
        </w:rPr>
        <w:t xml:space="preserve"> </w:t>
      </w:r>
      <w:r>
        <w:t>experience in prov</w:t>
      </w:r>
      <w:r>
        <w:t>iding analysis and solutions to large and small problems. EL research quality is</w:t>
      </w:r>
      <w:r>
        <w:rPr>
          <w:spacing w:val="1"/>
        </w:rPr>
        <w:t xml:space="preserve"> </w:t>
      </w:r>
      <w:r>
        <w:t>exemplified by the programs’ science-based tools and outputs. The EL programs show an evolution over</w:t>
      </w:r>
      <w:r>
        <w:rPr>
          <w:spacing w:val="-52"/>
        </w:rPr>
        <w:t xml:space="preserve"> </w:t>
      </w:r>
      <w:r>
        <w:t xml:space="preserve">the past few years, which indicates a positive attitude toward adaptation </w:t>
      </w:r>
      <w:r>
        <w:t>to evolving needs. However, in</w:t>
      </w:r>
      <w:r>
        <w:rPr>
          <w:spacing w:val="1"/>
        </w:rPr>
        <w:t xml:space="preserve"> </w:t>
      </w:r>
      <w:r>
        <w:t>response to these evolving needs, outside collaborations should be sought if expertise does not exist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NIST.</w:t>
      </w:r>
      <w:r>
        <w:rPr>
          <w:spacing w:val="-1"/>
        </w:rPr>
        <w:t xml:space="preserve"> </w:t>
      </w:r>
      <w:r>
        <w:t>In addition, insularity may at times be a risk.</w:t>
      </w:r>
    </w:p>
    <w:p w14:paraId="4B80C948" w14:textId="77777777" w:rsidR="004B4FD0" w:rsidRDefault="004B4FD0">
      <w:pPr>
        <w:pStyle w:val="BodyText"/>
        <w:spacing w:before="1"/>
      </w:pPr>
    </w:p>
    <w:p w14:paraId="26B6AFE4" w14:textId="77777777" w:rsidR="004B4FD0" w:rsidRDefault="0081320F">
      <w:pPr>
        <w:pStyle w:val="Heading3"/>
        <w:ind w:right="1024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f</w:t>
      </w:r>
      <w:r>
        <w:t>ormal</w:t>
      </w:r>
      <w:r>
        <w:rPr>
          <w:spacing w:val="-2"/>
        </w:rPr>
        <w:t xml:space="preserve"> </w:t>
      </w:r>
      <w:r>
        <w:t>procedures</w:t>
      </w:r>
      <w:r>
        <w:rPr>
          <w:spacing w:val="-52"/>
        </w:rPr>
        <w:t xml:space="preserve"> </w:t>
      </w:r>
      <w:r>
        <w:t>to ensure interaction with practicing professionals and researchers at other institutions,</w:t>
      </w:r>
      <w:r>
        <w:rPr>
          <w:spacing w:val="1"/>
        </w:rPr>
        <w:t xml:space="preserve"> </w:t>
      </w:r>
      <w:r>
        <w:t>including federal agencies and universities, to ensure that the program does not become</w:t>
      </w:r>
      <w:r>
        <w:rPr>
          <w:spacing w:val="1"/>
        </w:rPr>
        <w:t xml:space="preserve"> </w:t>
      </w:r>
      <w:r>
        <w:t>overly</w:t>
      </w:r>
      <w:r>
        <w:rPr>
          <w:spacing w:val="-1"/>
        </w:rPr>
        <w:t xml:space="preserve"> </w:t>
      </w:r>
      <w:r>
        <w:t>insular.</w:t>
      </w:r>
    </w:p>
    <w:p w14:paraId="4986846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8928E08" w14:textId="77777777" w:rsidR="004B4FD0" w:rsidRDefault="0081320F">
      <w:pPr>
        <w:pStyle w:val="BodyText"/>
        <w:ind w:left="860" w:right="823" w:firstLine="720"/>
      </w:pPr>
      <w:r>
        <w:t>The</w:t>
      </w:r>
      <w:r>
        <w:rPr>
          <w:spacing w:val="2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programs</w:t>
      </w:r>
      <w:r>
        <w:rPr>
          <w:spacing w:val="2"/>
        </w:rPr>
        <w:t xml:space="preserve"> </w:t>
      </w:r>
      <w:r>
        <w:t>demonstrate</w:t>
      </w:r>
      <w:r>
        <w:rPr>
          <w:spacing w:val="2"/>
        </w:rPr>
        <w:t xml:space="preserve"> </w:t>
      </w:r>
      <w:r>
        <w:t>global</w:t>
      </w:r>
      <w:r>
        <w:rPr>
          <w:spacing w:val="2"/>
        </w:rPr>
        <w:t xml:space="preserve"> </w:t>
      </w:r>
      <w:r>
        <w:t>lea</w:t>
      </w:r>
      <w:r>
        <w:t>dership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measurement</w:t>
      </w:r>
      <w:r>
        <w:rPr>
          <w:spacing w:val="2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application. While successful outcomes from the individual projects advance the mission and vision of the</w:t>
      </w:r>
      <w:r>
        <w:rPr>
          <w:spacing w:val="-52"/>
        </w:rPr>
        <w:t xml:space="preserve"> </w:t>
      </w:r>
      <w:r>
        <w:t>EL,</w:t>
      </w:r>
      <w:r>
        <w:rPr>
          <w:spacing w:val="-1"/>
        </w:rPr>
        <w:t xml:space="preserve"> </w:t>
      </w:r>
      <w:r>
        <w:t>strategic thinking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planning 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efforts is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and essential.</w:t>
      </w:r>
    </w:p>
    <w:p w14:paraId="395F933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2A045D5" w14:textId="77777777" w:rsidR="004B4FD0" w:rsidRDefault="004B4FD0">
      <w:pPr>
        <w:pStyle w:val="BodyText"/>
        <w:rPr>
          <w:sz w:val="20"/>
        </w:rPr>
      </w:pPr>
    </w:p>
    <w:p w14:paraId="79A3B878" w14:textId="77777777" w:rsidR="004B4FD0" w:rsidRDefault="004B4FD0">
      <w:pPr>
        <w:pStyle w:val="BodyText"/>
        <w:rPr>
          <w:sz w:val="20"/>
        </w:rPr>
      </w:pPr>
    </w:p>
    <w:p w14:paraId="18E8C75C" w14:textId="77777777" w:rsidR="004B4FD0" w:rsidRDefault="004B4FD0">
      <w:pPr>
        <w:pStyle w:val="BodyText"/>
        <w:rPr>
          <w:sz w:val="20"/>
        </w:rPr>
      </w:pPr>
    </w:p>
    <w:p w14:paraId="3534E053" w14:textId="77777777" w:rsidR="004B4FD0" w:rsidRDefault="004B4FD0">
      <w:pPr>
        <w:pStyle w:val="BodyText"/>
        <w:rPr>
          <w:sz w:val="20"/>
        </w:rPr>
      </w:pPr>
    </w:p>
    <w:p w14:paraId="488EAA11" w14:textId="77777777" w:rsidR="004B4FD0" w:rsidRDefault="004B4FD0">
      <w:pPr>
        <w:pStyle w:val="BodyText"/>
        <w:rPr>
          <w:sz w:val="17"/>
        </w:rPr>
      </w:pPr>
    </w:p>
    <w:p w14:paraId="241F26D1" w14:textId="77777777" w:rsidR="004B4FD0" w:rsidRDefault="0081320F">
      <w:pPr>
        <w:pStyle w:val="Heading3"/>
        <w:spacing w:before="90"/>
        <w:ind w:right="1311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articulate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activities around a long-term strategic research plan, developed with input from</w:t>
      </w:r>
      <w:r>
        <w:rPr>
          <w:spacing w:val="1"/>
        </w:rPr>
        <w:t xml:space="preserve"> </w:t>
      </w:r>
      <w:r>
        <w:t>independent outside advisory panels.</w:t>
      </w:r>
    </w:p>
    <w:p w14:paraId="5A20F531" w14:textId="77777777" w:rsidR="004B4FD0" w:rsidRDefault="004B4FD0">
      <w:pPr>
        <w:pStyle w:val="BodyText"/>
        <w:rPr>
          <w:b/>
        </w:rPr>
      </w:pPr>
    </w:p>
    <w:p w14:paraId="3D6B4DC4" w14:textId="77777777" w:rsidR="004B4FD0" w:rsidRDefault="0081320F">
      <w:pPr>
        <w:pStyle w:val="BodyText"/>
        <w:ind w:left="859" w:right="875" w:firstLine="720"/>
      </w:pPr>
      <w:r>
        <w:t>There are frequently good communications with technical peers</w:t>
      </w:r>
      <w:r>
        <w:t xml:space="preserve"> and standards groups. At the</w:t>
      </w:r>
      <w:r>
        <w:rPr>
          <w:spacing w:val="1"/>
        </w:rPr>
        <w:t xml:space="preserve"> </w:t>
      </w:r>
      <w:r>
        <w:t>same time, EL staff did not present a clear consensus understanding of the EL’s policy on the importance</w:t>
      </w:r>
      <w:r>
        <w:rPr>
          <w:spacing w:val="-52"/>
        </w:rPr>
        <w:t xml:space="preserve"> </w:t>
      </w:r>
      <w:r>
        <w:t>of publications of varying types (e.g., peer-reviewed, technical notes, training documents, and conference</w:t>
      </w:r>
      <w:r>
        <w:rPr>
          <w:spacing w:val="-53"/>
        </w:rPr>
        <w:t xml:space="preserve"> </w:t>
      </w:r>
      <w:r>
        <w:t>proceedings) r</w:t>
      </w:r>
      <w:r>
        <w:t>elative to other critical activities. Since NIST is not an academic institution and needs to</w:t>
      </w:r>
      <w:r>
        <w:rPr>
          <w:spacing w:val="1"/>
        </w:rPr>
        <w:t xml:space="preserve"> </w:t>
      </w:r>
      <w:r>
        <w:t>balance publications, standards support, reference materials, and research, its productivity cannot be</w:t>
      </w:r>
      <w:r>
        <w:rPr>
          <w:spacing w:val="1"/>
        </w:rPr>
        <w:t xml:space="preserve"> </w:t>
      </w:r>
      <w:r>
        <w:t xml:space="preserve">measured by publications alone. However, where publications </w:t>
      </w:r>
      <w:r>
        <w:t>are encouraged, it should be made clear to</w:t>
      </w:r>
      <w:r>
        <w:rPr>
          <w:spacing w:val="-52"/>
        </w:rPr>
        <w:t xml:space="preserve"> </w:t>
      </w:r>
      <w:r>
        <w:t>the researchers whether they are measured by the number of publications or the number of citations from</w:t>
      </w:r>
      <w:r>
        <w:rPr>
          <w:spacing w:val="-5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publications.</w:t>
      </w:r>
    </w:p>
    <w:p w14:paraId="5893206F" w14:textId="77777777" w:rsidR="004B4FD0" w:rsidRDefault="004B4FD0">
      <w:pPr>
        <w:pStyle w:val="BodyText"/>
        <w:spacing w:before="11"/>
        <w:rPr>
          <w:sz w:val="21"/>
        </w:rPr>
      </w:pPr>
    </w:p>
    <w:p w14:paraId="1F502010" w14:textId="77777777" w:rsidR="004B4FD0" w:rsidRDefault="0081320F">
      <w:pPr>
        <w:pStyle w:val="Heading3"/>
        <w:ind w:right="1141"/>
      </w:pPr>
      <w:r>
        <w:t>RECOMMENDATION: The Engineering Laboratory should communicate to staff clear</w:t>
      </w:r>
      <w:r>
        <w:rPr>
          <w:spacing w:val="-53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for t</w:t>
      </w:r>
      <w:r>
        <w:t>he</w:t>
      </w:r>
      <w:r>
        <w:rPr>
          <w:spacing w:val="-1"/>
        </w:rPr>
        <w:t xml:space="preserve"> </w:t>
      </w:r>
      <w:r>
        <w:t>rate of annual publications</w:t>
      </w:r>
      <w:r>
        <w:rPr>
          <w:spacing w:val="-1"/>
        </w:rPr>
        <w:t xml:space="preserve"> </w:t>
      </w:r>
      <w:r>
        <w:t>of various</w:t>
      </w:r>
      <w:r>
        <w:rPr>
          <w:spacing w:val="-2"/>
        </w:rPr>
        <w:t xml:space="preserve"> </w:t>
      </w:r>
      <w:r>
        <w:t>types.</w:t>
      </w:r>
    </w:p>
    <w:p w14:paraId="5FEAC234" w14:textId="77777777" w:rsidR="004B4FD0" w:rsidRDefault="004B4FD0">
      <w:pPr>
        <w:pStyle w:val="BodyText"/>
        <w:rPr>
          <w:b/>
          <w:sz w:val="24"/>
        </w:rPr>
      </w:pPr>
    </w:p>
    <w:p w14:paraId="4C292E2A" w14:textId="77777777" w:rsidR="004B4FD0" w:rsidRDefault="004B4FD0">
      <w:pPr>
        <w:pStyle w:val="BodyText"/>
        <w:spacing w:before="1"/>
        <w:rPr>
          <w:b/>
          <w:sz w:val="20"/>
        </w:rPr>
      </w:pPr>
    </w:p>
    <w:p w14:paraId="62DCE2F6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Portfolio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Expertise</w:t>
      </w:r>
    </w:p>
    <w:p w14:paraId="4EFBF22D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32867706" w14:textId="77777777" w:rsidR="004B4FD0" w:rsidRDefault="0081320F">
      <w:pPr>
        <w:pStyle w:val="BodyText"/>
        <w:spacing w:before="1"/>
        <w:ind w:left="860" w:right="849" w:firstLine="720"/>
      </w:pPr>
      <w:r>
        <w:t>The high quality of the EL portfolio of expertise is evident in its impact on national and</w:t>
      </w:r>
      <w:r>
        <w:rPr>
          <w:spacing w:val="1"/>
        </w:rPr>
        <w:t xml:space="preserve"> </w:t>
      </w:r>
      <w:r>
        <w:t>international codes and standards and its strong industry reputation. As programs evolve and new</w:t>
      </w:r>
      <w:r>
        <w:rPr>
          <w:spacing w:val="1"/>
        </w:rPr>
        <w:t xml:space="preserve"> </w:t>
      </w:r>
      <w:r>
        <w:t>programs are introduced, additional areas of expertise will be needed to enable significant EL</w:t>
      </w:r>
      <w:r>
        <w:rPr>
          <w:spacing w:val="1"/>
        </w:rPr>
        <w:t xml:space="preserve"> </w:t>
      </w:r>
      <w:r>
        <w:t>contributions and thought leadership. NIST EL contributions addr</w:t>
      </w:r>
      <w:r>
        <w:t>ess a full range of issues directed to</w:t>
      </w:r>
      <w:r>
        <w:rPr>
          <w:spacing w:val="1"/>
        </w:rPr>
        <w:t xml:space="preserve"> </w:t>
      </w:r>
      <w:r>
        <w:t>improved human productivity, safety, and quality of life, and the EL portfolio of expertise could be</w:t>
      </w:r>
      <w:r>
        <w:rPr>
          <w:spacing w:val="1"/>
        </w:rPr>
        <w:t xml:space="preserve"> </w:t>
      </w:r>
      <w:r>
        <w:t>enriched to explicitly incorporate those competencies. For example, the areas of human behavior and</w:t>
      </w:r>
      <w:r>
        <w:rPr>
          <w:spacing w:val="1"/>
        </w:rPr>
        <w:t xml:space="preserve"> </w:t>
      </w:r>
      <w:r>
        <w:t>health in reside</w:t>
      </w:r>
      <w:r>
        <w:t>ntial and community settings do not appear to receive the same attention as other technical</w:t>
      </w:r>
      <w:r>
        <w:rPr>
          <w:spacing w:val="-5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 programs.</w:t>
      </w:r>
    </w:p>
    <w:p w14:paraId="6B90F060" w14:textId="77777777" w:rsidR="004B4FD0" w:rsidRDefault="004B4FD0">
      <w:pPr>
        <w:pStyle w:val="BodyText"/>
      </w:pPr>
    </w:p>
    <w:p w14:paraId="326292DB" w14:textId="77777777" w:rsidR="004B4FD0" w:rsidRDefault="0081320F">
      <w:pPr>
        <w:pStyle w:val="Heading3"/>
        <w:ind w:right="1024"/>
      </w:pPr>
      <w:r>
        <w:t>RECOMMENDATION: The Engineering Laboratory should assess gaps in its expertise</w:t>
      </w:r>
      <w:r>
        <w:rPr>
          <w:spacing w:val="1"/>
        </w:rPr>
        <w:t xml:space="preserve"> </w:t>
      </w:r>
      <w:r>
        <w:t>and add new competencies as needed, such as social scientists a</w:t>
      </w:r>
      <w:r>
        <w:t>nd medical scientists to the</w:t>
      </w:r>
      <w:r>
        <w:rPr>
          <w:spacing w:val="-5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staff.</w:t>
      </w:r>
    </w:p>
    <w:p w14:paraId="0AA89854" w14:textId="77777777" w:rsidR="004B4FD0" w:rsidRDefault="004B4FD0">
      <w:pPr>
        <w:pStyle w:val="BodyText"/>
        <w:rPr>
          <w:b/>
          <w:sz w:val="24"/>
        </w:rPr>
      </w:pPr>
    </w:p>
    <w:p w14:paraId="00E88DE9" w14:textId="77777777" w:rsidR="004B4FD0" w:rsidRDefault="004B4FD0">
      <w:pPr>
        <w:pStyle w:val="BodyText"/>
        <w:rPr>
          <w:b/>
          <w:sz w:val="20"/>
        </w:rPr>
      </w:pPr>
    </w:p>
    <w:p w14:paraId="7498CA61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Adequacy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Resources</w:t>
      </w:r>
    </w:p>
    <w:p w14:paraId="2498E7EC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9061158" w14:textId="77777777" w:rsidR="004B4FD0" w:rsidRDefault="0081320F">
      <w:pPr>
        <w:pStyle w:val="BodyText"/>
        <w:ind w:left="860" w:right="1083" w:firstLine="720"/>
      </w:pPr>
      <w:r>
        <w:t>In some areas, the resources of programs seem to be stretched very thin. The prospect of future</w:t>
      </w:r>
      <w:r>
        <w:rPr>
          <w:spacing w:val="-52"/>
        </w:rPr>
        <w:t xml:space="preserve"> </w:t>
      </w:r>
      <w:r>
        <w:t>retirements</w:t>
      </w:r>
      <w:r>
        <w:rPr>
          <w:spacing w:val="-1"/>
        </w:rPr>
        <w:t xml:space="preserve"> </w:t>
      </w:r>
      <w:r>
        <w:t>suggests a challenge for ensuring</w:t>
      </w:r>
      <w:r>
        <w:rPr>
          <w:spacing w:val="-1"/>
        </w:rPr>
        <w:t xml:space="preserve"> </w:t>
      </w:r>
      <w:r>
        <w:t>the longevity of</w:t>
      </w:r>
      <w:r>
        <w:rPr>
          <w:spacing w:val="-1"/>
        </w:rPr>
        <w:t xml:space="preserve"> </w:t>
      </w:r>
      <w:r>
        <w:t>programs.</w:t>
      </w:r>
    </w:p>
    <w:p w14:paraId="18D410D2" w14:textId="77777777" w:rsidR="004B4FD0" w:rsidRDefault="004B4FD0">
      <w:pPr>
        <w:pStyle w:val="BodyText"/>
      </w:pPr>
    </w:p>
    <w:p w14:paraId="1A961671" w14:textId="77777777" w:rsidR="004B4FD0" w:rsidRDefault="0081320F">
      <w:pPr>
        <w:pStyle w:val="Heading3"/>
        <w:spacing w:before="1"/>
        <w:ind w:right="884"/>
      </w:pPr>
      <w:r>
        <w:t>RECOMMENDATION: The Engineering Laboratory should ensure longevity of programs</w:t>
      </w:r>
      <w:r>
        <w:rPr>
          <w:spacing w:val="-5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succession planning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areas of expertise are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lost within</w:t>
      </w:r>
      <w:r>
        <w:rPr>
          <w:spacing w:val="-1"/>
        </w:rPr>
        <w:t xml:space="preserve"> </w:t>
      </w:r>
      <w:r>
        <w:t>NIST.</w:t>
      </w:r>
    </w:p>
    <w:p w14:paraId="0AE7B1D7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759E2ED6" w14:textId="77777777" w:rsidR="004B4FD0" w:rsidRDefault="0081320F">
      <w:pPr>
        <w:pStyle w:val="BodyText"/>
        <w:spacing w:before="1"/>
        <w:ind w:left="860" w:right="1074" w:firstLine="720"/>
      </w:pPr>
      <w:r>
        <w:t>EL resources also have challenges related to the laboratory’s relatively limited size and the</w:t>
      </w:r>
      <w:r>
        <w:rPr>
          <w:spacing w:val="1"/>
        </w:rPr>
        <w:t xml:space="preserve"> </w:t>
      </w:r>
      <w:r>
        <w:t>expanding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areas.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imbalance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demands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 resources, 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difficult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 to</w:t>
      </w:r>
      <w:r>
        <w:rPr>
          <w:spacing w:val="-1"/>
        </w:rPr>
        <w:t xml:space="preserve"> </w:t>
      </w:r>
      <w:r>
        <w:t>have a profound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 the industry.</w:t>
      </w:r>
    </w:p>
    <w:p w14:paraId="5077CE9D" w14:textId="77777777" w:rsidR="004B4FD0" w:rsidRDefault="004B4FD0">
      <w:pPr>
        <w:pStyle w:val="BodyText"/>
      </w:pPr>
    </w:p>
    <w:p w14:paraId="1F3E3514" w14:textId="77777777" w:rsidR="004B4FD0" w:rsidRDefault="0081320F">
      <w:pPr>
        <w:pStyle w:val="Heading3"/>
        <w:ind w:left="1579" w:right="859"/>
      </w:pPr>
      <w:r>
        <w:t>RECOMMENDATION: The budget, human resources, facilities, and equipment resources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continuity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growth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Engine</w:t>
      </w:r>
      <w:r>
        <w:t>ering</w:t>
      </w:r>
      <w:r>
        <w:rPr>
          <w:spacing w:val="1"/>
        </w:rPr>
        <w:t xml:space="preserve"> </w:t>
      </w:r>
      <w:r>
        <w:t>Laboratory</w:t>
      </w:r>
      <w:r>
        <w:rPr>
          <w:spacing w:val="2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develop.</w:t>
      </w:r>
    </w:p>
    <w:p w14:paraId="30870427" w14:textId="77777777" w:rsidR="004B4FD0" w:rsidRDefault="004B4FD0">
      <w:pPr>
        <w:pStyle w:val="BodyText"/>
        <w:rPr>
          <w:b/>
        </w:rPr>
      </w:pPr>
    </w:p>
    <w:p w14:paraId="46B7155F" w14:textId="77777777" w:rsidR="004B4FD0" w:rsidRDefault="0081320F">
      <w:pPr>
        <w:pStyle w:val="BodyText"/>
        <w:ind w:left="1316" w:right="1328"/>
        <w:jc w:val="center"/>
      </w:pPr>
      <w:r>
        <w:t>A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yields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perspectives</w:t>
      </w:r>
      <w:r>
        <w:rPr>
          <w:spacing w:val="-1"/>
        </w:rPr>
        <w:t xml:space="preserve"> </w:t>
      </w:r>
      <w:r>
        <w:t>that enhance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 research.</w:t>
      </w:r>
    </w:p>
    <w:p w14:paraId="78BBC91B" w14:textId="77777777" w:rsidR="004B4FD0" w:rsidRDefault="004B4FD0">
      <w:pPr>
        <w:jc w:val="center"/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71F0AB7" w14:textId="77777777" w:rsidR="004B4FD0" w:rsidRDefault="004B4FD0">
      <w:pPr>
        <w:pStyle w:val="BodyText"/>
        <w:rPr>
          <w:sz w:val="20"/>
        </w:rPr>
      </w:pPr>
    </w:p>
    <w:p w14:paraId="5CEAFCB3" w14:textId="77777777" w:rsidR="004B4FD0" w:rsidRDefault="004B4FD0">
      <w:pPr>
        <w:pStyle w:val="BodyText"/>
        <w:rPr>
          <w:sz w:val="20"/>
        </w:rPr>
      </w:pPr>
    </w:p>
    <w:p w14:paraId="3DED4049" w14:textId="77777777" w:rsidR="004B4FD0" w:rsidRDefault="004B4FD0">
      <w:pPr>
        <w:pStyle w:val="BodyText"/>
        <w:rPr>
          <w:sz w:val="20"/>
        </w:rPr>
      </w:pPr>
    </w:p>
    <w:p w14:paraId="51C80184" w14:textId="77777777" w:rsidR="004B4FD0" w:rsidRDefault="004B4FD0">
      <w:pPr>
        <w:pStyle w:val="BodyText"/>
        <w:rPr>
          <w:sz w:val="20"/>
        </w:rPr>
      </w:pPr>
    </w:p>
    <w:p w14:paraId="00EF0C5C" w14:textId="77777777" w:rsidR="004B4FD0" w:rsidRDefault="004B4FD0">
      <w:pPr>
        <w:pStyle w:val="BodyText"/>
        <w:rPr>
          <w:sz w:val="17"/>
        </w:rPr>
      </w:pPr>
    </w:p>
    <w:p w14:paraId="6DB9CC02" w14:textId="77777777" w:rsidR="004B4FD0" w:rsidRDefault="0081320F">
      <w:pPr>
        <w:pStyle w:val="Heading3"/>
        <w:spacing w:before="90"/>
        <w:ind w:right="841"/>
      </w:pPr>
      <w:r>
        <w:t>RECOMMENDATION: The Engineering Laboratory should assure an appropriate level of</w:t>
      </w:r>
      <w:r>
        <w:rPr>
          <w:spacing w:val="-53"/>
        </w:rPr>
        <w:t xml:space="preserve"> </w:t>
      </w:r>
      <w:r>
        <w:t>diversity of qualified researchers and managers as older members retire and new talent is</w:t>
      </w:r>
      <w:r>
        <w:rPr>
          <w:spacing w:val="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on board.</w:t>
      </w:r>
    </w:p>
    <w:p w14:paraId="0BD4577A" w14:textId="77777777" w:rsidR="004B4FD0" w:rsidRDefault="004B4FD0">
      <w:pPr>
        <w:pStyle w:val="BodyText"/>
        <w:rPr>
          <w:b/>
        </w:rPr>
      </w:pPr>
    </w:p>
    <w:p w14:paraId="6C2C8DCD" w14:textId="77777777" w:rsidR="004B4FD0" w:rsidRDefault="0081320F">
      <w:pPr>
        <w:pStyle w:val="BodyText"/>
        <w:ind w:left="859" w:right="808" w:firstLine="720"/>
      </w:pPr>
      <w:r>
        <w:t>The EL has long been the industry leader in metrication and standardization materials, equipment,</w:t>
      </w:r>
      <w:r>
        <w:rPr>
          <w:spacing w:val="-52"/>
        </w:rPr>
        <w:t xml:space="preserve"> </w:t>
      </w:r>
      <w:r>
        <w:t>systems, and processes. To maintain this leadership position, the research and testing facilities need to be</w:t>
      </w:r>
      <w:r>
        <w:rPr>
          <w:spacing w:val="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and upgraded to</w:t>
      </w:r>
      <w:r>
        <w:rPr>
          <w:spacing w:val="-1"/>
        </w:rPr>
        <w:t xml:space="preserve"> </w:t>
      </w:r>
      <w:r>
        <w:t>match the innovation o</w:t>
      </w:r>
      <w:r>
        <w:t>ccurring</w:t>
      </w:r>
      <w:r>
        <w:rPr>
          <w:spacing w:val="-1"/>
        </w:rPr>
        <w:t xml:space="preserve"> </w:t>
      </w:r>
      <w:r>
        <w:t>in the industry.</w:t>
      </w:r>
    </w:p>
    <w:p w14:paraId="0448F14E" w14:textId="77777777" w:rsidR="004B4FD0" w:rsidRDefault="004B4FD0">
      <w:pPr>
        <w:pStyle w:val="BodyText"/>
        <w:spacing w:before="11"/>
        <w:rPr>
          <w:sz w:val="21"/>
        </w:rPr>
      </w:pPr>
    </w:p>
    <w:p w14:paraId="7D5DEC50" w14:textId="77777777" w:rsidR="004B4FD0" w:rsidRDefault="0081320F">
      <w:pPr>
        <w:pStyle w:val="Heading3"/>
        <w:ind w:right="1042"/>
      </w:pPr>
      <w:r>
        <w:t>RECOMMENDATION: The Engineering Laboratory should seek adequate funding of</w:t>
      </w:r>
      <w:r>
        <w:rPr>
          <w:spacing w:val="1"/>
        </w:rPr>
        <w:t xml:space="preserve"> </w:t>
      </w:r>
      <w:r>
        <w:t>facilities maintenance to ensure that NIST can continue its industry leadership position in</w:t>
      </w:r>
      <w:r>
        <w:rPr>
          <w:spacing w:val="-5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and standardization.</w:t>
      </w:r>
    </w:p>
    <w:p w14:paraId="173FB4FF" w14:textId="77777777" w:rsidR="004B4FD0" w:rsidRDefault="004B4FD0">
      <w:pPr>
        <w:pStyle w:val="BodyText"/>
        <w:rPr>
          <w:b/>
          <w:sz w:val="24"/>
        </w:rPr>
      </w:pPr>
    </w:p>
    <w:p w14:paraId="020F5EE7" w14:textId="77777777" w:rsidR="004B4FD0" w:rsidRDefault="004B4FD0">
      <w:pPr>
        <w:pStyle w:val="BodyText"/>
        <w:rPr>
          <w:b/>
          <w:sz w:val="20"/>
        </w:rPr>
      </w:pPr>
    </w:p>
    <w:p w14:paraId="22B8633D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Effectiveness of</w:t>
      </w:r>
      <w:r>
        <w:rPr>
          <w:b/>
          <w:spacing w:val="-1"/>
        </w:rPr>
        <w:t xml:space="preserve"> </w:t>
      </w:r>
      <w:r>
        <w:rPr>
          <w:b/>
        </w:rPr>
        <w:t>Disseminat</w:t>
      </w:r>
      <w:r>
        <w:rPr>
          <w:b/>
        </w:rPr>
        <w:t>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Outputs</w:t>
      </w:r>
    </w:p>
    <w:p w14:paraId="16C3F228" w14:textId="77777777" w:rsidR="004B4FD0" w:rsidRDefault="004B4FD0">
      <w:pPr>
        <w:pStyle w:val="BodyText"/>
        <w:rPr>
          <w:b/>
        </w:rPr>
      </w:pPr>
    </w:p>
    <w:p w14:paraId="762DAE96" w14:textId="77777777" w:rsidR="004B4FD0" w:rsidRDefault="0081320F">
      <w:pPr>
        <w:pStyle w:val="BodyText"/>
        <w:ind w:left="859" w:right="813" w:firstLine="720"/>
      </w:pPr>
      <w:r>
        <w:t>Greater awareness of the programs’ products outside of NIST and its immediate stakeholders</w:t>
      </w:r>
      <w:r>
        <w:rPr>
          <w:spacing w:val="1"/>
        </w:rPr>
        <w:t xml:space="preserve"> </w:t>
      </w:r>
      <w:r>
        <w:t>would significantly benefit the recognition of the value of the products and the awareness of the important</w:t>
      </w:r>
      <w:r>
        <w:rPr>
          <w:spacing w:val="-52"/>
        </w:rPr>
        <w:t xml:space="preserve"> </w:t>
      </w:r>
      <w:r>
        <w:t>role NIST can play nationally and globally. Working more directly with stakeholders and end users would</w:t>
      </w:r>
      <w:r>
        <w:rPr>
          <w:spacing w:val="-52"/>
        </w:rPr>
        <w:t xml:space="preserve"> </w:t>
      </w:r>
      <w:r>
        <w:t>provide valuable feedback to NIST’s efforts, which can be used iteratively to improve NIST EL outputs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products.</w:t>
      </w:r>
    </w:p>
    <w:p w14:paraId="518FAA53" w14:textId="77777777" w:rsidR="004B4FD0" w:rsidRDefault="0081320F">
      <w:pPr>
        <w:pStyle w:val="BodyText"/>
        <w:ind w:left="859" w:right="807" w:firstLine="720"/>
      </w:pPr>
      <w:r>
        <w:t>The lack of a clear Internet communi</w:t>
      </w:r>
      <w:r>
        <w:t>cations strategy for NIST programs is a serious one that</w:t>
      </w:r>
      <w:r>
        <w:rPr>
          <w:spacing w:val="1"/>
        </w:rPr>
        <w:t xml:space="preserve"> </w:t>
      </w:r>
      <w:r>
        <w:t>needs to be addressed. This includes information about the programs, their roles, the impact they have had</w:t>
      </w:r>
      <w:r>
        <w:rPr>
          <w:spacing w:val="-52"/>
        </w:rPr>
        <w:t xml:space="preserve"> </w:t>
      </w:r>
      <w:r>
        <w:t>and intend to have, and opportunities for industry and academia to engage the programs. Ther</w:t>
      </w:r>
      <w:r>
        <w:t>e is also a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 a strategy for using social media.</w:t>
      </w:r>
    </w:p>
    <w:p w14:paraId="0F86197B" w14:textId="77777777" w:rsidR="004B4FD0" w:rsidRDefault="0081320F">
      <w:pPr>
        <w:pStyle w:val="BodyText"/>
        <w:ind w:left="859" w:right="953" w:firstLine="720"/>
      </w:pPr>
      <w:r>
        <w:t>In light of the value of reaching out to external communities of researchers, designers, and</w:t>
      </w:r>
      <w:r>
        <w:rPr>
          <w:spacing w:val="1"/>
        </w:rPr>
        <w:t xml:space="preserve"> </w:t>
      </w:r>
      <w:r>
        <w:t>localities, it is important that the EL continually assess the opportunities for external collaboration. Su</w:t>
      </w:r>
      <w:r>
        <w:t>ch</w:t>
      </w:r>
      <w:r>
        <w:rPr>
          <w:spacing w:val="-52"/>
        </w:rPr>
        <w:t xml:space="preserve"> </w:t>
      </w:r>
      <w:r>
        <w:t>assessment would mitigate against duplication of effort, identify and enlist individuals and organizations</w:t>
      </w:r>
      <w:r>
        <w:rPr>
          <w:spacing w:val="-52"/>
        </w:rPr>
        <w:t xml:space="preserve"> </w:t>
      </w:r>
      <w:r>
        <w:t>possessing expertise and/or facilities not resident at NIST, and assist in strategic planning to address in-</w:t>
      </w:r>
      <w:r>
        <w:rPr>
          <w:spacing w:val="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staffing concerns.</w:t>
      </w:r>
    </w:p>
    <w:p w14:paraId="268C49AB" w14:textId="77777777" w:rsidR="004B4FD0" w:rsidRDefault="004B4FD0">
      <w:pPr>
        <w:pStyle w:val="BodyText"/>
      </w:pPr>
    </w:p>
    <w:p w14:paraId="6EF2F19F" w14:textId="77777777" w:rsidR="004B4FD0" w:rsidRDefault="0081320F">
      <w:pPr>
        <w:pStyle w:val="Heading3"/>
        <w:ind w:right="885"/>
      </w:pPr>
      <w:r>
        <w:t>RECOMMENDAT</w:t>
      </w:r>
      <w:r>
        <w:t>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promote</w:t>
      </w:r>
      <w:r>
        <w:rPr>
          <w:spacing w:val="-52"/>
        </w:rPr>
        <w:t xml:space="preserve"> </w:t>
      </w:r>
      <w:r>
        <w:t>a Stakeholder Engagement and Dissemination Strategic Plan that makes use of a broad</w:t>
      </w:r>
      <w:r>
        <w:rPr>
          <w:spacing w:val="1"/>
        </w:rPr>
        <w:t xml:space="preserve"> </w:t>
      </w:r>
      <w:r>
        <w:t>range of traditional and emergent media to report and interpret results and solicit user</w:t>
      </w:r>
      <w:r>
        <w:rPr>
          <w:spacing w:val="1"/>
        </w:rPr>
        <w:t xml:space="preserve"> </w:t>
      </w:r>
      <w:r>
        <w:t>input.</w:t>
      </w:r>
    </w:p>
    <w:p w14:paraId="792C4C0E" w14:textId="77777777" w:rsidR="004B4FD0" w:rsidRDefault="004B4FD0">
      <w:pPr>
        <w:pStyle w:val="BodyText"/>
        <w:rPr>
          <w:b/>
        </w:rPr>
      </w:pPr>
    </w:p>
    <w:p w14:paraId="336EB97C" w14:textId="77777777" w:rsidR="004B4FD0" w:rsidRDefault="0081320F">
      <w:pPr>
        <w:ind w:left="1580" w:right="957"/>
        <w:rPr>
          <w:b/>
        </w:rPr>
      </w:pPr>
      <w:r>
        <w:rPr>
          <w:b/>
        </w:rPr>
        <w:t>RECOMME</w:t>
      </w:r>
      <w:r>
        <w:rPr>
          <w:b/>
        </w:rPr>
        <w:t>NDATION: The Engineering Laboratory should consider establishing a</w:t>
      </w:r>
      <w:r>
        <w:rPr>
          <w:b/>
          <w:spacing w:val="1"/>
        </w:rPr>
        <w:t xml:space="preserve"> </w:t>
      </w:r>
      <w:r>
        <w:rPr>
          <w:b/>
        </w:rPr>
        <w:t>primary point of contact for outreach and dissemination to its diverse stakeholders,</w:t>
      </w:r>
      <w:r>
        <w:rPr>
          <w:b/>
          <w:spacing w:val="1"/>
        </w:rPr>
        <w:t xml:space="preserve"> </w:t>
      </w:r>
      <w:r>
        <w:rPr>
          <w:b/>
        </w:rPr>
        <w:t>including companies, professional organizations, communities, regional and state agencies,</w:t>
      </w:r>
      <w:r>
        <w:rPr>
          <w:b/>
          <w:spacing w:val="-5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universit</w:t>
      </w:r>
      <w:r>
        <w:rPr>
          <w:b/>
        </w:rPr>
        <w:t>ies and community colleges.</w:t>
      </w:r>
    </w:p>
    <w:p w14:paraId="39CEA263" w14:textId="77777777" w:rsidR="004B4FD0" w:rsidRDefault="004B4FD0">
      <w:pPr>
        <w:pStyle w:val="BodyText"/>
        <w:rPr>
          <w:b/>
        </w:rPr>
      </w:pPr>
    </w:p>
    <w:p w14:paraId="47388FB9" w14:textId="77777777" w:rsidR="004B4FD0" w:rsidRDefault="0081320F">
      <w:pPr>
        <w:pStyle w:val="Heading3"/>
        <w:ind w:right="1012"/>
      </w:pPr>
      <w:r>
        <w:t>RECOMMENDATION: The Engineering Laboratory should consider an enterprise</w:t>
      </w:r>
      <w:r>
        <w:rPr>
          <w:spacing w:val="1"/>
        </w:rPr>
        <w:t xml:space="preserve"> </w:t>
      </w:r>
      <w:r>
        <w:t>evaluation system that would promote a holistic approach toward product development,</w:t>
      </w:r>
      <w:r>
        <w:rPr>
          <w:spacing w:val="1"/>
        </w:rPr>
        <w:t xml:space="preserve"> </w:t>
      </w:r>
      <w:r>
        <w:t>implementation, and user feedback and would promote community engagem</w:t>
      </w:r>
      <w:r>
        <w:t>ent early and</w:t>
      </w:r>
      <w:r>
        <w:rPr>
          <w:spacing w:val="-5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process of design through dissemination.</w:t>
      </w:r>
    </w:p>
    <w:p w14:paraId="5FEE8B4A" w14:textId="77777777" w:rsidR="004B4FD0" w:rsidRDefault="004B4FD0">
      <w:pPr>
        <w:pStyle w:val="BodyText"/>
        <w:spacing w:before="1"/>
        <w:rPr>
          <w:b/>
        </w:rPr>
      </w:pPr>
    </w:p>
    <w:p w14:paraId="5D6282FA" w14:textId="77777777" w:rsidR="004B4FD0" w:rsidRDefault="0081320F">
      <w:pPr>
        <w:ind w:left="1580" w:right="1763"/>
        <w:rPr>
          <w:b/>
        </w:rPr>
      </w:pPr>
      <w:r>
        <w:rPr>
          <w:b/>
        </w:rPr>
        <w:t>RECOMMENDATION: The Engineering Laboratory should consider developing</w:t>
      </w:r>
      <w:r>
        <w:rPr>
          <w:b/>
          <w:spacing w:val="-52"/>
        </w:rPr>
        <w:t xml:space="preserve"> </w:t>
      </w:r>
      <w:r>
        <w:rPr>
          <w:b/>
        </w:rPr>
        <w:t>programs</w:t>
      </w:r>
      <w:r>
        <w:rPr>
          <w:b/>
          <w:spacing w:val="-1"/>
        </w:rPr>
        <w:t xml:space="preserve"> </w:t>
      </w:r>
      <w:r>
        <w:rPr>
          <w:b/>
        </w:rPr>
        <w:t>and tools that</w:t>
      </w:r>
      <w:r>
        <w:rPr>
          <w:b/>
          <w:spacing w:val="-2"/>
        </w:rPr>
        <w:t xml:space="preserve"> </w:t>
      </w:r>
      <w:r>
        <w:rPr>
          <w:b/>
        </w:rPr>
        <w:t>are user-driven, not developer-driven.</w:t>
      </w:r>
    </w:p>
    <w:p w14:paraId="27479CA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01512808" w14:textId="77777777" w:rsidR="004B4FD0" w:rsidRDefault="0081320F">
      <w:pPr>
        <w:pStyle w:val="Heading3"/>
        <w:ind w:right="961"/>
      </w:pPr>
      <w:r>
        <w:t>RECOMMENDATION: The Engineering Laboratory should develop stronger</w:t>
      </w:r>
      <w:r>
        <w:rPr>
          <w:spacing w:val="1"/>
        </w:rPr>
        <w:t xml:space="preserve"> </w:t>
      </w:r>
      <w:r>
        <w:t>relationships with diverse portions of industry, such as design firms, utilities,</w:t>
      </w:r>
      <w:r>
        <w:rPr>
          <w:spacing w:val="1"/>
        </w:rPr>
        <w:t xml:space="preserve"> </w:t>
      </w:r>
      <w:r>
        <w:t>manufacturing</w:t>
      </w:r>
      <w:r>
        <w:rPr>
          <w:spacing w:val="-2"/>
        </w:rPr>
        <w:t xml:space="preserve"> </w:t>
      </w:r>
      <w:r>
        <w:t>firms,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owners,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governments,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agencies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ensure</w:t>
      </w:r>
    </w:p>
    <w:p w14:paraId="2179765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BBD2991" w14:textId="77777777" w:rsidR="004B4FD0" w:rsidRDefault="004B4FD0">
      <w:pPr>
        <w:pStyle w:val="BodyText"/>
        <w:rPr>
          <w:b/>
          <w:sz w:val="20"/>
        </w:rPr>
      </w:pPr>
    </w:p>
    <w:p w14:paraId="32F075BB" w14:textId="77777777" w:rsidR="004B4FD0" w:rsidRDefault="004B4FD0">
      <w:pPr>
        <w:pStyle w:val="BodyText"/>
        <w:rPr>
          <w:b/>
          <w:sz w:val="20"/>
        </w:rPr>
      </w:pPr>
    </w:p>
    <w:p w14:paraId="4DE16531" w14:textId="77777777" w:rsidR="004B4FD0" w:rsidRDefault="004B4FD0">
      <w:pPr>
        <w:pStyle w:val="BodyText"/>
        <w:rPr>
          <w:b/>
          <w:sz w:val="20"/>
        </w:rPr>
      </w:pPr>
    </w:p>
    <w:p w14:paraId="5AF3F5F8" w14:textId="77777777" w:rsidR="004B4FD0" w:rsidRDefault="004B4FD0">
      <w:pPr>
        <w:pStyle w:val="BodyText"/>
        <w:rPr>
          <w:b/>
          <w:sz w:val="20"/>
        </w:rPr>
      </w:pPr>
    </w:p>
    <w:p w14:paraId="5C301DE2" w14:textId="77777777" w:rsidR="004B4FD0" w:rsidRDefault="004B4FD0">
      <w:pPr>
        <w:pStyle w:val="BodyText"/>
        <w:rPr>
          <w:b/>
          <w:sz w:val="17"/>
        </w:rPr>
      </w:pPr>
    </w:p>
    <w:p w14:paraId="3CF74B6E" w14:textId="77777777" w:rsidR="004B4FD0" w:rsidRDefault="0081320F">
      <w:pPr>
        <w:spacing w:before="90"/>
        <w:ind w:left="1580" w:right="2149"/>
        <w:rPr>
          <w:b/>
        </w:rPr>
      </w:pPr>
      <w:r>
        <w:rPr>
          <w:b/>
        </w:rPr>
        <w:t>that its products are responding to the needs and cultures of different types of</w:t>
      </w:r>
      <w:r>
        <w:rPr>
          <w:b/>
          <w:spacing w:val="-53"/>
        </w:rPr>
        <w:t xml:space="preserve"> </w:t>
      </w:r>
      <w:r>
        <w:rPr>
          <w:b/>
        </w:rPr>
        <w:t>organizations.</w:t>
      </w:r>
    </w:p>
    <w:p w14:paraId="76159D1D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6395FCA" w14:textId="77777777" w:rsidR="004B4FD0" w:rsidRDefault="0081320F">
      <w:pPr>
        <w:pStyle w:val="Heading3"/>
        <w:ind w:right="1492"/>
      </w:pPr>
      <w:r>
        <w:t>RECOMMENDATION: The Engineering Laboratory should distribute its products</w:t>
      </w:r>
      <w:r>
        <w:rPr>
          <w:spacing w:val="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users, and the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ef</w:t>
      </w:r>
      <w:r>
        <w:t>forts</w:t>
      </w:r>
      <w:r>
        <w:rPr>
          <w:spacing w:val="-5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evaluated.</w:t>
      </w:r>
    </w:p>
    <w:p w14:paraId="521CA4C5" w14:textId="77777777" w:rsidR="004B4FD0" w:rsidRDefault="004B4FD0">
      <w:pPr>
        <w:pStyle w:val="BodyText"/>
        <w:spacing w:before="1"/>
        <w:rPr>
          <w:b/>
        </w:rPr>
      </w:pPr>
    </w:p>
    <w:p w14:paraId="2FE9F1FC" w14:textId="77777777" w:rsidR="004B4FD0" w:rsidRDefault="0081320F">
      <w:pPr>
        <w:ind w:left="1580" w:right="1092"/>
        <w:rPr>
          <w:b/>
        </w:rPr>
      </w:pPr>
      <w:r>
        <w:rPr>
          <w:b/>
        </w:rPr>
        <w:t>RECOMMENDATION: The Engineering Laboratory should increase its development of</w:t>
      </w:r>
      <w:r>
        <w:rPr>
          <w:b/>
          <w:spacing w:val="-53"/>
        </w:rPr>
        <w:t xml:space="preserve"> </w:t>
      </w:r>
      <w:r>
        <w:rPr>
          <w:b/>
        </w:rPr>
        <w:t>partnerships with international organizations.</w:t>
      </w:r>
    </w:p>
    <w:p w14:paraId="3CF510E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096959C" w14:textId="77777777" w:rsidR="004B4FD0" w:rsidRDefault="0081320F">
      <w:pPr>
        <w:pStyle w:val="BodyText"/>
        <w:ind w:left="859" w:right="1028" w:firstLine="720"/>
      </w:pPr>
      <w:r>
        <w:t>Dissemination of critical outcomes and best practices for building systems—for guidance about</w:t>
      </w:r>
      <w:r>
        <w:rPr>
          <w:spacing w:val="-52"/>
        </w:rPr>
        <w:t xml:space="preserve"> </w:t>
      </w:r>
      <w:r>
        <w:t>preventa</w:t>
      </w:r>
      <w:r>
        <w:t>tive maintenance and for other information—is critical to the success of the program and for</w:t>
      </w:r>
      <w:r>
        <w:rPr>
          <w:spacing w:val="1"/>
        </w:rPr>
        <w:t xml:space="preserve"> </w:t>
      </w:r>
      <w:r>
        <w:t>greater impact. Given the massive installed base of residential buildings, homeowners and other</w:t>
      </w:r>
      <w:r>
        <w:rPr>
          <w:spacing w:val="1"/>
        </w:rPr>
        <w:t xml:space="preserve"> </w:t>
      </w:r>
      <w:r>
        <w:t>occupants</w:t>
      </w:r>
      <w:r>
        <w:rPr>
          <w:spacing w:val="-1"/>
        </w:rPr>
        <w:t xml:space="preserve"> </w:t>
      </w:r>
      <w:r>
        <w:t>can play a critical role</w:t>
      </w:r>
      <w:r>
        <w:rPr>
          <w:spacing w:val="-1"/>
        </w:rPr>
        <w:t xml:space="preserve"> </w:t>
      </w:r>
      <w:r>
        <w:t>in intelligent building operation.</w:t>
      </w:r>
    </w:p>
    <w:p w14:paraId="4BF648C7" w14:textId="77777777" w:rsidR="004B4FD0" w:rsidRDefault="0081320F">
      <w:pPr>
        <w:pStyle w:val="BodyText"/>
        <w:ind w:left="859" w:right="912" w:firstLine="720"/>
      </w:pPr>
      <w:r>
        <w:t>This is best done in coordination with other federal agencies (e.g., the Department of Energy and</w:t>
      </w:r>
      <w:r>
        <w:rPr>
          <w:spacing w:val="-52"/>
        </w:rPr>
        <w:t xml:space="preserve"> </w:t>
      </w:r>
      <w:r>
        <w:t>the Environmental Protection Agency are active in this area also). Without coordination, the end result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duplicate wor</w:t>
      </w:r>
      <w:r>
        <w:t>k done in different ways.</w:t>
      </w:r>
    </w:p>
    <w:p w14:paraId="4252E298" w14:textId="77777777" w:rsidR="004B4FD0" w:rsidRDefault="004B4FD0">
      <w:pPr>
        <w:pStyle w:val="BodyText"/>
        <w:spacing w:before="11"/>
        <w:rPr>
          <w:sz w:val="21"/>
        </w:rPr>
      </w:pPr>
    </w:p>
    <w:p w14:paraId="00CBB511" w14:textId="77777777" w:rsidR="004B4FD0" w:rsidRDefault="0081320F">
      <w:pPr>
        <w:ind w:left="1580" w:right="1131"/>
        <w:rPr>
          <w:b/>
        </w:rPr>
      </w:pPr>
      <w:r>
        <w:rPr>
          <w:b/>
        </w:rPr>
        <w:t>RECOMMENDATION: The Engineering Laboratory should work toward broader</w:t>
      </w:r>
      <w:r>
        <w:rPr>
          <w:b/>
          <w:spacing w:val="1"/>
        </w:rPr>
        <w:t xml:space="preserve"> </w:t>
      </w:r>
      <w:r>
        <w:rPr>
          <w:b/>
        </w:rPr>
        <w:t>interface with homeowners and other end users to collect and review requirements,</w:t>
      </w:r>
      <w:r>
        <w:rPr>
          <w:b/>
          <w:spacing w:val="1"/>
        </w:rPr>
        <w:t xml:space="preserve"> </w:t>
      </w:r>
      <w:r>
        <w:rPr>
          <w:b/>
        </w:rPr>
        <w:t>disseminate</w:t>
      </w:r>
      <w:r>
        <w:rPr>
          <w:b/>
          <w:spacing w:val="-2"/>
        </w:rPr>
        <w:t xml:space="preserve"> </w:t>
      </w:r>
      <w:r>
        <w:rPr>
          <w:b/>
        </w:rPr>
        <w:t>information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its</w:t>
      </w:r>
      <w:r>
        <w:rPr>
          <w:b/>
          <w:spacing w:val="-2"/>
        </w:rPr>
        <w:t xml:space="preserve"> </w:t>
      </w:r>
      <w:r>
        <w:rPr>
          <w:b/>
        </w:rPr>
        <w:t>programs,</w:t>
      </w:r>
      <w:r>
        <w:rPr>
          <w:b/>
          <w:spacing w:val="-2"/>
        </w:rPr>
        <w:t xml:space="preserve"> </w:t>
      </w:r>
      <w:r>
        <w:rPr>
          <w:b/>
        </w:rPr>
        <w:t>influence</w:t>
      </w:r>
      <w:r>
        <w:rPr>
          <w:b/>
          <w:spacing w:val="-1"/>
        </w:rPr>
        <w:t xml:space="preserve"> </w:t>
      </w:r>
      <w:r>
        <w:rPr>
          <w:b/>
        </w:rPr>
        <w:t>improved</w:t>
      </w:r>
      <w:r>
        <w:rPr>
          <w:b/>
          <w:spacing w:val="-1"/>
        </w:rPr>
        <w:t xml:space="preserve"> </w:t>
      </w:r>
      <w:r>
        <w:rPr>
          <w:b/>
        </w:rPr>
        <w:t>user</w:t>
      </w:r>
      <w:r>
        <w:rPr>
          <w:b/>
          <w:spacing w:val="-2"/>
        </w:rPr>
        <w:t xml:space="preserve"> </w:t>
      </w:r>
      <w:r>
        <w:rPr>
          <w:b/>
        </w:rPr>
        <w:t>interfaces,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help</w:t>
      </w:r>
      <w:r>
        <w:rPr>
          <w:b/>
          <w:spacing w:val="-52"/>
        </w:rPr>
        <w:t xml:space="preserve"> </w:t>
      </w:r>
      <w:r>
        <w:rPr>
          <w:b/>
        </w:rPr>
        <w:t>end</w:t>
      </w:r>
      <w:r>
        <w:rPr>
          <w:b/>
          <w:spacing w:val="-1"/>
        </w:rPr>
        <w:t xml:space="preserve"> </w:t>
      </w:r>
      <w:r>
        <w:rPr>
          <w:b/>
        </w:rPr>
        <w:t>users get</w:t>
      </w:r>
      <w:r>
        <w:rPr>
          <w:b/>
          <w:spacing w:val="1"/>
        </w:rPr>
        <w:t xml:space="preserve"> </w:t>
      </w:r>
      <w:r>
        <w:rPr>
          <w:b/>
        </w:rPr>
        <w:t>the best results in building operations.</w:t>
      </w:r>
    </w:p>
    <w:p w14:paraId="21EE0A78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4146766" w14:textId="77777777" w:rsidR="004B4FD0" w:rsidRDefault="004B4FD0">
      <w:pPr>
        <w:pStyle w:val="BodyText"/>
        <w:rPr>
          <w:b/>
          <w:sz w:val="20"/>
        </w:rPr>
      </w:pPr>
    </w:p>
    <w:p w14:paraId="5DCF962C" w14:textId="77777777" w:rsidR="004B4FD0" w:rsidRDefault="004B4FD0">
      <w:pPr>
        <w:pStyle w:val="BodyText"/>
        <w:rPr>
          <w:b/>
          <w:sz w:val="20"/>
        </w:rPr>
      </w:pPr>
    </w:p>
    <w:p w14:paraId="7FC0FD88" w14:textId="77777777" w:rsidR="004B4FD0" w:rsidRDefault="004B4FD0">
      <w:pPr>
        <w:pStyle w:val="BodyText"/>
        <w:rPr>
          <w:b/>
          <w:sz w:val="20"/>
        </w:rPr>
      </w:pPr>
    </w:p>
    <w:p w14:paraId="29CB4BA9" w14:textId="77777777" w:rsidR="004B4FD0" w:rsidRDefault="004B4FD0">
      <w:pPr>
        <w:pStyle w:val="BodyText"/>
        <w:rPr>
          <w:b/>
          <w:sz w:val="20"/>
        </w:rPr>
      </w:pPr>
    </w:p>
    <w:p w14:paraId="7722529B" w14:textId="77777777" w:rsidR="004B4FD0" w:rsidRDefault="004B4FD0">
      <w:pPr>
        <w:pStyle w:val="BodyText"/>
        <w:rPr>
          <w:b/>
          <w:sz w:val="20"/>
        </w:rPr>
      </w:pPr>
    </w:p>
    <w:p w14:paraId="7AC7F7B2" w14:textId="77777777" w:rsidR="004B4FD0" w:rsidRDefault="004B4FD0">
      <w:pPr>
        <w:pStyle w:val="BodyText"/>
        <w:rPr>
          <w:b/>
          <w:sz w:val="20"/>
        </w:rPr>
      </w:pPr>
    </w:p>
    <w:p w14:paraId="64765D60" w14:textId="77777777" w:rsidR="004B4FD0" w:rsidRDefault="004B4FD0">
      <w:pPr>
        <w:pStyle w:val="BodyText"/>
        <w:rPr>
          <w:b/>
          <w:sz w:val="20"/>
        </w:rPr>
      </w:pPr>
    </w:p>
    <w:p w14:paraId="2BE91381" w14:textId="77777777" w:rsidR="004B4FD0" w:rsidRDefault="004B4FD0">
      <w:pPr>
        <w:pStyle w:val="BodyText"/>
        <w:rPr>
          <w:b/>
          <w:sz w:val="20"/>
        </w:rPr>
      </w:pPr>
    </w:p>
    <w:p w14:paraId="279DF75C" w14:textId="77777777" w:rsidR="004B4FD0" w:rsidRDefault="004B4FD0">
      <w:pPr>
        <w:pStyle w:val="BodyText"/>
        <w:rPr>
          <w:b/>
          <w:sz w:val="20"/>
        </w:rPr>
      </w:pPr>
    </w:p>
    <w:p w14:paraId="72274070" w14:textId="77777777" w:rsidR="004B4FD0" w:rsidRDefault="004B4FD0">
      <w:pPr>
        <w:pStyle w:val="BodyText"/>
        <w:rPr>
          <w:b/>
          <w:sz w:val="20"/>
        </w:rPr>
      </w:pPr>
    </w:p>
    <w:p w14:paraId="66DFF57B" w14:textId="77777777" w:rsidR="004B4FD0" w:rsidRDefault="004B4FD0">
      <w:pPr>
        <w:pStyle w:val="BodyText"/>
        <w:rPr>
          <w:b/>
          <w:sz w:val="20"/>
        </w:rPr>
      </w:pPr>
    </w:p>
    <w:p w14:paraId="38D965FF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072ABA36" w14:textId="77777777" w:rsidR="004B4FD0" w:rsidRDefault="0081320F">
      <w:pPr>
        <w:pStyle w:val="Heading2"/>
      </w:pPr>
      <w:bookmarkStart w:id="4" w:name="1_The_Charge_to_the_Panel_and_the_Assess"/>
      <w:bookmarkEnd w:id="4"/>
      <w:r>
        <w:rPr>
          <w:w w:val="99"/>
        </w:rPr>
        <w:t>1</w:t>
      </w:r>
    </w:p>
    <w:p w14:paraId="0D36638A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7A956844" w14:textId="77777777" w:rsidR="004B4FD0" w:rsidRDefault="0081320F">
      <w:pPr>
        <w:ind w:left="2218" w:right="2179"/>
        <w:jc w:val="center"/>
        <w:rPr>
          <w:b/>
          <w:sz w:val="28"/>
        </w:rPr>
      </w:pPr>
      <w:r>
        <w:rPr>
          <w:b/>
          <w:sz w:val="28"/>
        </w:rPr>
        <w:t>Th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Charge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 Panel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Assessment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Process</w:t>
      </w:r>
    </w:p>
    <w:p w14:paraId="50CDEF50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0762BE96" w14:textId="77777777" w:rsidR="004B4FD0" w:rsidRDefault="0081320F">
      <w:pPr>
        <w:pStyle w:val="BodyText"/>
        <w:ind w:left="860" w:right="821" w:firstLine="720"/>
      </w:pPr>
      <w:r>
        <w:t>At the request of the National Institute of Standards and Technology (NIST), the National</w:t>
      </w:r>
      <w:r>
        <w:rPr>
          <w:spacing w:val="1"/>
        </w:rPr>
        <w:t xml:space="preserve"> </w:t>
      </w:r>
      <w:r>
        <w:t>Academies of Sciences, Engineering, and Medicine has, since 1959, annually assembled panels of experts</w:t>
      </w:r>
      <w:r>
        <w:rPr>
          <w:spacing w:val="-52"/>
        </w:rPr>
        <w:t xml:space="preserve"> </w:t>
      </w:r>
      <w:r>
        <w:t>from academia, industry, medicine, and other scientific and engineering communities to assess the quality</w:t>
      </w:r>
      <w:r>
        <w:rPr>
          <w:spacing w:val="-52"/>
        </w:rPr>
        <w:t xml:space="preserve"> </w:t>
      </w:r>
      <w:r>
        <w:t xml:space="preserve">and effectiveness of the NIST measurements and </w:t>
      </w:r>
      <w:r>
        <w:t>standards laboratories, of which there are now six,</w:t>
      </w:r>
      <w:r>
        <w:rPr>
          <w:vertAlign w:val="superscript"/>
        </w:rPr>
        <w:t>1</w:t>
      </w:r>
      <w:r>
        <w:t xml:space="preserve"> as</w:t>
      </w:r>
      <w:r>
        <w:rPr>
          <w:spacing w:val="1"/>
        </w:rPr>
        <w:t xml:space="preserve"> </w:t>
      </w:r>
      <w:r>
        <w:t>well as the adequacy of the laboratories’ resources. The context of this technical assessment is the mission</w:t>
      </w:r>
      <w:r>
        <w:rPr>
          <w:spacing w:val="-52"/>
        </w:rPr>
        <w:t xml:space="preserve"> </w:t>
      </w:r>
      <w:r>
        <w:t>of NIST, which is to promote U.S. innovation and industrial competitiveness by advancing me</w:t>
      </w:r>
      <w:r>
        <w:t>asurement</w:t>
      </w:r>
      <w:r>
        <w:rPr>
          <w:spacing w:val="1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economic</w:t>
      </w:r>
      <w:r>
        <w:rPr>
          <w:spacing w:val="3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life. The NIST laboratories conduct research to anticipate future metrology and standards needs, to enable</w:t>
      </w:r>
      <w:r>
        <w:rPr>
          <w:spacing w:val="-52"/>
        </w:rPr>
        <w:t xml:space="preserve"> </w:t>
      </w:r>
      <w:r>
        <w:t>scientific and technological advances,</w:t>
      </w:r>
      <w:r>
        <w:t xml:space="preserve"> and to improve and refine existing measurement methods and</w:t>
      </w:r>
      <w:r>
        <w:rPr>
          <w:spacing w:val="1"/>
        </w:rPr>
        <w:t xml:space="preserve"> </w:t>
      </w:r>
      <w:r>
        <w:t>services.</w:t>
      </w:r>
    </w:p>
    <w:p w14:paraId="723630E5" w14:textId="77777777" w:rsidR="004B4FD0" w:rsidRDefault="0081320F">
      <w:pPr>
        <w:pStyle w:val="BodyText"/>
        <w:ind w:left="860" w:right="931" w:firstLine="720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Acting</w:t>
      </w:r>
      <w:r>
        <w:rPr>
          <w:spacing w:val="-1"/>
        </w:rPr>
        <w:t xml:space="preserve"> </w:t>
      </w:r>
      <w:r>
        <w:t>Director of</w:t>
      </w:r>
      <w:r>
        <w:rPr>
          <w:spacing w:val="-1"/>
        </w:rPr>
        <w:t xml:space="preserve"> </w:t>
      </w:r>
      <w:r>
        <w:t>NIST,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 formed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52"/>
        </w:rPr>
        <w:t xml:space="preserve"> </w:t>
      </w:r>
      <w:r>
        <w:t>on Review of the Engineering Laboratory at the National Institute of Standards and Technology and</w:t>
      </w:r>
      <w:r>
        <w:rPr>
          <w:spacing w:val="1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the following statement of task for the panel:</w:t>
      </w:r>
    </w:p>
    <w:p w14:paraId="23FEA812" w14:textId="77777777" w:rsidR="004B4FD0" w:rsidRDefault="004B4FD0">
      <w:pPr>
        <w:pStyle w:val="BodyText"/>
      </w:pPr>
    </w:p>
    <w:p w14:paraId="7B827D26" w14:textId="77777777" w:rsidR="004B4FD0" w:rsidRDefault="0081320F">
      <w:pPr>
        <w:ind w:left="1579" w:right="1676"/>
        <w:rPr>
          <w:sz w:val="20"/>
        </w:rPr>
      </w:pPr>
      <w:r>
        <w:rPr>
          <w:sz w:val="20"/>
        </w:rPr>
        <w:t>The Panel on Review of the Engineering Laboratory at the National Institute of Standards 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 will assess the scientific and technical work performed by the National Institute of</w:t>
      </w:r>
      <w:r>
        <w:rPr>
          <w:spacing w:val="1"/>
          <w:sz w:val="20"/>
        </w:rPr>
        <w:t xml:space="preserve"> </w:t>
      </w:r>
      <w:r>
        <w:rPr>
          <w:sz w:val="20"/>
        </w:rPr>
        <w:t>Standards and Technology (NIST) Engineering Laboratory. The panel w</w:t>
      </w:r>
      <w:r>
        <w:rPr>
          <w:sz w:val="20"/>
        </w:rPr>
        <w:t>ill review technical</w:t>
      </w:r>
      <w:r>
        <w:rPr>
          <w:spacing w:val="1"/>
          <w:sz w:val="20"/>
        </w:rPr>
        <w:t xml:space="preserve"> </w:t>
      </w:r>
      <w:r>
        <w:rPr>
          <w:sz w:val="20"/>
        </w:rPr>
        <w:t>reports and technical program descriptions prepared by NIST staff, and will visit the facilities of</w:t>
      </w:r>
      <w:r>
        <w:rPr>
          <w:spacing w:val="1"/>
          <w:sz w:val="20"/>
        </w:rPr>
        <w:t xml:space="preserve"> </w:t>
      </w:r>
      <w:r>
        <w:rPr>
          <w:sz w:val="20"/>
        </w:rPr>
        <w:t>the NIST laboratory. The visit will include technical presentations by NIST staff, demonstrations</w:t>
      </w:r>
      <w:r>
        <w:rPr>
          <w:spacing w:val="-47"/>
          <w:sz w:val="20"/>
        </w:rPr>
        <w:t xml:space="preserve"> </w:t>
      </w:r>
      <w:r>
        <w:rPr>
          <w:sz w:val="20"/>
        </w:rPr>
        <w:t>of NIST projects, tours of NIST facil</w:t>
      </w:r>
      <w:r>
        <w:rPr>
          <w:sz w:val="20"/>
        </w:rPr>
        <w:t>ities, and discussions with NIST staff. The panel will</w:t>
      </w:r>
      <w:r>
        <w:rPr>
          <w:spacing w:val="1"/>
          <w:sz w:val="20"/>
        </w:rPr>
        <w:t xml:space="preserve"> </w:t>
      </w:r>
      <w:r>
        <w:rPr>
          <w:sz w:val="20"/>
        </w:rPr>
        <w:t>deliberate findings in a closed session panel meeting and will prepare a report summarizing its</w:t>
      </w:r>
      <w:r>
        <w:rPr>
          <w:spacing w:val="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findings.</w:t>
      </w:r>
    </w:p>
    <w:p w14:paraId="58080700" w14:textId="77777777" w:rsidR="004B4FD0" w:rsidRDefault="004B4FD0">
      <w:pPr>
        <w:pStyle w:val="BodyText"/>
        <w:spacing w:before="11"/>
        <w:rPr>
          <w:sz w:val="21"/>
        </w:rPr>
      </w:pPr>
    </w:p>
    <w:p w14:paraId="47016FEE" w14:textId="77777777" w:rsidR="004B4FD0" w:rsidRDefault="0081320F">
      <w:pPr>
        <w:pStyle w:val="BodyText"/>
        <w:ind w:left="859" w:right="445" w:firstLine="720"/>
      </w:pPr>
      <w:r>
        <w:t>The Director of NIST requested that in 2020 the panel confine its assessment to the</w:t>
      </w:r>
      <w:r>
        <w:t xml:space="preserve"> following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(EL),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conducts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well:</w:t>
      </w:r>
    </w:p>
    <w:p w14:paraId="1D2FCAA4" w14:textId="77777777" w:rsidR="004B4FD0" w:rsidRDefault="004B4FD0">
      <w:pPr>
        <w:pStyle w:val="BodyText"/>
      </w:pPr>
    </w:p>
    <w:p w14:paraId="4D7DAC80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Community</w:t>
      </w:r>
      <w:r>
        <w:rPr>
          <w:spacing w:val="-1"/>
        </w:rPr>
        <w:t xml:space="preserve"> </w:t>
      </w:r>
      <w:r>
        <w:t>Resilience</w:t>
      </w:r>
      <w:r>
        <w:rPr>
          <w:spacing w:val="-1"/>
        </w:rPr>
        <w:t xml:space="preserve"> </w:t>
      </w:r>
      <w:r>
        <w:t>Program,</w:t>
      </w:r>
    </w:p>
    <w:p w14:paraId="694F89CE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Structural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Multi-hazards</w:t>
      </w:r>
      <w:r>
        <w:rPr>
          <w:spacing w:val="-1"/>
        </w:rPr>
        <w:t xml:space="preserve"> </w:t>
      </w:r>
      <w:r>
        <w:t>(SPUMH)</w:t>
      </w:r>
      <w:r>
        <w:rPr>
          <w:spacing w:val="-1"/>
        </w:rPr>
        <w:t xml:space="preserve"> </w:t>
      </w:r>
      <w:r>
        <w:t>Program,</w:t>
      </w:r>
    </w:p>
    <w:p w14:paraId="2B66A5D7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Earthquake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Program,</w:t>
      </w:r>
    </w:p>
    <w:p w14:paraId="1BF4E234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Engineered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 Resilient</w:t>
      </w:r>
      <w:r>
        <w:rPr>
          <w:spacing w:val="-1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Program,</w:t>
      </w:r>
    </w:p>
    <w:p w14:paraId="1C96A81B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Fire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Programs,</w:t>
      </w:r>
    </w:p>
    <w:p w14:paraId="5ABBC4A9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Net-Zero</w:t>
      </w:r>
      <w:r>
        <w:rPr>
          <w:spacing w:val="-2"/>
        </w:rPr>
        <w:t xml:space="preserve"> </w:t>
      </w:r>
      <w:r>
        <w:t>Energy,</w:t>
      </w:r>
      <w:r>
        <w:rPr>
          <w:spacing w:val="-1"/>
        </w:rPr>
        <w:t xml:space="preserve"> </w:t>
      </w:r>
      <w:r>
        <w:t>High-Performance</w:t>
      </w:r>
      <w:r>
        <w:rPr>
          <w:spacing w:val="-2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and</w:t>
      </w:r>
    </w:p>
    <w:p w14:paraId="707471B7" w14:textId="77777777" w:rsidR="004B4FD0" w:rsidRDefault="0081320F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69" w:lineRule="exact"/>
        <w:ind w:hanging="361"/>
      </w:pPr>
      <w:r>
        <w:t>Embedded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Program.</w:t>
      </w:r>
    </w:p>
    <w:p w14:paraId="3E3B7004" w14:textId="77777777" w:rsidR="004B4FD0" w:rsidRDefault="004B4FD0">
      <w:pPr>
        <w:pStyle w:val="BodyText"/>
        <w:rPr>
          <w:sz w:val="20"/>
        </w:rPr>
      </w:pPr>
    </w:p>
    <w:p w14:paraId="09453115" w14:textId="77777777" w:rsidR="004B4FD0" w:rsidRDefault="004B4FD0">
      <w:pPr>
        <w:pStyle w:val="BodyText"/>
        <w:rPr>
          <w:sz w:val="20"/>
        </w:rPr>
      </w:pPr>
    </w:p>
    <w:p w14:paraId="3E78AE1F" w14:textId="77777777" w:rsidR="004B4FD0" w:rsidRDefault="0081320F">
      <w:pPr>
        <w:pStyle w:val="BodyText"/>
        <w:spacing w:before="11"/>
        <w:rPr>
          <w:sz w:val="26"/>
        </w:rPr>
      </w:pPr>
      <w:r>
        <w:pict w14:anchorId="45E88EFC">
          <v:rect id="_x0000_s1046" style="position:absolute;margin-left:1in;margin-top:17.45pt;width:2in;height:.5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36BCBDA5" w14:textId="77777777" w:rsidR="004B4FD0" w:rsidRDefault="0081320F">
      <w:pPr>
        <w:spacing w:before="65"/>
        <w:ind w:left="859" w:right="1022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 six National Institute of Standards an</w:t>
      </w:r>
      <w:r>
        <w:rPr>
          <w:sz w:val="20"/>
        </w:rPr>
        <w:t>d Technology (NIST) laboratories are the Engineering Laboratory,</w:t>
      </w:r>
      <w:r>
        <w:rPr>
          <w:spacing w:val="-47"/>
          <w:sz w:val="20"/>
        </w:rPr>
        <w:t xml:space="preserve"> </w:t>
      </w:r>
      <w:r>
        <w:rPr>
          <w:sz w:val="20"/>
        </w:rPr>
        <w:t>the Physical Measurement Laboratory, the Information Technology Laboratory, the Material Measurement</w:t>
      </w:r>
      <w:r>
        <w:rPr>
          <w:spacing w:val="1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NIST</w:t>
      </w:r>
      <w:r>
        <w:rPr>
          <w:spacing w:val="-2"/>
          <w:sz w:val="20"/>
        </w:rPr>
        <w:t xml:space="preserve"> </w:t>
      </w:r>
      <w:r>
        <w:rPr>
          <w:sz w:val="20"/>
        </w:rPr>
        <w:t>Center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Neutron</w:t>
      </w:r>
      <w:r>
        <w:rPr>
          <w:spacing w:val="-1"/>
          <w:sz w:val="20"/>
        </w:rPr>
        <w:t xml:space="preserve"> </w:t>
      </w:r>
      <w:r>
        <w:rPr>
          <w:sz w:val="20"/>
        </w:rPr>
        <w:t>Research.</w:t>
      </w:r>
    </w:p>
    <w:p w14:paraId="01C42961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D7417D2" w14:textId="77777777" w:rsidR="004B4FD0" w:rsidRDefault="004B4FD0">
      <w:pPr>
        <w:pStyle w:val="BodyText"/>
        <w:rPr>
          <w:sz w:val="20"/>
        </w:rPr>
      </w:pPr>
    </w:p>
    <w:p w14:paraId="49C2CC3A" w14:textId="77777777" w:rsidR="004B4FD0" w:rsidRDefault="004B4FD0">
      <w:pPr>
        <w:pStyle w:val="BodyText"/>
        <w:rPr>
          <w:sz w:val="20"/>
        </w:rPr>
      </w:pPr>
    </w:p>
    <w:p w14:paraId="51219DFE" w14:textId="77777777" w:rsidR="004B4FD0" w:rsidRDefault="004B4FD0">
      <w:pPr>
        <w:pStyle w:val="BodyText"/>
        <w:rPr>
          <w:sz w:val="20"/>
        </w:rPr>
      </w:pPr>
    </w:p>
    <w:p w14:paraId="11B6F9B6" w14:textId="77777777" w:rsidR="004B4FD0" w:rsidRDefault="004B4FD0">
      <w:pPr>
        <w:pStyle w:val="BodyText"/>
        <w:rPr>
          <w:sz w:val="20"/>
        </w:rPr>
      </w:pPr>
    </w:p>
    <w:p w14:paraId="339665D4" w14:textId="77777777" w:rsidR="004B4FD0" w:rsidRDefault="004B4FD0">
      <w:pPr>
        <w:pStyle w:val="BodyText"/>
        <w:rPr>
          <w:sz w:val="17"/>
        </w:rPr>
      </w:pPr>
    </w:p>
    <w:p w14:paraId="2BCD3E06" w14:textId="77777777" w:rsidR="004B4FD0" w:rsidRDefault="0081320F">
      <w:pPr>
        <w:pStyle w:val="BodyText"/>
        <w:spacing w:before="90"/>
        <w:ind w:left="1579"/>
      </w:pP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NIST also</w:t>
      </w:r>
      <w:r>
        <w:rPr>
          <w:spacing w:val="-1"/>
        </w:rPr>
        <w:t xml:space="preserve"> </w:t>
      </w:r>
      <w:r>
        <w:t>suggested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panel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</w:p>
    <w:p w14:paraId="7BD13502" w14:textId="77777777" w:rsidR="004B4FD0" w:rsidRDefault="0081320F">
      <w:pPr>
        <w:pStyle w:val="BodyText"/>
        <w:ind w:left="859"/>
      </w:pPr>
      <w:r>
        <w:t>factors:</w:t>
      </w:r>
    </w:p>
    <w:p w14:paraId="23EB7CD9" w14:textId="77777777" w:rsidR="004B4FD0" w:rsidRDefault="004B4FD0">
      <w:pPr>
        <w:pStyle w:val="BodyText"/>
        <w:spacing w:before="1"/>
        <w:rPr>
          <w:sz w:val="14"/>
        </w:rPr>
      </w:pPr>
    </w:p>
    <w:p w14:paraId="1C2152B2" w14:textId="77777777" w:rsidR="004B4FD0" w:rsidRDefault="0081320F">
      <w:pPr>
        <w:pStyle w:val="ListParagraph"/>
        <w:numPr>
          <w:ilvl w:val="0"/>
          <w:numId w:val="2"/>
        </w:numPr>
        <w:tabs>
          <w:tab w:val="left" w:pos="1940"/>
        </w:tabs>
        <w:spacing w:before="91"/>
        <w:ind w:left="1939" w:right="1408" w:hanging="361"/>
      </w:pPr>
      <w:r>
        <w:t>The technical merit of the current laboratory program relative to current state-of-the-art</w:t>
      </w:r>
      <w:r>
        <w:rPr>
          <w:spacing w:val="-53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worldwide;</w:t>
      </w:r>
    </w:p>
    <w:p w14:paraId="456E438A" w14:textId="77777777" w:rsidR="004B4FD0" w:rsidRDefault="0081320F">
      <w:pPr>
        <w:pStyle w:val="ListParagraph"/>
        <w:numPr>
          <w:ilvl w:val="0"/>
          <w:numId w:val="2"/>
        </w:numPr>
        <w:tabs>
          <w:tab w:val="left" w:pos="1940"/>
        </w:tabs>
        <w:ind w:right="891" w:hanging="361"/>
      </w:pPr>
      <w:r>
        <w:t>The portfolio of scientific expertise as it supports the ability of the organization to achieve its</w:t>
      </w:r>
      <w:r>
        <w:rPr>
          <w:spacing w:val="-52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objectives;</w:t>
      </w:r>
    </w:p>
    <w:p w14:paraId="3221ECE9" w14:textId="77777777" w:rsidR="004B4FD0" w:rsidRDefault="0081320F">
      <w:pPr>
        <w:pStyle w:val="ListParagraph"/>
        <w:numPr>
          <w:ilvl w:val="0"/>
          <w:numId w:val="2"/>
        </w:numPr>
        <w:tabs>
          <w:tab w:val="left" w:pos="1941"/>
        </w:tabs>
        <w:spacing w:before="1"/>
        <w:ind w:right="1093" w:hanging="361"/>
      </w:pPr>
      <w:r>
        <w:t>The adequacy of the labora</w:t>
      </w:r>
      <w:r>
        <w:t>tory budget, facilities, equipment, and human resources, as they</w:t>
      </w:r>
      <w:r>
        <w:rPr>
          <w:spacing w:val="-52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 quality of the laboratory’s</w:t>
      </w:r>
      <w:r>
        <w:rPr>
          <w:spacing w:val="-1"/>
        </w:rPr>
        <w:t xml:space="preserve"> </w:t>
      </w:r>
      <w:r>
        <w:t>technical programs; and</w:t>
      </w:r>
    </w:p>
    <w:p w14:paraId="5A8A7013" w14:textId="77777777" w:rsidR="004B4FD0" w:rsidRDefault="0081320F">
      <w:pPr>
        <w:pStyle w:val="ListParagraph"/>
        <w:numPr>
          <w:ilvl w:val="0"/>
          <w:numId w:val="2"/>
        </w:numPr>
        <w:tabs>
          <w:tab w:val="left" w:pos="1941"/>
        </w:tabs>
        <w:spacing w:line="252" w:lineRule="exact"/>
        <w:ind w:hanging="361"/>
      </w:pP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disseminates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outputs.</w:t>
      </w:r>
    </w:p>
    <w:p w14:paraId="0BFA630B" w14:textId="77777777" w:rsidR="004B4FD0" w:rsidRDefault="004B4FD0">
      <w:pPr>
        <w:pStyle w:val="BodyText"/>
      </w:pPr>
    </w:p>
    <w:p w14:paraId="1FB6642E" w14:textId="77777777" w:rsidR="004B4FD0" w:rsidRDefault="0081320F">
      <w:pPr>
        <w:pStyle w:val="BodyText"/>
        <w:ind w:left="860" w:right="801" w:firstLine="720"/>
      </w:pPr>
      <w:r>
        <w:t>To accomplish the assessment, the National Academies assembled a panel of 24 volunteers whose</w:t>
      </w:r>
      <w:r>
        <w:rPr>
          <w:spacing w:val="-53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matched that of the work performed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 staff.</w:t>
      </w:r>
      <w:r>
        <w:rPr>
          <w:vertAlign w:val="superscript"/>
        </w:rPr>
        <w:t>2</w:t>
      </w:r>
    </w:p>
    <w:p w14:paraId="332E019E" w14:textId="77777777" w:rsidR="004B4FD0" w:rsidRDefault="0081320F">
      <w:pPr>
        <w:pStyle w:val="BodyText"/>
        <w:ind w:left="860" w:right="831" w:firstLine="720"/>
      </w:pPr>
      <w:r>
        <w:t>On September 29 through October 1, 2020, the panel assembled virtually (the COVID-19</w:t>
      </w:r>
      <w:r>
        <w:rPr>
          <w:spacing w:val="1"/>
        </w:rPr>
        <w:t xml:space="preserve"> </w:t>
      </w:r>
      <w:r>
        <w:t>pandemic prohi</w:t>
      </w:r>
      <w:r>
        <w:t>bited an in-person meeting) and interacted with NIST staff for a 3-day assessment, during</w:t>
      </w:r>
      <w:r>
        <w:rPr>
          <w:spacing w:val="1"/>
        </w:rPr>
        <w:t xml:space="preserve"> </w:t>
      </w:r>
      <w:r>
        <w:t>which it received welcoming remarks from the Director of NIST and the EL director, heard overview</w:t>
      </w:r>
      <w:r>
        <w:rPr>
          <w:spacing w:val="1"/>
        </w:rPr>
        <w:t xml:space="preserve"> </w:t>
      </w:r>
      <w:r>
        <w:t>presentations by EL management and presentations by researchers at t</w:t>
      </w:r>
      <w:r>
        <w:t>he EL, and virtually toured portions</w:t>
      </w:r>
      <w:r>
        <w:rPr>
          <w:spacing w:val="-52"/>
        </w:rPr>
        <w:t xml:space="preserve"> </w:t>
      </w:r>
      <w:r>
        <w:t>of the EL facility. The panel chair attended an interactive session with the Director of NIST, the NIST</w:t>
      </w:r>
      <w:r>
        <w:rPr>
          <w:spacing w:val="1"/>
        </w:rPr>
        <w:t xml:space="preserve"> </w:t>
      </w:r>
      <w:r>
        <w:t>Associate Director for Laboratory Programs, and the Director of the Engineering Laboratory. The panel</w:t>
      </w:r>
      <w:r>
        <w:rPr>
          <w:spacing w:val="1"/>
        </w:rPr>
        <w:t xml:space="preserve"> </w:t>
      </w:r>
      <w:r>
        <w:t>also met in a</w:t>
      </w:r>
      <w:r>
        <w:t xml:space="preserve"> closed session to deliberate on its findings and to define the contents of this assessment</w:t>
      </w:r>
      <w:r>
        <w:rPr>
          <w:spacing w:val="1"/>
        </w:rPr>
        <w:t xml:space="preserve"> </w:t>
      </w:r>
      <w:r>
        <w:t>report.</w:t>
      </w:r>
    </w:p>
    <w:p w14:paraId="0700DA20" w14:textId="77777777" w:rsidR="004B4FD0" w:rsidRDefault="0081320F">
      <w:pPr>
        <w:pStyle w:val="BodyText"/>
        <w:ind w:left="860" w:right="800" w:firstLine="720"/>
      </w:pPr>
      <w:r>
        <w:t>The panel’s approach to the assessment relied on the experience, technical knowledge, and</w:t>
      </w:r>
      <w:r>
        <w:rPr>
          <w:spacing w:val="1"/>
        </w:rPr>
        <w:t xml:space="preserve"> </w:t>
      </w:r>
      <w:r>
        <w:t>expertise of its members. The panel did not attempt to report an e</w:t>
      </w:r>
      <w:r>
        <w:t>xhaustive assessment of every project</w:t>
      </w:r>
      <w:r>
        <w:rPr>
          <w:spacing w:val="1"/>
        </w:rPr>
        <w:t xml:space="preserve"> </w:t>
      </w:r>
      <w:r>
        <w:t>reviewed. Rather, the panel’s goal was to identify and report accomplishments and opportunities for</w:t>
      </w:r>
      <w:r>
        <w:rPr>
          <w:spacing w:val="1"/>
        </w:rPr>
        <w:t xml:space="preserve"> </w:t>
      </w:r>
      <w:r>
        <w:t>further improvement with respect to the following: the technical merit of programs at the EL; the portfolio</w:t>
      </w:r>
      <w:r>
        <w:rPr>
          <w:spacing w:val="-52"/>
        </w:rPr>
        <w:t xml:space="preserve"> </w:t>
      </w:r>
      <w:r>
        <w:t>of scienti</w:t>
      </w:r>
      <w:r>
        <w:t>fic expertise within the laboratory; the adequacy of the laboratory’s facilities, equipment, and</w:t>
      </w:r>
      <w:r>
        <w:rPr>
          <w:spacing w:val="1"/>
        </w:rPr>
        <w:t xml:space="preserve"> </w:t>
      </w:r>
      <w:r>
        <w:t>human resources; and the effectiveness of the laboratory’s dissemination of its outputs. The panel</w:t>
      </w:r>
      <w:r>
        <w:rPr>
          <w:spacing w:val="1"/>
        </w:rPr>
        <w:t xml:space="preserve"> </w:t>
      </w:r>
      <w:r>
        <w:t>illustrated its conclusions with salient examples of program</w:t>
      </w:r>
      <w:r>
        <w:t>s and projects that are intended collectively to</w:t>
      </w:r>
      <w:r>
        <w:rPr>
          <w:spacing w:val="1"/>
        </w:rPr>
        <w:t xml:space="preserve"> </w:t>
      </w:r>
      <w:r>
        <w:t>portray an overall impression of the laboratory, while preserving useful suggestions specific to projects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programs.</w:t>
      </w:r>
    </w:p>
    <w:p w14:paraId="46BCBB4A" w14:textId="77777777" w:rsidR="004B4FD0" w:rsidRDefault="0081320F">
      <w:pPr>
        <w:pStyle w:val="BodyText"/>
        <w:ind w:left="860" w:right="1026" w:firstLine="720"/>
      </w:pPr>
      <w:r>
        <w:t>To accomplish its mission, the panel reviewed the material provided by the EL prior to,</w:t>
      </w:r>
      <w:r>
        <w:t xml:space="preserve"> during,</w:t>
      </w:r>
      <w:r>
        <w:rPr>
          <w:spacing w:val="-52"/>
        </w:rPr>
        <w:t xml:space="preserve"> </w:t>
      </w:r>
      <w:r>
        <w:t>and after the review meeting. The choice of projects to be reviewed was made by the EL. The panel</w:t>
      </w:r>
      <w:r>
        <w:rPr>
          <w:spacing w:val="1"/>
        </w:rPr>
        <w:t xml:space="preserve"> </w:t>
      </w:r>
      <w:r>
        <w:t>applied a largely qualitative approach to the assessment. Given the nonexhaustive nature of the review,</w:t>
      </w:r>
      <w:r>
        <w:rPr>
          <w:spacing w:val="1"/>
        </w:rPr>
        <w:t xml:space="preserve"> </w:t>
      </w:r>
      <w:r>
        <w:t>the omission in this report of any particular</w:t>
      </w:r>
      <w:r>
        <w:t xml:space="preserve"> EL project should not be interpreted as a negative reflection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omitted project.</w:t>
      </w:r>
    </w:p>
    <w:p w14:paraId="5169F287" w14:textId="77777777" w:rsidR="004B4FD0" w:rsidRDefault="004B4FD0">
      <w:pPr>
        <w:pStyle w:val="BodyText"/>
        <w:rPr>
          <w:sz w:val="20"/>
        </w:rPr>
      </w:pPr>
    </w:p>
    <w:p w14:paraId="688A0D6A" w14:textId="77777777" w:rsidR="004B4FD0" w:rsidRDefault="004B4FD0">
      <w:pPr>
        <w:pStyle w:val="BodyText"/>
        <w:rPr>
          <w:sz w:val="20"/>
        </w:rPr>
      </w:pPr>
    </w:p>
    <w:p w14:paraId="13319CB0" w14:textId="77777777" w:rsidR="004B4FD0" w:rsidRDefault="004B4FD0">
      <w:pPr>
        <w:pStyle w:val="BodyText"/>
        <w:rPr>
          <w:sz w:val="20"/>
        </w:rPr>
      </w:pPr>
    </w:p>
    <w:p w14:paraId="7154C51B" w14:textId="77777777" w:rsidR="004B4FD0" w:rsidRDefault="004B4FD0">
      <w:pPr>
        <w:pStyle w:val="BodyText"/>
        <w:rPr>
          <w:sz w:val="20"/>
        </w:rPr>
      </w:pPr>
    </w:p>
    <w:p w14:paraId="5C1A8D59" w14:textId="77777777" w:rsidR="004B4FD0" w:rsidRDefault="004B4FD0">
      <w:pPr>
        <w:pStyle w:val="BodyText"/>
        <w:rPr>
          <w:sz w:val="20"/>
        </w:rPr>
      </w:pPr>
    </w:p>
    <w:p w14:paraId="01AD88F2" w14:textId="77777777" w:rsidR="004B4FD0" w:rsidRDefault="004B4FD0">
      <w:pPr>
        <w:pStyle w:val="BodyText"/>
        <w:rPr>
          <w:sz w:val="20"/>
        </w:rPr>
      </w:pPr>
    </w:p>
    <w:p w14:paraId="796B57D2" w14:textId="77777777" w:rsidR="004B4FD0" w:rsidRDefault="004B4FD0">
      <w:pPr>
        <w:pStyle w:val="BodyText"/>
        <w:rPr>
          <w:sz w:val="20"/>
        </w:rPr>
      </w:pPr>
    </w:p>
    <w:p w14:paraId="2614FE11" w14:textId="77777777" w:rsidR="004B4FD0" w:rsidRDefault="004B4FD0">
      <w:pPr>
        <w:pStyle w:val="BodyText"/>
        <w:rPr>
          <w:sz w:val="20"/>
        </w:rPr>
      </w:pPr>
    </w:p>
    <w:p w14:paraId="0E639670" w14:textId="77777777" w:rsidR="004B4FD0" w:rsidRDefault="004B4FD0">
      <w:pPr>
        <w:pStyle w:val="BodyText"/>
        <w:rPr>
          <w:sz w:val="20"/>
        </w:rPr>
      </w:pPr>
    </w:p>
    <w:p w14:paraId="1D8F0C60" w14:textId="77777777" w:rsidR="004B4FD0" w:rsidRDefault="004B4FD0">
      <w:pPr>
        <w:pStyle w:val="BodyText"/>
        <w:rPr>
          <w:sz w:val="20"/>
        </w:rPr>
      </w:pPr>
    </w:p>
    <w:p w14:paraId="13DA6F82" w14:textId="77777777" w:rsidR="004B4FD0" w:rsidRDefault="004B4FD0">
      <w:pPr>
        <w:pStyle w:val="BodyText"/>
        <w:rPr>
          <w:sz w:val="20"/>
        </w:rPr>
      </w:pPr>
    </w:p>
    <w:p w14:paraId="3DF47D48" w14:textId="77777777" w:rsidR="004B4FD0" w:rsidRDefault="004B4FD0">
      <w:pPr>
        <w:pStyle w:val="BodyText"/>
        <w:rPr>
          <w:sz w:val="20"/>
        </w:rPr>
      </w:pPr>
    </w:p>
    <w:p w14:paraId="67770FB1" w14:textId="77777777" w:rsidR="004B4FD0" w:rsidRDefault="004B4FD0">
      <w:pPr>
        <w:pStyle w:val="BodyText"/>
        <w:rPr>
          <w:sz w:val="20"/>
        </w:rPr>
      </w:pPr>
    </w:p>
    <w:p w14:paraId="5DA1DFA7" w14:textId="77777777" w:rsidR="004B4FD0" w:rsidRDefault="004B4FD0">
      <w:pPr>
        <w:pStyle w:val="BodyText"/>
        <w:rPr>
          <w:sz w:val="20"/>
        </w:rPr>
      </w:pPr>
    </w:p>
    <w:p w14:paraId="260DE828" w14:textId="77777777" w:rsidR="004B4FD0" w:rsidRDefault="0081320F">
      <w:pPr>
        <w:pStyle w:val="BodyText"/>
        <w:spacing w:before="7"/>
        <w:rPr>
          <w:sz w:val="24"/>
        </w:rPr>
      </w:pPr>
      <w:r>
        <w:pict w14:anchorId="05C2260D">
          <v:rect id="_x0000_s1045" style="position:absolute;margin-left:1in;margin-top:16.1pt;width:2in;height:.55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7E8FFBE0" w14:textId="77777777" w:rsidR="004B4FD0" w:rsidRDefault="0081320F">
      <w:pPr>
        <w:spacing w:before="64"/>
        <w:ind w:left="859" w:right="1304" w:firstLine="36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See the NIST Engineering Laboratory website at http</w:t>
      </w:r>
      <w:hyperlink r:id="rId24">
        <w:r>
          <w:rPr>
            <w:sz w:val="20"/>
          </w:rPr>
          <w:t>s://www.nist.go</w:t>
        </w:r>
      </w:hyperlink>
      <w:r>
        <w:rPr>
          <w:sz w:val="20"/>
        </w:rPr>
        <w:t>v/el for information on Engineering</w:t>
      </w:r>
      <w:r>
        <w:rPr>
          <w:spacing w:val="-47"/>
          <w:sz w:val="20"/>
        </w:rPr>
        <w:t xml:space="preserve"> </w:t>
      </w:r>
      <w:r>
        <w:rPr>
          <w:sz w:val="20"/>
        </w:rPr>
        <w:t>Laboratory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programs.</w:t>
      </w:r>
    </w:p>
    <w:p w14:paraId="74BECD2A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6D1A9C9" w14:textId="77777777" w:rsidR="004B4FD0" w:rsidRDefault="004B4FD0">
      <w:pPr>
        <w:pStyle w:val="BodyText"/>
        <w:rPr>
          <w:sz w:val="20"/>
        </w:rPr>
      </w:pPr>
    </w:p>
    <w:p w14:paraId="446B62A7" w14:textId="77777777" w:rsidR="004B4FD0" w:rsidRDefault="004B4FD0">
      <w:pPr>
        <w:pStyle w:val="BodyText"/>
        <w:rPr>
          <w:sz w:val="20"/>
        </w:rPr>
      </w:pPr>
    </w:p>
    <w:p w14:paraId="66B48A51" w14:textId="77777777" w:rsidR="004B4FD0" w:rsidRDefault="004B4FD0">
      <w:pPr>
        <w:pStyle w:val="BodyText"/>
        <w:rPr>
          <w:sz w:val="20"/>
        </w:rPr>
      </w:pPr>
    </w:p>
    <w:p w14:paraId="372B239D" w14:textId="77777777" w:rsidR="004B4FD0" w:rsidRDefault="004B4FD0">
      <w:pPr>
        <w:pStyle w:val="BodyText"/>
        <w:rPr>
          <w:sz w:val="20"/>
        </w:rPr>
      </w:pPr>
    </w:p>
    <w:p w14:paraId="0D01FDE1" w14:textId="77777777" w:rsidR="004B4FD0" w:rsidRDefault="004B4FD0">
      <w:pPr>
        <w:pStyle w:val="BodyText"/>
        <w:rPr>
          <w:sz w:val="20"/>
        </w:rPr>
      </w:pPr>
    </w:p>
    <w:p w14:paraId="20754AED" w14:textId="77777777" w:rsidR="004B4FD0" w:rsidRDefault="004B4FD0">
      <w:pPr>
        <w:pStyle w:val="BodyText"/>
        <w:rPr>
          <w:sz w:val="20"/>
        </w:rPr>
      </w:pPr>
    </w:p>
    <w:p w14:paraId="4EC823B0" w14:textId="77777777" w:rsidR="004B4FD0" w:rsidRDefault="004B4FD0">
      <w:pPr>
        <w:pStyle w:val="BodyText"/>
        <w:rPr>
          <w:sz w:val="20"/>
        </w:rPr>
      </w:pPr>
    </w:p>
    <w:p w14:paraId="6F0DFC9D" w14:textId="77777777" w:rsidR="004B4FD0" w:rsidRDefault="004B4FD0">
      <w:pPr>
        <w:pStyle w:val="BodyText"/>
        <w:rPr>
          <w:sz w:val="20"/>
        </w:rPr>
      </w:pPr>
    </w:p>
    <w:p w14:paraId="06A0FF89" w14:textId="77777777" w:rsidR="004B4FD0" w:rsidRDefault="004B4FD0">
      <w:pPr>
        <w:pStyle w:val="BodyText"/>
        <w:rPr>
          <w:sz w:val="20"/>
        </w:rPr>
      </w:pPr>
    </w:p>
    <w:p w14:paraId="6977DED8" w14:textId="77777777" w:rsidR="004B4FD0" w:rsidRDefault="004B4FD0">
      <w:pPr>
        <w:pStyle w:val="BodyText"/>
        <w:rPr>
          <w:sz w:val="20"/>
        </w:rPr>
      </w:pPr>
    </w:p>
    <w:p w14:paraId="36ACE786" w14:textId="77777777" w:rsidR="004B4FD0" w:rsidRDefault="004B4FD0">
      <w:pPr>
        <w:pStyle w:val="BodyText"/>
        <w:rPr>
          <w:sz w:val="20"/>
        </w:rPr>
      </w:pPr>
    </w:p>
    <w:p w14:paraId="223ADE77" w14:textId="77777777" w:rsidR="004B4FD0" w:rsidRDefault="004B4FD0">
      <w:pPr>
        <w:pStyle w:val="BodyText"/>
        <w:spacing w:before="3"/>
        <w:rPr>
          <w:sz w:val="17"/>
        </w:rPr>
      </w:pPr>
    </w:p>
    <w:p w14:paraId="47754C74" w14:textId="77777777" w:rsidR="004B4FD0" w:rsidRDefault="0081320F">
      <w:pPr>
        <w:pStyle w:val="Heading2"/>
      </w:pPr>
      <w:bookmarkStart w:id="5" w:name="2_Community_Resilience_Program"/>
      <w:bookmarkEnd w:id="5"/>
      <w:r>
        <w:rPr>
          <w:w w:val="99"/>
        </w:rPr>
        <w:t>2</w:t>
      </w:r>
    </w:p>
    <w:p w14:paraId="7A02D415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598F1094" w14:textId="77777777" w:rsidR="004B4FD0" w:rsidRDefault="0081320F">
      <w:pPr>
        <w:ind w:left="2215" w:right="2179"/>
        <w:jc w:val="center"/>
        <w:rPr>
          <w:b/>
          <w:sz w:val="28"/>
        </w:rPr>
      </w:pPr>
      <w:r>
        <w:rPr>
          <w:b/>
          <w:sz w:val="28"/>
        </w:rPr>
        <w:t>Community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Resilience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Program</w:t>
      </w:r>
    </w:p>
    <w:p w14:paraId="607BEDC8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0D5E00B4" w14:textId="77777777" w:rsidR="004B4FD0" w:rsidRDefault="0081320F">
      <w:pPr>
        <w:pStyle w:val="BodyText"/>
        <w:ind w:left="859" w:right="813" w:firstLine="720"/>
      </w:pPr>
      <w:r>
        <w:t>This review of the Community Resilience Program (CRP) within NIST is based on presentations</w:t>
      </w:r>
      <w:r>
        <w:rPr>
          <w:spacing w:val="1"/>
        </w:rPr>
        <w:t xml:space="preserve"> </w:t>
      </w:r>
      <w:r>
        <w:t>and other information given to the panel by NIST staff, videos describing elements of the NIST programs,</w:t>
      </w:r>
      <w:r>
        <w:rPr>
          <w:spacing w:val="-52"/>
        </w:rPr>
        <w:t xml:space="preserve"> </w:t>
      </w:r>
      <w:r>
        <w:t>discussions with NIST researchers and management, reference</w:t>
      </w:r>
      <w:r>
        <w:t xml:space="preserve"> literature, and websites of NIST and other</w:t>
      </w:r>
      <w:r>
        <w:rPr>
          <w:spacing w:val="1"/>
        </w:rPr>
        <w:t xml:space="preserve"> </w:t>
      </w:r>
      <w:r>
        <w:t>organizations.</w:t>
      </w:r>
    </w:p>
    <w:p w14:paraId="6A4DB435" w14:textId="77777777" w:rsidR="004B4FD0" w:rsidRDefault="0081320F">
      <w:pPr>
        <w:pStyle w:val="BodyText"/>
        <w:ind w:left="859" w:right="880" w:firstLine="720"/>
      </w:pPr>
      <w:r>
        <w:t>The CRP is organizationally located within the Materials and Structural Systems Division</w:t>
      </w:r>
      <w:r>
        <w:rPr>
          <w:spacing w:val="1"/>
        </w:rPr>
        <w:t xml:space="preserve"> </w:t>
      </w:r>
      <w:r>
        <w:t>(MSSD) at NIST’s Engineering Laboratory (EL). The division develops and promotes the use of science-</w:t>
      </w:r>
      <w:r>
        <w:rPr>
          <w:spacing w:val="-52"/>
        </w:rPr>
        <w:t xml:space="preserve"> </w:t>
      </w:r>
      <w:r>
        <w:t>based t</w:t>
      </w:r>
      <w:r>
        <w:t>ools—measurements, data, models, protocols, and reference standards—to enhance the global</w:t>
      </w:r>
      <w:r>
        <w:rPr>
          <w:spacing w:val="1"/>
        </w:rPr>
        <w:t xml:space="preserve"> </w:t>
      </w:r>
      <w:r>
        <w:t>competitiveness of U.S. industry through innovations in building materials and construction technology</w:t>
      </w:r>
      <w:r>
        <w:rPr>
          <w:spacing w:val="1"/>
        </w:rPr>
        <w:t xml:space="preserve"> </w:t>
      </w:r>
      <w:r>
        <w:t xml:space="preserve">and to enhance the safety, security, and sustainability of the </w:t>
      </w:r>
      <w:r>
        <w:t>nation’s building and physical infrastructure.</w:t>
      </w:r>
      <w:r>
        <w:rPr>
          <w:spacing w:val="-52"/>
        </w:rPr>
        <w:t xml:space="preserve"> </w:t>
      </w:r>
      <w:r>
        <w:t>The division’s programs are organized to address means of reducing the risk of natural and manmade</w:t>
      </w:r>
      <w:r>
        <w:rPr>
          <w:spacing w:val="1"/>
        </w:rPr>
        <w:t xml:space="preserve"> </w:t>
      </w:r>
      <w:r>
        <w:t>disasters and enhancing the resilience of buildings, infrastructure, and communities. The MSSD operates</w:t>
      </w:r>
      <w:r>
        <w:rPr>
          <w:spacing w:val="-52"/>
        </w:rPr>
        <w:t xml:space="preserve"> </w:t>
      </w:r>
      <w:r>
        <w:t>four p</w:t>
      </w:r>
      <w:r>
        <w:t>rimary programs: Structural Performance Under Multi-hazards, Earthquake Risk Reduction in</w:t>
      </w:r>
      <w:r>
        <w:rPr>
          <w:spacing w:val="1"/>
        </w:rPr>
        <w:t xml:space="preserve"> </w:t>
      </w:r>
      <w:r>
        <w:t>Buildings and Infrastructure, Engineered Materials for Resilient Infrastructure, and Community</w:t>
      </w:r>
      <w:r>
        <w:rPr>
          <w:spacing w:val="1"/>
        </w:rPr>
        <w:t xml:space="preserve"> </w:t>
      </w:r>
      <w:r>
        <w:t>Resilience.</w:t>
      </w:r>
    </w:p>
    <w:p w14:paraId="420745A6" w14:textId="77777777" w:rsidR="004B4FD0" w:rsidRDefault="0081320F">
      <w:pPr>
        <w:pStyle w:val="BodyText"/>
        <w:ind w:left="860" w:right="821" w:firstLine="719"/>
      </w:pPr>
      <w:r>
        <w:t>The MSSD currently conducts its business in concert with th</w:t>
      </w:r>
      <w:r>
        <w:t>e Disaster Resilience Research</w:t>
      </w:r>
      <w:r>
        <w:rPr>
          <w:spacing w:val="1"/>
        </w:rPr>
        <w:t xml:space="preserve"> </w:t>
      </w:r>
      <w:r>
        <w:t>Grants Program that solicits and funds competitive research proposals at several academic institutions.</w:t>
      </w:r>
      <w:r>
        <w:rPr>
          <w:spacing w:val="1"/>
        </w:rPr>
        <w:t xml:space="preserve"> </w:t>
      </w:r>
      <w:r>
        <w:t>The division is actively engaged in assessing the impact of Hurricane Maria on Puerto Rico. The MSSD</w:t>
      </w:r>
      <w:r>
        <w:rPr>
          <w:spacing w:val="1"/>
        </w:rPr>
        <w:t xml:space="preserve"> </w:t>
      </w:r>
      <w:r>
        <w:t>ascertains the disas</w:t>
      </w:r>
      <w:r>
        <w:t>ter resilience of buildings, infrastructure, and communities in cooperation with the Fire</w:t>
      </w:r>
      <w:r>
        <w:rPr>
          <w:spacing w:val="-5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notably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risk reduction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and buildings.</w:t>
      </w:r>
    </w:p>
    <w:p w14:paraId="2C07B677" w14:textId="77777777" w:rsidR="004B4FD0" w:rsidRDefault="004B4FD0">
      <w:pPr>
        <w:pStyle w:val="BodyText"/>
        <w:rPr>
          <w:sz w:val="24"/>
        </w:rPr>
      </w:pPr>
    </w:p>
    <w:p w14:paraId="3EEFBFCF" w14:textId="77777777" w:rsidR="004B4FD0" w:rsidRDefault="004B4FD0">
      <w:pPr>
        <w:pStyle w:val="BodyText"/>
        <w:rPr>
          <w:sz w:val="20"/>
        </w:rPr>
      </w:pPr>
    </w:p>
    <w:p w14:paraId="0E9E341B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6641A35B" w14:textId="77777777" w:rsidR="004B4FD0" w:rsidRDefault="004B4FD0">
      <w:pPr>
        <w:pStyle w:val="BodyText"/>
        <w:rPr>
          <w:b/>
        </w:rPr>
      </w:pPr>
    </w:p>
    <w:p w14:paraId="7F24D90F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43A8101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17DC461" w14:textId="77777777" w:rsidR="004B4FD0" w:rsidRDefault="0081320F">
      <w:pPr>
        <w:pStyle w:val="BodyText"/>
        <w:ind w:left="860" w:right="816" w:firstLine="720"/>
      </w:pPr>
      <w:r>
        <w:t>Resilience can be defined as the ability of a community to withstand and recover rapidly from</w:t>
      </w:r>
      <w:r>
        <w:rPr>
          <w:spacing w:val="1"/>
        </w:rPr>
        <w:t xml:space="preserve"> </w:t>
      </w:r>
      <w:r>
        <w:t>disruptions and to adapt to changing conditions.</w:t>
      </w:r>
      <w:r>
        <w:rPr>
          <w:vertAlign w:val="superscript"/>
        </w:rPr>
        <w:t>1</w:t>
      </w:r>
      <w:r>
        <w:t xml:space="preserve"> Resilience planning has increased substantially in the</w:t>
      </w:r>
      <w:r>
        <w:rPr>
          <w:spacing w:val="1"/>
        </w:rPr>
        <w:t xml:space="preserve"> </w:t>
      </w:r>
      <w:r>
        <w:t>past decade in response to increased natural disasters, s</w:t>
      </w:r>
      <w:r>
        <w:t>uch as hurricanes, earthquakes, wildfires, tornados,</w:t>
      </w:r>
      <w:r>
        <w:rPr>
          <w:spacing w:val="-52"/>
        </w:rPr>
        <w:t xml:space="preserve"> </w:t>
      </w:r>
      <w:r>
        <w:t>and floods. The CRP was established in 2015 by an interdisciplinary team of engineers and social</w:t>
      </w:r>
      <w:r>
        <w:rPr>
          <w:spacing w:val="1"/>
        </w:rPr>
        <w:t xml:space="preserve"> </w:t>
      </w:r>
      <w:r>
        <w:t>scientists. The CRP’s product portfolio includes science-based tools to assess resilience and support</w:t>
      </w:r>
      <w:r>
        <w:rPr>
          <w:spacing w:val="1"/>
        </w:rPr>
        <w:t xml:space="preserve"> </w:t>
      </w:r>
      <w:r>
        <w:t>info</w:t>
      </w:r>
      <w:r>
        <w:t>rmed</w:t>
      </w:r>
      <w:r>
        <w:rPr>
          <w:spacing w:val="1"/>
        </w:rPr>
        <w:t xml:space="preserve"> </w:t>
      </w:r>
      <w:r>
        <w:t>decision-making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communities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documents,</w:t>
      </w:r>
      <w:r>
        <w:rPr>
          <w:spacing w:val="2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programs,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disaster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failure</w:t>
      </w:r>
      <w:r>
        <w:rPr>
          <w:spacing w:val="2"/>
        </w:rPr>
        <w:t xml:space="preserve"> </w:t>
      </w:r>
      <w:r>
        <w:t>studies,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ultimate</w:t>
      </w:r>
      <w:r>
        <w:rPr>
          <w:spacing w:val="2"/>
        </w:rPr>
        <w:t xml:space="preserve"> </w:t>
      </w:r>
      <w:r>
        <w:t>goal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reducing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hazards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recovery.</w:t>
      </w:r>
      <w:r>
        <w:rPr>
          <w:spacing w:val="-1"/>
        </w:rPr>
        <w:t xml:space="preserve"> </w:t>
      </w:r>
      <w:r>
        <w:t>A major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with respect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community engagement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disaster resilience</w:t>
      </w:r>
    </w:p>
    <w:p w14:paraId="70E39367" w14:textId="77777777" w:rsidR="004B4FD0" w:rsidRDefault="004B4FD0">
      <w:pPr>
        <w:pStyle w:val="BodyText"/>
        <w:rPr>
          <w:sz w:val="20"/>
        </w:rPr>
      </w:pPr>
    </w:p>
    <w:p w14:paraId="659AD246" w14:textId="77777777" w:rsidR="004B4FD0" w:rsidRDefault="004B4FD0">
      <w:pPr>
        <w:pStyle w:val="BodyText"/>
        <w:rPr>
          <w:sz w:val="20"/>
        </w:rPr>
      </w:pPr>
    </w:p>
    <w:p w14:paraId="7F81AB01" w14:textId="77777777" w:rsidR="004B4FD0" w:rsidRDefault="004B4FD0">
      <w:pPr>
        <w:pStyle w:val="BodyText"/>
        <w:rPr>
          <w:sz w:val="20"/>
        </w:rPr>
      </w:pPr>
    </w:p>
    <w:p w14:paraId="2C8A54ED" w14:textId="77777777" w:rsidR="004B4FD0" w:rsidRDefault="004B4FD0">
      <w:pPr>
        <w:pStyle w:val="BodyText"/>
        <w:spacing w:before="6"/>
        <w:rPr>
          <w:sz w:val="24"/>
        </w:rPr>
      </w:pPr>
    </w:p>
    <w:p w14:paraId="51E8E2D6" w14:textId="77777777" w:rsidR="004B4FD0" w:rsidRDefault="0081320F">
      <w:pPr>
        <w:spacing w:before="99"/>
        <w:ind w:left="860" w:right="1116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Executive Office of the President, 2011, </w:t>
      </w:r>
      <w:r>
        <w:rPr>
          <w:i/>
          <w:sz w:val="20"/>
        </w:rPr>
        <w:t>Presidential Policy Directive/PPD-8, National Preparedness</w:t>
      </w:r>
      <w:r>
        <w:rPr>
          <w:sz w:val="20"/>
        </w:rPr>
        <w:t>. The</w:t>
      </w:r>
      <w:r>
        <w:rPr>
          <w:spacing w:val="-47"/>
          <w:sz w:val="20"/>
        </w:rPr>
        <w:t xml:space="preserve"> </w:t>
      </w:r>
      <w:r>
        <w:rPr>
          <w:sz w:val="20"/>
        </w:rPr>
        <w:t>White</w:t>
      </w:r>
      <w:r>
        <w:rPr>
          <w:spacing w:val="-3"/>
          <w:sz w:val="20"/>
        </w:rPr>
        <w:t xml:space="preserve"> </w:t>
      </w:r>
      <w:r>
        <w:rPr>
          <w:sz w:val="20"/>
        </w:rPr>
        <w:t>House,</w:t>
      </w:r>
      <w:r>
        <w:rPr>
          <w:spacing w:val="-2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2"/>
          <w:sz w:val="20"/>
        </w:rPr>
        <w:t xml:space="preserve"> </w:t>
      </w:r>
      <w:r>
        <w:rPr>
          <w:sz w:val="20"/>
        </w:rPr>
        <w:t>DC.</w:t>
      </w:r>
    </w:p>
    <w:p w14:paraId="6E53044E" w14:textId="77777777" w:rsidR="004B4FD0" w:rsidRDefault="004B4FD0">
      <w:pPr>
        <w:rPr>
          <w:sz w:val="20"/>
        </w:rPr>
        <w:sectPr w:rsidR="004B4FD0">
          <w:headerReference w:type="default" r:id="rId25"/>
          <w:footerReference w:type="default" r:id="rId26"/>
          <w:pgSz w:w="12240" w:h="15840"/>
          <w:pgMar w:top="220" w:right="620" w:bottom="1340" w:left="580" w:header="34" w:footer="1160" w:gutter="0"/>
          <w:cols w:space="720"/>
        </w:sectPr>
      </w:pPr>
    </w:p>
    <w:p w14:paraId="01D91901" w14:textId="77777777" w:rsidR="004B4FD0" w:rsidRDefault="004B4FD0">
      <w:pPr>
        <w:pStyle w:val="BodyText"/>
        <w:rPr>
          <w:sz w:val="20"/>
        </w:rPr>
      </w:pPr>
    </w:p>
    <w:p w14:paraId="00A0E7CD" w14:textId="77777777" w:rsidR="004B4FD0" w:rsidRDefault="004B4FD0">
      <w:pPr>
        <w:pStyle w:val="BodyText"/>
        <w:rPr>
          <w:sz w:val="20"/>
        </w:rPr>
      </w:pPr>
    </w:p>
    <w:p w14:paraId="37E94BF0" w14:textId="77777777" w:rsidR="004B4FD0" w:rsidRDefault="004B4FD0">
      <w:pPr>
        <w:pStyle w:val="BodyText"/>
        <w:rPr>
          <w:sz w:val="20"/>
        </w:rPr>
      </w:pPr>
    </w:p>
    <w:p w14:paraId="0C1303F6" w14:textId="77777777" w:rsidR="004B4FD0" w:rsidRDefault="004B4FD0">
      <w:pPr>
        <w:pStyle w:val="BodyText"/>
        <w:rPr>
          <w:sz w:val="20"/>
        </w:rPr>
      </w:pPr>
    </w:p>
    <w:p w14:paraId="508BA991" w14:textId="77777777" w:rsidR="004B4FD0" w:rsidRDefault="004B4FD0">
      <w:pPr>
        <w:pStyle w:val="BodyText"/>
        <w:rPr>
          <w:sz w:val="17"/>
        </w:rPr>
      </w:pPr>
    </w:p>
    <w:p w14:paraId="18F4F82B" w14:textId="77777777" w:rsidR="004B4FD0" w:rsidRDefault="0081320F">
      <w:pPr>
        <w:spacing w:before="90"/>
        <w:ind w:left="860" w:right="1184"/>
      </w:pPr>
      <w:r>
        <w:t xml:space="preserve">planning guidance, such as the </w:t>
      </w:r>
      <w:r>
        <w:rPr>
          <w:i/>
        </w:rPr>
        <w:t>Community Resilience Planning Guide to Buildings and Infrastructure</w:t>
      </w:r>
      <w:r>
        <w:rPr>
          <w:i/>
          <w:spacing w:val="-52"/>
        </w:rPr>
        <w:t xml:space="preserve"> </w:t>
      </w:r>
      <w:r>
        <w:rPr>
          <w:i/>
        </w:rPr>
        <w:t>Systems</w:t>
      </w:r>
      <w:r>
        <w:t>,</w:t>
      </w:r>
      <w:r>
        <w:rPr>
          <w:spacing w:val="-1"/>
        </w:rPr>
        <w:t xml:space="preserve"> </w:t>
      </w:r>
      <w:r>
        <w:t>Vol. 1 and 2.</w:t>
      </w:r>
      <w:r>
        <w:rPr>
          <w:spacing w:val="-1"/>
        </w:rPr>
        <w:t xml:space="preserve"> </w:t>
      </w:r>
      <w:r>
        <w:rPr>
          <w:vertAlign w:val="superscript"/>
        </w:rPr>
        <w:t>2</w:t>
      </w:r>
    </w:p>
    <w:p w14:paraId="08E150F5" w14:textId="77777777" w:rsidR="004B4FD0" w:rsidRDefault="0081320F">
      <w:pPr>
        <w:pStyle w:val="BodyText"/>
        <w:ind w:left="859" w:right="806" w:firstLine="720"/>
      </w:pPr>
      <w:r>
        <w:t>The CRP collaborates with the Center for Risk-Based Community Resilience Planning (a Center</w:t>
      </w:r>
      <w:r>
        <w:rPr>
          <w:spacing w:val="1"/>
        </w:rPr>
        <w:t xml:space="preserve"> </w:t>
      </w:r>
      <w:r>
        <w:t>of Excellence [CoE]), an academic consortium of 14 universities headquartered at Colorado State</w:t>
      </w:r>
      <w:r>
        <w:rPr>
          <w:spacing w:val="1"/>
        </w:rPr>
        <w:t xml:space="preserve"> </w:t>
      </w:r>
      <w:r>
        <w:t>University. The first 5 years (2015-2020) of the CoE involved the cr</w:t>
      </w:r>
      <w:r>
        <w:t>eation of knowledge through the</w:t>
      </w:r>
      <w:r>
        <w:rPr>
          <w:spacing w:val="1"/>
        </w:rPr>
        <w:t xml:space="preserve"> </w:t>
      </w:r>
      <w:r>
        <w:t>development of a computational modeling environment, referred to as IN-CORE. It also involved the</w:t>
      </w:r>
      <w:r>
        <w:rPr>
          <w:spacing w:val="1"/>
        </w:rPr>
        <w:t xml:space="preserve"> </w:t>
      </w:r>
      <w:r>
        <w:t>development of data ontology, architecture, and management tools as well as field studies and method</w:t>
      </w:r>
      <w:r>
        <w:rPr>
          <w:spacing w:val="1"/>
        </w:rPr>
        <w:t xml:space="preserve"> </w:t>
      </w:r>
      <w:r>
        <w:t>validation. In the next 5</w:t>
      </w:r>
      <w:r>
        <w:t xml:space="preserve"> years (2020-2025), the CoE will move from knowledge creation to</w:t>
      </w:r>
      <w:r>
        <w:rPr>
          <w:spacing w:val="1"/>
        </w:rPr>
        <w:t xml:space="preserve"> </w:t>
      </w:r>
      <w:r>
        <w:t>implementation, with an emphasis on making IN-CORE useful and usable to communities. The use of IN-</w:t>
      </w:r>
      <w:r>
        <w:rPr>
          <w:spacing w:val="-52"/>
        </w:rPr>
        <w:t xml:space="preserve"> </w:t>
      </w:r>
      <w:r>
        <w:t xml:space="preserve">CORE has been illustrated in studies of community resilience to earthquakes, tsunamis, and </w:t>
      </w:r>
      <w:r>
        <w:t>tornados, as</w:t>
      </w:r>
      <w:r>
        <w:rPr>
          <w:spacing w:val="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hurricanes along the Gulf Coast.</w:t>
      </w:r>
    </w:p>
    <w:p w14:paraId="46EB777B" w14:textId="77777777" w:rsidR="004B4FD0" w:rsidRDefault="0081320F">
      <w:pPr>
        <w:pStyle w:val="BodyText"/>
        <w:ind w:left="859" w:right="923" w:firstLine="720"/>
      </w:pPr>
      <w:r>
        <w:t>The CRP team is actively learning from investigations performed in the aftermath of the 2017</w:t>
      </w:r>
      <w:r>
        <w:rPr>
          <w:spacing w:val="1"/>
        </w:rPr>
        <w:t xml:space="preserve"> </w:t>
      </w:r>
      <w:r>
        <w:t>Hurricane Maria. The hurricane study provides primary data for modeling recovery, integrating</w:t>
      </w:r>
      <w:r>
        <w:rPr>
          <w:spacing w:val="1"/>
        </w:rPr>
        <w:t xml:space="preserve"> </w:t>
      </w:r>
      <w:r>
        <w:t>infrastructure,</w:t>
      </w:r>
      <w:r>
        <w:t xml:space="preserve"> business, schools, and hospitals. The Hurricane Maria investigation is used for developing</w:t>
      </w:r>
      <w:r>
        <w:rPr>
          <w:spacing w:val="-52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indicators and drawing lessons for community</w:t>
      </w:r>
      <w:r>
        <w:rPr>
          <w:spacing w:val="-1"/>
        </w:rPr>
        <w:t xml:space="preserve"> </w:t>
      </w:r>
      <w:r>
        <w:t>resilience.</w:t>
      </w:r>
    </w:p>
    <w:p w14:paraId="52539787" w14:textId="77777777" w:rsidR="004B4FD0" w:rsidRDefault="004B4FD0">
      <w:pPr>
        <w:pStyle w:val="BodyText"/>
        <w:rPr>
          <w:sz w:val="24"/>
        </w:rPr>
      </w:pPr>
    </w:p>
    <w:p w14:paraId="6BE8FAD2" w14:textId="77777777" w:rsidR="004B4FD0" w:rsidRDefault="004B4FD0">
      <w:pPr>
        <w:pStyle w:val="BodyText"/>
        <w:rPr>
          <w:sz w:val="20"/>
        </w:rPr>
      </w:pPr>
    </w:p>
    <w:p w14:paraId="63EB2FE4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099235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DEE389F" w14:textId="77777777" w:rsidR="004B4FD0" w:rsidRDefault="0081320F">
      <w:pPr>
        <w:pStyle w:val="BodyText"/>
        <w:ind w:left="859" w:right="815" w:firstLine="720"/>
      </w:pPr>
      <w:r>
        <w:t>The development of computational open-source software will speed the retrieval of data relevant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community</w:t>
      </w:r>
      <w:r>
        <w:rPr>
          <w:spacing w:val="3"/>
        </w:rPr>
        <w:t xml:space="preserve"> </w:t>
      </w:r>
      <w:r>
        <w:t>planning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resilience.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CRP’s</w:t>
      </w:r>
      <w:r>
        <w:rPr>
          <w:spacing w:val="1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resilience</w:t>
      </w:r>
      <w:r>
        <w:rPr>
          <w:spacing w:val="4"/>
        </w:rPr>
        <w:t xml:space="preserve"> </w:t>
      </w:r>
      <w:r>
        <w:t>indicators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communities process the large amounts of data available for physica</w:t>
      </w:r>
      <w:r>
        <w:t>l infrastructure and contribute to</w:t>
      </w:r>
      <w:r>
        <w:rPr>
          <w:spacing w:val="1"/>
        </w:rPr>
        <w:t xml:space="preserve"> </w:t>
      </w:r>
      <w:r>
        <w:t>decision-making with respect to preparation and recovery from disasters. Relevant information on</w:t>
      </w:r>
      <w:r>
        <w:rPr>
          <w:spacing w:val="1"/>
        </w:rPr>
        <w:t xml:space="preserve"> </w:t>
      </w:r>
      <w:r>
        <w:t>measuring community resilience is also available from a National Academies of Sciences, Engineering,</w:t>
      </w:r>
      <w:r>
        <w:rPr>
          <w:spacing w:val="1"/>
        </w:rPr>
        <w:t xml:space="preserve"> </w:t>
      </w:r>
      <w:r>
        <w:t>and Medicine’s publicat</w:t>
      </w:r>
      <w:r>
        <w:t>ion that articulates six interdependent community capitals.</w:t>
      </w:r>
      <w:r>
        <w:rPr>
          <w:vertAlign w:val="superscript"/>
        </w:rPr>
        <w:t>3</w:t>
      </w:r>
      <w:r>
        <w:t xml:space="preserve"> The value of the</w:t>
      </w:r>
      <w:r>
        <w:rPr>
          <w:spacing w:val="1"/>
        </w:rPr>
        <w:t xml:space="preserve"> </w:t>
      </w:r>
      <w:r>
        <w:t>indicators at the community level can be enhanced by collaborating with vulnerable communities living in</w:t>
      </w:r>
      <w:r>
        <w:rPr>
          <w:spacing w:val="-52"/>
        </w:rPr>
        <w:t xml:space="preserve"> </w:t>
      </w:r>
      <w:r>
        <w:t>disaster-prone geographic regions, including the U.S. Gulf Coast (hurrica</w:t>
      </w:r>
      <w:r>
        <w:t>nes and floods) and the West</w:t>
      </w:r>
      <w:r>
        <w:rPr>
          <w:spacing w:val="1"/>
        </w:rPr>
        <w:t xml:space="preserve"> </w:t>
      </w:r>
      <w:r>
        <w:t>Coast (wildfires, drought), to assure the feasibility of implementing those indicators in a tailored fashion,</w:t>
      </w:r>
      <w:r>
        <w:rPr>
          <w:spacing w:val="1"/>
        </w:rPr>
        <w:t xml:space="preserve"> </w:t>
      </w:r>
      <w:r>
        <w:t>building on a target community’s assets and needs. For example, CRP has developed a Tracking</w:t>
      </w:r>
      <w:r>
        <w:rPr>
          <w:spacing w:val="1"/>
        </w:rPr>
        <w:t xml:space="preserve"> </w:t>
      </w:r>
      <w:r>
        <w:t>Community Resilience Dat</w:t>
      </w:r>
      <w:r>
        <w:t>abase that allows for information to be retrieved at the county level. Such</w:t>
      </w:r>
      <w:r>
        <w:rPr>
          <w:spacing w:val="1"/>
        </w:rPr>
        <w:t xml:space="preserve"> </w:t>
      </w:r>
      <w:r>
        <w:t>information is valuable and will facilitate the acquisition of information on community infrastructure</w:t>
      </w:r>
      <w:r>
        <w:rPr>
          <w:spacing w:val="1"/>
        </w:rPr>
        <w:t xml:space="preserve"> </w:t>
      </w:r>
      <w:r>
        <w:t>across the United States. The data, however, are collected at the county leve</w:t>
      </w:r>
      <w:r>
        <w:t>l only, making it difficult to</w:t>
      </w:r>
      <w:r>
        <w:rPr>
          <w:spacing w:val="1"/>
        </w:rPr>
        <w:t xml:space="preserve"> </w:t>
      </w:r>
      <w:r>
        <w:t>support decision-making for smaller units of analyses. Not only do counties differ in size (e.g., Los</w:t>
      </w:r>
      <w:r>
        <w:rPr>
          <w:spacing w:val="1"/>
        </w:rPr>
        <w:t xml:space="preserve"> </w:t>
      </w:r>
      <w:r>
        <w:t>Angeles versus Tompkins County), but large counties will require greater granularity in policy and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</w:t>
      </w:r>
      <w:r>
        <w:t>he</w:t>
      </w:r>
      <w:r>
        <w:rPr>
          <w:spacing w:val="-2"/>
        </w:rPr>
        <w:t xml:space="preserve"> </w:t>
      </w:r>
      <w:r>
        <w:t>plurality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 large</w:t>
      </w:r>
      <w:r>
        <w:rPr>
          <w:spacing w:val="-1"/>
        </w:rPr>
        <w:t xml:space="preserve"> </w:t>
      </w:r>
      <w:r>
        <w:t>geographical</w:t>
      </w:r>
      <w:r>
        <w:rPr>
          <w:spacing w:val="-1"/>
        </w:rPr>
        <w:t xml:space="preserve"> </w:t>
      </w:r>
      <w:r>
        <w:t>subdivisions.</w:t>
      </w:r>
    </w:p>
    <w:p w14:paraId="56FEE814" w14:textId="77777777" w:rsidR="004B4FD0" w:rsidRDefault="0081320F">
      <w:pPr>
        <w:pStyle w:val="BodyText"/>
        <w:ind w:left="860" w:right="892" w:firstLine="719"/>
      </w:pPr>
      <w:r>
        <w:t>The MSDD leads both the CRP and the Program on Earthquake Risk Reduction in Buildings and</w:t>
      </w:r>
      <w:r>
        <w:rPr>
          <w:spacing w:val="-52"/>
        </w:rPr>
        <w:t xml:space="preserve"> </w:t>
      </w:r>
      <w:r>
        <w:t>Infrastructure. The Hurricane Maria investigations are taking place while earthquake investigations are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conducted in</w:t>
      </w:r>
      <w:r>
        <w:rPr>
          <w:spacing w:val="-1"/>
        </w:rPr>
        <w:t xml:space="preserve"> </w:t>
      </w:r>
      <w:r>
        <w:t>Puerto</w:t>
      </w:r>
      <w:r>
        <w:rPr>
          <w:spacing w:val="-1"/>
        </w:rPr>
        <w:t xml:space="preserve"> </w:t>
      </w:r>
      <w:r>
        <w:t>Rico</w:t>
      </w:r>
      <w:r>
        <w:rPr>
          <w:spacing w:val="-1"/>
        </w:rPr>
        <w:t xml:space="preserve"> </w:t>
      </w:r>
      <w:r>
        <w:t>by organizations</w:t>
      </w:r>
      <w:r>
        <w:rPr>
          <w:spacing w:val="-1"/>
        </w:rPr>
        <w:t xml:space="preserve"> </w:t>
      </w:r>
      <w:r>
        <w:t>like the Geotechnical</w:t>
      </w:r>
      <w:r>
        <w:rPr>
          <w:spacing w:val="-1"/>
        </w:rPr>
        <w:t xml:space="preserve"> </w:t>
      </w:r>
      <w:r>
        <w:t>Extreme</w:t>
      </w:r>
      <w:r>
        <w:rPr>
          <w:spacing w:val="1"/>
        </w:rPr>
        <w:t xml:space="preserve"> </w:t>
      </w:r>
      <w:r>
        <w:t>Events</w:t>
      </w:r>
    </w:p>
    <w:p w14:paraId="0C1A2993" w14:textId="77777777" w:rsidR="004B4FD0" w:rsidRDefault="0081320F">
      <w:pPr>
        <w:pStyle w:val="BodyText"/>
        <w:spacing w:before="1"/>
        <w:ind w:left="860" w:right="877"/>
      </w:pPr>
      <w:r>
        <w:t>Reconnaissance (GEER).</w:t>
      </w:r>
      <w:r>
        <w:rPr>
          <w:vertAlign w:val="superscript"/>
        </w:rPr>
        <w:t>4</w:t>
      </w:r>
      <w:r>
        <w:t xml:space="preserve"> Opportunities exist to coordinate and share</w:t>
      </w:r>
      <w:r>
        <w:t xml:space="preserve"> data, enabling an integrated impact</w:t>
      </w:r>
      <w:r>
        <w:rPr>
          <w:spacing w:val="-5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both the</w:t>
      </w:r>
      <w:r>
        <w:rPr>
          <w:spacing w:val="-1"/>
        </w:rPr>
        <w:t xml:space="preserve"> </w:t>
      </w:r>
      <w:r>
        <w:t>hurricane and</w:t>
      </w:r>
      <w:r>
        <w:rPr>
          <w:spacing w:val="-1"/>
        </w:rPr>
        <w:t xml:space="preserve"> </w:t>
      </w:r>
      <w:r>
        <w:t>earthquakes on</w:t>
      </w:r>
      <w:r>
        <w:rPr>
          <w:spacing w:val="-3"/>
        </w:rPr>
        <w:t xml:space="preserve"> </w:t>
      </w:r>
      <w:r>
        <w:t>infrastructure</w:t>
      </w:r>
      <w:r>
        <w:rPr>
          <w:spacing w:val="-1"/>
        </w:rPr>
        <w:t xml:space="preserve"> </w:t>
      </w:r>
      <w:r>
        <w:t>and society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Puerto</w:t>
      </w:r>
      <w:r>
        <w:rPr>
          <w:spacing w:val="-1"/>
        </w:rPr>
        <w:t xml:space="preserve"> </w:t>
      </w:r>
      <w:r>
        <w:t>Rico.</w:t>
      </w:r>
    </w:p>
    <w:p w14:paraId="62B9ABDD" w14:textId="77777777" w:rsidR="004B4FD0" w:rsidRDefault="004B4FD0">
      <w:pPr>
        <w:pStyle w:val="BodyText"/>
        <w:rPr>
          <w:sz w:val="20"/>
        </w:rPr>
      </w:pPr>
    </w:p>
    <w:p w14:paraId="080337B9" w14:textId="77777777" w:rsidR="004B4FD0" w:rsidRDefault="004B4FD0">
      <w:pPr>
        <w:pStyle w:val="BodyText"/>
        <w:rPr>
          <w:sz w:val="20"/>
        </w:rPr>
      </w:pPr>
    </w:p>
    <w:p w14:paraId="7E7D6009" w14:textId="77777777" w:rsidR="004B4FD0" w:rsidRDefault="004B4FD0">
      <w:pPr>
        <w:pStyle w:val="BodyText"/>
        <w:rPr>
          <w:sz w:val="20"/>
        </w:rPr>
      </w:pPr>
    </w:p>
    <w:p w14:paraId="2ADA4370" w14:textId="77777777" w:rsidR="004B4FD0" w:rsidRDefault="004B4FD0">
      <w:pPr>
        <w:pStyle w:val="BodyText"/>
        <w:rPr>
          <w:sz w:val="20"/>
        </w:rPr>
      </w:pPr>
    </w:p>
    <w:p w14:paraId="1259F76F" w14:textId="77777777" w:rsidR="004B4FD0" w:rsidRDefault="0081320F">
      <w:pPr>
        <w:pStyle w:val="BodyText"/>
        <w:spacing w:before="6"/>
        <w:rPr>
          <w:sz w:val="14"/>
        </w:rPr>
      </w:pPr>
      <w:r>
        <w:pict w14:anchorId="043A85A9">
          <v:rect id="_x0000_s1044" style="position:absolute;margin-left:1in;margin-top:10.3pt;width:2in;height:.5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20760557" w14:textId="77777777" w:rsidR="004B4FD0" w:rsidRDefault="0081320F">
      <w:pPr>
        <w:spacing w:before="65"/>
        <w:ind w:left="860" w:right="1265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National Institute of Standards and Technology (NIST), 2016, </w:t>
      </w:r>
      <w:r>
        <w:rPr>
          <w:i/>
          <w:sz w:val="20"/>
        </w:rPr>
        <w:t>Community Resilience Planning Guide for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Buildings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Infrastructure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Systems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3"/>
          <w:sz w:val="20"/>
        </w:rPr>
        <w:t xml:space="preserve"> </w:t>
      </w:r>
      <w:r>
        <w:rPr>
          <w:sz w:val="20"/>
        </w:rPr>
        <w:t>Special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1190</w:t>
      </w:r>
      <w:r>
        <w:rPr>
          <w:spacing w:val="-3"/>
          <w:sz w:val="20"/>
        </w:rPr>
        <w:t xml:space="preserve"> </w:t>
      </w:r>
      <w:r>
        <w:rPr>
          <w:sz w:val="20"/>
        </w:rPr>
        <w:t>(Volumes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2),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3"/>
          <w:sz w:val="20"/>
        </w:rPr>
        <w:t xml:space="preserve"> </w:t>
      </w:r>
      <w:r>
        <w:rPr>
          <w:sz w:val="20"/>
        </w:rPr>
        <w:t>MD.</w:t>
      </w:r>
    </w:p>
    <w:p w14:paraId="6AB78DEE" w14:textId="77777777" w:rsidR="004B4FD0" w:rsidRDefault="0081320F">
      <w:pPr>
        <w:ind w:left="860" w:right="1078" w:firstLine="359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National Academies of Sciences, Engineering, and Medicine, 2019, </w:t>
      </w:r>
      <w:r>
        <w:rPr>
          <w:i/>
          <w:sz w:val="20"/>
        </w:rPr>
        <w:t>Building and Measuring Community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Resilience: Actions for Communities and the Gulf Research Program, </w:t>
      </w:r>
      <w:r>
        <w:rPr>
          <w:sz w:val="20"/>
        </w:rPr>
        <w:t>Washington, DC: The National Academies</w:t>
      </w:r>
      <w:r>
        <w:rPr>
          <w:spacing w:val="-48"/>
          <w:sz w:val="20"/>
        </w:rPr>
        <w:t xml:space="preserve"> </w:t>
      </w:r>
      <w:r>
        <w:rPr>
          <w:sz w:val="20"/>
        </w:rPr>
        <w:t>Press,</w:t>
      </w:r>
      <w:r>
        <w:rPr>
          <w:spacing w:val="-1"/>
          <w:sz w:val="20"/>
        </w:rPr>
        <w:t xml:space="preserve"> </w:t>
      </w:r>
      <w:r>
        <w:rPr>
          <w:sz w:val="20"/>
        </w:rPr>
        <w:t>https://doi.org/10.17226/25383.</w:t>
      </w:r>
    </w:p>
    <w:p w14:paraId="1ECCCD90" w14:textId="77777777" w:rsidR="004B4FD0" w:rsidRDefault="0081320F">
      <w:pPr>
        <w:ind w:left="859" w:right="822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Geotechnic</w:t>
      </w:r>
      <w:r>
        <w:rPr>
          <w:sz w:val="20"/>
        </w:rPr>
        <w:t>al Extreme Events Reconnaissance (GEER), 2020, “Geotechnical Reconnaissance of the January 7,</w:t>
      </w:r>
      <w:r>
        <w:rPr>
          <w:spacing w:val="-47"/>
          <w:sz w:val="20"/>
        </w:rPr>
        <w:t xml:space="preserve"> </w:t>
      </w:r>
      <w:r>
        <w:rPr>
          <w:sz w:val="20"/>
        </w:rPr>
        <w:t>2020</w:t>
      </w:r>
      <w:r>
        <w:rPr>
          <w:spacing w:val="-6"/>
          <w:sz w:val="20"/>
        </w:rPr>
        <w:t xml:space="preserve"> </w:t>
      </w:r>
      <w:r>
        <w:rPr>
          <w:sz w:val="20"/>
        </w:rPr>
        <w:t>M6.4</w:t>
      </w:r>
      <w:r>
        <w:rPr>
          <w:spacing w:val="-3"/>
          <w:sz w:val="20"/>
        </w:rPr>
        <w:t xml:space="preserve"> </w:t>
      </w:r>
      <w:r>
        <w:rPr>
          <w:sz w:val="20"/>
        </w:rPr>
        <w:t>Southwest</w:t>
      </w:r>
      <w:r>
        <w:rPr>
          <w:spacing w:val="-4"/>
          <w:sz w:val="20"/>
        </w:rPr>
        <w:t xml:space="preserve"> </w:t>
      </w:r>
      <w:r>
        <w:rPr>
          <w:sz w:val="20"/>
        </w:rPr>
        <w:t>Puerto</w:t>
      </w:r>
      <w:r>
        <w:rPr>
          <w:spacing w:val="-5"/>
          <w:sz w:val="20"/>
        </w:rPr>
        <w:t xml:space="preserve"> </w:t>
      </w:r>
      <w:r>
        <w:rPr>
          <w:sz w:val="20"/>
        </w:rPr>
        <w:t>Rico</w:t>
      </w:r>
      <w:r>
        <w:rPr>
          <w:spacing w:val="-3"/>
          <w:sz w:val="20"/>
        </w:rPr>
        <w:t xml:space="preserve"> </w:t>
      </w:r>
      <w:r>
        <w:rPr>
          <w:sz w:val="20"/>
        </w:rPr>
        <w:t>Earthquake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Seismic</w:t>
      </w:r>
      <w:r>
        <w:rPr>
          <w:spacing w:val="-6"/>
          <w:sz w:val="20"/>
        </w:rPr>
        <w:t xml:space="preserve"> </w:t>
      </w:r>
      <w:r>
        <w:rPr>
          <w:sz w:val="20"/>
        </w:rPr>
        <w:t>Sequence,”</w:t>
      </w:r>
      <w:r>
        <w:rPr>
          <w:spacing w:val="-4"/>
          <w:sz w:val="20"/>
        </w:rPr>
        <w:t xml:space="preserve"> </w:t>
      </w:r>
      <w:hyperlink r:id="rId27">
        <w:r>
          <w:rPr>
            <w:sz w:val="20"/>
          </w:rPr>
          <w:t>http://www.geerassociation.org.</w:t>
        </w:r>
      </w:hyperlink>
    </w:p>
    <w:p w14:paraId="31F6C895" w14:textId="77777777" w:rsidR="004B4FD0" w:rsidRDefault="004B4FD0">
      <w:pPr>
        <w:rPr>
          <w:sz w:val="20"/>
        </w:rPr>
        <w:sectPr w:rsidR="004B4FD0">
          <w:headerReference w:type="default" r:id="rId28"/>
          <w:footerReference w:type="default" r:id="rId29"/>
          <w:pgSz w:w="12240" w:h="15840"/>
          <w:pgMar w:top="220" w:right="620" w:bottom="960" w:left="580" w:header="34" w:footer="764" w:gutter="0"/>
          <w:pgNumType w:start="12"/>
          <w:cols w:space="720"/>
        </w:sectPr>
      </w:pPr>
    </w:p>
    <w:p w14:paraId="6379C99A" w14:textId="77777777" w:rsidR="004B4FD0" w:rsidRDefault="004B4FD0">
      <w:pPr>
        <w:pStyle w:val="BodyText"/>
        <w:rPr>
          <w:sz w:val="20"/>
        </w:rPr>
      </w:pPr>
    </w:p>
    <w:p w14:paraId="5238121B" w14:textId="77777777" w:rsidR="004B4FD0" w:rsidRDefault="004B4FD0">
      <w:pPr>
        <w:pStyle w:val="BodyText"/>
        <w:rPr>
          <w:sz w:val="20"/>
        </w:rPr>
      </w:pPr>
    </w:p>
    <w:p w14:paraId="4C1B64A2" w14:textId="77777777" w:rsidR="004B4FD0" w:rsidRDefault="004B4FD0">
      <w:pPr>
        <w:pStyle w:val="BodyText"/>
        <w:rPr>
          <w:sz w:val="20"/>
        </w:rPr>
      </w:pPr>
    </w:p>
    <w:p w14:paraId="51F077FD" w14:textId="77777777" w:rsidR="004B4FD0" w:rsidRDefault="004B4FD0">
      <w:pPr>
        <w:pStyle w:val="BodyText"/>
        <w:rPr>
          <w:sz w:val="20"/>
        </w:rPr>
      </w:pPr>
    </w:p>
    <w:p w14:paraId="1137F649" w14:textId="77777777" w:rsidR="004B4FD0" w:rsidRDefault="004B4FD0">
      <w:pPr>
        <w:pStyle w:val="BodyText"/>
        <w:rPr>
          <w:sz w:val="17"/>
        </w:rPr>
      </w:pPr>
    </w:p>
    <w:p w14:paraId="2AF00C0A" w14:textId="77777777" w:rsidR="004B4FD0" w:rsidRDefault="0081320F">
      <w:pPr>
        <w:pStyle w:val="Heading3"/>
        <w:spacing w:before="90"/>
        <w:ind w:left="2217"/>
        <w:jc w:val="center"/>
      </w:pPr>
      <w:r>
        <w:t>PORTFOLIO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EXPERTISE</w:t>
      </w:r>
    </w:p>
    <w:p w14:paraId="560A93F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EDBCE6F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018B78C1" w14:textId="77777777" w:rsidR="004B4FD0" w:rsidRDefault="004B4FD0">
      <w:pPr>
        <w:pStyle w:val="BodyText"/>
        <w:rPr>
          <w:b/>
        </w:rPr>
      </w:pPr>
    </w:p>
    <w:p w14:paraId="5EA4447A" w14:textId="77777777" w:rsidR="004B4FD0" w:rsidRDefault="0081320F">
      <w:pPr>
        <w:pStyle w:val="BodyText"/>
        <w:ind w:left="860" w:right="818" w:firstLine="719"/>
      </w:pPr>
      <w:r>
        <w:t>Scientific expertise in the CRP is vested in an Applied Economics Office, Community Resilience</w:t>
      </w:r>
      <w:r>
        <w:rPr>
          <w:spacing w:val="1"/>
        </w:rPr>
        <w:t xml:space="preserve"> </w:t>
      </w:r>
      <w:r>
        <w:t>Group, and Disaster and Failure Group. The CRP at NIST works with a multidisciplinary team consisting</w:t>
      </w:r>
      <w:r>
        <w:rPr>
          <w:spacing w:val="-52"/>
        </w:rPr>
        <w:t xml:space="preserve"> </w:t>
      </w:r>
      <w:r>
        <w:t>of engineers (stru</w:t>
      </w:r>
      <w:r>
        <w:t>ctural, civil, and environmental), social scientists (sociology, psychology, GIS, and</w:t>
      </w:r>
      <w:r>
        <w:rPr>
          <w:spacing w:val="1"/>
        </w:rPr>
        <w:t xml:space="preserve"> </w:t>
      </w:r>
      <w:r>
        <w:t>environmental), and economists (microeconomics and environmental). As mentioned previously, the CRP</w:t>
      </w:r>
      <w:r>
        <w:rPr>
          <w:spacing w:val="-52"/>
        </w:rPr>
        <w:t xml:space="preserve"> </w:t>
      </w:r>
      <w:r>
        <w:t>supports the CoE, a multidisciplinary team that has benefitted from th</w:t>
      </w:r>
      <w:r>
        <w:t>e participation of more than 100</w:t>
      </w:r>
      <w:r>
        <w:rPr>
          <w:spacing w:val="1"/>
        </w:rPr>
        <w:t xml:space="preserve"> </w:t>
      </w:r>
      <w:r>
        <w:t>investigators,</w:t>
      </w:r>
      <w:r>
        <w:rPr>
          <w:spacing w:val="-1"/>
        </w:rPr>
        <w:t xml:space="preserve"> </w:t>
      </w:r>
      <w:r>
        <w:t>including faculty, graduate students,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fellows.</w:t>
      </w:r>
    </w:p>
    <w:p w14:paraId="5EE3D748" w14:textId="77777777" w:rsidR="004B4FD0" w:rsidRDefault="0081320F">
      <w:pPr>
        <w:pStyle w:val="BodyText"/>
        <w:ind w:left="860" w:right="891" w:firstLine="720"/>
      </w:pPr>
      <w:r>
        <w:t>The CRP has competent and qualified scientific and engineering expertise in the areas of its</w:t>
      </w:r>
      <w:r>
        <w:rPr>
          <w:spacing w:val="1"/>
        </w:rPr>
        <w:t xml:space="preserve"> </w:t>
      </w:r>
      <w:r>
        <w:t xml:space="preserve">mission and program objectives. The organization’s </w:t>
      </w:r>
      <w:r>
        <w:t>expertise supports the technical programs and ability</w:t>
      </w:r>
      <w:r>
        <w:rPr>
          <w:spacing w:val="-52"/>
        </w:rPr>
        <w:t xml:space="preserve"> </w:t>
      </w:r>
      <w:r>
        <w:t>to achieve its stated objectives. The lead managers of the CRP at NIST are recognized nationally, and the</w:t>
      </w:r>
      <w:r>
        <w:rPr>
          <w:spacing w:val="-52"/>
        </w:rPr>
        <w:t xml:space="preserve"> </w:t>
      </w:r>
      <w:r>
        <w:t>academic leaders of CoE at Colorado State University have an outstanding national and internatio</w:t>
      </w:r>
      <w:r>
        <w:t>nal</w:t>
      </w:r>
      <w:r>
        <w:rPr>
          <w:spacing w:val="1"/>
        </w:rPr>
        <w:t xml:space="preserve"> </w:t>
      </w:r>
      <w:r>
        <w:t>reputation.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many</w:t>
      </w:r>
      <w:r>
        <w:rPr>
          <w:spacing w:val="-1"/>
        </w:rPr>
        <w:t xml:space="preserve"> </w:t>
      </w:r>
      <w:r>
        <w:t>reputable researchers</w:t>
      </w:r>
      <w:r>
        <w:rPr>
          <w:spacing w:val="-1"/>
        </w:rPr>
        <w:t xml:space="preserve"> </w:t>
      </w:r>
      <w:r>
        <w:t>among the</w:t>
      </w:r>
      <w:r>
        <w:rPr>
          <w:spacing w:val="-1"/>
        </w:rPr>
        <w:t xml:space="preserve"> </w:t>
      </w:r>
      <w:r>
        <w:t>universities</w:t>
      </w:r>
      <w:r>
        <w:rPr>
          <w:spacing w:val="-1"/>
        </w:rPr>
        <w:t xml:space="preserve"> </w:t>
      </w:r>
      <w:r>
        <w:t>supported by</w:t>
      </w:r>
      <w:r>
        <w:rPr>
          <w:spacing w:val="-1"/>
        </w:rPr>
        <w:t xml:space="preserve"> </w:t>
      </w:r>
      <w:r>
        <w:t>the CoE.</w:t>
      </w:r>
    </w:p>
    <w:p w14:paraId="65C6DE17" w14:textId="77777777" w:rsidR="004B4FD0" w:rsidRDefault="004B4FD0">
      <w:pPr>
        <w:pStyle w:val="BodyText"/>
        <w:rPr>
          <w:sz w:val="24"/>
        </w:rPr>
      </w:pPr>
    </w:p>
    <w:p w14:paraId="1942F8A4" w14:textId="77777777" w:rsidR="004B4FD0" w:rsidRDefault="004B4FD0">
      <w:pPr>
        <w:pStyle w:val="BodyText"/>
        <w:spacing w:before="1"/>
        <w:rPr>
          <w:sz w:val="20"/>
        </w:rPr>
      </w:pPr>
    </w:p>
    <w:p w14:paraId="39496EB7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12932BA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348BF804" w14:textId="77777777" w:rsidR="004B4FD0" w:rsidRDefault="0081320F">
      <w:pPr>
        <w:pStyle w:val="BodyText"/>
        <w:spacing w:before="1"/>
        <w:ind w:left="860" w:right="854" w:firstLine="720"/>
      </w:pPr>
      <w:r>
        <w:t>To maximize the portfolio of CRP products applicable to the most vulnerable communities, there</w:t>
      </w:r>
      <w:r>
        <w:rPr>
          <w:spacing w:val="-52"/>
        </w:rPr>
        <w:t xml:space="preserve"> </w:t>
      </w:r>
      <w:r>
        <w:t>is an opportunity to expand the CRP team beyond the social science expertise. Other human health</w:t>
      </w:r>
      <w:r>
        <w:rPr>
          <w:spacing w:val="1"/>
        </w:rPr>
        <w:t xml:space="preserve"> </w:t>
      </w:r>
      <w:r>
        <w:t>scientists—especially public health, environmental health, commu</w:t>
      </w:r>
      <w:r>
        <w:t>nity planners, and disaster management</w:t>
      </w:r>
      <w:r>
        <w:rPr>
          <w:spacing w:val="-52"/>
        </w:rPr>
        <w:t xml:space="preserve"> </w:t>
      </w:r>
      <w:r>
        <w:t>scientists—can play an important role in facilitating the translation of data into reliance action at the</w:t>
      </w:r>
      <w:r>
        <w:rPr>
          <w:spacing w:val="1"/>
        </w:rPr>
        <w:t xml:space="preserve"> </w:t>
      </w:r>
      <w:r>
        <w:t>community level. Such team members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attracted intramurally, including scholars, as</w:t>
      </w:r>
      <w:r>
        <w:rPr>
          <w:spacing w:val="1"/>
        </w:rPr>
        <w:t xml:space="preserve"> </w:t>
      </w:r>
      <w:r>
        <w:t>well as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collab</w:t>
      </w:r>
      <w:r>
        <w:t>orative efforts with academic institutions.</w:t>
      </w:r>
    </w:p>
    <w:p w14:paraId="78B68140" w14:textId="77777777" w:rsidR="004B4FD0" w:rsidRDefault="0081320F">
      <w:pPr>
        <w:pStyle w:val="BodyText"/>
        <w:ind w:left="860" w:right="917" w:firstLine="720"/>
      </w:pPr>
      <w:r>
        <w:t>The lead CRP managers at NIST have been distinguished through the reception of a multitude of</w:t>
      </w:r>
      <w:r>
        <w:rPr>
          <w:spacing w:val="-5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distinctions.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divided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distinctions.</w:t>
      </w:r>
    </w:p>
    <w:p w14:paraId="0C895F40" w14:textId="77777777" w:rsidR="004B4FD0" w:rsidRDefault="0081320F">
      <w:pPr>
        <w:pStyle w:val="BodyText"/>
        <w:ind w:left="860" w:right="1081"/>
      </w:pPr>
      <w:r>
        <w:t>Internal disti</w:t>
      </w:r>
      <w:r>
        <w:t>nctions involve EL Morale Builder, Mentor, and Safety Awards. These internal awards</w:t>
      </w:r>
      <w:r>
        <w:rPr>
          <w:spacing w:val="1"/>
        </w:rPr>
        <w:t xml:space="preserve"> </w:t>
      </w:r>
      <w:r>
        <w:t>represent formal recognition by the NIST EL of significant contributions to the operation of NIST. The</w:t>
      </w:r>
      <w:r>
        <w:rPr>
          <w:spacing w:val="-52"/>
        </w:rPr>
        <w:t xml:space="preserve"> </w:t>
      </w:r>
      <w:r>
        <w:t>external distinctions include awards such as the ASCE Earnest C. Howa</w:t>
      </w:r>
      <w:r>
        <w:t>rd Award, which represents</w:t>
      </w:r>
      <w:r>
        <w:rPr>
          <w:spacing w:val="1"/>
        </w:rPr>
        <w:t xml:space="preserve"> </w:t>
      </w:r>
      <w:r>
        <w:t>important contributions external to NIST. The EL’s reputation depends on both internal and external</w:t>
      </w:r>
      <w:r>
        <w:rPr>
          <w:spacing w:val="1"/>
        </w:rPr>
        <w:t xml:space="preserve"> </w:t>
      </w:r>
      <w:r>
        <w:t>excellence but is especially tied to contributions outside NIST. For this reason, it is advantageous to</w:t>
      </w:r>
      <w:r>
        <w:rPr>
          <w:spacing w:val="1"/>
        </w:rPr>
        <w:t xml:space="preserve"> </w:t>
      </w:r>
      <w:r>
        <w:t>emphasize the external an</w:t>
      </w:r>
      <w:r>
        <w:t>d distinctions, including globally, for CRP scientists as well as emerging</w:t>
      </w:r>
      <w:r>
        <w:rPr>
          <w:spacing w:val="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and to place special</w:t>
      </w:r>
      <w:r>
        <w:rPr>
          <w:spacing w:val="-1"/>
        </w:rPr>
        <w:t xml:space="preserve"> </w:t>
      </w:r>
      <w:r>
        <w:t>emphasis on professional society peer</w:t>
      </w:r>
      <w:r>
        <w:rPr>
          <w:spacing w:val="-1"/>
        </w:rPr>
        <w:t xml:space="preserve"> </w:t>
      </w:r>
      <w:r>
        <w:t>recognition.</w:t>
      </w:r>
    </w:p>
    <w:p w14:paraId="0D17DC6A" w14:textId="77777777" w:rsidR="004B4FD0" w:rsidRDefault="004B4FD0">
      <w:pPr>
        <w:pStyle w:val="BodyText"/>
        <w:rPr>
          <w:sz w:val="24"/>
        </w:rPr>
      </w:pPr>
    </w:p>
    <w:p w14:paraId="676F90E4" w14:textId="77777777" w:rsidR="004B4FD0" w:rsidRDefault="004B4FD0">
      <w:pPr>
        <w:pStyle w:val="BodyText"/>
        <w:spacing w:before="11"/>
        <w:rPr>
          <w:sz w:val="19"/>
        </w:rPr>
      </w:pPr>
    </w:p>
    <w:p w14:paraId="3E16787C" w14:textId="77777777" w:rsidR="004B4FD0" w:rsidRDefault="0081320F">
      <w:pPr>
        <w:pStyle w:val="Heading3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7F18F7F9" w14:textId="77777777" w:rsidR="004B4FD0" w:rsidRDefault="004B4FD0">
      <w:pPr>
        <w:pStyle w:val="BodyText"/>
        <w:rPr>
          <w:b/>
        </w:rPr>
      </w:pPr>
    </w:p>
    <w:p w14:paraId="7BEDFDDF" w14:textId="77777777" w:rsidR="004B4FD0" w:rsidRDefault="0081320F">
      <w:pPr>
        <w:spacing w:before="1"/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74313BEF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1FD53DA2" w14:textId="77777777" w:rsidR="004B4FD0" w:rsidRDefault="0081320F">
      <w:pPr>
        <w:pStyle w:val="BodyText"/>
        <w:ind w:left="860" w:right="1117" w:firstLine="720"/>
      </w:pPr>
      <w:r>
        <w:t>The facilities, equipment, and human resources of the CRP are distributed among the Applied</w:t>
      </w:r>
      <w:r>
        <w:rPr>
          <w:spacing w:val="1"/>
        </w:rPr>
        <w:t xml:space="preserve"> </w:t>
      </w:r>
      <w:r>
        <w:t>Economics Office, Community Resilience Group, and Disaster and Failure Group, as discussed above.</w:t>
      </w:r>
      <w:r>
        <w:rPr>
          <w:spacing w:val="-52"/>
        </w:rPr>
        <w:t xml:space="preserve"> </w:t>
      </w:r>
      <w:r>
        <w:t>These resources support achieving the objectives of community enga</w:t>
      </w:r>
      <w:r>
        <w:t>gement, science-based tools, and</w:t>
      </w:r>
      <w:r>
        <w:rPr>
          <w:spacing w:val="1"/>
        </w:rPr>
        <w:t xml:space="preserve"> </w:t>
      </w:r>
      <w:r>
        <w:t>disaster and failure studies. To the extent that the CRP makes use of testing and experimental work</w:t>
      </w:r>
      <w:r>
        <w:rPr>
          <w:spacing w:val="1"/>
        </w:rPr>
        <w:t xml:space="preserve"> </w:t>
      </w:r>
      <w:r>
        <w:t>carried out by other programs such as earthquake and wind engineering and fire research, it will be</w:t>
      </w:r>
      <w:r>
        <w:rPr>
          <w:spacing w:val="1"/>
        </w:rPr>
        <w:t xml:space="preserve"> </w:t>
      </w:r>
      <w:r>
        <w:t>impacted by the aging o</w:t>
      </w:r>
      <w:r>
        <w:t>f the research infrastructure used by these groups. The CoE computational</w:t>
      </w:r>
      <w:r>
        <w:rPr>
          <w:spacing w:val="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environment IN-CORE provides</w:t>
      </w:r>
      <w:r>
        <w:rPr>
          <w:spacing w:val="-2"/>
        </w:rPr>
        <w:t xml:space="preserve"> </w:t>
      </w:r>
      <w:r>
        <w:t>additional computational support.</w:t>
      </w:r>
    </w:p>
    <w:p w14:paraId="52AA226D" w14:textId="77777777" w:rsidR="004B4FD0" w:rsidRDefault="0081320F">
      <w:pPr>
        <w:pStyle w:val="BodyText"/>
        <w:spacing w:before="1"/>
        <w:ind w:left="860" w:right="880" w:firstLine="720"/>
      </w:pPr>
      <w:r>
        <w:t>The facilities, equipment, and human resources provide competent and qualified support for the</w:t>
      </w:r>
      <w:r>
        <w:rPr>
          <w:spacing w:val="1"/>
        </w:rPr>
        <w:t xml:space="preserve"> </w:t>
      </w:r>
      <w:r>
        <w:t>CRP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</w:t>
      </w:r>
      <w:r>
        <w:t>rograms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CRP’s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4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objectives.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resources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closely linked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dissemination of</w:t>
      </w:r>
      <w:r>
        <w:rPr>
          <w:spacing w:val="-1"/>
        </w:rPr>
        <w:t xml:space="preserve"> </w:t>
      </w:r>
      <w:r>
        <w:t>outputs, which</w:t>
      </w:r>
      <w:r>
        <w:rPr>
          <w:spacing w:val="-1"/>
        </w:rPr>
        <w:t xml:space="preserve"> </w:t>
      </w:r>
      <w:r>
        <w:t>is discussed</w:t>
      </w:r>
      <w:r>
        <w:rPr>
          <w:spacing w:val="-1"/>
        </w:rPr>
        <w:t xml:space="preserve"> </w:t>
      </w:r>
      <w:r>
        <w:t>in more</w:t>
      </w:r>
      <w:r>
        <w:rPr>
          <w:spacing w:val="-1"/>
        </w:rPr>
        <w:t xml:space="preserve"> </w:t>
      </w:r>
      <w:r>
        <w:t>detail below.</w:t>
      </w:r>
    </w:p>
    <w:p w14:paraId="63F7A0BD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DDE5724" w14:textId="77777777" w:rsidR="004B4FD0" w:rsidRDefault="004B4FD0">
      <w:pPr>
        <w:pStyle w:val="BodyText"/>
        <w:rPr>
          <w:sz w:val="20"/>
        </w:rPr>
      </w:pPr>
    </w:p>
    <w:p w14:paraId="45C1C9CF" w14:textId="77777777" w:rsidR="004B4FD0" w:rsidRDefault="004B4FD0">
      <w:pPr>
        <w:pStyle w:val="BodyText"/>
        <w:rPr>
          <w:sz w:val="20"/>
        </w:rPr>
      </w:pPr>
    </w:p>
    <w:p w14:paraId="3667D9D9" w14:textId="77777777" w:rsidR="004B4FD0" w:rsidRDefault="004B4FD0">
      <w:pPr>
        <w:pStyle w:val="BodyText"/>
        <w:rPr>
          <w:sz w:val="20"/>
        </w:rPr>
      </w:pPr>
    </w:p>
    <w:p w14:paraId="491D36E5" w14:textId="77777777" w:rsidR="004B4FD0" w:rsidRDefault="004B4FD0">
      <w:pPr>
        <w:pStyle w:val="BodyText"/>
        <w:rPr>
          <w:sz w:val="20"/>
        </w:rPr>
      </w:pPr>
    </w:p>
    <w:p w14:paraId="00CFB999" w14:textId="77777777" w:rsidR="004B4FD0" w:rsidRDefault="004B4FD0">
      <w:pPr>
        <w:pStyle w:val="BodyText"/>
        <w:rPr>
          <w:sz w:val="17"/>
        </w:rPr>
      </w:pPr>
    </w:p>
    <w:p w14:paraId="3C0FE438" w14:textId="77777777" w:rsidR="004B4FD0" w:rsidRDefault="0081320F">
      <w:pPr>
        <w:pStyle w:val="Heading3"/>
        <w:spacing w:before="90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8B316AE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979EA74" w14:textId="77777777" w:rsidR="004B4FD0" w:rsidRDefault="0081320F">
      <w:pPr>
        <w:pStyle w:val="BodyText"/>
        <w:ind w:left="859" w:right="849" w:firstLine="720"/>
      </w:pPr>
      <w:r>
        <w:t>Success of the CRP’s products is ultimately determined by the degree of uptake by targeted</w:t>
      </w:r>
      <w:r>
        <w:rPr>
          <w:spacing w:val="1"/>
        </w:rPr>
        <w:t xml:space="preserve"> </w:t>
      </w:r>
      <w:r>
        <w:t>users—communities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organizations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disasters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strengthening</w:t>
      </w:r>
      <w:r>
        <w:rPr>
          <w:spacing w:val="-2"/>
        </w:rPr>
        <w:t xml:space="preserve"> </w:t>
      </w:r>
      <w:r>
        <w:t>resilience.</w:t>
      </w:r>
      <w:r>
        <w:rPr>
          <w:spacing w:val="-52"/>
        </w:rPr>
        <w:t xml:space="preserve"> </w:t>
      </w:r>
      <w:r>
        <w:t>It is essential that computer software, models, and tools d</w:t>
      </w:r>
      <w:r>
        <w:t>eveloped by CRP be user-based and driven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and capabilities of actual communities.</w:t>
      </w:r>
      <w:r>
        <w:rPr>
          <w:vertAlign w:val="superscript"/>
        </w:rPr>
        <w:t>5,6</w:t>
      </w:r>
    </w:p>
    <w:p w14:paraId="7524246D" w14:textId="77777777" w:rsidR="004B4FD0" w:rsidRDefault="0081320F">
      <w:pPr>
        <w:pStyle w:val="BodyText"/>
        <w:spacing w:before="1"/>
        <w:ind w:left="1579"/>
      </w:pPr>
      <w:r>
        <w:t>The</w:t>
      </w:r>
      <w:r>
        <w:rPr>
          <w:spacing w:val="-2"/>
        </w:rPr>
        <w:t xml:space="preserve"> </w:t>
      </w:r>
      <w:r>
        <w:t>CRP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perspective.</w:t>
      </w:r>
    </w:p>
    <w:p w14:paraId="069663F6" w14:textId="77777777" w:rsidR="004B4FD0" w:rsidRDefault="0081320F">
      <w:pPr>
        <w:pStyle w:val="BodyText"/>
        <w:ind w:left="859" w:right="850"/>
      </w:pPr>
      <w:r>
        <w:t>However, increased community resilience will require the direct participation of community planners,</w:t>
      </w:r>
      <w:r>
        <w:rPr>
          <w:spacing w:val="1"/>
        </w:rPr>
        <w:t xml:space="preserve"> </w:t>
      </w:r>
      <w:r>
        <w:t>emergency managers, public administrators, public health and health-care professionals, and utility and</w:t>
      </w:r>
      <w:r>
        <w:rPr>
          <w:spacing w:val="1"/>
        </w:rPr>
        <w:t xml:space="preserve"> </w:t>
      </w:r>
      <w:r>
        <w:t>business leaders. It is not clear whether and how t</w:t>
      </w:r>
      <w:r>
        <w:t>he CRP effectively targets this diverse mix of</w:t>
      </w:r>
      <w:r>
        <w:rPr>
          <w:spacing w:val="1"/>
        </w:rPr>
        <w:t xml:space="preserve"> </w:t>
      </w:r>
      <w:r>
        <w:t>stakeholders. The input of practicing professionals, in addition to researchers and academicians, is critical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achieving</w:t>
      </w:r>
      <w:r>
        <w:rPr>
          <w:spacing w:val="-1"/>
        </w:rPr>
        <w:t xml:space="preserve"> </w:t>
      </w:r>
      <w:r>
        <w:t>effective outcomes and ensuring</w:t>
      </w:r>
      <w:r>
        <w:rPr>
          <w:spacing w:val="-1"/>
        </w:rPr>
        <w:t xml:space="preserve"> </w:t>
      </w:r>
      <w:r>
        <w:t>the success of the program.</w:t>
      </w:r>
    </w:p>
    <w:p w14:paraId="5285794E" w14:textId="77777777" w:rsidR="004B4FD0" w:rsidRDefault="0081320F">
      <w:pPr>
        <w:pStyle w:val="BodyText"/>
        <w:ind w:left="859" w:right="821" w:firstLine="720"/>
      </w:pPr>
      <w:r>
        <w:t>Many of the CRP staff are in the early stages of their careers. However, their efforts are supported</w:t>
      </w:r>
      <w:r>
        <w:rPr>
          <w:spacing w:val="-52"/>
        </w:rPr>
        <w:t xml:space="preserve"> </w:t>
      </w:r>
      <w:r>
        <w:t>by a cadre of highly respected researchers and academicians at NIST and the CoE. Overall mentoring</w:t>
      </w:r>
      <w:r>
        <w:rPr>
          <w:spacing w:val="1"/>
        </w:rPr>
        <w:t xml:space="preserve"> </w:t>
      </w:r>
      <w:r>
        <w:t>programs exist, but many of the activities carried out b</w:t>
      </w:r>
      <w:r>
        <w:t>y the CRP are relatively new to the NIST culture,</w:t>
      </w:r>
      <w:r>
        <w:rPr>
          <w:spacing w:val="1"/>
        </w:rPr>
        <w:t xml:space="preserve"> </w:t>
      </w:r>
      <w:r>
        <w:t>so the traditionally deep pool of potential in-house mentors is not readily available. It is unclear whether</w:t>
      </w:r>
      <w:r>
        <w:rPr>
          <w:spacing w:val="1"/>
        </w:rPr>
        <w:t xml:space="preserve"> </w:t>
      </w:r>
      <w:r>
        <w:t>and how the challenge of an aging workforce is addressed by the selection of emerging scholars. T</w:t>
      </w:r>
      <w:r>
        <w:t>here</w:t>
      </w:r>
      <w:r>
        <w:rPr>
          <w:spacing w:val="1"/>
        </w:rPr>
        <w:t xml:space="preserve"> </w:t>
      </w:r>
      <w:r>
        <w:t>seems to be a collegial culture at NIST headquarters and between CoE researchers and NIST staff that</w:t>
      </w:r>
      <w:r>
        <w:rPr>
          <w:spacing w:val="1"/>
        </w:rPr>
        <w:t xml:space="preserve"> </w:t>
      </w:r>
      <w:r>
        <w:t>could assure a rich cadre of mentors. There are few human health, social, and geospatial scholars in the</w:t>
      </w:r>
      <w:r>
        <w:rPr>
          <w:spacing w:val="1"/>
        </w:rPr>
        <w:t xml:space="preserve"> </w:t>
      </w:r>
      <w:r>
        <w:t>CRP;</w:t>
      </w:r>
      <w:r>
        <w:rPr>
          <w:spacing w:val="-1"/>
        </w:rPr>
        <w:t xml:space="preserve"> </w:t>
      </w:r>
      <w:r>
        <w:t>the degree to which they</w:t>
      </w:r>
      <w:r>
        <w:rPr>
          <w:spacing w:val="-1"/>
        </w:rPr>
        <w:t xml:space="preserve"> </w:t>
      </w:r>
      <w:r>
        <w:t xml:space="preserve">are integrated </w:t>
      </w:r>
      <w:r>
        <w:t>into the</w:t>
      </w:r>
      <w:r>
        <w:rPr>
          <w:spacing w:val="-1"/>
        </w:rPr>
        <w:t xml:space="preserve"> </w:t>
      </w:r>
      <w:r>
        <w:t>CRP</w:t>
      </w:r>
      <w:r>
        <w:rPr>
          <w:spacing w:val="-1"/>
        </w:rPr>
        <w:t xml:space="preserve"> </w:t>
      </w:r>
      <w:r>
        <w:t>was not made clear.</w:t>
      </w:r>
    </w:p>
    <w:p w14:paraId="658B943A" w14:textId="77777777" w:rsidR="004B4FD0" w:rsidRDefault="004B4FD0">
      <w:pPr>
        <w:pStyle w:val="BodyText"/>
        <w:rPr>
          <w:sz w:val="24"/>
        </w:rPr>
      </w:pPr>
    </w:p>
    <w:p w14:paraId="36C26EAE" w14:textId="77777777" w:rsidR="004B4FD0" w:rsidRDefault="004B4FD0">
      <w:pPr>
        <w:pStyle w:val="BodyText"/>
        <w:rPr>
          <w:sz w:val="20"/>
        </w:rPr>
      </w:pPr>
    </w:p>
    <w:p w14:paraId="5C1CDB7B" w14:textId="77777777" w:rsidR="004B4FD0" w:rsidRDefault="0081320F">
      <w:pPr>
        <w:pStyle w:val="Heading3"/>
        <w:ind w:left="2217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5A1CE875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220EA420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26BB2E60" w14:textId="77777777" w:rsidR="004B4FD0" w:rsidRDefault="004B4FD0">
      <w:pPr>
        <w:pStyle w:val="BodyText"/>
        <w:spacing w:before="1"/>
        <w:rPr>
          <w:b/>
        </w:rPr>
      </w:pPr>
    </w:p>
    <w:p w14:paraId="75EEEF0A" w14:textId="77777777" w:rsidR="004B4FD0" w:rsidRDefault="0081320F">
      <w:pPr>
        <w:pStyle w:val="BodyText"/>
        <w:ind w:left="859" w:right="892" w:firstLine="720"/>
      </w:pPr>
      <w:r>
        <w:t>The CRP disseminates its outputs through various mechanisms, including blog posts, interviews,</w:t>
      </w:r>
      <w:r>
        <w:rPr>
          <w:spacing w:val="-52"/>
        </w:rPr>
        <w:t xml:space="preserve"> </w:t>
      </w:r>
      <w:r>
        <w:t xml:space="preserve">and presentations at NIST; contributions to standards promulgated </w:t>
      </w:r>
      <w:r>
        <w:t>by ASTM International, the American</w:t>
      </w:r>
      <w:r>
        <w:rPr>
          <w:spacing w:val="-52"/>
        </w:rPr>
        <w:t xml:space="preserve"> </w:t>
      </w:r>
      <w:r>
        <w:t>Society of Civil Engineers, and other bodies; publications; and surveys (principally through the Natural</w:t>
      </w:r>
      <w:r>
        <w:rPr>
          <w:spacing w:val="1"/>
        </w:rPr>
        <w:t xml:space="preserve"> </w:t>
      </w:r>
      <w:r>
        <w:t>Hazard Engineering Resilience Institute [NEHRI] DesignSafe surveys). Publications include book</w:t>
      </w:r>
      <w:r>
        <w:rPr>
          <w:spacing w:val="1"/>
        </w:rPr>
        <w:t xml:space="preserve"> </w:t>
      </w:r>
      <w:r>
        <w:t>chapters, conference</w:t>
      </w:r>
      <w:r>
        <w:t xml:space="preserve"> papers, journal papers, and NIST publications. The number of NIST publications is</w:t>
      </w:r>
      <w:r>
        <w:rPr>
          <w:spacing w:val="1"/>
        </w:rPr>
        <w:t xml:space="preserve"> </w:t>
      </w:r>
      <w:r>
        <w:t>approximately equal to the number of book chapters, conference papers, and journal papers. The CRP</w:t>
      </w:r>
      <w:r>
        <w:rPr>
          <w:spacing w:val="1"/>
        </w:rPr>
        <w:t xml:space="preserve"> </w:t>
      </w:r>
      <w:r>
        <w:t>conducted approximately three workshops per year from 2014–2017, including</w:t>
      </w:r>
      <w:r>
        <w:t xml:space="preserve"> national workshops at</w:t>
      </w:r>
      <w:r>
        <w:rPr>
          <w:spacing w:val="1"/>
        </w:rPr>
        <w:t xml:space="preserve"> </w:t>
      </w:r>
      <w:r>
        <w:t>Coral Gables, Florida, and Minneapolis, Minnesota. Two international workshops were held, in Dulles,</w:t>
      </w:r>
      <w:r>
        <w:rPr>
          <w:spacing w:val="1"/>
        </w:rPr>
        <w:t xml:space="preserve"> </w:t>
      </w:r>
      <w:r>
        <w:t>Virginia, and Ispra, Italy, in 2016 and 2017, respectively. The CRP has disseminated planning guides,</w:t>
      </w:r>
      <w:r>
        <w:rPr>
          <w:spacing w:val="1"/>
        </w:rPr>
        <w:t xml:space="preserve"> </w:t>
      </w:r>
      <w:r>
        <w:t>economic assessments, public a</w:t>
      </w:r>
      <w:r>
        <w:t>lerts, system models, assessment methods, repositories, and tools, such as</w:t>
      </w:r>
      <w:r>
        <w:rPr>
          <w:spacing w:val="-52"/>
        </w:rPr>
        <w:t xml:space="preserve"> </w:t>
      </w:r>
      <w:r>
        <w:t>the NEHRI DesignSafe Household and Building Damage Surveys. The CRP works with several local</w:t>
      </w:r>
      <w:r>
        <w:rPr>
          <w:spacing w:val="1"/>
        </w:rPr>
        <w:t xml:space="preserve"> </w:t>
      </w:r>
      <w:r>
        <w:t>jurisdictions, such as Boulder, Colorado; Bozeman, Montana; and Charleston, North Caroli</w:t>
      </w:r>
      <w:r>
        <w:t>na. It engages</w:t>
      </w:r>
      <w:r>
        <w:rPr>
          <w:spacing w:val="-52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organizations and other federal agencies.</w:t>
      </w:r>
    </w:p>
    <w:p w14:paraId="6A554E7D" w14:textId="77777777" w:rsidR="004B4FD0" w:rsidRDefault="0081320F">
      <w:pPr>
        <w:pStyle w:val="BodyText"/>
        <w:ind w:left="859" w:right="947" w:firstLine="720"/>
      </w:pPr>
      <w:r>
        <w:t>The CRP supports the CoE, which in turn provides IN-CORE, the open-source computational</w:t>
      </w:r>
      <w:r>
        <w:rPr>
          <w:spacing w:val="1"/>
        </w:rPr>
        <w:t xml:space="preserve"> </w:t>
      </w:r>
      <w:r>
        <w:t>environment for resilience analysis and assessments available to researchers. The CoE works with</w:t>
      </w:r>
      <w:r>
        <w:rPr>
          <w:spacing w:val="1"/>
        </w:rPr>
        <w:t xml:space="preserve"> </w:t>
      </w:r>
      <w:r>
        <w:t>t</w:t>
      </w:r>
      <w:r>
        <w:t>estbeds at Seaside, Oregon; Galveston, Texas; Memphis, Tennessee; and Mobile, Alabama; hindcasts at</w:t>
      </w:r>
      <w:r>
        <w:rPr>
          <w:spacing w:val="-53"/>
        </w:rPr>
        <w:t xml:space="preserve"> </w:t>
      </w:r>
      <w:r>
        <w:t>Joplin, Missouri; and multidisciplinary longitudinal field studies of community recovery at Lumberton,</w:t>
      </w:r>
      <w:r>
        <w:rPr>
          <w:spacing w:val="1"/>
        </w:rPr>
        <w:t xml:space="preserve"> </w:t>
      </w:r>
      <w:r>
        <w:t>North</w:t>
      </w:r>
      <w:r>
        <w:rPr>
          <w:spacing w:val="-2"/>
        </w:rPr>
        <w:t xml:space="preserve"> </w:t>
      </w:r>
      <w:r>
        <w:t>Carolina.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Lumberton</w:t>
      </w:r>
      <w:r>
        <w:rPr>
          <w:spacing w:val="-2"/>
        </w:rPr>
        <w:t xml:space="preserve"> </w:t>
      </w:r>
      <w:r>
        <w:t>longitudinal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riverine</w:t>
      </w:r>
      <w:r>
        <w:rPr>
          <w:spacing w:val="-2"/>
        </w:rPr>
        <w:t xml:space="preserve"> </w:t>
      </w:r>
      <w:r>
        <w:t>flooding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Hurricane</w:t>
      </w:r>
      <w:r>
        <w:rPr>
          <w:spacing w:val="-1"/>
        </w:rPr>
        <w:t xml:space="preserve"> </w:t>
      </w:r>
      <w:r>
        <w:t>Matthew</w:t>
      </w:r>
    </w:p>
    <w:p w14:paraId="65B0F4FD" w14:textId="77777777" w:rsidR="004B4FD0" w:rsidRDefault="0081320F">
      <w:pPr>
        <w:pStyle w:val="BodyText"/>
        <w:spacing w:before="7"/>
        <w:rPr>
          <w:sz w:val="26"/>
        </w:rPr>
      </w:pPr>
      <w:r>
        <w:pict w14:anchorId="54265C11">
          <v:rect id="_x0000_s1043" style="position:absolute;margin-left:1in;margin-top:17.25pt;width:2in;height:.5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50B3771C" w14:textId="77777777" w:rsidR="004B4FD0" w:rsidRDefault="0081320F">
      <w:pPr>
        <w:spacing w:before="65"/>
        <w:ind w:left="859" w:right="877" w:firstLine="36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R. Little, T. Manzanares, and W. Wallace, 2015, Factors influencing the selection of decision support systems</w:t>
      </w:r>
      <w:r>
        <w:rPr>
          <w:spacing w:val="-47"/>
          <w:sz w:val="20"/>
        </w:rPr>
        <w:t xml:space="preserve"> </w:t>
      </w:r>
      <w:r>
        <w:rPr>
          <w:sz w:val="20"/>
        </w:rPr>
        <w:t>for emergency management: An empirical analysis of current use and user p</w:t>
      </w:r>
      <w:r>
        <w:rPr>
          <w:sz w:val="20"/>
        </w:rPr>
        <w:t xml:space="preserve">references, </w:t>
      </w:r>
      <w:r>
        <w:rPr>
          <w:i/>
          <w:sz w:val="20"/>
        </w:rPr>
        <w:t>Journal of Contingencies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Crisis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Management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23(4):</w:t>
      </w:r>
      <w:r>
        <w:rPr>
          <w:spacing w:val="-1"/>
          <w:sz w:val="20"/>
        </w:rPr>
        <w:t xml:space="preserve"> </w:t>
      </w:r>
      <w:r>
        <w:rPr>
          <w:sz w:val="20"/>
        </w:rPr>
        <w:t>266-274.</w:t>
      </w:r>
    </w:p>
    <w:p w14:paraId="0FED47EA" w14:textId="77777777" w:rsidR="004B4FD0" w:rsidRDefault="0081320F">
      <w:pPr>
        <w:ind w:left="860" w:right="934" w:firstLine="35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R. Little, R. Loggins, and W. Wallace, 2015, Building the right tool for the job: Value of stakeholder</w:t>
      </w:r>
      <w:r>
        <w:rPr>
          <w:spacing w:val="1"/>
          <w:sz w:val="20"/>
        </w:rPr>
        <w:t xml:space="preserve"> </w:t>
      </w:r>
      <w:r>
        <w:rPr>
          <w:sz w:val="20"/>
        </w:rPr>
        <w:t>involvement when developing decision-support technologies for emergency mana</w:t>
      </w:r>
      <w:r>
        <w:rPr>
          <w:sz w:val="20"/>
        </w:rPr>
        <w:t xml:space="preserve">gement, </w:t>
      </w:r>
      <w:r>
        <w:rPr>
          <w:i/>
          <w:sz w:val="20"/>
        </w:rPr>
        <w:t>Natural Hazards Review</w:t>
      </w:r>
      <w:r>
        <w:rPr>
          <w:i/>
          <w:spacing w:val="-48"/>
          <w:sz w:val="20"/>
        </w:rPr>
        <w:t xml:space="preserve"> </w:t>
      </w:r>
      <w:r>
        <w:rPr>
          <w:sz w:val="20"/>
        </w:rPr>
        <w:t>16(4):</w:t>
      </w:r>
      <w:r>
        <w:rPr>
          <w:spacing w:val="-3"/>
          <w:sz w:val="20"/>
        </w:rPr>
        <w:t xml:space="preserve"> </w:t>
      </w:r>
      <w:r>
        <w:rPr>
          <w:sz w:val="20"/>
        </w:rPr>
        <w:t>05015001,</w:t>
      </w:r>
      <w:r>
        <w:rPr>
          <w:spacing w:val="-2"/>
          <w:sz w:val="20"/>
        </w:rPr>
        <w:t xml:space="preserve"> </w:t>
      </w:r>
      <w:r>
        <w:rPr>
          <w:sz w:val="20"/>
        </w:rPr>
        <w:t>doi:</w:t>
      </w:r>
      <w:r>
        <w:rPr>
          <w:spacing w:val="-2"/>
          <w:sz w:val="20"/>
        </w:rPr>
        <w:t xml:space="preserve"> </w:t>
      </w:r>
      <w:r>
        <w:rPr>
          <w:sz w:val="20"/>
        </w:rPr>
        <w:t>10.1061/(ASCE)NH.1527-6996.0000182.</w:t>
      </w:r>
    </w:p>
    <w:p w14:paraId="1CEC8E36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3A187BEB" w14:textId="77777777" w:rsidR="004B4FD0" w:rsidRDefault="004B4FD0">
      <w:pPr>
        <w:pStyle w:val="BodyText"/>
        <w:rPr>
          <w:sz w:val="20"/>
        </w:rPr>
      </w:pPr>
    </w:p>
    <w:p w14:paraId="5856B917" w14:textId="77777777" w:rsidR="004B4FD0" w:rsidRDefault="004B4FD0">
      <w:pPr>
        <w:pStyle w:val="BodyText"/>
        <w:rPr>
          <w:sz w:val="20"/>
        </w:rPr>
      </w:pPr>
    </w:p>
    <w:p w14:paraId="12079594" w14:textId="77777777" w:rsidR="004B4FD0" w:rsidRDefault="004B4FD0">
      <w:pPr>
        <w:pStyle w:val="BodyText"/>
        <w:rPr>
          <w:sz w:val="20"/>
        </w:rPr>
      </w:pPr>
    </w:p>
    <w:p w14:paraId="480209A9" w14:textId="77777777" w:rsidR="004B4FD0" w:rsidRDefault="004B4FD0">
      <w:pPr>
        <w:pStyle w:val="BodyText"/>
        <w:rPr>
          <w:sz w:val="20"/>
        </w:rPr>
      </w:pPr>
    </w:p>
    <w:p w14:paraId="11396965" w14:textId="77777777" w:rsidR="004B4FD0" w:rsidRDefault="004B4FD0">
      <w:pPr>
        <w:pStyle w:val="BodyText"/>
        <w:rPr>
          <w:sz w:val="17"/>
        </w:rPr>
      </w:pPr>
    </w:p>
    <w:p w14:paraId="628D08BA" w14:textId="77777777" w:rsidR="004B4FD0" w:rsidRDefault="0081320F">
      <w:pPr>
        <w:pStyle w:val="BodyText"/>
        <w:spacing w:before="90"/>
        <w:ind w:left="859" w:right="1057"/>
      </w:pPr>
      <w:r>
        <w:t>and includes interaction with water and electric utility companies. The CRP has had beneficial direct</w:t>
      </w:r>
      <w:r>
        <w:rPr>
          <w:spacing w:val="1"/>
        </w:rPr>
        <w:t xml:space="preserve"> </w:t>
      </w:r>
      <w:r>
        <w:t>interaction with a small number local communities (i.e., Nashua, New Hampshire; Cedar Rapids, Iowa;</w:t>
      </w:r>
      <w:r>
        <w:rPr>
          <w:spacing w:val="-52"/>
        </w:rPr>
        <w:t xml:space="preserve"> </w:t>
      </w:r>
      <w:r>
        <w:t>Howard</w:t>
      </w:r>
      <w:r>
        <w:rPr>
          <w:spacing w:val="-2"/>
        </w:rPr>
        <w:t xml:space="preserve"> </w:t>
      </w:r>
      <w:r>
        <w:t>County,</w:t>
      </w:r>
      <w:r>
        <w:rPr>
          <w:spacing w:val="-2"/>
        </w:rPr>
        <w:t xml:space="preserve"> </w:t>
      </w:r>
      <w:r>
        <w:t>Maryland;</w:t>
      </w:r>
      <w:r>
        <w:rPr>
          <w:spacing w:val="-1"/>
        </w:rPr>
        <w:t xml:space="preserve"> </w:t>
      </w:r>
      <w:r>
        <w:t>Fort</w:t>
      </w:r>
      <w:r>
        <w:rPr>
          <w:spacing w:val="-2"/>
        </w:rPr>
        <w:t xml:space="preserve"> </w:t>
      </w:r>
      <w:r>
        <w:t>Collins,</w:t>
      </w:r>
      <w:r>
        <w:rPr>
          <w:spacing w:val="-1"/>
        </w:rPr>
        <w:t xml:space="preserve"> </w:t>
      </w:r>
      <w:r>
        <w:t>Colorado;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Delaware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Transportation).</w:t>
      </w:r>
    </w:p>
    <w:p w14:paraId="5794BAE2" w14:textId="77777777" w:rsidR="004B4FD0" w:rsidRDefault="004B4FD0">
      <w:pPr>
        <w:pStyle w:val="BodyText"/>
        <w:rPr>
          <w:sz w:val="24"/>
        </w:rPr>
      </w:pPr>
    </w:p>
    <w:p w14:paraId="7FD25ED8" w14:textId="77777777" w:rsidR="004B4FD0" w:rsidRDefault="004B4FD0">
      <w:pPr>
        <w:pStyle w:val="BodyText"/>
        <w:rPr>
          <w:sz w:val="20"/>
        </w:rPr>
      </w:pPr>
    </w:p>
    <w:p w14:paraId="448D7024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113EFAC" w14:textId="77777777" w:rsidR="004B4FD0" w:rsidRDefault="004B4FD0">
      <w:pPr>
        <w:pStyle w:val="BodyText"/>
        <w:rPr>
          <w:b/>
        </w:rPr>
      </w:pPr>
    </w:p>
    <w:p w14:paraId="74DE3DBF" w14:textId="77777777" w:rsidR="004B4FD0" w:rsidRDefault="0081320F">
      <w:pPr>
        <w:pStyle w:val="BodyText"/>
        <w:spacing w:before="1"/>
        <w:ind w:left="859" w:right="865" w:firstLine="720"/>
      </w:pPr>
      <w:r>
        <w:t>The Community Resilience Systems ARC (Alternatives for Resilient Communities) Model with</w:t>
      </w:r>
      <w:r>
        <w:rPr>
          <w:spacing w:val="1"/>
        </w:rPr>
        <w:t xml:space="preserve"> </w:t>
      </w:r>
      <w:r>
        <w:t>the Centerville data set shows great promise as a decision-support and traini</w:t>
      </w:r>
      <w:r>
        <w:t>ng tool to develop and</w:t>
      </w:r>
      <w:r>
        <w:rPr>
          <w:spacing w:val="1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scenarios,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readily</w:t>
      </w:r>
      <w:r>
        <w:rPr>
          <w:spacing w:val="-2"/>
        </w:rPr>
        <w:t xml:space="preserve"> </w:t>
      </w:r>
      <w:r>
        <w:t>deployable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stand-alone</w:t>
      </w:r>
      <w:r>
        <w:rPr>
          <w:spacing w:val="-52"/>
        </w:rPr>
        <w:t xml:space="preserve"> </w:t>
      </w:r>
      <w:r>
        <w:t>use by practitioners. Simpler tools, directly usable by the practitioner community, may be needed as well.</w:t>
      </w:r>
      <w:r>
        <w:rPr>
          <w:spacing w:val="-52"/>
        </w:rPr>
        <w:t xml:space="preserve"> </w:t>
      </w:r>
      <w:r>
        <w:t xml:space="preserve">The EDGe$ economic </w:t>
      </w:r>
      <w:r>
        <w:t>decision guide is a valuable tool developed by the Applied Economics Office to</w:t>
      </w:r>
      <w:r>
        <w:rPr>
          <w:spacing w:val="1"/>
        </w:rPr>
        <w:t xml:space="preserve"> </w:t>
      </w:r>
      <w:r>
        <w:t>evaluate the costs and benefits of alternative resilience strategies. This tool will become more important</w:t>
      </w:r>
      <w:r>
        <w:rPr>
          <w:spacing w:val="1"/>
        </w:rPr>
        <w:t xml:space="preserve"> </w:t>
      </w:r>
      <w:r>
        <w:t>as coastal and riverine communities need to address the impacts of sea</w:t>
      </w:r>
      <w:r>
        <w:t>-level rise and increased flood risk</w:t>
      </w:r>
      <w:r>
        <w:rPr>
          <w:spacing w:val="1"/>
        </w:rPr>
        <w:t xml:space="preserve"> </w:t>
      </w:r>
      <w:r>
        <w:t>on their resilience options. The Applied Economics Office recently published NIST Special Publication</w:t>
      </w:r>
      <w:r>
        <w:rPr>
          <w:spacing w:val="1"/>
        </w:rPr>
        <w:t xml:space="preserve"> </w:t>
      </w:r>
      <w:r>
        <w:t xml:space="preserve">1258, </w:t>
      </w:r>
      <w:r>
        <w:rPr>
          <w:i/>
        </w:rPr>
        <w:t>Complex Event Resilience of Small- and Medium-Sized Enterprises: Natural Disaster Planning</w:t>
      </w:r>
      <w:r>
        <w:rPr>
          <w:i/>
          <w:spacing w:val="1"/>
        </w:rPr>
        <w:t xml:space="preserve"> </w:t>
      </w:r>
      <w:r>
        <w:rPr>
          <w:i/>
        </w:rPr>
        <w:t xml:space="preserve">During the COVID-19 </w:t>
      </w:r>
      <w:r>
        <w:rPr>
          <w:i/>
        </w:rPr>
        <w:t>Pandemic</w:t>
      </w:r>
      <w:r>
        <w:t>.</w:t>
      </w:r>
      <w:r>
        <w:rPr>
          <w:vertAlign w:val="superscript"/>
        </w:rPr>
        <w:t>7</w:t>
      </w:r>
      <w:r>
        <w:t xml:space="preserve"> This is a timely focus on the impacts of a pandemic on community</w:t>
      </w:r>
      <w:r>
        <w:rPr>
          <w:spacing w:val="1"/>
        </w:rPr>
        <w:t xml:space="preserve"> </w:t>
      </w:r>
      <w:r>
        <w:t>resilience. The CRP could be a valuable source of content to support the development of courses and</w:t>
      </w:r>
      <w:r>
        <w:rPr>
          <w:spacing w:val="1"/>
        </w:rPr>
        <w:t xml:space="preserve"> </w:t>
      </w:r>
      <w:r>
        <w:t>training modules for professional certification and postsecondary (associates, bachelors, and masters)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programs in</w:t>
      </w:r>
      <w:r>
        <w:rPr>
          <w:spacing w:val="-1"/>
        </w:rPr>
        <w:t xml:space="preserve"> </w:t>
      </w:r>
      <w:r>
        <w:t>community resilience and</w:t>
      </w:r>
      <w:r>
        <w:rPr>
          <w:spacing w:val="-1"/>
        </w:rPr>
        <w:t xml:space="preserve"> </w:t>
      </w:r>
      <w:r>
        <w:t>disa</w:t>
      </w:r>
      <w:r>
        <w:t>ster preparedness and</w:t>
      </w:r>
      <w:r>
        <w:rPr>
          <w:spacing w:val="-1"/>
        </w:rPr>
        <w:t xml:space="preserve"> </w:t>
      </w:r>
      <w:r>
        <w:t>response.</w:t>
      </w:r>
    </w:p>
    <w:p w14:paraId="0CF3C54C" w14:textId="77777777" w:rsidR="004B4FD0" w:rsidRDefault="0081320F">
      <w:pPr>
        <w:pStyle w:val="BodyText"/>
        <w:ind w:left="859" w:right="819" w:firstLine="720"/>
      </w:pPr>
      <w:r>
        <w:t>If an institution is to become an agent of change, it is important to change agencies. These</w:t>
      </w:r>
      <w:r>
        <w:rPr>
          <w:spacing w:val="1"/>
        </w:rPr>
        <w:t xml:space="preserve"> </w:t>
      </w:r>
      <w:r>
        <w:t>agencies include federal institutions, such as NIST, but also lifeline agencies, including water supply,</w:t>
      </w:r>
      <w:r>
        <w:rPr>
          <w:spacing w:val="1"/>
        </w:rPr>
        <w:t xml:space="preserve"> </w:t>
      </w:r>
      <w:r>
        <w:t>electrical power, transpor</w:t>
      </w:r>
      <w:r>
        <w:t>tation, telecommunications, gas and liquid fuel, and wastewater operators, which</w:t>
      </w:r>
      <w:r>
        <w:rPr>
          <w:spacing w:val="-53"/>
        </w:rPr>
        <w:t xml:space="preserve"> </w:t>
      </w:r>
      <w:r>
        <w:t>provide for the front-line defense and recovery from natural disasters.</w:t>
      </w:r>
      <w:r>
        <w:rPr>
          <w:vertAlign w:val="superscript"/>
        </w:rPr>
        <w:t>8</w:t>
      </w:r>
      <w:r>
        <w:t xml:space="preserve"> Stronger relationships between the</w:t>
      </w:r>
      <w:r>
        <w:rPr>
          <w:spacing w:val="1"/>
        </w:rPr>
        <w:t xml:space="preserve"> </w:t>
      </w:r>
      <w:r>
        <w:t>CRP and</w:t>
      </w:r>
      <w:r>
        <w:rPr>
          <w:spacing w:val="1"/>
        </w:rPr>
        <w:t xml:space="preserve"> </w:t>
      </w:r>
      <w:r>
        <w:t>these utilities</w:t>
      </w:r>
      <w:r>
        <w:rPr>
          <w:spacing w:val="1"/>
        </w:rPr>
        <w:t xml:space="preserve"> </w:t>
      </w:r>
      <w:r>
        <w:t>could help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its products</w:t>
      </w:r>
      <w:r>
        <w:rPr>
          <w:spacing w:val="1"/>
        </w:rPr>
        <w:t xml:space="preserve"> </w:t>
      </w:r>
      <w:r>
        <w:t>are res</w:t>
      </w:r>
      <w:r>
        <w:t>ponding</w:t>
      </w:r>
      <w:r>
        <w:rPr>
          <w:spacing w:val="1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needs and</w:t>
      </w:r>
      <w:r>
        <w:rPr>
          <w:spacing w:val="1"/>
        </w:rPr>
        <w:t xml:space="preserve"> </w:t>
      </w:r>
      <w:r>
        <w:t>cultures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types of organizations.</w:t>
      </w:r>
    </w:p>
    <w:p w14:paraId="7EE4ABD4" w14:textId="77777777" w:rsidR="004B4FD0" w:rsidRDefault="0081320F">
      <w:pPr>
        <w:pStyle w:val="BodyText"/>
        <w:ind w:left="859" w:right="960" w:firstLine="720"/>
      </w:pPr>
      <w:r>
        <w:t>The CRP is engaged in investigations in Puerto Rico in the aftermath of Hurricane Maria. The</w:t>
      </w:r>
      <w:r>
        <w:rPr>
          <w:spacing w:val="1"/>
        </w:rPr>
        <w:t xml:space="preserve"> </w:t>
      </w:r>
      <w:r>
        <w:t>devastation associated with this hurricane provides an excellent opportunity to learn how the da</w:t>
      </w:r>
      <w:r>
        <w:t>mage to</w:t>
      </w:r>
      <w:r>
        <w:rPr>
          <w:spacing w:val="1"/>
        </w:rPr>
        <w:t xml:space="preserve"> </w:t>
      </w:r>
      <w:r>
        <w:t>the electric power system influenced local businesses, communities, and the Puerto Rican economy. The</w:t>
      </w:r>
      <w:r>
        <w:rPr>
          <w:spacing w:val="-52"/>
        </w:rPr>
        <w:t xml:space="preserve"> </w:t>
      </w:r>
      <w:r>
        <w:t>study of Hurricane Maria as well as longitudinal studies like the one in Lumberton, North Carolina,</w:t>
      </w:r>
      <w:r>
        <w:rPr>
          <w:spacing w:val="1"/>
        </w:rPr>
        <w:t xml:space="preserve"> </w:t>
      </w:r>
      <w:r>
        <w:t>provide the ability to partner with utilities,</w:t>
      </w:r>
      <w:r>
        <w:t xml:space="preserve"> especially electric power utilities, which are so important for</w:t>
      </w:r>
      <w:r>
        <w:rPr>
          <w:spacing w:val="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response and recovery from disasters.</w:t>
      </w:r>
      <w:r>
        <w:rPr>
          <w:vertAlign w:val="superscript"/>
        </w:rPr>
        <w:t>9</w:t>
      </w:r>
    </w:p>
    <w:p w14:paraId="25A0DF33" w14:textId="77777777" w:rsidR="004B4FD0" w:rsidRDefault="0081320F">
      <w:pPr>
        <w:pStyle w:val="BodyText"/>
        <w:ind w:left="859" w:right="820" w:firstLine="720"/>
      </w:pPr>
      <w:r>
        <w:t>The CRP is focused on resilient infrastructure and therefore could benefit from international work</w:t>
      </w:r>
      <w:r>
        <w:rPr>
          <w:spacing w:val="-52"/>
        </w:rPr>
        <w:t xml:space="preserve"> </w:t>
      </w:r>
      <w:r>
        <w:t>on hazards and infrastructure. Internationa</w:t>
      </w:r>
      <w:r>
        <w:t>l centers are an excellent source of collaboration. The United</w:t>
      </w:r>
      <w:r>
        <w:rPr>
          <w:spacing w:val="1"/>
        </w:rPr>
        <w:t xml:space="preserve"> </w:t>
      </w:r>
      <w:r>
        <w:t>Kingdom Collaboratorium for Research in Infrastructure and Cities (UKCRIC)</w:t>
      </w:r>
      <w:r>
        <w:rPr>
          <w:vertAlign w:val="superscript"/>
        </w:rPr>
        <w:t>10</w:t>
      </w:r>
      <w:r>
        <w:t xml:space="preserve"> was established with an</w:t>
      </w:r>
      <w:r>
        <w:rPr>
          <w:spacing w:val="1"/>
        </w:rPr>
        <w:t xml:space="preserve"> </w:t>
      </w:r>
      <w:r>
        <w:t>approximate $180 million capital investment from the UK government that includes funding for</w:t>
      </w:r>
      <w:r>
        <w:t xml:space="preserve"> 12</w:t>
      </w:r>
      <w:r>
        <w:rPr>
          <w:spacing w:val="1"/>
        </w:rPr>
        <w:t xml:space="preserve"> </w:t>
      </w:r>
      <w:r>
        <w:t>infrastructure laboratories, six urban observatories, and the Data and Analytics Facility for National</w:t>
      </w:r>
      <w:r>
        <w:rPr>
          <w:spacing w:val="1"/>
        </w:rPr>
        <w:t xml:space="preserve"> </w:t>
      </w:r>
      <w:r>
        <w:t>Infrastructure. Its goal is to enable the collaborative multidisciplinary research necessary to underpin the</w:t>
      </w:r>
      <w:r>
        <w:rPr>
          <w:spacing w:val="1"/>
        </w:rPr>
        <w:t xml:space="preserve"> </w:t>
      </w:r>
      <w:r>
        <w:t>renewal, sustainment, and improvement of</w:t>
      </w:r>
      <w:r>
        <w:t xml:space="preserve"> infrastructure and cities in the United Kingdom and elsewhere.</w:t>
      </w:r>
      <w:r>
        <w:rPr>
          <w:spacing w:val="-52"/>
        </w:rPr>
        <w:t xml:space="preserve"> </w:t>
      </w:r>
      <w:r>
        <w:t>UKCRIC is a natural collaborator for CRP and offers the opportunity to develop an international</w:t>
      </w:r>
      <w:r>
        <w:rPr>
          <w:spacing w:val="1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that leverages the investments</w:t>
      </w:r>
      <w:r>
        <w:rPr>
          <w:spacing w:val="-1"/>
        </w:rPr>
        <w:t xml:space="preserve"> </w:t>
      </w:r>
      <w:r>
        <w:t>made in both organizations.</w:t>
      </w:r>
    </w:p>
    <w:p w14:paraId="279F72AF" w14:textId="77777777" w:rsidR="004B4FD0" w:rsidRDefault="004B4FD0">
      <w:pPr>
        <w:pStyle w:val="BodyText"/>
        <w:rPr>
          <w:sz w:val="20"/>
        </w:rPr>
      </w:pPr>
    </w:p>
    <w:p w14:paraId="2AFF5E2B" w14:textId="77777777" w:rsidR="004B4FD0" w:rsidRDefault="0081320F">
      <w:pPr>
        <w:pStyle w:val="BodyText"/>
        <w:spacing w:before="6"/>
        <w:rPr>
          <w:sz w:val="12"/>
        </w:rPr>
      </w:pPr>
      <w:r>
        <w:pict w14:anchorId="5EA6D071">
          <v:rect id="_x0000_s1042" style="position:absolute;margin-left:1in;margin-top:9.15pt;width:2in;height:.55pt;z-index:-15717888;mso-wrap-distance-left:0;mso-wrap-distance-right:0;mso-position-horizontal-relative:page" fillcolor="black" stroked="f">
            <w10:wrap type="topAndBottom" anchorx="page"/>
          </v:rect>
        </w:pict>
      </w:r>
    </w:p>
    <w:p w14:paraId="21CC731C" w14:textId="77777777" w:rsidR="004B4FD0" w:rsidRDefault="0081320F">
      <w:pPr>
        <w:spacing w:before="65"/>
        <w:ind w:left="860" w:right="1027" w:firstLine="359"/>
        <w:jc w:val="right"/>
        <w:rPr>
          <w:i/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NIST, 2020, </w:t>
      </w:r>
      <w:r>
        <w:rPr>
          <w:i/>
          <w:sz w:val="20"/>
        </w:rPr>
        <w:t>Complex Event Resilience of Small- and Medium-Sized Enterprises: Natural Disaster Planning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During the COVID-19 Pandemic</w:t>
      </w:r>
      <w:r>
        <w:rPr>
          <w:sz w:val="20"/>
        </w:rPr>
        <w:t>, NIST Special Publication 1258, Applied Economics Office, Gaithersburg, MD.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NIST,</w:t>
      </w:r>
      <w:r>
        <w:rPr>
          <w:spacing w:val="-2"/>
          <w:sz w:val="20"/>
        </w:rPr>
        <w:t xml:space="preserve"> </w:t>
      </w:r>
      <w:r>
        <w:rPr>
          <w:sz w:val="20"/>
        </w:rPr>
        <w:t>2016,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ritical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Lifeline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Performance: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Understanding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Needs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Disaster</w:t>
      </w:r>
    </w:p>
    <w:p w14:paraId="3B68CAB2" w14:textId="77777777" w:rsidR="004B4FD0" w:rsidRDefault="0081320F">
      <w:pPr>
        <w:spacing w:line="230" w:lineRule="exact"/>
        <w:ind w:left="860"/>
        <w:rPr>
          <w:sz w:val="20"/>
        </w:rPr>
      </w:pPr>
      <w:r>
        <w:rPr>
          <w:i/>
          <w:sz w:val="20"/>
        </w:rPr>
        <w:t>Recovery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3"/>
          <w:sz w:val="20"/>
        </w:rPr>
        <w:t xml:space="preserve"> </w:t>
      </w:r>
      <w:r>
        <w:rPr>
          <w:sz w:val="20"/>
        </w:rPr>
        <w:t>GCR</w:t>
      </w:r>
      <w:r>
        <w:rPr>
          <w:spacing w:val="-4"/>
          <w:sz w:val="20"/>
        </w:rPr>
        <w:t xml:space="preserve"> </w:t>
      </w:r>
      <w:r>
        <w:rPr>
          <w:sz w:val="20"/>
        </w:rPr>
        <w:t>16-917-39,</w:t>
      </w:r>
      <w:r>
        <w:rPr>
          <w:spacing w:val="-3"/>
          <w:sz w:val="20"/>
        </w:rPr>
        <w:t xml:space="preserve"> </w:t>
      </w:r>
      <w:r>
        <w:rPr>
          <w:sz w:val="20"/>
        </w:rPr>
        <w:t>prepared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"/>
          <w:sz w:val="20"/>
        </w:rPr>
        <w:t xml:space="preserve"> </w:t>
      </w:r>
      <w:r>
        <w:rPr>
          <w:sz w:val="20"/>
        </w:rPr>
        <w:t>Council,</w:t>
      </w:r>
      <w:r>
        <w:rPr>
          <w:spacing w:val="-4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MD.</w:t>
      </w:r>
    </w:p>
    <w:p w14:paraId="3E34DA1E" w14:textId="77777777" w:rsidR="004B4FD0" w:rsidRDefault="0081320F">
      <w:pPr>
        <w:ind w:left="859" w:right="860" w:firstLine="360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T.D. O’Rourke, A.J. Lembo, and L.K. Nozick, 2003, “Lessons Learned from the World Trade Center Disaster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about Critical Utility Systems,” pp. 269-292 in </w:t>
      </w:r>
      <w:r>
        <w:rPr>
          <w:i/>
          <w:sz w:val="20"/>
        </w:rPr>
        <w:t>Beyond September 11th: An Account of Post Disaster Research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Natural</w:t>
      </w:r>
      <w:r>
        <w:rPr>
          <w:spacing w:val="-1"/>
          <w:sz w:val="20"/>
        </w:rPr>
        <w:t xml:space="preserve"> </w:t>
      </w:r>
      <w:r>
        <w:rPr>
          <w:sz w:val="20"/>
        </w:rPr>
        <w:t>Hazards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Applications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Center,</w:t>
      </w:r>
      <w:r>
        <w:rPr>
          <w:spacing w:val="-2"/>
          <w:sz w:val="20"/>
        </w:rPr>
        <w:t xml:space="preserve"> </w:t>
      </w:r>
      <w:r>
        <w:rPr>
          <w:sz w:val="20"/>
        </w:rPr>
        <w:t>Boulder,</w:t>
      </w:r>
      <w:r>
        <w:rPr>
          <w:spacing w:val="-1"/>
          <w:sz w:val="20"/>
        </w:rPr>
        <w:t xml:space="preserve"> </w:t>
      </w:r>
      <w:r>
        <w:rPr>
          <w:sz w:val="20"/>
        </w:rPr>
        <w:t>CO,</w:t>
      </w:r>
      <w:r>
        <w:rPr>
          <w:spacing w:val="-2"/>
          <w:sz w:val="20"/>
        </w:rPr>
        <w:t xml:space="preserve"> </w:t>
      </w:r>
      <w:r>
        <w:rPr>
          <w:sz w:val="20"/>
        </w:rPr>
        <w:t>April.</w:t>
      </w:r>
    </w:p>
    <w:p w14:paraId="0CA0875F" w14:textId="77777777" w:rsidR="004B4FD0" w:rsidRDefault="0081320F">
      <w:pPr>
        <w:ind w:left="860" w:right="2016" w:firstLine="360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See the United Kingdom Collaboratorium for Research in Infrastructure &amp; Cities home page at</w:t>
      </w:r>
      <w:r>
        <w:rPr>
          <w:spacing w:val="-48"/>
          <w:sz w:val="20"/>
        </w:rPr>
        <w:t xml:space="preserve"> </w:t>
      </w:r>
      <w:r>
        <w:rPr>
          <w:sz w:val="20"/>
        </w:rPr>
        <w:t>http</w:t>
      </w:r>
      <w:hyperlink r:id="rId30">
        <w:r>
          <w:rPr>
            <w:sz w:val="20"/>
          </w:rPr>
          <w:t>s://www.uk</w:t>
        </w:r>
      </w:hyperlink>
      <w:r>
        <w:rPr>
          <w:sz w:val="20"/>
        </w:rPr>
        <w:t>c</w:t>
      </w:r>
      <w:hyperlink r:id="rId31">
        <w:r>
          <w:rPr>
            <w:sz w:val="20"/>
          </w:rPr>
          <w:t>ric.co</w:t>
        </w:r>
      </w:hyperlink>
      <w:r>
        <w:rPr>
          <w:sz w:val="20"/>
        </w:rPr>
        <w:t>m.</w:t>
      </w:r>
    </w:p>
    <w:p w14:paraId="0575EC28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7F16731" w14:textId="77777777" w:rsidR="004B4FD0" w:rsidRDefault="004B4FD0">
      <w:pPr>
        <w:pStyle w:val="BodyText"/>
        <w:rPr>
          <w:sz w:val="20"/>
        </w:rPr>
      </w:pPr>
    </w:p>
    <w:p w14:paraId="2310802B" w14:textId="77777777" w:rsidR="004B4FD0" w:rsidRDefault="004B4FD0">
      <w:pPr>
        <w:pStyle w:val="BodyText"/>
        <w:rPr>
          <w:sz w:val="20"/>
        </w:rPr>
      </w:pPr>
    </w:p>
    <w:p w14:paraId="4B11C265" w14:textId="77777777" w:rsidR="004B4FD0" w:rsidRDefault="004B4FD0">
      <w:pPr>
        <w:pStyle w:val="BodyText"/>
        <w:rPr>
          <w:sz w:val="20"/>
        </w:rPr>
      </w:pPr>
    </w:p>
    <w:p w14:paraId="035B6F31" w14:textId="77777777" w:rsidR="004B4FD0" w:rsidRDefault="004B4FD0">
      <w:pPr>
        <w:pStyle w:val="BodyText"/>
        <w:rPr>
          <w:sz w:val="20"/>
        </w:rPr>
      </w:pPr>
    </w:p>
    <w:p w14:paraId="65C55DC0" w14:textId="77777777" w:rsidR="004B4FD0" w:rsidRDefault="004B4FD0">
      <w:pPr>
        <w:pStyle w:val="BodyText"/>
        <w:rPr>
          <w:sz w:val="17"/>
        </w:rPr>
      </w:pPr>
    </w:p>
    <w:p w14:paraId="5FAA7C5E" w14:textId="77777777" w:rsidR="004B4FD0" w:rsidRDefault="0081320F">
      <w:pPr>
        <w:pStyle w:val="BodyText"/>
        <w:spacing w:before="90"/>
        <w:ind w:left="859" w:right="862" w:firstLine="720"/>
      </w:pPr>
      <w:r>
        <w:t>There are several ongoing activities that could be part of a comprehensive dissemination strategy</w:t>
      </w:r>
      <w:r>
        <w:rPr>
          <w:spacing w:val="-52"/>
        </w:rPr>
        <w:t xml:space="preserve"> </w:t>
      </w:r>
      <w:r>
        <w:t>(e.g., the “Taking Measure” blog), but the CRP appears to underemphasize these activities relative to the</w:t>
      </w:r>
      <w:r>
        <w:rPr>
          <w:spacing w:val="1"/>
        </w:rPr>
        <w:t xml:space="preserve"> </w:t>
      </w:r>
      <w:r>
        <w:t>technical achievements that are reported. Much</w:t>
      </w:r>
      <w:r>
        <w:t xml:space="preserve"> of the output of the CRP is in the form of NIST reports of</w:t>
      </w:r>
      <w:r>
        <w:rPr>
          <w:spacing w:val="-52"/>
        </w:rPr>
        <w:t xml:space="preserve"> </w:t>
      </w:r>
      <w:r>
        <w:t>various types that are quite good but can be somewhat difficult to locate on the NIST website unless one</w:t>
      </w:r>
      <w:r>
        <w:rPr>
          <w:spacing w:val="1"/>
        </w:rPr>
        <w:t xml:space="preserve"> </w:t>
      </w:r>
      <w:r>
        <w:t>knows specifically what to look for. The output of the CRP overwhelmingly takes a “what to do” focus,</w:t>
      </w:r>
      <w:r>
        <w:rPr>
          <w:spacing w:val="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 program is</w:t>
      </w:r>
      <w:r>
        <w:rPr>
          <w:spacing w:val="1"/>
        </w:rPr>
        <w:t xml:space="preserve"> </w:t>
      </w:r>
      <w:r>
        <w:t>mostly silent on</w:t>
      </w:r>
      <w:r>
        <w:rPr>
          <w:spacing w:val="-1"/>
        </w:rPr>
        <w:t xml:space="preserve"> </w:t>
      </w:r>
      <w:r>
        <w:t>the “how to do it.”</w:t>
      </w:r>
    </w:p>
    <w:p w14:paraId="2A721863" w14:textId="77777777" w:rsidR="004B4FD0" w:rsidRDefault="0081320F">
      <w:pPr>
        <w:pStyle w:val="BodyText"/>
        <w:ind w:left="859" w:right="850" w:firstLine="720"/>
      </w:pPr>
      <w:r>
        <w:t>Dissemination of CRP products (output) provides the greatest opportunities for advancement. For</w:t>
      </w:r>
      <w:r>
        <w:rPr>
          <w:spacing w:val="-52"/>
        </w:rPr>
        <w:t xml:space="preserve"> </w:t>
      </w:r>
      <w:r>
        <w:t>ex</w:t>
      </w:r>
      <w:r>
        <w:t>ample, integrating a benchmark-driven evaluation component can inform the utility of the products for</w:t>
      </w:r>
      <w:r>
        <w:rPr>
          <w:spacing w:val="1"/>
        </w:rPr>
        <w:t xml:space="preserve"> </w:t>
      </w:r>
      <w:r>
        <w:t>frontline users (outcomes), which in turn can improve the quality and utility of the product. Similarly, an</w:t>
      </w:r>
      <w:r>
        <w:rPr>
          <w:spacing w:val="1"/>
        </w:rPr>
        <w:t xml:space="preserve"> </w:t>
      </w:r>
      <w:r>
        <w:t>assessment of the impact of CRP products can p</w:t>
      </w:r>
      <w:r>
        <w:t>rovide important program direction for new product</w:t>
      </w:r>
      <w:r>
        <w:rPr>
          <w:spacing w:val="1"/>
        </w:rPr>
        <w:t xml:space="preserve"> </w:t>
      </w:r>
      <w:r>
        <w:t>development.</w:t>
      </w:r>
    </w:p>
    <w:p w14:paraId="761E5991" w14:textId="77777777" w:rsidR="004B4FD0" w:rsidRDefault="004B4FD0">
      <w:pPr>
        <w:pStyle w:val="BodyText"/>
        <w:rPr>
          <w:sz w:val="24"/>
        </w:rPr>
      </w:pPr>
    </w:p>
    <w:p w14:paraId="055EF415" w14:textId="77777777" w:rsidR="004B4FD0" w:rsidRDefault="004B4FD0">
      <w:pPr>
        <w:pStyle w:val="BodyText"/>
        <w:spacing w:before="11"/>
        <w:rPr>
          <w:sz w:val="19"/>
        </w:rPr>
      </w:pPr>
    </w:p>
    <w:p w14:paraId="26C68C64" w14:textId="77777777" w:rsidR="004B4FD0" w:rsidRDefault="0081320F">
      <w:pPr>
        <w:pStyle w:val="Heading3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2A04AC1A" w14:textId="77777777" w:rsidR="004B4FD0" w:rsidRDefault="004B4FD0">
      <w:pPr>
        <w:pStyle w:val="BodyText"/>
        <w:rPr>
          <w:b/>
        </w:rPr>
      </w:pPr>
    </w:p>
    <w:p w14:paraId="104B17C6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Programs</w:t>
      </w:r>
    </w:p>
    <w:p w14:paraId="2BDBAE7E" w14:textId="77777777" w:rsidR="004B4FD0" w:rsidRDefault="004B4FD0">
      <w:pPr>
        <w:pStyle w:val="BodyText"/>
        <w:spacing w:before="1"/>
        <w:rPr>
          <w:b/>
        </w:rPr>
      </w:pPr>
    </w:p>
    <w:p w14:paraId="25C1EE05" w14:textId="77777777" w:rsidR="004B4FD0" w:rsidRDefault="0081320F">
      <w:pPr>
        <w:pStyle w:val="BodyText"/>
        <w:ind w:left="859" w:right="1236" w:firstLine="719"/>
      </w:pPr>
      <w:r>
        <w:t>The CRP’s research quality as exemplified by the program’s science-based tools to assess</w:t>
      </w:r>
      <w:r>
        <w:rPr>
          <w:spacing w:val="1"/>
        </w:rPr>
        <w:t xml:space="preserve"> </w:t>
      </w:r>
      <w:r>
        <w:t>resilience and support informed decision-making are of excellent and of well-recognized quality. The</w:t>
      </w:r>
      <w:r>
        <w:rPr>
          <w:spacing w:val="-52"/>
        </w:rPr>
        <w:t xml:space="preserve"> </w:t>
      </w:r>
      <w:r>
        <w:t>intramural</w:t>
      </w:r>
      <w:r>
        <w:rPr>
          <w:spacing w:val="-1"/>
        </w:rPr>
        <w:t xml:space="preserve"> </w:t>
      </w:r>
      <w:r>
        <w:t>products are augmented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those developed by the CoE.</w:t>
      </w:r>
    </w:p>
    <w:p w14:paraId="1BD4EBEB" w14:textId="77777777" w:rsidR="004B4FD0" w:rsidRDefault="0081320F">
      <w:pPr>
        <w:pStyle w:val="BodyText"/>
        <w:ind w:left="859" w:right="1003" w:firstLine="720"/>
      </w:pPr>
      <w:r>
        <w:t>T</w:t>
      </w:r>
      <w:r>
        <w:t>he CRP has tremendous potential for impacting people directly. The quality of the CRP would</w:t>
      </w:r>
      <w:r>
        <w:rPr>
          <w:spacing w:val="-52"/>
        </w:rPr>
        <w:t xml:space="preserve"> </w:t>
      </w:r>
      <w:r>
        <w:t>be enhanced by better connection with the human health infrastructure and with those who address the</w:t>
      </w:r>
      <w:r>
        <w:rPr>
          <w:spacing w:val="1"/>
        </w:rPr>
        <w:t xml:space="preserve"> </w:t>
      </w:r>
      <w:r>
        <w:t>impact of disasters on vulnerable health systems and vulnerable</w:t>
      </w:r>
      <w:r>
        <w:t xml:space="preserve"> populations (e.g., working with local</w:t>
      </w:r>
      <w:r>
        <w:rPr>
          <w:spacing w:val="1"/>
        </w:rPr>
        <w:t xml:space="preserve"> </w:t>
      </w:r>
      <w:r>
        <w:t>utility</w:t>
      </w:r>
      <w:r>
        <w:rPr>
          <w:spacing w:val="-1"/>
        </w:rPr>
        <w:t xml:space="preserve"> </w:t>
      </w:r>
      <w:r>
        <w:t>companies and land-use planners).</w:t>
      </w:r>
    </w:p>
    <w:p w14:paraId="526B4F64" w14:textId="77777777" w:rsidR="004B4FD0" w:rsidRDefault="0081320F">
      <w:pPr>
        <w:pStyle w:val="BodyText"/>
        <w:ind w:left="859" w:right="849" w:firstLine="720"/>
      </w:pPr>
      <w:r>
        <w:t>The CRP can enhance its tools and products by modeling the impact of multiple disasters (e.g.,</w:t>
      </w:r>
      <w:r>
        <w:rPr>
          <w:spacing w:val="1"/>
        </w:rPr>
        <w:t xml:space="preserve"> </w:t>
      </w:r>
      <w:r>
        <w:t>hurricanes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earthquakes)</w:t>
      </w:r>
      <w:r>
        <w:rPr>
          <w:spacing w:val="-1"/>
        </w:rPr>
        <w:t xml:space="preserve"> </w:t>
      </w:r>
      <w:r>
        <w:t>encountered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simultaneously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time.</w:t>
      </w:r>
      <w:r>
        <w:rPr>
          <w:spacing w:val="-52"/>
        </w:rPr>
        <w:t xml:space="preserve"> </w:t>
      </w:r>
      <w:r>
        <w:t>This could be facilitated by CRP and the Earthquake Risk Reduction Program collaborating more</w:t>
      </w:r>
      <w:r>
        <w:rPr>
          <w:spacing w:val="1"/>
        </w:rPr>
        <w:t xml:space="preserve"> </w:t>
      </w:r>
      <w:r>
        <w:t>deliberately</w:t>
      </w:r>
      <w:r>
        <w:rPr>
          <w:spacing w:val="-1"/>
        </w:rPr>
        <w:t xml:space="preserve"> </w:t>
      </w:r>
      <w:r>
        <w:t>and formally.</w:t>
      </w:r>
    </w:p>
    <w:p w14:paraId="79D191EE" w14:textId="77777777" w:rsidR="004B4FD0" w:rsidRDefault="004B4FD0">
      <w:pPr>
        <w:pStyle w:val="BodyText"/>
        <w:spacing w:before="10"/>
        <w:rPr>
          <w:sz w:val="21"/>
        </w:rPr>
      </w:pPr>
    </w:p>
    <w:p w14:paraId="77D85929" w14:textId="77777777" w:rsidR="004B4FD0" w:rsidRDefault="0081320F">
      <w:pPr>
        <w:pStyle w:val="Heading3"/>
        <w:ind w:left="1579" w:right="824"/>
      </w:pPr>
      <w:r>
        <w:t>RECOMMENDATION: The Community Resilience Program should enhance its valuable</w:t>
      </w:r>
      <w:r>
        <w:rPr>
          <w:spacing w:val="1"/>
        </w:rPr>
        <w:t xml:space="preserve"> </w:t>
      </w:r>
      <w:r>
        <w:t>and meritorious work by heightening its focus on factors that directly impact people,</w:t>
      </w:r>
      <w:r>
        <w:rPr>
          <w:spacing w:val="1"/>
        </w:rPr>
        <w:t xml:space="preserve"> </w:t>
      </w:r>
      <w:r>
        <w:t>including close coordination with related activities being performed by local, national, and</w:t>
      </w:r>
      <w:r>
        <w:rPr>
          <w:spacing w:val="1"/>
        </w:rPr>
        <w:t xml:space="preserve"> </w:t>
      </w:r>
      <w:r>
        <w:t>global stakeholders in the public, private, and not-for-profit sectors, especially public health</w:t>
      </w:r>
      <w:r>
        <w:rPr>
          <w:spacing w:val="-52"/>
        </w:rPr>
        <w:t xml:space="preserve"> </w:t>
      </w:r>
      <w:r>
        <w:t>entities.</w:t>
      </w:r>
    </w:p>
    <w:p w14:paraId="41E163EB" w14:textId="77777777" w:rsidR="004B4FD0" w:rsidRDefault="004B4FD0">
      <w:pPr>
        <w:pStyle w:val="BodyText"/>
        <w:rPr>
          <w:b/>
          <w:sz w:val="24"/>
        </w:rPr>
      </w:pPr>
    </w:p>
    <w:p w14:paraId="7EC3091B" w14:textId="77777777" w:rsidR="004B4FD0" w:rsidRDefault="004B4FD0">
      <w:pPr>
        <w:pStyle w:val="BodyText"/>
        <w:rPr>
          <w:b/>
          <w:sz w:val="20"/>
        </w:rPr>
      </w:pPr>
    </w:p>
    <w:p w14:paraId="1B414FBD" w14:textId="77777777" w:rsidR="004B4FD0" w:rsidRDefault="0081320F">
      <w:pPr>
        <w:spacing w:before="1"/>
        <w:ind w:left="2218" w:right="2179"/>
        <w:jc w:val="center"/>
        <w:rPr>
          <w:b/>
        </w:rPr>
      </w:pPr>
      <w:r>
        <w:rPr>
          <w:b/>
        </w:rPr>
        <w:t>Portfolio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Expertise</w:t>
      </w:r>
    </w:p>
    <w:p w14:paraId="339CD41C" w14:textId="77777777" w:rsidR="004B4FD0" w:rsidRDefault="004B4FD0">
      <w:pPr>
        <w:pStyle w:val="BodyText"/>
        <w:rPr>
          <w:b/>
        </w:rPr>
      </w:pPr>
    </w:p>
    <w:p w14:paraId="228216D5" w14:textId="77777777" w:rsidR="004B4FD0" w:rsidRDefault="0081320F">
      <w:pPr>
        <w:pStyle w:val="BodyText"/>
        <w:ind w:left="859" w:right="967" w:firstLine="720"/>
      </w:pPr>
      <w:r>
        <w:t>Scientific expertise in the CRP is evident in the competent and qualified engineering team in the</w:t>
      </w:r>
      <w:r>
        <w:rPr>
          <w:spacing w:val="-52"/>
        </w:rPr>
        <w:t xml:space="preserve"> </w:t>
      </w:r>
      <w:r>
        <w:t>areas of the organization</w:t>
      </w:r>
      <w:r>
        <w:t>’s mission and program objectives. The lead CRP managers at NIST have been</w:t>
      </w:r>
      <w:r>
        <w:rPr>
          <w:spacing w:val="1"/>
        </w:rPr>
        <w:t xml:space="preserve"> </w:t>
      </w:r>
      <w:r>
        <w:t>distinguished through a multitude of awards and distinctions that involve internal and external</w:t>
      </w:r>
      <w:r>
        <w:rPr>
          <w:spacing w:val="1"/>
        </w:rPr>
        <w:t xml:space="preserve"> </w:t>
      </w:r>
      <w:r>
        <w:t>recognition.</w:t>
      </w:r>
    </w:p>
    <w:p w14:paraId="73B2A8FD" w14:textId="77777777" w:rsidR="004B4FD0" w:rsidRDefault="0081320F">
      <w:pPr>
        <w:pStyle w:val="BodyText"/>
        <w:ind w:left="859" w:right="814" w:firstLine="720"/>
      </w:pPr>
      <w:r>
        <w:t xml:space="preserve">Most of the CRP’s research portfolio is focused on the physical aspects </w:t>
      </w:r>
      <w:r>
        <w:t>of infrastructure such as</w:t>
      </w:r>
      <w:r>
        <w:rPr>
          <w:spacing w:val="1"/>
        </w:rPr>
        <w:t xml:space="preserve"> </w:t>
      </w:r>
      <w:r>
        <w:t>buildings, pipes, wires, and roads and the engineering-based institutional aspects such as codes and</w:t>
      </w:r>
      <w:r>
        <w:rPr>
          <w:spacing w:val="1"/>
        </w:rPr>
        <w:t xml:space="preserve"> </w:t>
      </w:r>
      <w:r>
        <w:t>standards. There appears to be far less emphasis on how these elements intersect with the human aspect of</w:t>
      </w:r>
      <w:r>
        <w:rPr>
          <w:spacing w:val="-52"/>
        </w:rPr>
        <w:t xml:space="preserve"> </w:t>
      </w:r>
      <w:r>
        <w:t>infrastructure,</w:t>
      </w:r>
      <w:r>
        <w:rPr>
          <w:spacing w:val="-1"/>
        </w:rPr>
        <w:t xml:space="preserve"> </w:t>
      </w:r>
      <w:r>
        <w:t xml:space="preserve">namely </w:t>
      </w:r>
      <w:r>
        <w:t>the people and</w:t>
      </w:r>
      <w:r>
        <w:rPr>
          <w:spacing w:val="-1"/>
        </w:rPr>
        <w:t xml:space="preserve"> </w:t>
      </w:r>
      <w:r>
        <w:t>agencies that</w:t>
      </w:r>
      <w:r>
        <w:rPr>
          <w:spacing w:val="-1"/>
        </w:rPr>
        <w:t xml:space="preserve"> </w:t>
      </w:r>
      <w:r>
        <w:t>deliver the services.</w:t>
      </w:r>
    </w:p>
    <w:p w14:paraId="2809FA48" w14:textId="77777777" w:rsidR="004B4FD0" w:rsidRDefault="0081320F">
      <w:pPr>
        <w:pStyle w:val="BodyText"/>
        <w:ind w:left="859" w:right="864" w:firstLine="720"/>
      </w:pPr>
      <w:r>
        <w:t>The CRP portfolio is excellent with respect to the team’s expertise in the physical and</w:t>
      </w:r>
      <w:r>
        <w:rPr>
          <w:spacing w:val="1"/>
        </w:rPr>
        <w:t xml:space="preserve"> </w:t>
      </w:r>
      <w:r>
        <w:t>institutional infrastructure domains. However, gaps in human infrastructure expertise may limit the utility</w:t>
      </w:r>
      <w:r>
        <w:rPr>
          <w:spacing w:val="-52"/>
        </w:rPr>
        <w:t xml:space="preserve"> </w:t>
      </w:r>
      <w:r>
        <w:t>of its pr</w:t>
      </w:r>
      <w:r>
        <w:t>oducts and tools. From a human capital/infrastructure perspective, the effectiveness of the</w:t>
      </w:r>
      <w:r>
        <w:rPr>
          <w:spacing w:val="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strategically</w:t>
      </w:r>
      <w:r>
        <w:rPr>
          <w:spacing w:val="-1"/>
        </w:rPr>
        <w:t xml:space="preserve"> </w:t>
      </w:r>
      <w:r>
        <w:t>connecting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accepting new</w:t>
      </w:r>
      <w:r>
        <w:rPr>
          <w:spacing w:val="-1"/>
        </w:rPr>
        <w:t xml:space="preserve"> </w:t>
      </w:r>
      <w:r>
        <w:t>scholars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</w:p>
    <w:p w14:paraId="21D3661D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60124BA" w14:textId="77777777" w:rsidR="004B4FD0" w:rsidRDefault="004B4FD0">
      <w:pPr>
        <w:pStyle w:val="BodyText"/>
        <w:rPr>
          <w:sz w:val="20"/>
        </w:rPr>
      </w:pPr>
    </w:p>
    <w:p w14:paraId="34EAC445" w14:textId="77777777" w:rsidR="004B4FD0" w:rsidRDefault="004B4FD0">
      <w:pPr>
        <w:pStyle w:val="BodyText"/>
        <w:rPr>
          <w:sz w:val="20"/>
        </w:rPr>
      </w:pPr>
    </w:p>
    <w:p w14:paraId="2D785698" w14:textId="77777777" w:rsidR="004B4FD0" w:rsidRDefault="004B4FD0">
      <w:pPr>
        <w:pStyle w:val="BodyText"/>
        <w:rPr>
          <w:sz w:val="20"/>
        </w:rPr>
      </w:pPr>
    </w:p>
    <w:p w14:paraId="7C9EE2A7" w14:textId="77777777" w:rsidR="004B4FD0" w:rsidRDefault="004B4FD0">
      <w:pPr>
        <w:pStyle w:val="BodyText"/>
        <w:rPr>
          <w:sz w:val="20"/>
        </w:rPr>
      </w:pPr>
    </w:p>
    <w:p w14:paraId="766A0DE9" w14:textId="77777777" w:rsidR="004B4FD0" w:rsidRDefault="004B4FD0">
      <w:pPr>
        <w:pStyle w:val="BodyText"/>
        <w:rPr>
          <w:sz w:val="17"/>
        </w:rPr>
      </w:pPr>
    </w:p>
    <w:p w14:paraId="5DA49D8D" w14:textId="77777777" w:rsidR="004B4FD0" w:rsidRDefault="0081320F">
      <w:pPr>
        <w:pStyle w:val="BodyText"/>
        <w:spacing w:before="90"/>
        <w:ind w:left="860" w:right="1329"/>
      </w:pPr>
      <w:r>
        <w:t>disciplines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retirements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disciplines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gaps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hamper</w:t>
      </w:r>
      <w:r>
        <w:rPr>
          <w:spacing w:val="-1"/>
        </w:rPr>
        <w:t xml:space="preserve"> </w:t>
      </w:r>
      <w:r>
        <w:t>the impact of the program’s tools and</w:t>
      </w:r>
      <w:r>
        <w:rPr>
          <w:spacing w:val="-1"/>
        </w:rPr>
        <w:t xml:space="preserve"> </w:t>
      </w:r>
      <w:r>
        <w:t>products.</w:t>
      </w:r>
    </w:p>
    <w:p w14:paraId="0F3D1872" w14:textId="77777777" w:rsidR="004B4FD0" w:rsidRDefault="004B4FD0">
      <w:pPr>
        <w:pStyle w:val="BodyText"/>
        <w:spacing w:before="11"/>
        <w:rPr>
          <w:sz w:val="21"/>
        </w:rPr>
      </w:pPr>
    </w:p>
    <w:p w14:paraId="35DF884F" w14:textId="77777777" w:rsidR="004B4FD0" w:rsidRDefault="0081320F">
      <w:pPr>
        <w:pStyle w:val="Heading3"/>
        <w:ind w:right="895"/>
      </w:pPr>
      <w:r>
        <w:t>RECOMMENDATION: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scientists,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consider strengthening its Community Resilienc</w:t>
      </w:r>
      <w:r>
        <w:t>e Program workforce in the human health</w:t>
      </w:r>
      <w:r>
        <w:rPr>
          <w:spacing w:val="1"/>
        </w:rPr>
        <w:t xml:space="preserve"> </w:t>
      </w:r>
      <w:r>
        <w:t>sciences both intramurally and extramurally—for example, through partnerships with</w:t>
      </w:r>
      <w:r>
        <w:rPr>
          <w:spacing w:val="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of public health.</w:t>
      </w:r>
    </w:p>
    <w:p w14:paraId="5B7D0FB2" w14:textId="77777777" w:rsidR="004B4FD0" w:rsidRDefault="004B4FD0">
      <w:pPr>
        <w:pStyle w:val="BodyText"/>
        <w:rPr>
          <w:b/>
          <w:sz w:val="24"/>
        </w:rPr>
      </w:pPr>
    </w:p>
    <w:p w14:paraId="67D00710" w14:textId="77777777" w:rsidR="004B4FD0" w:rsidRDefault="004B4FD0">
      <w:pPr>
        <w:pStyle w:val="BodyText"/>
        <w:rPr>
          <w:b/>
          <w:sz w:val="20"/>
        </w:rPr>
      </w:pPr>
    </w:p>
    <w:p w14:paraId="32ABE421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Adequacy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Facilities,</w:t>
      </w:r>
      <w:r>
        <w:rPr>
          <w:b/>
          <w:spacing w:val="-1"/>
        </w:rPr>
        <w:t xml:space="preserve"> </w:t>
      </w:r>
      <w:r>
        <w:rPr>
          <w:b/>
        </w:rPr>
        <w:t>Equipment,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Human</w:t>
      </w:r>
      <w:r>
        <w:rPr>
          <w:b/>
          <w:spacing w:val="-1"/>
        </w:rPr>
        <w:t xml:space="preserve"> </w:t>
      </w:r>
      <w:r>
        <w:rPr>
          <w:b/>
        </w:rPr>
        <w:t>Resources</w:t>
      </w:r>
    </w:p>
    <w:p w14:paraId="075B8E5F" w14:textId="77777777" w:rsidR="004B4FD0" w:rsidRDefault="004B4FD0">
      <w:pPr>
        <w:pStyle w:val="BodyText"/>
        <w:spacing w:before="1"/>
        <w:rPr>
          <w:b/>
        </w:rPr>
      </w:pPr>
    </w:p>
    <w:p w14:paraId="5E7197D2" w14:textId="77777777" w:rsidR="004B4FD0" w:rsidRDefault="0081320F">
      <w:pPr>
        <w:pStyle w:val="BodyText"/>
        <w:ind w:left="859" w:right="876" w:firstLine="810"/>
      </w:pPr>
      <w:r>
        <w:t>The facilities, equipment, and human resources of the CRP support the objectives of community</w:t>
      </w:r>
      <w:r>
        <w:rPr>
          <w:spacing w:val="-52"/>
        </w:rPr>
        <w:t xml:space="preserve"> </w:t>
      </w:r>
      <w:r>
        <w:t>engagement, science-based tools, and disaster and failure studies. These resources, including those at the</w:t>
      </w:r>
      <w:r>
        <w:rPr>
          <w:spacing w:val="1"/>
        </w:rPr>
        <w:t xml:space="preserve"> </w:t>
      </w:r>
      <w:r>
        <w:t xml:space="preserve">CoE, provide competent and qualified support for CRP’s </w:t>
      </w:r>
      <w:r>
        <w:t>technical programs and its ability to achieve its</w:t>
      </w:r>
      <w:r>
        <w:rPr>
          <w:spacing w:val="1"/>
        </w:rPr>
        <w:t xml:space="preserve"> </w:t>
      </w:r>
      <w:r>
        <w:t>stated objectives. Retirement of senior staff is a current challenge. Some investments exist to build a</w:t>
      </w:r>
      <w:r>
        <w:rPr>
          <w:spacing w:val="1"/>
        </w:rPr>
        <w:t xml:space="preserve"> </w:t>
      </w:r>
      <w:r>
        <w:t>pipeline</w:t>
      </w:r>
      <w:r>
        <w:rPr>
          <w:spacing w:val="-1"/>
        </w:rPr>
        <w:t xml:space="preserve"> </w:t>
      </w:r>
      <w:r>
        <w:t>of scholars.</w:t>
      </w:r>
    </w:p>
    <w:p w14:paraId="46DA2DCD" w14:textId="77777777" w:rsidR="004B4FD0" w:rsidRDefault="0081320F">
      <w:pPr>
        <w:pStyle w:val="BodyText"/>
        <w:ind w:left="859" w:right="862" w:firstLine="720"/>
      </w:pPr>
      <w:r>
        <w:t>The facilities, equipment, and human resources of the CRP are competent at prese</w:t>
      </w:r>
      <w:r>
        <w:t>nt. However,</w:t>
      </w:r>
      <w:r>
        <w:rPr>
          <w:spacing w:val="1"/>
        </w:rPr>
        <w:t xml:space="preserve"> </w:t>
      </w:r>
      <w:r>
        <w:t>the EL, including the CRP, faces a significant workforce reduction through retirement of senior staff. The</w:t>
      </w:r>
      <w:r>
        <w:rPr>
          <w:spacing w:val="-52"/>
        </w:rPr>
        <w:t xml:space="preserve"> </w:t>
      </w:r>
      <w:r>
        <w:t>pipeline of scholars represents an important strategy to rebuild the EL workforce in general and the CRP</w:t>
      </w:r>
      <w:r>
        <w:rPr>
          <w:spacing w:val="1"/>
        </w:rPr>
        <w:t xml:space="preserve"> </w:t>
      </w:r>
      <w:r>
        <w:t>specifically.</w:t>
      </w:r>
    </w:p>
    <w:p w14:paraId="3B1BFB7F" w14:textId="77777777" w:rsidR="004B4FD0" w:rsidRDefault="004B4FD0">
      <w:pPr>
        <w:pStyle w:val="BodyText"/>
        <w:rPr>
          <w:sz w:val="24"/>
        </w:rPr>
      </w:pPr>
    </w:p>
    <w:p w14:paraId="3B8C11CD" w14:textId="77777777" w:rsidR="004B4FD0" w:rsidRDefault="004B4FD0">
      <w:pPr>
        <w:pStyle w:val="BodyText"/>
        <w:rPr>
          <w:sz w:val="20"/>
        </w:rPr>
      </w:pPr>
    </w:p>
    <w:p w14:paraId="0793B713" w14:textId="77777777" w:rsidR="004B4FD0" w:rsidRDefault="0081320F">
      <w:pPr>
        <w:pStyle w:val="Heading3"/>
        <w:ind w:left="2219"/>
        <w:jc w:val="center"/>
      </w:pPr>
      <w:r>
        <w:t>Effectiveness o</w:t>
      </w:r>
      <w:r>
        <w:t>f</w:t>
      </w:r>
      <w:r>
        <w:rPr>
          <w:spacing w:val="-1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Outputs</w:t>
      </w:r>
    </w:p>
    <w:p w14:paraId="48E2FFF6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478252B7" w14:textId="77777777" w:rsidR="004B4FD0" w:rsidRDefault="0081320F">
      <w:pPr>
        <w:pStyle w:val="BodyText"/>
        <w:ind w:left="859" w:right="819" w:firstLine="720"/>
      </w:pPr>
      <w:r>
        <w:t>The target audience for much of the program carried out at the CoE appears to be other</w:t>
      </w:r>
      <w:r>
        <w:rPr>
          <w:spacing w:val="1"/>
        </w:rPr>
        <w:t xml:space="preserve"> </w:t>
      </w:r>
      <w:r>
        <w:t>researchers and tool developers. It is not clear how this work directly benefits the practitioners in</w:t>
      </w:r>
      <w:r>
        <w:rPr>
          <w:spacing w:val="1"/>
        </w:rPr>
        <w:t xml:space="preserve"> </w:t>
      </w:r>
      <w:r>
        <w:t>community planning, emergency managemen</w:t>
      </w:r>
      <w:r>
        <w:t>t, and other disciplines that will need to implement change.</w:t>
      </w:r>
      <w:r>
        <w:rPr>
          <w:spacing w:val="1"/>
        </w:rPr>
        <w:t xml:space="preserve"> </w:t>
      </w:r>
      <w:r>
        <w:t>Although implied, the CRP does not specifically call out the need to address resilience measures through</w:t>
      </w:r>
      <w:r>
        <w:rPr>
          <w:spacing w:val="1"/>
        </w:rPr>
        <w:t xml:space="preserve"> </w:t>
      </w:r>
      <w:r>
        <w:t>the lens of particularly vulnerable populations such as the poor, elderly, and medically c</w:t>
      </w:r>
      <w:r>
        <w:t>ompromised, who</w:t>
      </w:r>
      <w:r>
        <w:rPr>
          <w:spacing w:val="-52"/>
        </w:rPr>
        <w:t xml:space="preserve"> </w:t>
      </w:r>
      <w:r>
        <w:t>suffer disproportionally during hazard events. In the same vein, the impacts of extreme events on health-</w:t>
      </w:r>
      <w:r>
        <w:rPr>
          <w:spacing w:val="1"/>
        </w:rPr>
        <w:t xml:space="preserve"> </w:t>
      </w:r>
      <w:r>
        <w:t>care delivery are not specifically highlighted. It is important for the CRP to articulate to its stakeholders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pros and cons</w:t>
      </w:r>
      <w:r>
        <w:rPr>
          <w:spacing w:val="-1"/>
        </w:rPr>
        <w:t xml:space="preserve"> </w:t>
      </w:r>
      <w:r>
        <w:t>of the</w:t>
      </w:r>
      <w:r>
        <w:t xml:space="preserve"> tools it</w:t>
      </w:r>
      <w:r>
        <w:rPr>
          <w:spacing w:val="-1"/>
        </w:rPr>
        <w:t xml:space="preserve"> </w:t>
      </w:r>
      <w:r>
        <w:t>develops</w:t>
      </w:r>
      <w:r>
        <w:rPr>
          <w:spacing w:val="-1"/>
        </w:rPr>
        <w:t xml:space="preserve"> </w:t>
      </w:r>
      <w:r>
        <w:t>and clearly</w:t>
      </w:r>
      <w:r>
        <w:rPr>
          <w:spacing w:val="-1"/>
        </w:rPr>
        <w:t xml:space="preserve"> </w:t>
      </w:r>
      <w:r>
        <w:t>articulate the limitations.</w:t>
      </w:r>
    </w:p>
    <w:p w14:paraId="6DAC01DB" w14:textId="77777777" w:rsidR="004B4FD0" w:rsidRDefault="0081320F">
      <w:pPr>
        <w:pStyle w:val="BodyText"/>
        <w:spacing w:before="1"/>
        <w:ind w:left="860" w:right="966" w:firstLine="720"/>
      </w:pPr>
      <w:r>
        <w:t>Outreach efforts by the CRP do not appear to reach those that may directly benefit from its tools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products.</w:t>
      </w:r>
      <w:r>
        <w:rPr>
          <w:spacing w:val="-1"/>
        </w:rPr>
        <w:t xml:space="preserve"> </w:t>
      </w:r>
      <w:r>
        <w:t>A focus</w:t>
      </w:r>
      <w:r>
        <w:rPr>
          <w:spacing w:val="-1"/>
        </w:rPr>
        <w:t xml:space="preserve"> </w:t>
      </w:r>
      <w:r>
        <w:t>on resilience measures</w:t>
      </w:r>
      <w:r>
        <w:rPr>
          <w:spacing w:val="-1"/>
        </w:rPr>
        <w:t xml:space="preserve"> </w:t>
      </w:r>
      <w:r>
        <w:t>targeting vulnerable</w:t>
      </w:r>
      <w:r>
        <w:rPr>
          <w:spacing w:val="-1"/>
        </w:rPr>
        <w:t xml:space="preserve"> </w:t>
      </w:r>
      <w:r>
        <w:t>populations is</w:t>
      </w:r>
      <w:r>
        <w:rPr>
          <w:spacing w:val="-2"/>
        </w:rPr>
        <w:t xml:space="preserve"> </w:t>
      </w:r>
      <w:r>
        <w:t>limited.</w:t>
      </w:r>
    </w:p>
    <w:p w14:paraId="7AD0246B" w14:textId="77777777" w:rsidR="004B4FD0" w:rsidRDefault="004B4FD0">
      <w:pPr>
        <w:pStyle w:val="BodyText"/>
        <w:spacing w:before="11"/>
        <w:rPr>
          <w:sz w:val="21"/>
        </w:rPr>
      </w:pPr>
    </w:p>
    <w:p w14:paraId="1E121270" w14:textId="77777777" w:rsidR="004B4FD0" w:rsidRDefault="0081320F">
      <w:pPr>
        <w:pStyle w:val="Heading3"/>
        <w:ind w:right="847"/>
      </w:pPr>
      <w:r>
        <w:t>RECOMMENDATION: The Community Resilience Program (CRP) should develop and</w:t>
      </w:r>
      <w:r>
        <w:rPr>
          <w:spacing w:val="1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stakeholder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of a broad range of traditional and emergent media to report and interpret results and</w:t>
      </w:r>
      <w:r>
        <w:rPr>
          <w:spacing w:val="1"/>
        </w:rPr>
        <w:t xml:space="preserve"> </w:t>
      </w:r>
      <w:r>
        <w:t>solic</w:t>
      </w:r>
      <w:r>
        <w:t>it user input. The CRP should consider establishing an information flow whereby</w:t>
      </w:r>
      <w:r>
        <w:rPr>
          <w:spacing w:val="1"/>
        </w:rPr>
        <w:t xml:space="preserve"> </w:t>
      </w:r>
      <w:r>
        <w:t>activities of testing, analysis, failure studies, and computer modeling yield program outputs</w:t>
      </w:r>
      <w:r>
        <w:rPr>
          <w:spacing w:val="1"/>
        </w:rPr>
        <w:t xml:space="preserve"> </w:t>
      </w:r>
      <w:r>
        <w:t>that include tools and techniques, education and training, design and building cod</w:t>
      </w:r>
      <w:r>
        <w:t>es, and</w:t>
      </w:r>
      <w:r>
        <w:rPr>
          <w:spacing w:val="1"/>
        </w:rPr>
        <w:t xml:space="preserve"> </w:t>
      </w:r>
      <w:r>
        <w:t>conferences and publications.</w:t>
      </w:r>
    </w:p>
    <w:p w14:paraId="365A0604" w14:textId="77777777" w:rsidR="004B4FD0" w:rsidRDefault="004B4FD0">
      <w:pPr>
        <w:pStyle w:val="BodyText"/>
        <w:rPr>
          <w:b/>
        </w:rPr>
      </w:pPr>
    </w:p>
    <w:p w14:paraId="36A58B30" w14:textId="77777777" w:rsidR="004B4FD0" w:rsidRDefault="0081320F">
      <w:pPr>
        <w:spacing w:before="1"/>
        <w:ind w:left="1580" w:right="860"/>
        <w:rPr>
          <w:b/>
        </w:rPr>
      </w:pPr>
      <w:r>
        <w:rPr>
          <w:b/>
        </w:rPr>
        <w:t>RECOMMENDATION: The Community Resilience Program (CRP) should consider</w:t>
      </w:r>
      <w:r>
        <w:rPr>
          <w:b/>
          <w:spacing w:val="1"/>
        </w:rPr>
        <w:t xml:space="preserve"> </w:t>
      </w:r>
      <w:r>
        <w:rPr>
          <w:b/>
        </w:rPr>
        <w:t>establishing a primary point of contact for outreach and dissemination to professional</w:t>
      </w:r>
      <w:r>
        <w:rPr>
          <w:b/>
          <w:spacing w:val="1"/>
        </w:rPr>
        <w:t xml:space="preserve"> </w:t>
      </w:r>
      <w:r>
        <w:rPr>
          <w:b/>
        </w:rPr>
        <w:t>organizations, communities, regional and state agencies, an</w:t>
      </w:r>
      <w:r>
        <w:rPr>
          <w:b/>
        </w:rPr>
        <w:t>d universities and community</w:t>
      </w:r>
      <w:r>
        <w:rPr>
          <w:b/>
          <w:spacing w:val="1"/>
        </w:rPr>
        <w:t xml:space="preserve"> </w:t>
      </w:r>
      <w:r>
        <w:rPr>
          <w:b/>
        </w:rPr>
        <w:t>colleges. This effort should also include developing stronger relationships with several</w:t>
      </w:r>
      <w:r>
        <w:rPr>
          <w:b/>
          <w:spacing w:val="1"/>
        </w:rPr>
        <w:t xml:space="preserve"> </w:t>
      </w:r>
      <w:r>
        <w:rPr>
          <w:b/>
        </w:rPr>
        <w:t>utilities to help ensure that products of the CRP are responding to the needs and cultures of</w:t>
      </w:r>
      <w:r>
        <w:rPr>
          <w:b/>
          <w:spacing w:val="-52"/>
        </w:rPr>
        <w:t xml:space="preserve"> </w:t>
      </w:r>
      <w:r>
        <w:rPr>
          <w:b/>
        </w:rPr>
        <w:t>such organizations. In addition, the Enginee</w:t>
      </w:r>
      <w:r>
        <w:rPr>
          <w:b/>
        </w:rPr>
        <w:t>ring Laboratory should analyze the current</w:t>
      </w:r>
      <w:r>
        <w:rPr>
          <w:b/>
          <w:spacing w:val="1"/>
        </w:rPr>
        <w:t xml:space="preserve"> </w:t>
      </w:r>
      <w:r>
        <w:rPr>
          <w:b/>
        </w:rPr>
        <w:t>components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Disaster</w:t>
      </w:r>
      <w:r>
        <w:rPr>
          <w:b/>
          <w:spacing w:val="-1"/>
        </w:rPr>
        <w:t xml:space="preserve"> </w:t>
      </w:r>
      <w:r>
        <w:rPr>
          <w:b/>
        </w:rPr>
        <w:t>Resilience</w:t>
      </w:r>
      <w:r>
        <w:rPr>
          <w:b/>
          <w:spacing w:val="-1"/>
        </w:rPr>
        <w:t xml:space="preserve"> </w:t>
      </w:r>
      <w:r>
        <w:rPr>
          <w:b/>
        </w:rPr>
        <w:t>Grants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eye</w:t>
      </w:r>
      <w:r>
        <w:rPr>
          <w:b/>
          <w:spacing w:val="-1"/>
        </w:rPr>
        <w:t xml:space="preserve"> </w:t>
      </w:r>
      <w:r>
        <w:rPr>
          <w:b/>
        </w:rPr>
        <w:t>toward</w:t>
      </w:r>
      <w:r>
        <w:rPr>
          <w:b/>
          <w:spacing w:val="-1"/>
        </w:rPr>
        <w:t xml:space="preserve"> </w:t>
      </w:r>
      <w:r>
        <w:rPr>
          <w:b/>
        </w:rPr>
        <w:t>identifying</w:t>
      </w:r>
      <w:r>
        <w:rPr>
          <w:b/>
          <w:spacing w:val="-1"/>
        </w:rPr>
        <w:t xml:space="preserve"> </w:t>
      </w:r>
      <w:r>
        <w:rPr>
          <w:b/>
        </w:rPr>
        <w:t>how</w:t>
      </w:r>
    </w:p>
    <w:p w14:paraId="07D99213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0C58A04" w14:textId="77777777" w:rsidR="004B4FD0" w:rsidRDefault="004B4FD0">
      <w:pPr>
        <w:pStyle w:val="BodyText"/>
        <w:rPr>
          <w:b/>
          <w:sz w:val="20"/>
        </w:rPr>
      </w:pPr>
    </w:p>
    <w:p w14:paraId="754C8E3F" w14:textId="77777777" w:rsidR="004B4FD0" w:rsidRDefault="004B4FD0">
      <w:pPr>
        <w:pStyle w:val="BodyText"/>
        <w:rPr>
          <w:b/>
          <w:sz w:val="20"/>
        </w:rPr>
      </w:pPr>
    </w:p>
    <w:p w14:paraId="14F9FC14" w14:textId="77777777" w:rsidR="004B4FD0" w:rsidRDefault="004B4FD0">
      <w:pPr>
        <w:pStyle w:val="BodyText"/>
        <w:rPr>
          <w:b/>
          <w:sz w:val="20"/>
        </w:rPr>
      </w:pPr>
    </w:p>
    <w:p w14:paraId="5548420A" w14:textId="77777777" w:rsidR="004B4FD0" w:rsidRDefault="004B4FD0">
      <w:pPr>
        <w:pStyle w:val="BodyText"/>
        <w:rPr>
          <w:b/>
          <w:sz w:val="20"/>
        </w:rPr>
      </w:pPr>
    </w:p>
    <w:p w14:paraId="501A4B01" w14:textId="77777777" w:rsidR="004B4FD0" w:rsidRDefault="004B4FD0">
      <w:pPr>
        <w:pStyle w:val="BodyText"/>
        <w:rPr>
          <w:b/>
          <w:sz w:val="17"/>
        </w:rPr>
      </w:pPr>
    </w:p>
    <w:p w14:paraId="1BBC493F" w14:textId="77777777" w:rsidR="004B4FD0" w:rsidRDefault="0081320F">
      <w:pPr>
        <w:pStyle w:val="Heading3"/>
        <w:spacing w:before="90"/>
        <w:ind w:left="1579" w:right="1143"/>
      </w:pP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 and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utilize</w:t>
      </w:r>
      <w:r>
        <w:rPr>
          <w:spacing w:val="-52"/>
        </w:rPr>
        <w:t xml:space="preserve"> </w:t>
      </w:r>
      <w:r>
        <w:t>CRP</w:t>
      </w:r>
      <w:r>
        <w:rPr>
          <w:spacing w:val="-1"/>
        </w:rPr>
        <w:t xml:space="preserve"> </w:t>
      </w:r>
      <w:r>
        <w:t>products.</w:t>
      </w:r>
    </w:p>
    <w:p w14:paraId="2152AE3C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BF2FE0C" w14:textId="77777777" w:rsidR="004B4FD0" w:rsidRDefault="0081320F">
      <w:pPr>
        <w:pStyle w:val="BodyText"/>
        <w:ind w:left="859" w:right="826" w:firstLine="720"/>
      </w:pPr>
      <w:r>
        <w:t>The CRP would be improved</w:t>
      </w:r>
      <w:r>
        <w:rPr>
          <w:spacing w:val="1"/>
        </w:rPr>
        <w:t xml:space="preserve"> </w:t>
      </w:r>
      <w:r>
        <w:t>by a sharper focus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user needs. The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computational open-source software will accelerate the retrieval of data relevant to community planning</w:t>
      </w:r>
      <w:r>
        <w:rPr>
          <w:spacing w:val="1"/>
        </w:rPr>
        <w:t xml:space="preserve"> </w:t>
      </w:r>
      <w:r>
        <w:t>for resilience. It will also challenge CRP to develop programs</w:t>
      </w:r>
      <w:r>
        <w:t xml:space="preserve"> and tools that address the practical needs of</w:t>
      </w:r>
      <w:r>
        <w:rPr>
          <w:spacing w:val="-52"/>
        </w:rPr>
        <w:t xml:space="preserve"> </w:t>
      </w:r>
      <w:r>
        <w:t>communities of all sizes and to demonstrate clearly that these needs are being met. The effective</w:t>
      </w:r>
      <w:r>
        <w:rPr>
          <w:spacing w:val="1"/>
        </w:rPr>
        <w:t xml:space="preserve"> </w:t>
      </w:r>
      <w:r>
        <w:t>investment of the CRP resources is measured by the degree to which the resulting products are used by</w:t>
      </w:r>
      <w:r>
        <w:rPr>
          <w:spacing w:val="1"/>
        </w:rPr>
        <w:t xml:space="preserve"> </w:t>
      </w:r>
      <w:r>
        <w:t>communiti</w:t>
      </w:r>
      <w:r>
        <w:t>es and organizations to strengthen their resilience. A major challenge and opportunity for the</w:t>
      </w:r>
      <w:r>
        <w:rPr>
          <w:spacing w:val="1"/>
        </w:rPr>
        <w:t xml:space="preserve"> </w:t>
      </w:r>
      <w:r>
        <w:t>CRP is to develop programs and tools that are user-driven, not developer-driven. The Community</w:t>
      </w:r>
      <w:r>
        <w:rPr>
          <w:spacing w:val="1"/>
        </w:rPr>
        <w:t xml:space="preserve"> </w:t>
      </w:r>
      <w:r>
        <w:t>Resilience Program, by its title, creates expectations that the en</w:t>
      </w:r>
      <w:r>
        <w:t>d users are communities—especially</w:t>
      </w:r>
      <w:r>
        <w:rPr>
          <w:spacing w:val="1"/>
        </w:rPr>
        <w:t xml:space="preserve"> </w:t>
      </w:r>
      <w:r>
        <w:t>vulnerable populations living in disaster-prone areas. Since the mission of NIST is also to improve quality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life,</w:t>
      </w:r>
      <w:r>
        <w:rPr>
          <w:spacing w:val="-1"/>
        </w:rPr>
        <w:t xml:space="preserve"> </w:t>
      </w:r>
      <w:r>
        <w:t>the current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quality,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seem to</w:t>
      </w:r>
      <w:r>
        <w:rPr>
          <w:spacing w:val="-1"/>
        </w:rPr>
        <w:t xml:space="preserve"> </w:t>
      </w:r>
      <w:r>
        <w:t>reach end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directly.</w:t>
      </w:r>
    </w:p>
    <w:p w14:paraId="340912CA" w14:textId="77777777" w:rsidR="004B4FD0" w:rsidRDefault="004B4FD0">
      <w:pPr>
        <w:pStyle w:val="BodyText"/>
      </w:pPr>
    </w:p>
    <w:p w14:paraId="5B228FBF" w14:textId="77777777" w:rsidR="004B4FD0" w:rsidRDefault="0081320F">
      <w:pPr>
        <w:pStyle w:val="Heading3"/>
        <w:ind w:left="1579" w:right="963"/>
      </w:pPr>
      <w:r>
        <w:t>RECOMMENDATION: Programs and tools developed by the Community Resilience</w:t>
      </w:r>
      <w:r>
        <w:rPr>
          <w:spacing w:val="1"/>
        </w:rPr>
        <w:t xml:space="preserve"> </w:t>
      </w:r>
      <w:r>
        <w:t>Program should be user-driven, not developer-driven; address a demonstrated community</w:t>
      </w:r>
      <w:r>
        <w:rPr>
          <w:spacing w:val="-52"/>
        </w:rPr>
        <w:t xml:space="preserve"> </w:t>
      </w:r>
      <w:r>
        <w:t>need; and be guided by a multi-disciplinary user advisory group. This should include a</w:t>
      </w:r>
      <w:r>
        <w:rPr>
          <w:spacing w:val="1"/>
        </w:rPr>
        <w:t xml:space="preserve"> </w:t>
      </w:r>
      <w:r>
        <w:t>benchmark-driven enterprise evaluation system that promotes a holistic approach to</w:t>
      </w:r>
      <w:r>
        <w:rPr>
          <w:spacing w:val="1"/>
        </w:rPr>
        <w:t xml:space="preserve"> </w:t>
      </w:r>
      <w:r>
        <w:t>product development, implementation, and user feedback and promotes community</w:t>
      </w:r>
      <w:r>
        <w:rPr>
          <w:spacing w:val="1"/>
        </w:rPr>
        <w:t xml:space="preserve"> </w:t>
      </w:r>
      <w:r>
        <w:t>engagement early and</w:t>
      </w:r>
      <w:r>
        <w:rPr>
          <w:spacing w:val="-1"/>
        </w:rPr>
        <w:t xml:space="preserve"> </w:t>
      </w:r>
      <w:r>
        <w:t>throughout 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 design</w:t>
      </w:r>
      <w:r>
        <w:rPr>
          <w:spacing w:val="-1"/>
        </w:rPr>
        <w:t xml:space="preserve"> </w:t>
      </w:r>
      <w:r>
        <w:t>through dissemination.</w:t>
      </w:r>
    </w:p>
    <w:p w14:paraId="57F16D59" w14:textId="77777777" w:rsidR="004B4FD0" w:rsidRDefault="004B4FD0">
      <w:pPr>
        <w:pStyle w:val="BodyText"/>
        <w:rPr>
          <w:b/>
        </w:rPr>
      </w:pPr>
    </w:p>
    <w:p w14:paraId="63FCDCCD" w14:textId="77777777" w:rsidR="004B4FD0" w:rsidRDefault="0081320F">
      <w:pPr>
        <w:pStyle w:val="BodyText"/>
        <w:ind w:left="859" w:right="959" w:firstLine="720"/>
      </w:pPr>
      <w:r>
        <w:t>Greater awarenes</w:t>
      </w:r>
      <w:r>
        <w:t>s of CRP’s products outside of NIST and its immediate stakeholders would</w:t>
      </w:r>
      <w:r>
        <w:rPr>
          <w:spacing w:val="1"/>
        </w:rPr>
        <w:t xml:space="preserve"> </w:t>
      </w:r>
      <w:r>
        <w:t>significantly benefit the recognition of the value of the products and the awareness of the important role</w:t>
      </w:r>
      <w:r>
        <w:rPr>
          <w:spacing w:val="1"/>
        </w:rPr>
        <w:t xml:space="preserve"> </w:t>
      </w:r>
      <w:r>
        <w:t>the CRP can play nationally and globally. Working more directly with stakeho</w:t>
      </w:r>
      <w:r>
        <w:t>lders and end users would</w:t>
      </w:r>
      <w:r>
        <w:rPr>
          <w:spacing w:val="-5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valuable feedback</w:t>
      </w:r>
      <w:r>
        <w:rPr>
          <w:spacing w:val="-1"/>
        </w:rPr>
        <w:t xml:space="preserve"> </w:t>
      </w:r>
      <w:r>
        <w:t>that can be</w:t>
      </w:r>
      <w:r>
        <w:rPr>
          <w:spacing w:val="-2"/>
        </w:rPr>
        <w:t xml:space="preserve"> </w:t>
      </w:r>
      <w:r>
        <w:t>used iteratively</w:t>
      </w:r>
      <w:r>
        <w:rPr>
          <w:spacing w:val="-1"/>
        </w:rPr>
        <w:t xml:space="preserve"> </w:t>
      </w:r>
      <w:r>
        <w:t>to improve CRP’s</w:t>
      </w:r>
      <w:r>
        <w:rPr>
          <w:spacing w:val="-1"/>
        </w:rPr>
        <w:t xml:space="preserve"> </w:t>
      </w:r>
      <w:r>
        <w:t>products.</w:t>
      </w:r>
    </w:p>
    <w:p w14:paraId="76AF8CC5" w14:textId="77777777" w:rsidR="004B4FD0" w:rsidRDefault="0081320F">
      <w:pPr>
        <w:pStyle w:val="BodyText"/>
        <w:ind w:left="859" w:right="1089" w:firstLine="775"/>
      </w:pPr>
      <w:r>
        <w:t>Expanding dissemination of the community resilience products beyond the current channels</w:t>
      </w:r>
      <w:r>
        <w:rPr>
          <w:spacing w:val="1"/>
        </w:rPr>
        <w:t xml:space="preserve"> </w:t>
      </w:r>
      <w:r>
        <w:t>(federal agencies and engineering academic partners) to state and local agencies, especially health</w:t>
      </w:r>
      <w:r>
        <w:rPr>
          <w:spacing w:val="1"/>
        </w:rPr>
        <w:t xml:space="preserve"> </w:t>
      </w:r>
      <w:r>
        <w:t>departments, local decision makers, and community organizations, co</w:t>
      </w:r>
      <w:r>
        <w:t>uld greatly increase the impact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CRP at minimal cost and effort.</w:t>
      </w:r>
    </w:p>
    <w:p w14:paraId="47B85BC6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6A59EAA" w14:textId="77777777" w:rsidR="004B4FD0" w:rsidRDefault="004B4FD0">
      <w:pPr>
        <w:pStyle w:val="BodyText"/>
        <w:rPr>
          <w:sz w:val="20"/>
        </w:rPr>
      </w:pPr>
    </w:p>
    <w:p w14:paraId="1AC48A2B" w14:textId="77777777" w:rsidR="004B4FD0" w:rsidRDefault="004B4FD0">
      <w:pPr>
        <w:pStyle w:val="BodyText"/>
        <w:rPr>
          <w:sz w:val="20"/>
        </w:rPr>
      </w:pPr>
    </w:p>
    <w:p w14:paraId="00F5661F" w14:textId="77777777" w:rsidR="004B4FD0" w:rsidRDefault="004B4FD0">
      <w:pPr>
        <w:pStyle w:val="BodyText"/>
        <w:rPr>
          <w:sz w:val="20"/>
        </w:rPr>
      </w:pPr>
    </w:p>
    <w:p w14:paraId="615B6636" w14:textId="77777777" w:rsidR="004B4FD0" w:rsidRDefault="004B4FD0">
      <w:pPr>
        <w:pStyle w:val="BodyText"/>
        <w:rPr>
          <w:sz w:val="20"/>
        </w:rPr>
      </w:pPr>
    </w:p>
    <w:p w14:paraId="0A6D133E" w14:textId="77777777" w:rsidR="004B4FD0" w:rsidRDefault="004B4FD0">
      <w:pPr>
        <w:pStyle w:val="BodyText"/>
        <w:rPr>
          <w:sz w:val="20"/>
        </w:rPr>
      </w:pPr>
    </w:p>
    <w:p w14:paraId="1587E680" w14:textId="77777777" w:rsidR="004B4FD0" w:rsidRDefault="004B4FD0">
      <w:pPr>
        <w:pStyle w:val="BodyText"/>
        <w:rPr>
          <w:sz w:val="20"/>
        </w:rPr>
      </w:pPr>
    </w:p>
    <w:p w14:paraId="19A28017" w14:textId="77777777" w:rsidR="004B4FD0" w:rsidRDefault="004B4FD0">
      <w:pPr>
        <w:pStyle w:val="BodyText"/>
        <w:rPr>
          <w:sz w:val="20"/>
        </w:rPr>
      </w:pPr>
    </w:p>
    <w:p w14:paraId="0A189FB1" w14:textId="77777777" w:rsidR="004B4FD0" w:rsidRDefault="004B4FD0">
      <w:pPr>
        <w:pStyle w:val="BodyText"/>
        <w:rPr>
          <w:sz w:val="20"/>
        </w:rPr>
      </w:pPr>
    </w:p>
    <w:p w14:paraId="6DB2F8A7" w14:textId="77777777" w:rsidR="004B4FD0" w:rsidRDefault="004B4FD0">
      <w:pPr>
        <w:pStyle w:val="BodyText"/>
        <w:rPr>
          <w:sz w:val="20"/>
        </w:rPr>
      </w:pPr>
    </w:p>
    <w:p w14:paraId="05FA1715" w14:textId="77777777" w:rsidR="004B4FD0" w:rsidRDefault="004B4FD0">
      <w:pPr>
        <w:pStyle w:val="BodyText"/>
        <w:rPr>
          <w:sz w:val="20"/>
        </w:rPr>
      </w:pPr>
    </w:p>
    <w:p w14:paraId="66543035" w14:textId="77777777" w:rsidR="004B4FD0" w:rsidRDefault="004B4FD0">
      <w:pPr>
        <w:pStyle w:val="BodyText"/>
        <w:rPr>
          <w:sz w:val="20"/>
        </w:rPr>
      </w:pPr>
    </w:p>
    <w:p w14:paraId="46CA4835" w14:textId="77777777" w:rsidR="004B4FD0" w:rsidRDefault="004B4FD0">
      <w:pPr>
        <w:pStyle w:val="BodyText"/>
        <w:spacing w:before="3"/>
        <w:rPr>
          <w:sz w:val="17"/>
        </w:rPr>
      </w:pPr>
    </w:p>
    <w:p w14:paraId="5940E2C2" w14:textId="77777777" w:rsidR="004B4FD0" w:rsidRDefault="0081320F">
      <w:pPr>
        <w:pStyle w:val="Heading2"/>
      </w:pPr>
      <w:bookmarkStart w:id="6" w:name="3_Structural_Performance_Under_Multi-Haz"/>
      <w:bookmarkEnd w:id="6"/>
      <w:r>
        <w:rPr>
          <w:w w:val="99"/>
        </w:rPr>
        <w:t>3</w:t>
      </w:r>
    </w:p>
    <w:p w14:paraId="29480D96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4C3DF68D" w14:textId="77777777" w:rsidR="004B4FD0" w:rsidRDefault="0081320F">
      <w:pPr>
        <w:ind w:left="1366" w:right="1325"/>
        <w:jc w:val="center"/>
        <w:rPr>
          <w:b/>
          <w:sz w:val="28"/>
        </w:rPr>
      </w:pPr>
      <w:r>
        <w:rPr>
          <w:b/>
          <w:sz w:val="28"/>
        </w:rPr>
        <w:t>Structural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Performance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Multi-Hazards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(SPUMH)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Program</w:t>
      </w:r>
    </w:p>
    <w:p w14:paraId="00286EDF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2A3206DA" w14:textId="77777777" w:rsidR="004B4FD0" w:rsidRDefault="0081320F">
      <w:pPr>
        <w:pStyle w:val="BodyText"/>
        <w:ind w:left="859" w:right="940" w:firstLine="720"/>
      </w:pPr>
      <w:r>
        <w:t>The Structural Performance Under Multi-hazards (SPUMH) Program has an overall objective of</w:t>
      </w:r>
      <w:r>
        <w:rPr>
          <w:spacing w:val="-52"/>
        </w:rPr>
        <w:t xml:space="preserve"> </w:t>
      </w:r>
      <w:r>
        <w:t>addressing the gap between basic research and building codes, standards, and practice through</w:t>
      </w:r>
      <w:r>
        <w:rPr>
          <w:spacing w:val="1"/>
        </w:rPr>
        <w:t xml:space="preserve"> </w:t>
      </w:r>
      <w:r>
        <w:t>measurement science research. It has a multi-phased mission to (1) pred</w:t>
      </w:r>
      <w:r>
        <w:t>ict structural performance up to</w:t>
      </w:r>
      <w:r>
        <w:rPr>
          <w:spacing w:val="1"/>
        </w:rPr>
        <w:t xml:space="preserve"> </w:t>
      </w:r>
      <w:r>
        <w:t>failure under extreme loading conditions; (2) assess and evaluate in situ structural capacity using novel,</w:t>
      </w:r>
      <w:r>
        <w:rPr>
          <w:spacing w:val="1"/>
        </w:rPr>
        <w:t xml:space="preserve"> </w:t>
      </w:r>
      <w:r>
        <w:t>smart sensing metrology and the ability of existing structures to withstand extreme loads; (3) design new</w:t>
      </w:r>
      <w:r>
        <w:rPr>
          <w:spacing w:val="-52"/>
        </w:rPr>
        <w:t xml:space="preserve"> </w:t>
      </w:r>
      <w:r>
        <w:t xml:space="preserve">buildings </w:t>
      </w:r>
      <w:r>
        <w:t>and retrofit existing buildings using cost-effective, performance-based methods; and (4) derive</w:t>
      </w:r>
      <w:r>
        <w:rPr>
          <w:spacing w:val="-52"/>
        </w:rPr>
        <w:t xml:space="preserve"> </w:t>
      </w:r>
      <w:r>
        <w:t>lessons learned from disasters and failures involving structures. The SPUMH Program accomplishes this</w:t>
      </w:r>
      <w:r>
        <w:rPr>
          <w:spacing w:val="-52"/>
        </w:rPr>
        <w:t xml:space="preserve"> </w:t>
      </w:r>
      <w:r>
        <w:t>with a staff of 13 with expertise in structural engineerin</w:t>
      </w:r>
      <w:r>
        <w:t>g, wind engineering, mechanical engineering,</w:t>
      </w:r>
      <w:r>
        <w:rPr>
          <w:spacing w:val="1"/>
        </w:rPr>
        <w:t xml:space="preserve"> </w:t>
      </w:r>
      <w:r>
        <w:t>sociology, and geoscience, with assistance from five associates. Base funding is $4.15 million per year.</w:t>
      </w:r>
      <w:r>
        <w:rPr>
          <w:spacing w:val="1"/>
        </w:rPr>
        <w:t xml:space="preserve"> </w:t>
      </w:r>
      <w:r>
        <w:t>Recent projects within the program include improvement in the nation’s wind design standards,</w:t>
      </w:r>
      <w:r>
        <w:rPr>
          <w:spacing w:val="1"/>
        </w:rPr>
        <w:t xml:space="preserve"> </w:t>
      </w:r>
      <w:r>
        <w:t xml:space="preserve">development </w:t>
      </w:r>
      <w:r>
        <w:t>of design provisions for tornado-resistant design, research into the effects of alkali-silica</w:t>
      </w:r>
      <w:r>
        <w:rPr>
          <w:spacing w:val="1"/>
        </w:rPr>
        <w:t xml:space="preserve"> </w:t>
      </w:r>
      <w:r>
        <w:t>reaction (ASR) in existing concrete structures, and development of performance-based fire protective</w:t>
      </w:r>
      <w:r>
        <w:rPr>
          <w:spacing w:val="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for structures.</w:t>
      </w:r>
    </w:p>
    <w:p w14:paraId="5C3DA89F" w14:textId="77777777" w:rsidR="004B4FD0" w:rsidRDefault="0081320F">
      <w:pPr>
        <w:pStyle w:val="BodyText"/>
        <w:spacing w:before="1"/>
        <w:ind w:left="860" w:right="858" w:firstLine="720"/>
      </w:pPr>
      <w:r>
        <w:t>All but two of the 13 staff hold Ph.D.</w:t>
      </w:r>
      <w:r>
        <w:t>’s, and these two are currently undergraduate students in</w:t>
      </w:r>
      <w:r>
        <w:rPr>
          <w:spacing w:val="1"/>
        </w:rPr>
        <w:t xml:space="preserve"> </w:t>
      </w:r>
      <w:r>
        <w:t>civil engineering. Post-doctoral experience ranges from 1 year to more than 50 years. The program staff’s</w:t>
      </w:r>
      <w:r>
        <w:rPr>
          <w:spacing w:val="-53"/>
        </w:rPr>
        <w:t xml:space="preserve"> </w:t>
      </w:r>
      <w:r>
        <w:t>median experience level is 27 years, and the average is 25 years. Of the program’s 13 resear</w:t>
      </w:r>
      <w:r>
        <w:t>chers, 2 are</w:t>
      </w:r>
      <w:r>
        <w:rPr>
          <w:spacing w:val="1"/>
        </w:rPr>
        <w:t xml:space="preserve"> </w:t>
      </w:r>
      <w:r>
        <w:t>females. Collectively, the program staff has published more than 35 invited and/or refereed papers on</w:t>
      </w:r>
      <w:r>
        <w:rPr>
          <w:spacing w:val="1"/>
        </w:rPr>
        <w:t xml:space="preserve"> </w:t>
      </w:r>
      <w:r>
        <w:t>their areas of research. Staff members have received 12 external awards, including a Gears of</w:t>
      </w:r>
      <w:r>
        <w:rPr>
          <w:spacing w:val="1"/>
        </w:rPr>
        <w:t xml:space="preserve"> </w:t>
      </w:r>
      <w:r>
        <w:t>Government award for development and enhancemen</w:t>
      </w:r>
      <w:r>
        <w:t xml:space="preserve">t of the national wind design maps, </w:t>
      </w:r>
      <w:r>
        <w:rPr>
          <w:i/>
        </w:rPr>
        <w:t>PCI Journal</w:t>
      </w:r>
      <w:r>
        <w:t>’s</w:t>
      </w:r>
      <w:r>
        <w:rPr>
          <w:spacing w:val="1"/>
        </w:rPr>
        <w:t xml:space="preserve"> </w:t>
      </w:r>
      <w:r>
        <w:t>George D. Nasser Award for work in developing robust precast concrete connections, the American</w:t>
      </w:r>
      <w:r>
        <w:rPr>
          <w:spacing w:val="1"/>
        </w:rPr>
        <w:t xml:space="preserve"> </w:t>
      </w:r>
      <w:r>
        <w:t>Concrete Institute’s Arthur J. Boase award for work in assessing the effects of ASR, and the National</w:t>
      </w:r>
      <w:r>
        <w:rPr>
          <w:spacing w:val="1"/>
        </w:rPr>
        <w:t xml:space="preserve"> </w:t>
      </w:r>
      <w:r>
        <w:t>Storm</w:t>
      </w:r>
      <w:r>
        <w:rPr>
          <w:spacing w:val="-1"/>
        </w:rPr>
        <w:t xml:space="preserve"> </w:t>
      </w:r>
      <w:r>
        <w:t>Sh</w:t>
      </w:r>
      <w:r>
        <w:t>elter Association’s Keisling award.</w:t>
      </w:r>
    </w:p>
    <w:p w14:paraId="447AB24E" w14:textId="77777777" w:rsidR="004B4FD0" w:rsidRDefault="0081320F">
      <w:pPr>
        <w:pStyle w:val="BodyText"/>
        <w:ind w:left="859" w:right="823" w:firstLine="720"/>
      </w:pPr>
      <w:r>
        <w:t>The SPUMH Program consists of the following three research thrusts: (1) develop validated tools</w:t>
      </w:r>
      <w:r>
        <w:rPr>
          <w:spacing w:val="-5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predict</w:t>
      </w:r>
      <w:r>
        <w:rPr>
          <w:spacing w:val="3"/>
        </w:rPr>
        <w:t xml:space="preserve"> </w:t>
      </w:r>
      <w:r>
        <w:t>structural</w:t>
      </w:r>
      <w:r>
        <w:rPr>
          <w:spacing w:val="3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failure</w:t>
      </w:r>
      <w:r>
        <w:rPr>
          <w:spacing w:val="3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extreme</w:t>
      </w:r>
      <w:r>
        <w:rPr>
          <w:spacing w:val="3"/>
        </w:rPr>
        <w:t xml:space="preserve"> </w:t>
      </w:r>
      <w:r>
        <w:t>loading</w:t>
      </w:r>
      <w:r>
        <w:rPr>
          <w:spacing w:val="3"/>
        </w:rPr>
        <w:t xml:space="preserve"> </w:t>
      </w:r>
      <w:r>
        <w:t>conditions;</w:t>
      </w:r>
      <w:r>
        <w:rPr>
          <w:spacing w:val="3"/>
        </w:rPr>
        <w:t xml:space="preserve"> </w:t>
      </w:r>
      <w:r>
        <w:t>(2)</w:t>
      </w:r>
      <w:r>
        <w:rPr>
          <w:spacing w:val="3"/>
        </w:rPr>
        <w:t xml:space="preserve"> </w:t>
      </w:r>
      <w:r>
        <w:t>develop</w:t>
      </w:r>
      <w:r>
        <w:rPr>
          <w:spacing w:val="3"/>
        </w:rPr>
        <w:t xml:space="preserve"> </w:t>
      </w:r>
      <w:r>
        <w:t>validated</w:t>
      </w:r>
      <w:r>
        <w:rPr>
          <w:spacing w:val="1"/>
        </w:rPr>
        <w:t xml:space="preserve"> </w:t>
      </w:r>
      <w:r>
        <w:t>tools to assess and evaluate the capabilities of existing structures to withstand extreme loads; and (3)</w:t>
      </w:r>
      <w:r>
        <w:rPr>
          <w:spacing w:val="1"/>
        </w:rPr>
        <w:t xml:space="preserve"> </w:t>
      </w:r>
      <w:r>
        <w:t>develop performance-based guidelines for cost-effective design of new buildings and, where warranted,</w:t>
      </w:r>
      <w:r>
        <w:rPr>
          <w:spacing w:val="1"/>
        </w:rPr>
        <w:t xml:space="preserve"> </w:t>
      </w:r>
      <w:r>
        <w:t>rehabilitation of existing buildings. The research thrusts have motivated a wide range of projects,</w:t>
      </w:r>
      <w:r>
        <w:rPr>
          <w:spacing w:val="1"/>
        </w:rPr>
        <w:t xml:space="preserve"> </w:t>
      </w:r>
      <w:r>
        <w:t>including the investigation of the Joplin Missouri Tor</w:t>
      </w:r>
      <w:r>
        <w:t>nado and Hurricane Maria; improvement in the</w:t>
      </w:r>
      <w:r>
        <w:rPr>
          <w:spacing w:val="1"/>
        </w:rPr>
        <w:t xml:space="preserve"> </w:t>
      </w:r>
      <w:r>
        <w:t>nation’s wind design standards and practices; development of design provisions for tornado resistance;</w:t>
      </w:r>
      <w:r>
        <w:rPr>
          <w:spacing w:val="1"/>
        </w:rPr>
        <w:t xml:space="preserve"> </w:t>
      </w:r>
      <w:r>
        <w:t>development of computational wind engineering procedures for using computational fluid dynamics;</w:t>
      </w:r>
      <w:r>
        <w:rPr>
          <w:spacing w:val="1"/>
        </w:rPr>
        <w:t xml:space="preserve"> </w:t>
      </w:r>
      <w:r>
        <w:t>research in</w:t>
      </w:r>
      <w:r>
        <w:t>to the effects of ASR in existing concrete structures; development of a life-cycle condition</w:t>
      </w:r>
      <w:r>
        <w:rPr>
          <w:spacing w:val="1"/>
        </w:rPr>
        <w:t xml:space="preserve"> </w:t>
      </w:r>
      <w:r>
        <w:t>assessment platform; and continued work on developing robust, collapse-resistant structures, following on</w:t>
      </w:r>
      <w:r>
        <w:rPr>
          <w:spacing w:val="-52"/>
        </w:rPr>
        <w:t xml:space="preserve"> </w:t>
      </w:r>
      <w:r>
        <w:t>the World Trade Center investigations performed in the pa</w:t>
      </w:r>
      <w:r>
        <w:t>st. Collaboration with the EL fire science</w:t>
      </w:r>
      <w:r>
        <w:rPr>
          <w:spacing w:val="1"/>
        </w:rPr>
        <w:t xml:space="preserve"> </w:t>
      </w:r>
      <w:r>
        <w:t>researchers would</w:t>
      </w:r>
      <w:r>
        <w:rPr>
          <w:spacing w:val="-1"/>
        </w:rPr>
        <w:t xml:space="preserve"> </w:t>
      </w:r>
      <w:r>
        <w:t>yield information on</w:t>
      </w:r>
      <w:r>
        <w:rPr>
          <w:spacing w:val="-1"/>
        </w:rPr>
        <w:t xml:space="preserve"> </w:t>
      </w:r>
      <w:r>
        <w:t>the effects of fire on</w:t>
      </w:r>
      <w:r>
        <w:rPr>
          <w:spacing w:val="-1"/>
        </w:rPr>
        <w:t xml:space="preserve"> </w:t>
      </w:r>
      <w:r>
        <w:t>structural performance.</w:t>
      </w:r>
    </w:p>
    <w:p w14:paraId="32172C4F" w14:textId="77777777" w:rsidR="004B4FD0" w:rsidRDefault="0081320F">
      <w:pPr>
        <w:pStyle w:val="BodyText"/>
        <w:ind w:left="859" w:right="1021" w:firstLine="720"/>
      </w:pPr>
      <w:r>
        <w:t>The Structures Group’s research includes analytical and experimental studies performed with</w:t>
      </w:r>
      <w:r>
        <w:rPr>
          <w:spacing w:val="1"/>
        </w:rPr>
        <w:t xml:space="preserve"> </w:t>
      </w:r>
      <w:r>
        <w:t>both intramural and extramural reso</w:t>
      </w:r>
      <w:r>
        <w:t>urces. Applied research associates support the group’s work in</w:t>
      </w:r>
      <w:r>
        <w:rPr>
          <w:spacing w:val="1"/>
        </w:rPr>
        <w:t xml:space="preserve"> </w:t>
      </w:r>
      <w:r>
        <w:t>developing wind and tornado hazard maps. Together with the Earthquake Engineering Group, the</w:t>
      </w:r>
      <w:r>
        <w:rPr>
          <w:spacing w:val="1"/>
        </w:rPr>
        <w:t xml:space="preserve"> </w:t>
      </w:r>
      <w:r>
        <w:t>Structures Group has recently commissioned the Performance-based Engineering Research for Multi-</w:t>
      </w:r>
      <w:r>
        <w:rPr>
          <w:spacing w:val="1"/>
        </w:rPr>
        <w:t xml:space="preserve"> </w:t>
      </w:r>
      <w:r>
        <w:t>haz</w:t>
      </w:r>
      <w:r>
        <w:t>ards</w:t>
      </w:r>
      <w:r>
        <w:rPr>
          <w:spacing w:val="-2"/>
        </w:rPr>
        <w:t xml:space="preserve"> </w:t>
      </w:r>
      <w:r>
        <w:t>(PERFORM)</w:t>
      </w:r>
      <w:r>
        <w:rPr>
          <w:spacing w:val="-1"/>
        </w:rPr>
        <w:t xml:space="preserve"> </w:t>
      </w:r>
      <w:r>
        <w:t>Laboratory.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Testbed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large-scale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to</w:t>
      </w:r>
    </w:p>
    <w:p w14:paraId="3E0BA199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F434EAF" w14:textId="77777777" w:rsidR="004B4FD0" w:rsidRDefault="004B4FD0">
      <w:pPr>
        <w:pStyle w:val="BodyText"/>
        <w:rPr>
          <w:sz w:val="20"/>
        </w:rPr>
      </w:pPr>
    </w:p>
    <w:p w14:paraId="342E8331" w14:textId="77777777" w:rsidR="004B4FD0" w:rsidRDefault="004B4FD0">
      <w:pPr>
        <w:pStyle w:val="BodyText"/>
        <w:rPr>
          <w:sz w:val="20"/>
        </w:rPr>
      </w:pPr>
    </w:p>
    <w:p w14:paraId="776BACB0" w14:textId="77777777" w:rsidR="004B4FD0" w:rsidRDefault="004B4FD0">
      <w:pPr>
        <w:pStyle w:val="BodyText"/>
        <w:rPr>
          <w:sz w:val="20"/>
        </w:rPr>
      </w:pPr>
    </w:p>
    <w:p w14:paraId="78CCDD7C" w14:textId="77777777" w:rsidR="004B4FD0" w:rsidRDefault="004B4FD0">
      <w:pPr>
        <w:pStyle w:val="BodyText"/>
        <w:rPr>
          <w:sz w:val="20"/>
        </w:rPr>
      </w:pPr>
    </w:p>
    <w:p w14:paraId="6659E07F" w14:textId="77777777" w:rsidR="004B4FD0" w:rsidRDefault="004B4FD0">
      <w:pPr>
        <w:pStyle w:val="BodyText"/>
        <w:rPr>
          <w:sz w:val="17"/>
        </w:rPr>
      </w:pPr>
    </w:p>
    <w:p w14:paraId="21064B1F" w14:textId="77777777" w:rsidR="004B4FD0" w:rsidRDefault="0081320F">
      <w:pPr>
        <w:pStyle w:val="BodyText"/>
        <w:spacing w:before="90"/>
        <w:ind w:left="860" w:right="978"/>
      </w:pPr>
      <w:r>
        <w:t>assess structural performance under extreme winds, disproportionate collapse, earthquakes, and material</w:t>
      </w:r>
      <w:r>
        <w:rPr>
          <w:spacing w:val="-52"/>
        </w:rPr>
        <w:t xml:space="preserve"> </w:t>
      </w:r>
      <w:r>
        <w:t>degradation.</w:t>
      </w:r>
    </w:p>
    <w:p w14:paraId="097C95B8" w14:textId="77777777" w:rsidR="004B4FD0" w:rsidRDefault="004B4FD0">
      <w:pPr>
        <w:pStyle w:val="BodyText"/>
        <w:rPr>
          <w:sz w:val="24"/>
        </w:rPr>
      </w:pPr>
    </w:p>
    <w:p w14:paraId="0B8862D4" w14:textId="77777777" w:rsidR="004B4FD0" w:rsidRDefault="004B4FD0">
      <w:pPr>
        <w:pStyle w:val="BodyText"/>
        <w:rPr>
          <w:sz w:val="20"/>
        </w:rPr>
      </w:pPr>
    </w:p>
    <w:p w14:paraId="0A440E39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</w:t>
      </w:r>
      <w:r>
        <w:t>OGRAM</w:t>
      </w:r>
    </w:p>
    <w:p w14:paraId="6FE264D0" w14:textId="77777777" w:rsidR="004B4FD0" w:rsidRDefault="004B4FD0">
      <w:pPr>
        <w:pStyle w:val="BodyText"/>
        <w:rPr>
          <w:b/>
        </w:rPr>
      </w:pPr>
    </w:p>
    <w:p w14:paraId="5B428409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Wind</w:t>
      </w:r>
      <w:r>
        <w:rPr>
          <w:b/>
          <w:spacing w:val="-1"/>
        </w:rPr>
        <w:t xml:space="preserve"> </w:t>
      </w:r>
      <w:r>
        <w:rPr>
          <w:b/>
        </w:rPr>
        <w:t>Hazards</w:t>
      </w:r>
    </w:p>
    <w:p w14:paraId="21D02C81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A482588" w14:textId="77777777" w:rsidR="004B4FD0" w:rsidRDefault="0081320F">
      <w:pPr>
        <w:pStyle w:val="Heading3"/>
        <w:ind w:left="859" w:right="0"/>
      </w:pPr>
      <w:r>
        <w:t>Accomplishments</w:t>
      </w:r>
    </w:p>
    <w:p w14:paraId="4CD4B5FC" w14:textId="77777777" w:rsidR="004B4FD0" w:rsidRDefault="004B4FD0">
      <w:pPr>
        <w:pStyle w:val="BodyText"/>
        <w:rPr>
          <w:b/>
        </w:rPr>
      </w:pPr>
    </w:p>
    <w:p w14:paraId="17566DC0" w14:textId="77777777" w:rsidR="004B4FD0" w:rsidRDefault="0081320F">
      <w:pPr>
        <w:pStyle w:val="BodyText"/>
        <w:ind w:left="859" w:right="910" w:firstLine="720"/>
      </w:pPr>
      <w:r>
        <w:t>NIST has long led the nation’s research into wind hazards and design of structures for wind</w:t>
      </w:r>
      <w:r>
        <w:rPr>
          <w:spacing w:val="1"/>
        </w:rPr>
        <w:t xml:space="preserve"> </w:t>
      </w:r>
      <w:r>
        <w:t>resistance. In recent years, NIST has performed a series of wind hazard studies that have resulted in</w:t>
      </w:r>
      <w:r>
        <w:rPr>
          <w:spacing w:val="1"/>
        </w:rPr>
        <w:t xml:space="preserve"> </w:t>
      </w:r>
      <w:r>
        <w:t>updated wind hazard maps adopted by the building codes and nation’s standards. The staff’s national</w:t>
      </w:r>
      <w:r>
        <w:rPr>
          <w:spacing w:val="1"/>
        </w:rPr>
        <w:t xml:space="preserve"> </w:t>
      </w:r>
      <w:r>
        <w:t>wind hazard study conducted in 2014-2015 resulted in a</w:t>
      </w:r>
      <w:r>
        <w:t>doption by the American Society of Civil</w:t>
      </w:r>
      <w:r>
        <w:rPr>
          <w:spacing w:val="1"/>
        </w:rPr>
        <w:t xml:space="preserve"> </w:t>
      </w:r>
      <w:r>
        <w:t>Engineers (ASCE) standard ASCE-7-16 of a new set of wind design maps with substantially reduced</w:t>
      </w:r>
      <w:r>
        <w:rPr>
          <w:spacing w:val="1"/>
        </w:rPr>
        <w:t xml:space="preserve"> </w:t>
      </w:r>
      <w:r>
        <w:t>design wind loads throughout much of the western United States, enabling development of buildings and</w:t>
      </w:r>
      <w:r>
        <w:rPr>
          <w:spacing w:val="-52"/>
        </w:rPr>
        <w:t xml:space="preserve"> </w:t>
      </w:r>
      <w:r>
        <w:t>structures at low</w:t>
      </w:r>
      <w:r>
        <w:t>er cost while maintaining desired protection again wind losses. More recent work will</w:t>
      </w:r>
      <w:r>
        <w:rPr>
          <w:spacing w:val="1"/>
        </w:rPr>
        <w:t xml:space="preserve"> </w:t>
      </w:r>
      <w:r>
        <w:t>enable adoption by the ASCE 7-22 standard of long-return period maps, useful in performance-based</w:t>
      </w:r>
      <w:r>
        <w:rPr>
          <w:spacing w:val="1"/>
        </w:rPr>
        <w:t xml:space="preserve"> </w:t>
      </w:r>
      <w:r>
        <w:t>wind design, as well as new maps for Puerto Rico and the U.S. Virgin Isl</w:t>
      </w:r>
      <w:r>
        <w:t>ands that represent substantially</w:t>
      </w:r>
      <w:r>
        <w:rPr>
          <w:spacing w:val="-52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fidelity over prior maps.</w:t>
      </w:r>
    </w:p>
    <w:p w14:paraId="69BD131F" w14:textId="77777777" w:rsidR="004B4FD0" w:rsidRDefault="0081320F">
      <w:pPr>
        <w:pStyle w:val="BodyText"/>
        <w:ind w:left="859" w:right="886" w:firstLine="720"/>
      </w:pPr>
      <w:r>
        <w:t>The program staff’s study of the wind boundary layer’s variation with storm size has led to a</w:t>
      </w:r>
      <w:r>
        <w:rPr>
          <w:spacing w:val="1"/>
        </w:rPr>
        <w:t xml:space="preserve"> </w:t>
      </w:r>
      <w:r>
        <w:t>proposal to modify the ASCE 7-22 study to include more accurate representation of wind-speed variation</w:t>
      </w:r>
      <w:r>
        <w:rPr>
          <w:spacing w:val="-52"/>
        </w:rPr>
        <w:t xml:space="preserve"> </w:t>
      </w:r>
      <w:r>
        <w:t>with elevation above ground. When adopted, this will result in the design of buildings for improved wind</w:t>
      </w:r>
      <w:r>
        <w:rPr>
          <w:spacing w:val="-52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reliability.</w:t>
      </w:r>
    </w:p>
    <w:p w14:paraId="15938B31" w14:textId="77777777" w:rsidR="004B4FD0" w:rsidRDefault="0081320F">
      <w:pPr>
        <w:pStyle w:val="BodyText"/>
        <w:ind w:left="859" w:right="1106" w:firstLine="720"/>
      </w:pPr>
      <w:r>
        <w:t>Recent research has focu</w:t>
      </w:r>
      <w:r>
        <w:t>sed on the development of computational wind engineering (CWE)</w:t>
      </w:r>
      <w:r>
        <w:rPr>
          <w:spacing w:val="1"/>
        </w:rPr>
        <w:t xml:space="preserve"> </w:t>
      </w:r>
      <w:r>
        <w:t>procedures for using computational fluid dynamics (CFD) and the development of data-assisted design</w:t>
      </w:r>
      <w:r>
        <w:rPr>
          <w:spacing w:val="-52"/>
        </w:rPr>
        <w:t xml:space="preserve"> </w:t>
      </w:r>
      <w:r>
        <w:t>(DAD) tools. The staff has collaborated with Iowa State University and the engineering firm W</w:t>
      </w:r>
      <w:r>
        <w:t>alter P.</w:t>
      </w:r>
      <w:r>
        <w:rPr>
          <w:spacing w:val="-52"/>
        </w:rPr>
        <w:t xml:space="preserve"> </w:t>
      </w:r>
      <w:r>
        <w:t>Moore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import these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into ETABs,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popular structural-analysis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platform.</w:t>
      </w:r>
    </w:p>
    <w:p w14:paraId="584FA51A" w14:textId="77777777" w:rsidR="004B4FD0" w:rsidRDefault="004B4FD0">
      <w:pPr>
        <w:pStyle w:val="BodyText"/>
        <w:rPr>
          <w:sz w:val="24"/>
        </w:rPr>
      </w:pPr>
    </w:p>
    <w:p w14:paraId="027DA92C" w14:textId="77777777" w:rsidR="004B4FD0" w:rsidRDefault="004B4FD0">
      <w:pPr>
        <w:pStyle w:val="BodyText"/>
        <w:rPr>
          <w:sz w:val="20"/>
        </w:rPr>
      </w:pPr>
    </w:p>
    <w:p w14:paraId="29CF9E7B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CFF8F95" w14:textId="77777777" w:rsidR="004B4FD0" w:rsidRDefault="004B4FD0">
      <w:pPr>
        <w:pStyle w:val="BodyText"/>
        <w:rPr>
          <w:b/>
        </w:rPr>
      </w:pPr>
    </w:p>
    <w:p w14:paraId="133408C5" w14:textId="77777777" w:rsidR="004B4FD0" w:rsidRDefault="0081320F">
      <w:pPr>
        <w:pStyle w:val="BodyText"/>
        <w:spacing w:before="1"/>
        <w:ind w:left="859" w:right="835" w:firstLine="720"/>
      </w:pPr>
      <w:r>
        <w:t>With the adoption of a pre-standard for performance-based design of structures for wind</w:t>
      </w:r>
      <w:r>
        <w:rPr>
          <w:spacing w:val="1"/>
        </w:rPr>
        <w:t xml:space="preserve"> </w:t>
      </w:r>
      <w:r>
        <w:t>resistance, the structural engine</w:t>
      </w:r>
      <w:r>
        <w:t>ering profession is increasingly in need of tools to facilitate designs of this</w:t>
      </w:r>
      <w:r>
        <w:rPr>
          <w:spacing w:val="-52"/>
        </w:rPr>
        <w:t xml:space="preserve"> </w:t>
      </w:r>
      <w:r>
        <w:t>type. The staff’s efforts in CWE and DAD design holds promise to provide these needed tools. NIST has</w:t>
      </w:r>
      <w:r>
        <w:rPr>
          <w:spacing w:val="1"/>
        </w:rPr>
        <w:t xml:space="preserve"> </w:t>
      </w:r>
      <w:r>
        <w:t xml:space="preserve">the opportunity to provide the technical guidance that the industry needs </w:t>
      </w:r>
      <w:r>
        <w:t>to avoid misapplications of this</w:t>
      </w:r>
      <w:r>
        <w:rPr>
          <w:spacing w:val="1"/>
        </w:rPr>
        <w:t xml:space="preserve"> </w:t>
      </w:r>
      <w:r>
        <w:t>emerging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lead</w:t>
      </w:r>
      <w:r>
        <w:rPr>
          <w:spacing w:val="2"/>
        </w:rPr>
        <w:t xml:space="preserve"> </w:t>
      </w:r>
      <w:r>
        <w:t>to unfortunate results.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incorporation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DAD</w:t>
      </w:r>
      <w:r>
        <w:rPr>
          <w:spacing w:val="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ETABs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 potential to revolutionize wind design procedures. However, ETABs is just one of several proprietary</w:t>
      </w:r>
      <w:r>
        <w:rPr>
          <w:spacing w:val="1"/>
        </w:rPr>
        <w:t xml:space="preserve"> </w:t>
      </w:r>
      <w:r>
        <w:t>software products used by industry. The selective teaming with one software vendor can be limiting to the</w:t>
      </w:r>
      <w:r>
        <w:rPr>
          <w:spacing w:val="-52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adoption of this capability.</w:t>
      </w:r>
    </w:p>
    <w:p w14:paraId="4E41258A" w14:textId="77777777" w:rsidR="004B4FD0" w:rsidRDefault="0081320F">
      <w:pPr>
        <w:pStyle w:val="BodyText"/>
        <w:ind w:left="859" w:right="1332" w:firstLine="720"/>
      </w:pPr>
      <w:r>
        <w:t xml:space="preserve">While CFD </w:t>
      </w:r>
      <w:r>
        <w:t>has promise as an important tool to permit building-specific assessment of wind</w:t>
      </w:r>
      <w:r>
        <w:rPr>
          <w:spacing w:val="-52"/>
        </w:rPr>
        <w:t xml:space="preserve"> </w:t>
      </w:r>
      <w:r>
        <w:t>effects, there is current widespread skepticism in the design community as to its validity. Unless</w:t>
      </w:r>
      <w:r>
        <w:rPr>
          <w:spacing w:val="1"/>
        </w:rPr>
        <w:t xml:space="preserve"> </w:t>
      </w:r>
      <w:r>
        <w:t>addressed,</w:t>
      </w:r>
      <w:r>
        <w:rPr>
          <w:spacing w:val="-1"/>
        </w:rPr>
        <w:t xml:space="preserve"> </w:t>
      </w:r>
      <w:r>
        <w:t>this may inhibit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 technique</w:t>
      </w:r>
      <w:r>
        <w:rPr>
          <w:spacing w:val="-1"/>
        </w:rPr>
        <w:t xml:space="preserve"> </w:t>
      </w:r>
      <w:r>
        <w:t>in design</w:t>
      </w:r>
      <w:r>
        <w:rPr>
          <w:spacing w:val="-1"/>
        </w:rPr>
        <w:t xml:space="preserve"> </w:t>
      </w:r>
      <w:r>
        <w:t>practice</w:t>
      </w:r>
      <w:r>
        <w:t>.</w:t>
      </w:r>
    </w:p>
    <w:p w14:paraId="3449ECE9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3126EF4" w14:textId="77777777" w:rsidR="004B4FD0" w:rsidRDefault="004B4FD0">
      <w:pPr>
        <w:pStyle w:val="BodyText"/>
        <w:rPr>
          <w:sz w:val="20"/>
        </w:rPr>
      </w:pPr>
    </w:p>
    <w:p w14:paraId="453744FB" w14:textId="77777777" w:rsidR="004B4FD0" w:rsidRDefault="004B4FD0">
      <w:pPr>
        <w:pStyle w:val="BodyText"/>
        <w:rPr>
          <w:sz w:val="20"/>
        </w:rPr>
      </w:pPr>
    </w:p>
    <w:p w14:paraId="745E2FD1" w14:textId="77777777" w:rsidR="004B4FD0" w:rsidRDefault="004B4FD0">
      <w:pPr>
        <w:pStyle w:val="BodyText"/>
        <w:rPr>
          <w:sz w:val="20"/>
        </w:rPr>
      </w:pPr>
    </w:p>
    <w:p w14:paraId="5C5D4E93" w14:textId="77777777" w:rsidR="004B4FD0" w:rsidRDefault="004B4FD0">
      <w:pPr>
        <w:pStyle w:val="BodyText"/>
        <w:rPr>
          <w:sz w:val="20"/>
        </w:rPr>
      </w:pPr>
    </w:p>
    <w:p w14:paraId="029C3BBE" w14:textId="77777777" w:rsidR="004B4FD0" w:rsidRDefault="004B4FD0">
      <w:pPr>
        <w:pStyle w:val="BodyText"/>
        <w:rPr>
          <w:sz w:val="17"/>
        </w:rPr>
      </w:pPr>
    </w:p>
    <w:p w14:paraId="3EAC8F70" w14:textId="77777777" w:rsidR="004B4FD0" w:rsidRDefault="0081320F">
      <w:pPr>
        <w:pStyle w:val="Heading3"/>
        <w:spacing w:before="90"/>
        <w:ind w:left="2979" w:right="2938"/>
        <w:jc w:val="center"/>
      </w:pP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Joplin</w:t>
      </w:r>
      <w:r>
        <w:rPr>
          <w:spacing w:val="-2"/>
        </w:rPr>
        <w:t xml:space="preserve"> </w:t>
      </w:r>
      <w:r>
        <w:t>Tornado</w:t>
      </w:r>
      <w:r>
        <w:rPr>
          <w:spacing w:val="-2"/>
        </w:rPr>
        <w:t xml:space="preserve"> </w:t>
      </w:r>
      <w:r>
        <w:t>Recommendations:</w:t>
      </w:r>
      <w:r>
        <w:rPr>
          <w:spacing w:val="-52"/>
        </w:rPr>
        <w:t xml:space="preserve"> </w:t>
      </w:r>
      <w:r>
        <w:t>Moving</w:t>
      </w:r>
      <w:r>
        <w:rPr>
          <w:spacing w:val="-1"/>
        </w:rPr>
        <w:t xml:space="preserve"> </w:t>
      </w:r>
      <w:r>
        <w:t>Beyond Tornado Hazard</w:t>
      </w:r>
      <w:r>
        <w:rPr>
          <w:spacing w:val="-1"/>
        </w:rPr>
        <w:t xml:space="preserve"> </w:t>
      </w:r>
      <w:r>
        <w:t>Maps</w:t>
      </w:r>
    </w:p>
    <w:p w14:paraId="7D0783FE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45FA2FB" w14:textId="77777777" w:rsidR="004B4FD0" w:rsidRDefault="0081320F">
      <w:pPr>
        <w:pStyle w:val="BodyText"/>
        <w:ind w:left="860" w:right="821" w:firstLine="719"/>
      </w:pPr>
      <w:r>
        <w:t>NIST completed its investigation of the 2011 Joplin tornado and issued a final report in 2014</w:t>
      </w:r>
      <w:r>
        <w:rPr>
          <w:vertAlign w:val="superscript"/>
        </w:rPr>
        <w:t>1</w:t>
      </w:r>
      <w:r>
        <w:t>.</w:t>
      </w:r>
      <w:r>
        <w:rPr>
          <w:spacing w:val="1"/>
        </w:rPr>
        <w:t xml:space="preserve"> </w:t>
      </w:r>
      <w:r>
        <w:t>The report detailed 47 findings and 16 recommendations</w:t>
      </w:r>
      <w:r>
        <w:t xml:space="preserve"> for improving the characterization of tornado</w:t>
      </w:r>
      <w:r>
        <w:rPr>
          <w:spacing w:val="1"/>
        </w:rPr>
        <w:t xml:space="preserve"> </w:t>
      </w:r>
      <w:r>
        <w:t>hazards; the design, construction, and maintenance of buildings and shelters in tornado-prone regions; and</w:t>
      </w:r>
      <w:r>
        <w:rPr>
          <w:spacing w:val="-52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communications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alert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warn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imminent</w:t>
      </w:r>
      <w:r>
        <w:rPr>
          <w:spacing w:val="1"/>
        </w:rPr>
        <w:t xml:space="preserve"> </w:t>
      </w:r>
      <w:r>
        <w:t>threat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tornadoes.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project’s</w:t>
      </w:r>
      <w:r>
        <w:rPr>
          <w:spacing w:val="1"/>
        </w:rPr>
        <w:t xml:space="preserve"> </w:t>
      </w:r>
      <w:r>
        <w:t>objective is to implement all 16 recommendations from the NIST Joplin tornado investigation, at the</w:t>
      </w:r>
      <w:r>
        <w:rPr>
          <w:spacing w:val="1"/>
        </w:rPr>
        <w:t xml:space="preserve"> </w:t>
      </w:r>
      <w:r>
        <w:t>earliest</w:t>
      </w:r>
      <w:r>
        <w:rPr>
          <w:spacing w:val="-1"/>
        </w:rPr>
        <w:t xml:space="preserve"> </w:t>
      </w:r>
      <w:r>
        <w:t>possible date, based on code and standard</w:t>
      </w:r>
      <w:r>
        <w:rPr>
          <w:spacing w:val="-1"/>
        </w:rPr>
        <w:t xml:space="preserve"> </w:t>
      </w:r>
      <w:r>
        <w:t>development cycles.</w:t>
      </w:r>
    </w:p>
    <w:p w14:paraId="03FC4CD5" w14:textId="77777777" w:rsidR="004B4FD0" w:rsidRDefault="004B4FD0">
      <w:pPr>
        <w:pStyle w:val="BodyText"/>
        <w:rPr>
          <w:sz w:val="24"/>
        </w:rPr>
      </w:pPr>
    </w:p>
    <w:p w14:paraId="011C2C19" w14:textId="77777777" w:rsidR="004B4FD0" w:rsidRDefault="004B4FD0">
      <w:pPr>
        <w:pStyle w:val="BodyText"/>
        <w:spacing w:before="1"/>
        <w:rPr>
          <w:sz w:val="20"/>
        </w:rPr>
      </w:pPr>
    </w:p>
    <w:p w14:paraId="30D46EB5" w14:textId="77777777" w:rsidR="004B4FD0" w:rsidRDefault="0081320F">
      <w:pPr>
        <w:pStyle w:val="Heading3"/>
        <w:ind w:left="860" w:right="0"/>
      </w:pPr>
      <w:r>
        <w:t>Accomplishments</w:t>
      </w:r>
    </w:p>
    <w:p w14:paraId="60A7F55D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267CCD70" w14:textId="77777777" w:rsidR="004B4FD0" w:rsidRDefault="0081320F">
      <w:pPr>
        <w:pStyle w:val="BodyText"/>
        <w:ind w:left="860" w:right="912" w:firstLine="720"/>
      </w:pPr>
      <w:r>
        <w:t>Tornado hazards are not currently considered in the design of buildings, except for safety-related</w:t>
      </w:r>
      <w:r>
        <w:rPr>
          <w:spacing w:val="-52"/>
        </w:rPr>
        <w:t xml:space="preserve"> </w:t>
      </w:r>
      <w:r>
        <w:t>structures in nuclear power plants, storm shelters, and safe rooms. The inclusion of design criteria for</w:t>
      </w:r>
      <w:r>
        <w:rPr>
          <w:spacing w:val="1"/>
        </w:rPr>
        <w:t xml:space="preserve"> </w:t>
      </w:r>
      <w:r>
        <w:t xml:space="preserve">tornados in building codes and design practice will </w:t>
      </w:r>
      <w:r>
        <w:t>be a significant accomplishment. The project has</w:t>
      </w:r>
      <w:r>
        <w:rPr>
          <w:spacing w:val="1"/>
        </w:rPr>
        <w:t xml:space="preserve"> </w:t>
      </w:r>
      <w:r>
        <w:t>made progress on several of the recommendations provided during the first phase of the Joplin</w:t>
      </w:r>
      <w:r>
        <w:rPr>
          <w:spacing w:val="1"/>
        </w:rPr>
        <w:t xml:space="preserve"> </w:t>
      </w:r>
      <w:r>
        <w:t>Implementation Project (completed in fiscal year 2019). Research and development for the tornado maps</w:t>
      </w:r>
      <w:r>
        <w:rPr>
          <w:spacing w:val="-52"/>
        </w:rPr>
        <w:t xml:space="preserve"> </w:t>
      </w:r>
      <w:r>
        <w:t>methodology</w:t>
      </w:r>
      <w:r>
        <w:t>, along with associated design provisions, has been completed, and submittals have been</w:t>
      </w:r>
      <w:r>
        <w:rPr>
          <w:spacing w:val="1"/>
        </w:rPr>
        <w:t xml:space="preserve"> </w:t>
      </w:r>
      <w:r>
        <w:t>made to the ASCE-7 Wind Load Subcommittee and Main Committee for adoption into the 2022 edition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standard.</w:t>
      </w:r>
    </w:p>
    <w:p w14:paraId="1CE1F8FD" w14:textId="77777777" w:rsidR="004B4FD0" w:rsidRDefault="004B4FD0">
      <w:pPr>
        <w:pStyle w:val="BodyText"/>
        <w:rPr>
          <w:sz w:val="24"/>
        </w:rPr>
      </w:pPr>
    </w:p>
    <w:p w14:paraId="2419B756" w14:textId="77777777" w:rsidR="004B4FD0" w:rsidRDefault="004B4FD0">
      <w:pPr>
        <w:pStyle w:val="BodyText"/>
        <w:spacing w:before="1"/>
        <w:rPr>
          <w:sz w:val="20"/>
        </w:rPr>
      </w:pPr>
    </w:p>
    <w:p w14:paraId="099B2547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FF1CFC4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ABC43CF" w14:textId="77777777" w:rsidR="004B4FD0" w:rsidRDefault="0081320F">
      <w:pPr>
        <w:pStyle w:val="BodyText"/>
        <w:ind w:left="860" w:right="815" w:firstLine="720"/>
      </w:pPr>
      <w:r>
        <w:t>On the basis of feedbac</w:t>
      </w:r>
      <w:r>
        <w:t>k received from the ASCE 7 standards committee, the tornado hazard</w:t>
      </w:r>
      <w:r>
        <w:rPr>
          <w:spacing w:val="1"/>
        </w:rPr>
        <w:t xml:space="preserve"> </w:t>
      </w:r>
      <w:r>
        <w:t>maps and design provisions were developed to target the same level of structural reliability provided by</w:t>
      </w:r>
      <w:r>
        <w:rPr>
          <w:spacing w:val="1"/>
        </w:rPr>
        <w:t xml:space="preserve"> </w:t>
      </w:r>
      <w:r>
        <w:t xml:space="preserve">the building code for wind resistance. Because the probability that a building will </w:t>
      </w:r>
      <w:r>
        <w:t>actually be subjected to</w:t>
      </w:r>
      <w:r>
        <w:rPr>
          <w:spacing w:val="1"/>
        </w:rPr>
        <w:t xml:space="preserve"> </w:t>
      </w:r>
      <w:r>
        <w:t>a tornado is very small, the protection is against only moderate tornado events (EF-I or II), even for</w:t>
      </w:r>
      <w:r>
        <w:rPr>
          <w:spacing w:val="1"/>
        </w:rPr>
        <w:t xml:space="preserve"> </w:t>
      </w:r>
      <w:r>
        <w:t>important structures with large footprints. While the new requirements introduced by NIST into the</w:t>
      </w:r>
      <w:r>
        <w:rPr>
          <w:spacing w:val="1"/>
        </w:rPr>
        <w:t xml:space="preserve"> </w:t>
      </w:r>
      <w:r>
        <w:t>standards will reduce tornado</w:t>
      </w:r>
      <w:r>
        <w:t>-induced losses, they will not prevent disasters of the scale of the Joplin</w:t>
      </w:r>
      <w:r>
        <w:rPr>
          <w:spacing w:val="1"/>
        </w:rPr>
        <w:t xml:space="preserve"> </w:t>
      </w:r>
      <w:r>
        <w:t>event. Further work will be needed to enhance and improve the tornado design provisions so that they will</w:t>
      </w:r>
      <w:r>
        <w:rPr>
          <w:spacing w:val="-5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more substantive effect and benefit.</w:t>
      </w:r>
    </w:p>
    <w:p w14:paraId="4382191E" w14:textId="77777777" w:rsidR="004B4FD0" w:rsidRDefault="004B4FD0">
      <w:pPr>
        <w:pStyle w:val="BodyText"/>
        <w:rPr>
          <w:sz w:val="24"/>
        </w:rPr>
      </w:pPr>
    </w:p>
    <w:p w14:paraId="710A6139" w14:textId="77777777" w:rsidR="004B4FD0" w:rsidRDefault="004B4FD0">
      <w:pPr>
        <w:pStyle w:val="BodyText"/>
        <w:rPr>
          <w:sz w:val="20"/>
        </w:rPr>
      </w:pPr>
    </w:p>
    <w:p w14:paraId="3640B2EE" w14:textId="77777777" w:rsidR="004B4FD0" w:rsidRDefault="0081320F">
      <w:pPr>
        <w:pStyle w:val="Heading3"/>
        <w:ind w:left="2215"/>
        <w:jc w:val="center"/>
      </w:pPr>
      <w:r>
        <w:t>Alkali-Silica</w:t>
      </w:r>
      <w:r>
        <w:rPr>
          <w:spacing w:val="-2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Research</w:t>
      </w:r>
    </w:p>
    <w:p w14:paraId="6B1D2B9A" w14:textId="77777777" w:rsidR="004B4FD0" w:rsidRDefault="004B4FD0">
      <w:pPr>
        <w:pStyle w:val="BodyText"/>
        <w:rPr>
          <w:b/>
        </w:rPr>
      </w:pPr>
    </w:p>
    <w:p w14:paraId="591E964D" w14:textId="77777777" w:rsidR="004B4FD0" w:rsidRDefault="0081320F">
      <w:pPr>
        <w:pStyle w:val="BodyText"/>
        <w:ind w:left="860" w:right="831" w:firstLine="720"/>
      </w:pPr>
      <w:r>
        <w:t>The Alkali-Silica Reaction research program is funded by the U.S. Nuclear Regulatory</w:t>
      </w:r>
      <w:r>
        <w:rPr>
          <w:spacing w:val="1"/>
        </w:rPr>
        <w:t xml:space="preserve"> </w:t>
      </w:r>
      <w:r>
        <w:t>Commission. The study’s objective is to develop the technical basis for evaluating effects of ASR on</w:t>
      </w:r>
      <w:r>
        <w:rPr>
          <w:spacing w:val="1"/>
        </w:rPr>
        <w:t xml:space="preserve"> </w:t>
      </w:r>
      <w:r>
        <w:t>structural performance. This includes various experimental e</w:t>
      </w:r>
      <w:r>
        <w:t>valuations aimed at quantifying the effects of</w:t>
      </w:r>
      <w:r>
        <w:rPr>
          <w:spacing w:val="-53"/>
        </w:rPr>
        <w:t xml:space="preserve"> </w:t>
      </w:r>
      <w:r>
        <w:t>ASR on the following parameters: concrete mechanical properties; bond, anchorage, and flexural</w:t>
      </w:r>
      <w:r>
        <w:rPr>
          <w:spacing w:val="1"/>
        </w:rPr>
        <w:t xml:space="preserve"> </w:t>
      </w:r>
      <w:r>
        <w:t>capacities;</w:t>
      </w:r>
      <w:r>
        <w:rPr>
          <w:spacing w:val="-1"/>
        </w:rPr>
        <w:t xml:space="preserve"> </w:t>
      </w:r>
      <w:r>
        <w:t>and seismic performance of</w:t>
      </w:r>
      <w:r>
        <w:rPr>
          <w:spacing w:val="-2"/>
        </w:rPr>
        <w:t xml:space="preserve"> </w:t>
      </w:r>
      <w:r>
        <w:t>concrete structural members.</w:t>
      </w:r>
    </w:p>
    <w:p w14:paraId="0578DC6C" w14:textId="77777777" w:rsidR="004B4FD0" w:rsidRDefault="004B4FD0">
      <w:pPr>
        <w:pStyle w:val="BodyText"/>
        <w:rPr>
          <w:sz w:val="20"/>
        </w:rPr>
      </w:pPr>
    </w:p>
    <w:p w14:paraId="08ACC38D" w14:textId="77777777" w:rsidR="004B4FD0" w:rsidRDefault="004B4FD0">
      <w:pPr>
        <w:pStyle w:val="BodyText"/>
        <w:rPr>
          <w:sz w:val="20"/>
        </w:rPr>
      </w:pPr>
    </w:p>
    <w:p w14:paraId="66D6A10E" w14:textId="77777777" w:rsidR="004B4FD0" w:rsidRDefault="004B4FD0">
      <w:pPr>
        <w:pStyle w:val="BodyText"/>
        <w:rPr>
          <w:sz w:val="20"/>
        </w:rPr>
      </w:pPr>
    </w:p>
    <w:p w14:paraId="52ED9610" w14:textId="77777777" w:rsidR="004B4FD0" w:rsidRDefault="004B4FD0">
      <w:pPr>
        <w:pStyle w:val="BodyText"/>
        <w:rPr>
          <w:sz w:val="20"/>
        </w:rPr>
      </w:pPr>
    </w:p>
    <w:p w14:paraId="7FA2C6F0" w14:textId="77777777" w:rsidR="004B4FD0" w:rsidRDefault="004B4FD0">
      <w:pPr>
        <w:pStyle w:val="BodyText"/>
        <w:rPr>
          <w:sz w:val="20"/>
        </w:rPr>
      </w:pPr>
    </w:p>
    <w:p w14:paraId="22B6F14E" w14:textId="77777777" w:rsidR="004B4FD0" w:rsidRDefault="004B4FD0">
      <w:pPr>
        <w:pStyle w:val="BodyText"/>
        <w:rPr>
          <w:sz w:val="20"/>
        </w:rPr>
      </w:pPr>
    </w:p>
    <w:p w14:paraId="5F540A96" w14:textId="77777777" w:rsidR="004B4FD0" w:rsidRDefault="004B4FD0">
      <w:pPr>
        <w:pStyle w:val="BodyText"/>
        <w:rPr>
          <w:sz w:val="20"/>
        </w:rPr>
      </w:pPr>
    </w:p>
    <w:p w14:paraId="362700BF" w14:textId="77777777" w:rsidR="004B4FD0" w:rsidRDefault="0081320F">
      <w:pPr>
        <w:pStyle w:val="BodyText"/>
        <w:spacing w:before="8"/>
        <w:rPr>
          <w:sz w:val="10"/>
        </w:rPr>
      </w:pPr>
      <w:r>
        <w:pict w14:anchorId="409757D7">
          <v:rect id="_x0000_s1041" style="position:absolute;margin-left:1in;margin-top:8.1pt;width:2in;height:.55pt;z-index:-15717376;mso-wrap-distance-left:0;mso-wrap-distance-right:0;mso-position-horizontal-relative:page" fillcolor="black" stroked="f">
            <w10:wrap type="topAndBottom" anchorx="page"/>
          </v:rect>
        </w:pict>
      </w:r>
    </w:p>
    <w:p w14:paraId="11547A94" w14:textId="77777777" w:rsidR="004B4FD0" w:rsidRDefault="0081320F">
      <w:pPr>
        <w:spacing w:before="64"/>
        <w:ind w:left="860" w:right="1320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 report is available at http</w:t>
      </w:r>
      <w:hyperlink r:id="rId32">
        <w:r>
          <w:rPr>
            <w:sz w:val="20"/>
          </w:rPr>
          <w:t>s://www.nist.gov/publications/final-re</w:t>
        </w:r>
      </w:hyperlink>
      <w:r>
        <w:rPr>
          <w:sz w:val="20"/>
        </w:rPr>
        <w:t>po</w:t>
      </w:r>
      <w:hyperlink r:id="rId33">
        <w:r>
          <w:rPr>
            <w:sz w:val="20"/>
          </w:rPr>
          <w:t>rt-national-institut</w:t>
        </w:r>
      </w:hyperlink>
      <w:r>
        <w:rPr>
          <w:sz w:val="20"/>
        </w:rPr>
        <w:t>e</w:t>
      </w:r>
      <w:hyperlink r:id="rId34">
        <w:r>
          <w:rPr>
            <w:sz w:val="20"/>
          </w:rPr>
          <w:t>-standards-and-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technology-nist-technical-investigation</w:t>
      </w:r>
    </w:p>
    <w:p w14:paraId="70EF3569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3E0FF72" w14:textId="77777777" w:rsidR="004B4FD0" w:rsidRDefault="004B4FD0">
      <w:pPr>
        <w:pStyle w:val="BodyText"/>
        <w:rPr>
          <w:sz w:val="20"/>
        </w:rPr>
      </w:pPr>
    </w:p>
    <w:p w14:paraId="09B48D76" w14:textId="77777777" w:rsidR="004B4FD0" w:rsidRDefault="004B4FD0">
      <w:pPr>
        <w:pStyle w:val="BodyText"/>
        <w:rPr>
          <w:sz w:val="20"/>
        </w:rPr>
      </w:pPr>
    </w:p>
    <w:p w14:paraId="6EA3A18F" w14:textId="77777777" w:rsidR="004B4FD0" w:rsidRDefault="004B4FD0">
      <w:pPr>
        <w:pStyle w:val="BodyText"/>
        <w:rPr>
          <w:sz w:val="20"/>
        </w:rPr>
      </w:pPr>
    </w:p>
    <w:p w14:paraId="1679E5E9" w14:textId="77777777" w:rsidR="004B4FD0" w:rsidRDefault="004B4FD0">
      <w:pPr>
        <w:pStyle w:val="BodyText"/>
        <w:rPr>
          <w:sz w:val="20"/>
        </w:rPr>
      </w:pPr>
    </w:p>
    <w:p w14:paraId="5D75D1F7" w14:textId="77777777" w:rsidR="004B4FD0" w:rsidRDefault="004B4FD0">
      <w:pPr>
        <w:pStyle w:val="BodyText"/>
        <w:rPr>
          <w:sz w:val="17"/>
        </w:rPr>
      </w:pPr>
    </w:p>
    <w:p w14:paraId="0C04E506" w14:textId="77777777" w:rsidR="004B4FD0" w:rsidRDefault="0081320F">
      <w:pPr>
        <w:pStyle w:val="Heading3"/>
        <w:spacing w:before="90"/>
        <w:ind w:left="860" w:right="0"/>
      </w:pPr>
      <w:r>
        <w:t>Accomplishments</w:t>
      </w:r>
    </w:p>
    <w:p w14:paraId="32D2C70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B2B66E9" w14:textId="77777777" w:rsidR="004B4FD0" w:rsidRDefault="0081320F">
      <w:pPr>
        <w:pStyle w:val="BodyText"/>
        <w:ind w:left="859" w:right="1086" w:firstLine="720"/>
      </w:pPr>
      <w:r>
        <w:t>This is an ongoing research ar</w:t>
      </w:r>
      <w:r>
        <w:t>ea. Work accomplished to date includes completion of NIST</w:t>
      </w:r>
      <w:r>
        <w:rPr>
          <w:spacing w:val="1"/>
        </w:rPr>
        <w:t xml:space="preserve"> </w:t>
      </w:r>
      <w:r>
        <w:t>technical notes—on assessing concrete mechanical properties</w:t>
      </w:r>
      <w:r>
        <w:rPr>
          <w:vertAlign w:val="superscript"/>
        </w:rPr>
        <w:t>2</w:t>
      </w:r>
      <w:r>
        <w:t xml:space="preserve"> and bond/anchorage of reinforcement in</w:t>
      </w:r>
      <w:r>
        <w:rPr>
          <w:spacing w:val="-52"/>
        </w:rPr>
        <w:t xml:space="preserve"> </w:t>
      </w:r>
      <w:r>
        <w:t>ASR affected concrete.</w:t>
      </w:r>
      <w:r>
        <w:rPr>
          <w:vertAlign w:val="superscript"/>
        </w:rPr>
        <w:t>3</w:t>
      </w:r>
      <w:r>
        <w:t xml:space="preserve"> Physical testing is under way to assess seismic performance of concrete</w:t>
      </w:r>
      <w:r>
        <w:rPr>
          <w:spacing w:val="1"/>
        </w:rPr>
        <w:t xml:space="preserve"> </w:t>
      </w:r>
      <w:r>
        <w:t>st</w:t>
      </w:r>
      <w:r>
        <w:t>ructural members. This includes the development of a methodology for assessing the degradation of</w:t>
      </w:r>
      <w:r>
        <w:rPr>
          <w:spacing w:val="1"/>
        </w:rPr>
        <w:t xml:space="preserve"> </w:t>
      </w:r>
      <w:r>
        <w:t>seismic</w:t>
      </w:r>
      <w:r>
        <w:rPr>
          <w:spacing w:val="-1"/>
        </w:rPr>
        <w:t xml:space="preserve"> </w:t>
      </w:r>
      <w:r>
        <w:t>resistance of concrete walls</w:t>
      </w:r>
      <w:r>
        <w:rPr>
          <w:spacing w:val="1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by ASR.</w:t>
      </w:r>
    </w:p>
    <w:p w14:paraId="2B17D808" w14:textId="77777777" w:rsidR="004B4FD0" w:rsidRDefault="004B4FD0">
      <w:pPr>
        <w:pStyle w:val="BodyText"/>
        <w:rPr>
          <w:sz w:val="24"/>
        </w:rPr>
      </w:pPr>
    </w:p>
    <w:p w14:paraId="4CC76726" w14:textId="77777777" w:rsidR="004B4FD0" w:rsidRDefault="0081320F">
      <w:pPr>
        <w:pStyle w:val="Heading3"/>
        <w:spacing w:before="205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8CCF825" w14:textId="77777777" w:rsidR="004B4FD0" w:rsidRDefault="004B4FD0">
      <w:pPr>
        <w:pStyle w:val="BodyText"/>
        <w:spacing w:before="9"/>
        <w:rPr>
          <w:b/>
          <w:sz w:val="20"/>
        </w:rPr>
      </w:pPr>
    </w:p>
    <w:p w14:paraId="0A586708" w14:textId="77777777" w:rsidR="004B4FD0" w:rsidRDefault="0081320F">
      <w:pPr>
        <w:pStyle w:val="BodyText"/>
        <w:ind w:left="859" w:right="831" w:firstLine="720"/>
      </w:pPr>
      <w:r>
        <w:t>This is a topical and important research area that can greatly influence the evaluation of many</w:t>
      </w:r>
      <w:r>
        <w:rPr>
          <w:spacing w:val="1"/>
        </w:rPr>
        <w:t xml:space="preserve"> </w:t>
      </w:r>
      <w:r>
        <w:t>types of structures, including commercial, industrial, and transportation structures. Although the effects of</w:t>
      </w:r>
      <w:r>
        <w:rPr>
          <w:spacing w:val="-53"/>
        </w:rPr>
        <w:t xml:space="preserve"> </w:t>
      </w:r>
      <w:r>
        <w:t>ASR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known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number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years,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</w:t>
      </w:r>
      <w:r>
        <w:t>covery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ASR in</w:t>
      </w:r>
      <w:r>
        <w:rPr>
          <w:spacing w:val="2"/>
        </w:rPr>
        <w:t xml:space="preserve"> </w:t>
      </w:r>
      <w:r>
        <w:t>commercial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infrastructure has resulted in recent heightened media attention to this issue in some regions of the</w:t>
      </w:r>
      <w:r>
        <w:rPr>
          <w:spacing w:val="1"/>
        </w:rPr>
        <w:t xml:space="preserve"> </w:t>
      </w:r>
      <w:r>
        <w:t>country.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presents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opportunity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NIST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expand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scope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investigation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on ASR</w:t>
      </w:r>
      <w:r>
        <w:rPr>
          <w:spacing w:val="-2"/>
        </w:rPr>
        <w:t xml:space="preserve"> </w:t>
      </w:r>
      <w:r>
        <w:t>beyon</w:t>
      </w:r>
      <w:r>
        <w:t>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nuclear industry to</w:t>
      </w:r>
      <w:r>
        <w:rPr>
          <w:spacing w:val="-1"/>
        </w:rPr>
        <w:t xml:space="preserve"> </w:t>
      </w:r>
      <w:r>
        <w:t>address these</w:t>
      </w:r>
      <w:r>
        <w:rPr>
          <w:spacing w:val="-1"/>
        </w:rPr>
        <w:t xml:space="preserve"> </w:t>
      </w:r>
      <w:r>
        <w:t>recent discoveries.</w:t>
      </w:r>
    </w:p>
    <w:p w14:paraId="7C754B3C" w14:textId="77777777" w:rsidR="004B4FD0" w:rsidRDefault="004B4FD0">
      <w:pPr>
        <w:pStyle w:val="BodyText"/>
        <w:rPr>
          <w:sz w:val="24"/>
        </w:rPr>
      </w:pPr>
    </w:p>
    <w:p w14:paraId="3AD438E1" w14:textId="77777777" w:rsidR="004B4FD0" w:rsidRDefault="004B4FD0">
      <w:pPr>
        <w:pStyle w:val="BodyText"/>
        <w:rPr>
          <w:sz w:val="20"/>
        </w:rPr>
      </w:pPr>
    </w:p>
    <w:p w14:paraId="7A96E1C8" w14:textId="77777777" w:rsidR="004B4FD0" w:rsidRDefault="0081320F">
      <w:pPr>
        <w:pStyle w:val="Heading3"/>
        <w:spacing w:before="1"/>
        <w:ind w:left="2217"/>
        <w:jc w:val="center"/>
      </w:pPr>
      <w:r>
        <w:t>Robust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Multi-Hazard Mitigation</w:t>
      </w:r>
    </w:p>
    <w:p w14:paraId="0960B1E4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5D953199" w14:textId="77777777" w:rsidR="004B4FD0" w:rsidRDefault="0081320F">
      <w:pPr>
        <w:pStyle w:val="BodyText"/>
        <w:ind w:left="859" w:right="831" w:firstLine="720"/>
      </w:pPr>
      <w:r>
        <w:t>The Robust Structural Systems for Multi-Hazard Mitigation program’s objective is to develop</w:t>
      </w:r>
      <w:r>
        <w:rPr>
          <w:spacing w:val="1"/>
        </w:rPr>
        <w:t xml:space="preserve"> </w:t>
      </w:r>
      <w:r>
        <w:t>performance-based design methodologies for structural systems to achieve robustness against multiple</w:t>
      </w:r>
      <w:r>
        <w:rPr>
          <w:spacing w:val="1"/>
        </w:rPr>
        <w:t xml:space="preserve"> </w:t>
      </w:r>
      <w:r>
        <w:t>hazards. The program has focused on robustness against dispropo</w:t>
      </w:r>
      <w:r>
        <w:t>rtionate collapse, following the work</w:t>
      </w:r>
      <w:r>
        <w:rPr>
          <w:spacing w:val="1"/>
        </w:rPr>
        <w:t xml:space="preserve"> </w:t>
      </w:r>
      <w:r>
        <w:t>performed on the World Trade Center investigations, and has been recently extended to focus on</w:t>
      </w:r>
      <w:r>
        <w:rPr>
          <w:spacing w:val="1"/>
        </w:rPr>
        <w:t xml:space="preserve"> </w:t>
      </w:r>
      <w:r>
        <w:t>performance-based design for extreme winds. The project approach is categorized into the following three</w:t>
      </w:r>
      <w:r>
        <w:rPr>
          <w:spacing w:val="-52"/>
        </w:rPr>
        <w:t xml:space="preserve"> </w:t>
      </w:r>
      <w:r>
        <w:t>components: evalua</w:t>
      </w:r>
      <w:r>
        <w:t>tion of structural robustness based on experimental validation; enhancement of</w:t>
      </w:r>
      <w:r>
        <w:rPr>
          <w:spacing w:val="1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robustness</w:t>
      </w:r>
      <w:r>
        <w:rPr>
          <w:spacing w:val="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improved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t>connections;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>development of</w:t>
      </w:r>
      <w:r>
        <w:rPr>
          <w:spacing w:val="-1"/>
        </w:rPr>
        <w:t xml:space="preserve"> </w:t>
      </w:r>
      <w:r>
        <w:t>guidelines,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provisions, and</w:t>
      </w:r>
      <w:r>
        <w:rPr>
          <w:spacing w:val="-1"/>
        </w:rPr>
        <w:t xml:space="preserve"> </w:t>
      </w:r>
      <w:r>
        <w:t>accepta</w:t>
      </w:r>
      <w:r>
        <w:t>nce criteria.</w:t>
      </w:r>
    </w:p>
    <w:p w14:paraId="3F9C9625" w14:textId="77777777" w:rsidR="004B4FD0" w:rsidRDefault="004B4FD0">
      <w:pPr>
        <w:pStyle w:val="BodyText"/>
        <w:rPr>
          <w:sz w:val="24"/>
        </w:rPr>
      </w:pPr>
    </w:p>
    <w:p w14:paraId="7538E1EE" w14:textId="77777777" w:rsidR="004B4FD0" w:rsidRDefault="004B4FD0">
      <w:pPr>
        <w:pStyle w:val="BodyText"/>
        <w:spacing w:before="1"/>
        <w:rPr>
          <w:sz w:val="20"/>
        </w:rPr>
      </w:pPr>
    </w:p>
    <w:p w14:paraId="22405528" w14:textId="77777777" w:rsidR="004B4FD0" w:rsidRDefault="0081320F">
      <w:pPr>
        <w:pStyle w:val="Heading3"/>
        <w:ind w:left="859" w:right="0"/>
      </w:pPr>
      <w:r>
        <w:t>Accomplishments</w:t>
      </w:r>
    </w:p>
    <w:p w14:paraId="190FB660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0AD4485C" w14:textId="77777777" w:rsidR="004B4FD0" w:rsidRDefault="0081320F">
      <w:pPr>
        <w:pStyle w:val="BodyText"/>
        <w:ind w:left="859" w:right="882" w:firstLine="720"/>
      </w:pPr>
      <w:r>
        <w:t>This is a developing research area that builds on the disproportionate-collapse work performed in</w:t>
      </w:r>
      <w:r>
        <w:rPr>
          <w:spacing w:val="-52"/>
        </w:rPr>
        <w:t xml:space="preserve"> </w:t>
      </w:r>
      <w:r>
        <w:t>the early 2000s related to the World Trade Center and Pentagon investigations. Research focused on</w:t>
      </w:r>
      <w:r>
        <w:rPr>
          <w:spacing w:val="1"/>
        </w:rPr>
        <w:t xml:space="preserve"> </w:t>
      </w:r>
      <w:r>
        <w:t>robustness evaluation of c</w:t>
      </w:r>
      <w:r>
        <w:t>oncrete structures has resulted in several journal publications. NIST has</w:t>
      </w:r>
      <w:r>
        <w:rPr>
          <w:spacing w:val="1"/>
        </w:rPr>
        <w:t xml:space="preserve"> </w:t>
      </w:r>
      <w:r>
        <w:t>coordinated with the Precast/Prestressed Concrete Institute (PCI) to develop improved precast beam-</w:t>
      </w:r>
      <w:r>
        <w:rPr>
          <w:spacing w:val="1"/>
        </w:rPr>
        <w:t xml:space="preserve"> </w:t>
      </w:r>
      <w:r>
        <w:t>column connection concepts for future full-scale testing. NIST has also collaborat</w:t>
      </w:r>
      <w:r>
        <w:t>ed with the American</w:t>
      </w:r>
      <w:r>
        <w:rPr>
          <w:spacing w:val="1"/>
        </w:rPr>
        <w:t xml:space="preserve"> </w:t>
      </w:r>
      <w:r>
        <w:t>Institute of Steel Construction (AISC) to develop improved steel gravity-frame connections that have</w:t>
      </w:r>
      <w:r>
        <w:rPr>
          <w:spacing w:val="1"/>
        </w:rPr>
        <w:t xml:space="preserve"> </w:t>
      </w:r>
      <w:r>
        <w:t>been evaluated and designed based on computational modeling and component testing and will be</w:t>
      </w:r>
      <w:r>
        <w:rPr>
          <w:spacing w:val="1"/>
        </w:rPr>
        <w:t xml:space="preserve"> </w:t>
      </w:r>
      <w:r>
        <w:t>demonstrated using full-scale testing. T</w:t>
      </w:r>
      <w:r>
        <w:t>he program has made considerable contributions to future</w:t>
      </w:r>
      <w:r>
        <w:rPr>
          <w:spacing w:val="1"/>
        </w:rPr>
        <w:t xml:space="preserve"> </w:t>
      </w:r>
      <w:r>
        <w:t>standards and guidelines, including the ASCE/SEI Disproportionate Collapse Mitigation Standard,</w:t>
      </w:r>
      <w:r>
        <w:rPr>
          <w:spacing w:val="1"/>
        </w:rPr>
        <w:t xml:space="preserve"> </w:t>
      </w:r>
      <w:r>
        <w:t>ASCE/SEI Alternative Load Path Analysis Guidelines for Buildings and Other Structure, and the SSRC</w:t>
      </w:r>
      <w:r>
        <w:rPr>
          <w:spacing w:val="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to Stability Design</w:t>
      </w:r>
      <w:r>
        <w:rPr>
          <w:spacing w:val="-1"/>
        </w:rPr>
        <w:t xml:space="preserve"> </w:t>
      </w:r>
      <w:r>
        <w:t>Criteria for Metal Structures</w:t>
      </w:r>
      <w:r>
        <w:rPr>
          <w:spacing w:val="-1"/>
        </w:rPr>
        <w:t xml:space="preserve"> </w:t>
      </w:r>
      <w:r>
        <w:t>(7th edition).</w:t>
      </w:r>
    </w:p>
    <w:p w14:paraId="0CE8AFD7" w14:textId="77777777" w:rsidR="004B4FD0" w:rsidRDefault="004B4FD0">
      <w:pPr>
        <w:pStyle w:val="BodyText"/>
        <w:rPr>
          <w:sz w:val="20"/>
        </w:rPr>
      </w:pPr>
    </w:p>
    <w:p w14:paraId="55AE8A58" w14:textId="77777777" w:rsidR="004B4FD0" w:rsidRDefault="0081320F">
      <w:pPr>
        <w:pStyle w:val="BodyText"/>
        <w:rPr>
          <w:sz w:val="10"/>
        </w:rPr>
      </w:pPr>
      <w:r>
        <w:pict w14:anchorId="0911B650">
          <v:rect id="_x0000_s1040" style="position:absolute;margin-left:1in;margin-top:7.75pt;width:2in;height:.55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23FE3780" w14:textId="77777777" w:rsidR="004B4FD0" w:rsidRDefault="0081320F">
      <w:pPr>
        <w:spacing w:before="65"/>
        <w:ind w:left="860" w:right="1255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National Institute of Standards and Technology (NIST), 2021, “Structural Performance of Nuclear Power</w:t>
      </w:r>
      <w:r>
        <w:rPr>
          <w:spacing w:val="-47"/>
          <w:sz w:val="20"/>
        </w:rPr>
        <w:t xml:space="preserve"> </w:t>
      </w:r>
      <w:r>
        <w:rPr>
          <w:sz w:val="20"/>
        </w:rPr>
        <w:t>Plant Concrete Structures Affected by Alkali-Silica Reaction (ASR) Task 1: Ass</w:t>
      </w:r>
      <w:r>
        <w:rPr>
          <w:sz w:val="20"/>
        </w:rPr>
        <w:t>essing In-Situ Mechanical</w:t>
      </w:r>
      <w:r>
        <w:rPr>
          <w:spacing w:val="1"/>
          <w:sz w:val="20"/>
        </w:rPr>
        <w:t xml:space="preserve"> </w:t>
      </w:r>
      <w:r>
        <w:rPr>
          <w:sz w:val="20"/>
        </w:rPr>
        <w:t>Properties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ASR-Affected Concrete,”</w:t>
      </w:r>
      <w:r>
        <w:rPr>
          <w:spacing w:val="-2"/>
          <w:sz w:val="20"/>
        </w:rPr>
        <w:t xml:space="preserve"> </w:t>
      </w:r>
      <w:r>
        <w:rPr>
          <w:sz w:val="20"/>
        </w:rPr>
        <w:t>NIST</w:t>
      </w:r>
      <w:r>
        <w:rPr>
          <w:spacing w:val="-1"/>
          <w:sz w:val="20"/>
        </w:rPr>
        <w:t xml:space="preserve"> </w:t>
      </w:r>
      <w:r>
        <w:rPr>
          <w:sz w:val="20"/>
        </w:rPr>
        <w:t>TN</w:t>
      </w:r>
      <w:r>
        <w:rPr>
          <w:spacing w:val="-1"/>
          <w:sz w:val="20"/>
        </w:rPr>
        <w:t xml:space="preserve"> </w:t>
      </w:r>
      <w:r>
        <w:rPr>
          <w:sz w:val="20"/>
        </w:rPr>
        <w:t>2121,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MD.</w:t>
      </w:r>
    </w:p>
    <w:p w14:paraId="6AA3E1B2" w14:textId="77777777" w:rsidR="004B4FD0" w:rsidRDefault="0081320F">
      <w:pPr>
        <w:ind w:left="859" w:right="863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NIST, 2021, “Structural Performance of Nuclear Power Plant Concrete Structures Affected by Alkali-Silica</w:t>
      </w:r>
      <w:r>
        <w:rPr>
          <w:spacing w:val="1"/>
          <w:sz w:val="20"/>
        </w:rPr>
        <w:t xml:space="preserve"> </w:t>
      </w:r>
      <w:r>
        <w:rPr>
          <w:sz w:val="20"/>
        </w:rPr>
        <w:t>Reaction (ASR) Task 2: Assessing Bond and Anchorage o</w:t>
      </w:r>
      <w:r>
        <w:rPr>
          <w:sz w:val="20"/>
        </w:rPr>
        <w:t>f Reinforcing Bars in ASR-Affected Concrete,” NIST TN</w:t>
      </w:r>
      <w:r>
        <w:rPr>
          <w:spacing w:val="-47"/>
          <w:sz w:val="20"/>
        </w:rPr>
        <w:t xml:space="preserve"> </w:t>
      </w:r>
      <w:r>
        <w:rPr>
          <w:sz w:val="20"/>
        </w:rPr>
        <w:t>2127,</w:t>
      </w:r>
      <w:r>
        <w:rPr>
          <w:spacing w:val="-3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1"/>
          <w:sz w:val="20"/>
        </w:rPr>
        <w:t xml:space="preserve"> </w:t>
      </w:r>
      <w:r>
        <w:rPr>
          <w:sz w:val="20"/>
        </w:rPr>
        <w:t>MD.</w:t>
      </w:r>
    </w:p>
    <w:p w14:paraId="2C164C59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E7BAE46" w14:textId="77777777" w:rsidR="004B4FD0" w:rsidRDefault="004B4FD0">
      <w:pPr>
        <w:pStyle w:val="BodyText"/>
        <w:rPr>
          <w:sz w:val="20"/>
        </w:rPr>
      </w:pPr>
    </w:p>
    <w:p w14:paraId="19D99943" w14:textId="77777777" w:rsidR="004B4FD0" w:rsidRDefault="004B4FD0">
      <w:pPr>
        <w:pStyle w:val="BodyText"/>
        <w:rPr>
          <w:sz w:val="20"/>
        </w:rPr>
      </w:pPr>
    </w:p>
    <w:p w14:paraId="4BD94D1F" w14:textId="77777777" w:rsidR="004B4FD0" w:rsidRDefault="004B4FD0">
      <w:pPr>
        <w:pStyle w:val="BodyText"/>
        <w:rPr>
          <w:sz w:val="20"/>
        </w:rPr>
      </w:pPr>
    </w:p>
    <w:p w14:paraId="6A70776D" w14:textId="77777777" w:rsidR="004B4FD0" w:rsidRDefault="004B4FD0">
      <w:pPr>
        <w:pStyle w:val="BodyText"/>
        <w:rPr>
          <w:sz w:val="20"/>
        </w:rPr>
      </w:pPr>
    </w:p>
    <w:p w14:paraId="77A27047" w14:textId="77777777" w:rsidR="004B4FD0" w:rsidRDefault="004B4FD0">
      <w:pPr>
        <w:pStyle w:val="BodyText"/>
        <w:rPr>
          <w:sz w:val="17"/>
        </w:rPr>
      </w:pPr>
    </w:p>
    <w:p w14:paraId="2DBA5246" w14:textId="77777777" w:rsidR="004B4FD0" w:rsidRDefault="0081320F">
      <w:pPr>
        <w:pStyle w:val="Heading3"/>
        <w:spacing w:before="90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FF31248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0B113F9B" w14:textId="77777777" w:rsidR="004B4FD0" w:rsidRDefault="0081320F">
      <w:pPr>
        <w:pStyle w:val="BodyText"/>
        <w:ind w:left="859" w:right="801" w:firstLine="720"/>
      </w:pPr>
      <w:r>
        <w:t>This research program provides the opportunity for NIST to directly impact the design profession</w:t>
      </w:r>
      <w:r>
        <w:rPr>
          <w:spacing w:val="1"/>
        </w:rPr>
        <w:t xml:space="preserve"> </w:t>
      </w:r>
      <w:r>
        <w:t>by providing structural connection and system solutions that enhance structural robustness and limit</w:t>
      </w:r>
      <w:r>
        <w:rPr>
          <w:spacing w:val="1"/>
        </w:rPr>
        <w:t xml:space="preserve"> </w:t>
      </w:r>
      <w:r>
        <w:t xml:space="preserve">disproportionate collapse. This requires NIST to evaluate </w:t>
      </w:r>
      <w:r>
        <w:t>design solutions that not only meet various</w:t>
      </w:r>
      <w:r>
        <w:rPr>
          <w:spacing w:val="1"/>
        </w:rPr>
        <w:t xml:space="preserve"> </w:t>
      </w:r>
      <w:r>
        <w:t>performance objectives, but also provide an economic and efficient design solution compared with current</w:t>
      </w:r>
      <w:r>
        <w:rPr>
          <w:spacing w:val="-52"/>
        </w:rPr>
        <w:t xml:space="preserve"> </w:t>
      </w:r>
      <w:r>
        <w:t>construction practices. Collaboration with other agencies (e.g., AISCand PCI) and design firms will be</w:t>
      </w:r>
      <w:r>
        <w:rPr>
          <w:spacing w:val="1"/>
        </w:rPr>
        <w:t xml:space="preserve"> </w:t>
      </w:r>
      <w:r>
        <w:t>inst</w:t>
      </w:r>
      <w:r>
        <w:t>rumental</w:t>
      </w:r>
      <w:r>
        <w:rPr>
          <w:spacing w:val="-1"/>
        </w:rPr>
        <w:t xml:space="preserve"> </w:t>
      </w:r>
      <w:r>
        <w:t>in accomplishing this goal.</w:t>
      </w:r>
    </w:p>
    <w:p w14:paraId="2FC1E2EB" w14:textId="77777777" w:rsidR="004B4FD0" w:rsidRDefault="0081320F">
      <w:pPr>
        <w:pStyle w:val="BodyText"/>
        <w:ind w:left="860" w:right="882" w:firstLine="720"/>
      </w:pPr>
      <w:r>
        <w:t>A program goal that has not been accomplished is to encourage adoption by the building codes,</w:t>
      </w:r>
      <w:r>
        <w:rPr>
          <w:spacing w:val="1"/>
        </w:rPr>
        <w:t xml:space="preserve"> </w:t>
      </w:r>
      <w:r>
        <w:t>or design criteria that would require minimum standards of robustness for all structures. NIST put</w:t>
      </w:r>
      <w:r>
        <w:rPr>
          <w:spacing w:val="1"/>
        </w:rPr>
        <w:t xml:space="preserve"> </w:t>
      </w:r>
      <w:r>
        <w:t>substantial effort into accomplishing this goal in the period 2003-2006; however, the building industries</w:t>
      </w:r>
      <w:r>
        <w:rPr>
          <w:spacing w:val="1"/>
        </w:rPr>
        <w:t xml:space="preserve"> </w:t>
      </w:r>
      <w:r>
        <w:t>and the building code development organizations wer</w:t>
      </w:r>
      <w:r>
        <w:t>e resistant to inclusion of such requirements. NIST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robustness.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standard</w:t>
      </w:r>
      <w:r>
        <w:rPr>
          <w:spacing w:val="-52"/>
        </w:rPr>
        <w:t xml:space="preserve"> </w:t>
      </w:r>
      <w:r>
        <w:t xml:space="preserve">is now nearing completion. However, it is not clear whether the building codes will require use of </w:t>
      </w:r>
      <w:r>
        <w:t>this</w:t>
      </w:r>
      <w:r>
        <w:rPr>
          <w:spacing w:val="1"/>
        </w:rPr>
        <w:t xml:space="preserve"> </w:t>
      </w:r>
      <w:r>
        <w:t>standard when it is available. Unless the building codes require use of these criteria, the effectiveness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program will be limited.</w:t>
      </w:r>
    </w:p>
    <w:p w14:paraId="3C2B2165" w14:textId="77777777" w:rsidR="004B4FD0" w:rsidRDefault="004B4FD0">
      <w:pPr>
        <w:pStyle w:val="BodyText"/>
        <w:rPr>
          <w:sz w:val="24"/>
        </w:rPr>
      </w:pPr>
    </w:p>
    <w:p w14:paraId="5DACF93B" w14:textId="77777777" w:rsidR="004B4FD0" w:rsidRDefault="004B4FD0">
      <w:pPr>
        <w:pStyle w:val="BodyText"/>
        <w:rPr>
          <w:sz w:val="20"/>
        </w:rPr>
      </w:pPr>
    </w:p>
    <w:p w14:paraId="4FE22898" w14:textId="77777777" w:rsidR="004B4FD0" w:rsidRDefault="0081320F">
      <w:pPr>
        <w:pStyle w:val="Heading3"/>
        <w:ind w:left="2217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323C3918" w14:textId="77777777" w:rsidR="004B4FD0" w:rsidRDefault="004B4FD0">
      <w:pPr>
        <w:pStyle w:val="BodyText"/>
        <w:rPr>
          <w:b/>
        </w:rPr>
      </w:pPr>
    </w:p>
    <w:p w14:paraId="4B671A72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4D6E6141" w14:textId="77777777" w:rsidR="004B4FD0" w:rsidRDefault="004B4FD0">
      <w:pPr>
        <w:pStyle w:val="BodyText"/>
        <w:spacing w:before="1"/>
        <w:rPr>
          <w:b/>
        </w:rPr>
      </w:pPr>
    </w:p>
    <w:p w14:paraId="1E95CC4A" w14:textId="77777777" w:rsidR="004B4FD0" w:rsidRDefault="0081320F">
      <w:pPr>
        <w:pStyle w:val="BodyText"/>
        <w:ind w:left="860" w:right="1164" w:firstLine="720"/>
      </w:pP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Systems Division’s</w:t>
      </w:r>
      <w:r>
        <w:rPr>
          <w:spacing w:val="-2"/>
        </w:rPr>
        <w:t xml:space="preserve"> </w:t>
      </w:r>
      <w:r>
        <w:t>(MSSD’s)</w:t>
      </w:r>
      <w:r>
        <w:rPr>
          <w:spacing w:val="-1"/>
        </w:rPr>
        <w:t xml:space="preserve"> </w:t>
      </w:r>
      <w:r>
        <w:t>S</w:t>
      </w:r>
      <w:r>
        <w:t>tructures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primary</w:t>
      </w:r>
      <w:r>
        <w:rPr>
          <w:spacing w:val="-5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 expertise: wind engineering and structural engineering.</w:t>
      </w:r>
    </w:p>
    <w:p w14:paraId="73CAE5E8" w14:textId="77777777" w:rsidR="004B4FD0" w:rsidRDefault="0081320F">
      <w:pPr>
        <w:pStyle w:val="BodyText"/>
        <w:ind w:left="860" w:right="1063" w:firstLine="720"/>
      </w:pPr>
      <w:r>
        <w:t>The wind engineering personnel have deep expertise and experience in the engineering</w:t>
      </w:r>
      <w:r>
        <w:rPr>
          <w:spacing w:val="1"/>
        </w:rPr>
        <w:t xml:space="preserve"> </w:t>
      </w:r>
      <w:r>
        <w:t>application of the science of wind. They have demonstrated through their successes that they have key</w:t>
      </w:r>
      <w:r>
        <w:rPr>
          <w:spacing w:val="1"/>
        </w:rPr>
        <w:t xml:space="preserve"> </w:t>
      </w:r>
      <w:r>
        <w:t xml:space="preserve">roles in the development of the nation’s codes and standards related </w:t>
      </w:r>
      <w:r>
        <w:t>to wind and are highly regarded by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industry.</w:t>
      </w:r>
    </w:p>
    <w:p w14:paraId="49E2E9DF" w14:textId="77777777" w:rsidR="004B4FD0" w:rsidRDefault="0081320F">
      <w:pPr>
        <w:pStyle w:val="BodyText"/>
        <w:ind w:left="860" w:right="855" w:firstLine="720"/>
      </w:pPr>
      <w:r>
        <w:t>The structural engineering personnel address a broad range of topics that are generally associated</w:t>
      </w:r>
      <w:r>
        <w:rPr>
          <w:spacing w:val="-52"/>
        </w:rPr>
        <w:t xml:space="preserve"> </w:t>
      </w:r>
      <w:r>
        <w:t>with structural collapse issues. They have developed deep experience in studying structural failures, such</w:t>
      </w:r>
      <w:r>
        <w:rPr>
          <w:spacing w:val="-52"/>
        </w:rPr>
        <w:t xml:space="preserve"> </w:t>
      </w:r>
      <w:r>
        <w:t>a</w:t>
      </w:r>
      <w:r>
        <w:t>s those associated with the destruction of the World Trade Center. They have demonstrated that they can</w:t>
      </w:r>
      <w:r>
        <w:rPr>
          <w:spacing w:val="-52"/>
        </w:rPr>
        <w:t xml:space="preserve"> </w:t>
      </w:r>
      <w:r>
        <w:t>address problems as diverse as ASR effects on the safety of nuclear facilities and the role of connections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preventing</w:t>
      </w:r>
      <w:r>
        <w:rPr>
          <w:spacing w:val="-1"/>
        </w:rPr>
        <w:t xml:space="preserve"> </w:t>
      </w:r>
      <w:r>
        <w:t>the collapse of steel or precas</w:t>
      </w:r>
      <w:r>
        <w:t>t structures.</w:t>
      </w:r>
    </w:p>
    <w:p w14:paraId="2132DBC4" w14:textId="77777777" w:rsidR="004B4FD0" w:rsidRDefault="004B4FD0">
      <w:pPr>
        <w:pStyle w:val="BodyText"/>
        <w:rPr>
          <w:sz w:val="24"/>
        </w:rPr>
      </w:pPr>
    </w:p>
    <w:p w14:paraId="3725BA2E" w14:textId="77777777" w:rsidR="004B4FD0" w:rsidRDefault="004B4FD0">
      <w:pPr>
        <w:pStyle w:val="BodyText"/>
        <w:spacing w:before="10"/>
        <w:rPr>
          <w:sz w:val="19"/>
        </w:rPr>
      </w:pPr>
    </w:p>
    <w:p w14:paraId="3D645798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D8136BD" w14:textId="77777777" w:rsidR="004B4FD0" w:rsidRDefault="004B4FD0">
      <w:pPr>
        <w:pStyle w:val="BodyText"/>
        <w:spacing w:before="1"/>
        <w:rPr>
          <w:b/>
        </w:rPr>
      </w:pPr>
    </w:p>
    <w:p w14:paraId="711DC64D" w14:textId="77777777" w:rsidR="004B4FD0" w:rsidRDefault="0081320F">
      <w:pPr>
        <w:pStyle w:val="BodyText"/>
        <w:ind w:left="860" w:right="996" w:firstLine="720"/>
      </w:pPr>
      <w:r>
        <w:t>Much of the program staff’s expertise lies in individuals who are approaching or beyond typical</w:t>
      </w:r>
      <w:r>
        <w:rPr>
          <w:spacing w:val="-52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age.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inevitably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retire,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 lose</w:t>
      </w:r>
      <w:r>
        <w:rPr>
          <w:spacing w:val="-1"/>
        </w:rPr>
        <w:t xml:space="preserve"> </w:t>
      </w:r>
      <w:r>
        <w:t>substantive</w:t>
      </w:r>
      <w:r>
        <w:rPr>
          <w:spacing w:val="-1"/>
        </w:rPr>
        <w:t xml:space="preserve"> </w:t>
      </w:r>
      <w:r>
        <w:t>expertise.</w:t>
      </w:r>
    </w:p>
    <w:p w14:paraId="1E4D696B" w14:textId="77777777" w:rsidR="004B4FD0" w:rsidRDefault="0081320F">
      <w:pPr>
        <w:pStyle w:val="BodyText"/>
        <w:ind w:left="860" w:right="836" w:firstLine="720"/>
      </w:pPr>
      <w:r>
        <w:t>The wind engineering personnel comprise approximately half of the Structures Group and have</w:t>
      </w:r>
      <w:r>
        <w:rPr>
          <w:spacing w:val="1"/>
        </w:rPr>
        <w:t xml:space="preserve"> </w:t>
      </w:r>
      <w:r>
        <w:t>been extremely important and effective in the development and refinement of national wind standards.</w:t>
      </w:r>
      <w:r>
        <w:rPr>
          <w:spacing w:val="1"/>
        </w:rPr>
        <w:t xml:space="preserve"> </w:t>
      </w:r>
      <w:r>
        <w:t>This success is highly associated with the effectiveness of ind</w:t>
      </w:r>
      <w:r>
        <w:t>ividuals in the Wind Engineering Group. As</w:t>
      </w:r>
      <w:r>
        <w:rPr>
          <w:spacing w:val="-52"/>
        </w:rPr>
        <w:t xml:space="preserve"> </w:t>
      </w:r>
      <w:r>
        <w:t>with any small group, the loss of key individuals through retirement or other circumstances can have</w:t>
      </w:r>
      <w:r>
        <w:rPr>
          <w:spacing w:val="1"/>
        </w:rPr>
        <w:t xml:space="preserve"> </w:t>
      </w:r>
      <w:r>
        <w:t>major effects. The Wind Engineering Group does have mid-career individuals who will have the</w:t>
      </w:r>
      <w:r>
        <w:rPr>
          <w:spacing w:val="1"/>
        </w:rPr>
        <w:t xml:space="preserve"> </w:t>
      </w:r>
      <w:r>
        <w:t>responsibility of m</w:t>
      </w:r>
      <w:r>
        <w:t>aintaining the group’s influence over the long term. They need to continue to develop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refine a long-term succession/talent</w:t>
      </w:r>
      <w:r>
        <w:rPr>
          <w:spacing w:val="1"/>
        </w:rPr>
        <w:t xml:space="preserve"> </w:t>
      </w:r>
      <w:r>
        <w:t>plan.</w:t>
      </w:r>
    </w:p>
    <w:p w14:paraId="1AD1E1A6" w14:textId="77777777" w:rsidR="004B4FD0" w:rsidRDefault="0081320F">
      <w:pPr>
        <w:pStyle w:val="BodyText"/>
        <w:ind w:left="860" w:right="868" w:firstLine="720"/>
      </w:pPr>
      <w:r>
        <w:t>The Structures Group also has challenges related to its small size and diverse demands. Because</w:t>
      </w:r>
      <w:r>
        <w:rPr>
          <w:spacing w:val="1"/>
        </w:rPr>
        <w:t xml:space="preserve"> </w:t>
      </w:r>
      <w:r>
        <w:t>of the imbalance between po</w:t>
      </w:r>
      <w:r>
        <w:t>tential demands and human resources, it is difficult to have a profound effect</w:t>
      </w:r>
      <w:r>
        <w:rPr>
          <w:spacing w:val="-52"/>
        </w:rPr>
        <w:t xml:space="preserve"> </w:t>
      </w:r>
      <w:r>
        <w:t>on the industry. A group multiple times the current size would still have limitations. This group has a</w:t>
      </w:r>
      <w:r>
        <w:rPr>
          <w:spacing w:val="1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Disaster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Program. Historically,</w:t>
      </w:r>
    </w:p>
    <w:p w14:paraId="00CA647E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F7DD850" w14:textId="77777777" w:rsidR="004B4FD0" w:rsidRDefault="004B4FD0">
      <w:pPr>
        <w:pStyle w:val="BodyText"/>
        <w:rPr>
          <w:sz w:val="20"/>
        </w:rPr>
      </w:pPr>
    </w:p>
    <w:p w14:paraId="49E06B26" w14:textId="77777777" w:rsidR="004B4FD0" w:rsidRDefault="004B4FD0">
      <w:pPr>
        <w:pStyle w:val="BodyText"/>
        <w:rPr>
          <w:sz w:val="20"/>
        </w:rPr>
      </w:pPr>
    </w:p>
    <w:p w14:paraId="417B8060" w14:textId="77777777" w:rsidR="004B4FD0" w:rsidRDefault="004B4FD0">
      <w:pPr>
        <w:pStyle w:val="BodyText"/>
        <w:rPr>
          <w:sz w:val="20"/>
        </w:rPr>
      </w:pPr>
    </w:p>
    <w:p w14:paraId="39F8A81C" w14:textId="77777777" w:rsidR="004B4FD0" w:rsidRDefault="004B4FD0">
      <w:pPr>
        <w:pStyle w:val="BodyText"/>
        <w:rPr>
          <w:sz w:val="20"/>
        </w:rPr>
      </w:pPr>
    </w:p>
    <w:p w14:paraId="13560DB8" w14:textId="77777777" w:rsidR="004B4FD0" w:rsidRDefault="004B4FD0">
      <w:pPr>
        <w:pStyle w:val="BodyText"/>
        <w:spacing w:before="10"/>
        <w:rPr>
          <w:sz w:val="24"/>
        </w:rPr>
      </w:pPr>
    </w:p>
    <w:p w14:paraId="6759139F" w14:textId="77777777" w:rsidR="004B4FD0" w:rsidRDefault="0081320F">
      <w:pPr>
        <w:pStyle w:val="BodyText"/>
        <w:ind w:left="859" w:right="1021"/>
      </w:pPr>
      <w:r>
        <w:t>understanding structural failures have led to advancements in the industry.</w:t>
      </w:r>
      <w:r>
        <w:rPr>
          <w:vertAlign w:val="superscript"/>
        </w:rPr>
        <w:t>4</w:t>
      </w:r>
      <w:r>
        <w:t xml:space="preserve"> There is no group or</w:t>
      </w:r>
      <w:r>
        <w:rPr>
          <w:spacing w:val="1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independently</w:t>
      </w:r>
      <w:r>
        <w:rPr>
          <w:spacing w:val="-2"/>
        </w:rPr>
        <w:t xml:space="preserve"> </w:t>
      </w:r>
      <w:r>
        <w:t>investigat</w:t>
      </w:r>
      <w:r>
        <w:t>e</w:t>
      </w:r>
      <w:r>
        <w:rPr>
          <w:spacing w:val="-52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failures.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Structures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position.</w:t>
      </w:r>
    </w:p>
    <w:p w14:paraId="5F52BB69" w14:textId="77777777" w:rsidR="004B4FD0" w:rsidRDefault="004B4FD0">
      <w:pPr>
        <w:pStyle w:val="BodyText"/>
        <w:rPr>
          <w:sz w:val="24"/>
        </w:rPr>
      </w:pPr>
    </w:p>
    <w:p w14:paraId="03ECA6A1" w14:textId="77777777" w:rsidR="004B4FD0" w:rsidRDefault="004B4FD0">
      <w:pPr>
        <w:pStyle w:val="BodyText"/>
        <w:spacing w:before="11"/>
        <w:rPr>
          <w:sz w:val="19"/>
        </w:rPr>
      </w:pPr>
    </w:p>
    <w:p w14:paraId="28C12F27" w14:textId="77777777" w:rsidR="004B4FD0" w:rsidRDefault="0081320F">
      <w:pPr>
        <w:pStyle w:val="Heading3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163ABBA5" w14:textId="77777777" w:rsidR="004B4FD0" w:rsidRDefault="004B4FD0">
      <w:pPr>
        <w:pStyle w:val="BodyText"/>
        <w:rPr>
          <w:b/>
        </w:rPr>
      </w:pPr>
    </w:p>
    <w:p w14:paraId="663D5F90" w14:textId="77777777" w:rsidR="004B4FD0" w:rsidRDefault="0081320F">
      <w:pPr>
        <w:spacing w:before="1"/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5B88011C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0B9F7B4C" w14:textId="77777777" w:rsidR="004B4FD0" w:rsidRDefault="0081320F">
      <w:pPr>
        <w:pStyle w:val="BodyText"/>
        <w:ind w:left="859" w:right="849" w:firstLine="720"/>
      </w:pPr>
      <w:r>
        <w:t>The MSSD Structures Group has a significantly updated and upgraded structural testing</w:t>
      </w:r>
      <w:r>
        <w:rPr>
          <w:spacing w:val="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(PERFORM)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commissioned.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modular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walls,</w:t>
      </w:r>
      <w:r>
        <w:rPr>
          <w:spacing w:val="-52"/>
        </w:rPr>
        <w:t xml:space="preserve"> </w:t>
      </w:r>
      <w:r>
        <w:t>hydraulic actuators, hydraulic distribution system, and other compo</w:t>
      </w:r>
      <w:r>
        <w:t>nents. It is roughly equivalent to the</w:t>
      </w:r>
      <w:r>
        <w:rPr>
          <w:spacing w:val="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universities.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</w:p>
    <w:p w14:paraId="0049CA36" w14:textId="77777777" w:rsidR="004B4FD0" w:rsidRDefault="0081320F">
      <w:pPr>
        <w:pStyle w:val="BodyText"/>
        <w:ind w:left="859" w:right="1075"/>
      </w:pPr>
      <w:r>
        <w:t>U.S. universities and at overseas government laboratories and universities. The MSSD has high-quality</w:t>
      </w:r>
      <w:r>
        <w:rPr>
          <w:spacing w:val="-53"/>
        </w:rPr>
        <w:t xml:space="preserve"> </w:t>
      </w:r>
      <w:r>
        <w:t>equipment and can perform dynamic testing in addition to static testing. The facility has done testing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the ASR</w:t>
      </w:r>
      <w:r>
        <w:rPr>
          <w:spacing w:val="-1"/>
        </w:rPr>
        <w:t xml:space="preserve"> </w:t>
      </w:r>
      <w:r>
        <w:t>study as well as</w:t>
      </w:r>
      <w:r>
        <w:rPr>
          <w:spacing w:val="-1"/>
        </w:rPr>
        <w:t xml:space="preserve"> </w:t>
      </w:r>
      <w:r>
        <w:t>some testing of</w:t>
      </w:r>
      <w:r>
        <w:t xml:space="preserve"> precast</w:t>
      </w:r>
      <w:r>
        <w:rPr>
          <w:spacing w:val="-1"/>
        </w:rPr>
        <w:t xml:space="preserve"> </w:t>
      </w:r>
      <w:r>
        <w:t>concrete</w:t>
      </w:r>
      <w:r>
        <w:rPr>
          <w:spacing w:val="-1"/>
        </w:rPr>
        <w:t xml:space="preserve"> </w:t>
      </w:r>
      <w:r>
        <w:t>connections.</w:t>
      </w:r>
    </w:p>
    <w:p w14:paraId="29DF248E" w14:textId="77777777" w:rsidR="004B4FD0" w:rsidRDefault="0081320F">
      <w:pPr>
        <w:pStyle w:val="BodyText"/>
        <w:spacing w:before="1"/>
        <w:ind w:left="859" w:right="1246" w:firstLine="720"/>
      </w:pPr>
      <w:r>
        <w:t>The Structures Group also has substantial computational resources that allow it to do</w:t>
      </w:r>
      <w:r>
        <w:rPr>
          <w:spacing w:val="1"/>
        </w:rPr>
        <w:t xml:space="preserve"> </w:t>
      </w:r>
      <w:r>
        <w:t>computational demanding work in simulations for CWE and CFD as well as large and complex finite</w:t>
      </w:r>
      <w:r>
        <w:rPr>
          <w:spacing w:val="-52"/>
        </w:rPr>
        <w:t xml:space="preserve"> </w:t>
      </w:r>
      <w:r>
        <w:t>element</w:t>
      </w:r>
      <w:r>
        <w:rPr>
          <w:spacing w:val="-1"/>
        </w:rPr>
        <w:t xml:space="preserve"> </w:t>
      </w:r>
      <w:r>
        <w:t>modeling of structures</w:t>
      </w:r>
      <w:r>
        <w:rPr>
          <w:spacing w:val="-1"/>
        </w:rPr>
        <w:t xml:space="preserve"> </w:t>
      </w:r>
      <w:r>
        <w:t>and structur</w:t>
      </w:r>
      <w:r>
        <w:t>al components.</w:t>
      </w:r>
    </w:p>
    <w:p w14:paraId="708A1222" w14:textId="77777777" w:rsidR="004B4FD0" w:rsidRDefault="004B4FD0">
      <w:pPr>
        <w:pStyle w:val="BodyText"/>
        <w:rPr>
          <w:sz w:val="24"/>
        </w:rPr>
      </w:pPr>
    </w:p>
    <w:p w14:paraId="7BE69391" w14:textId="77777777" w:rsidR="004B4FD0" w:rsidRDefault="004B4FD0">
      <w:pPr>
        <w:pStyle w:val="BodyText"/>
        <w:spacing w:before="11"/>
        <w:rPr>
          <w:sz w:val="19"/>
        </w:rPr>
      </w:pPr>
    </w:p>
    <w:p w14:paraId="57B80D32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ADF2A2E" w14:textId="77777777" w:rsidR="004B4FD0" w:rsidRDefault="004B4FD0">
      <w:pPr>
        <w:pStyle w:val="BodyText"/>
        <w:rPr>
          <w:b/>
        </w:rPr>
      </w:pPr>
    </w:p>
    <w:p w14:paraId="6E61F994" w14:textId="77777777" w:rsidR="004B4FD0" w:rsidRDefault="0081320F">
      <w:pPr>
        <w:pStyle w:val="BodyText"/>
        <w:ind w:left="859" w:right="892" w:firstLine="720"/>
      </w:pPr>
      <w:r>
        <w:t>The ability to do in-house testing is important, and the testing should be done at the highest</w:t>
      </w:r>
      <w:r>
        <w:rPr>
          <w:spacing w:val="1"/>
        </w:rPr>
        <w:t xml:space="preserve"> </w:t>
      </w:r>
      <w:r>
        <w:t>industry standards. There may be some testing that would be better done by other structural testing</w:t>
      </w:r>
      <w:r>
        <w:rPr>
          <w:spacing w:val="1"/>
        </w:rPr>
        <w:t xml:space="preserve"> </w:t>
      </w:r>
      <w:r>
        <w:t>laboratories t</w:t>
      </w:r>
      <w:r>
        <w:t>hat have different or better facilities or special expertise. The presence of the PERFORM</w:t>
      </w:r>
      <w:r>
        <w:rPr>
          <w:spacing w:val="1"/>
        </w:rPr>
        <w:t xml:space="preserve"> </w:t>
      </w:r>
      <w:r>
        <w:t>testbed should not influence the decision as to where to do testing if another laboratory is better equipped</w:t>
      </w:r>
      <w:r>
        <w:rPr>
          <w:spacing w:val="-52"/>
        </w:rPr>
        <w:t xml:space="preserve"> </w:t>
      </w:r>
      <w:r>
        <w:t xml:space="preserve">or has special expertise. It is also important that MSSD </w:t>
      </w:r>
      <w:r>
        <w:t>maintain active and ongoing relationships with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major U.S. structural testing laboratories and researchers.</w:t>
      </w:r>
    </w:p>
    <w:p w14:paraId="3FB09EEC" w14:textId="77777777" w:rsidR="004B4FD0" w:rsidRDefault="004B4FD0">
      <w:pPr>
        <w:pStyle w:val="BodyText"/>
        <w:rPr>
          <w:sz w:val="24"/>
        </w:rPr>
      </w:pPr>
    </w:p>
    <w:p w14:paraId="75CD9CD2" w14:textId="77777777" w:rsidR="004B4FD0" w:rsidRDefault="004B4FD0">
      <w:pPr>
        <w:pStyle w:val="BodyText"/>
        <w:rPr>
          <w:sz w:val="20"/>
        </w:rPr>
      </w:pPr>
    </w:p>
    <w:p w14:paraId="6C06235D" w14:textId="77777777" w:rsidR="004B4FD0" w:rsidRDefault="0081320F">
      <w:pPr>
        <w:pStyle w:val="Heading3"/>
        <w:ind w:left="2217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4287A963" w14:textId="77777777" w:rsidR="004B4FD0" w:rsidRDefault="004B4FD0">
      <w:pPr>
        <w:pStyle w:val="BodyText"/>
        <w:rPr>
          <w:b/>
        </w:rPr>
      </w:pPr>
    </w:p>
    <w:p w14:paraId="697A0584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09328EE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3A096EB" w14:textId="77777777" w:rsidR="004B4FD0" w:rsidRDefault="0081320F">
      <w:pPr>
        <w:pStyle w:val="BodyText"/>
        <w:ind w:left="859" w:right="837" w:firstLine="720"/>
      </w:pPr>
      <w:r>
        <w:t>The Structures Group disseminates its research results through the following four</w:t>
      </w:r>
      <w:r>
        <w:t xml:space="preserve"> primary means:</w:t>
      </w:r>
      <w:r>
        <w:rPr>
          <w:spacing w:val="-52"/>
        </w:rPr>
        <w:t xml:space="preserve"> </w:t>
      </w:r>
      <w:r>
        <w:t>publication of</w:t>
      </w:r>
      <w:r>
        <w:rPr>
          <w:spacing w:val="1"/>
        </w:rPr>
        <w:t xml:space="preserve"> </w:t>
      </w:r>
      <w:r>
        <w:t>National</w:t>
      </w:r>
      <w:r>
        <w:rPr>
          <w:spacing w:val="2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Safety</w:t>
      </w:r>
      <w:r>
        <w:rPr>
          <w:spacing w:val="2"/>
        </w:rPr>
        <w:t xml:space="preserve"> </w:t>
      </w:r>
      <w:r>
        <w:t>Team Reports</w:t>
      </w:r>
      <w:r>
        <w:rPr>
          <w:spacing w:val="1"/>
        </w:rPr>
        <w:t xml:space="preserve"> </w:t>
      </w:r>
      <w:r>
        <w:t>(NCSTARs)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technical</w:t>
      </w:r>
      <w:r>
        <w:rPr>
          <w:spacing w:val="1"/>
        </w:rPr>
        <w:t xml:space="preserve"> </w:t>
      </w:r>
      <w:r>
        <w:t>notes;</w:t>
      </w:r>
      <w:r>
        <w:rPr>
          <w:spacing w:val="2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of papers and articles in journals and conference proceedings; best practices documents and guidelines, as</w:t>
      </w:r>
      <w:r>
        <w:rPr>
          <w:spacing w:val="-52"/>
        </w:rPr>
        <w:t xml:space="preserve"> </w:t>
      </w:r>
      <w:r>
        <w:t>well as pre-standards in partnership with industry; and working directly with standards development</w:t>
      </w:r>
      <w:r>
        <w:rPr>
          <w:spacing w:val="1"/>
        </w:rPr>
        <w:t xml:space="preserve"> </w:t>
      </w:r>
      <w:r>
        <w:t>organizations and the model building code develop</w:t>
      </w:r>
      <w:r>
        <w:t>ment organizations to introduce technical requirements</w:t>
      </w:r>
      <w:r>
        <w:rPr>
          <w:spacing w:val="-5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practices.</w:t>
      </w:r>
    </w:p>
    <w:p w14:paraId="72CAAA42" w14:textId="77777777" w:rsidR="004B4FD0" w:rsidRDefault="0081320F">
      <w:pPr>
        <w:pStyle w:val="BodyText"/>
        <w:ind w:left="859" w:right="880" w:firstLine="720"/>
      </w:pPr>
      <w:r>
        <w:t>The group contributed to publication of a large series of NCSTARs associated with studies of the</w:t>
      </w:r>
      <w:r>
        <w:rPr>
          <w:spacing w:val="-52"/>
        </w:rPr>
        <w:t xml:space="preserve"> </w:t>
      </w:r>
      <w:r>
        <w:t>cause of collapse of the New York World Trade Center Buildings during the perio</w:t>
      </w:r>
      <w:r>
        <w:t>d 2002-2005. In March</w:t>
      </w:r>
      <w:r>
        <w:rPr>
          <w:spacing w:val="-52"/>
        </w:rPr>
        <w:t xml:space="preserve"> </w:t>
      </w:r>
      <w:r>
        <w:t>2014, the group published a comprehensive report on the effects of the May 22, 2011, Joplin, Missouri,</w:t>
      </w:r>
      <w:r>
        <w:rPr>
          <w:spacing w:val="1"/>
        </w:rPr>
        <w:t xml:space="preserve"> </w:t>
      </w:r>
      <w:r>
        <w:t>tornado. An investigation into the effects of Hurricane Maria on Puerto Rico in 2017, which involves</w:t>
      </w:r>
      <w:r>
        <w:rPr>
          <w:spacing w:val="1"/>
        </w:rPr>
        <w:t xml:space="preserve"> </w:t>
      </w:r>
      <w:r>
        <w:t>several members of the Structu</w:t>
      </w:r>
      <w:r>
        <w:t>res Group, is under way. The reports that have been published are</w:t>
      </w:r>
      <w:r>
        <w:rPr>
          <w:spacing w:val="1"/>
        </w:rPr>
        <w:t xml:space="preserve"> </w:t>
      </w:r>
      <w:r>
        <w:t>comprehensive and identify the cause of structural failure and potential improvements in design and</w:t>
      </w:r>
      <w:r>
        <w:rPr>
          <w:spacing w:val="1"/>
        </w:rPr>
        <w:t xml:space="preserve"> </w:t>
      </w:r>
      <w:r>
        <w:t xml:space="preserve">construction practice to avoid such failures in the future. In essence, these reports lay </w:t>
      </w:r>
      <w:r>
        <w:t>out a roadmap for</w:t>
      </w:r>
      <w:r>
        <w:rPr>
          <w:spacing w:val="1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of the nation’s standards.</w:t>
      </w:r>
    </w:p>
    <w:p w14:paraId="63F28D9A" w14:textId="77777777" w:rsidR="004B4FD0" w:rsidRDefault="0081320F">
      <w:pPr>
        <w:pStyle w:val="BodyText"/>
        <w:spacing w:before="7"/>
        <w:rPr>
          <w:sz w:val="16"/>
        </w:rPr>
      </w:pPr>
      <w:r>
        <w:pict w14:anchorId="078BE16D">
          <v:rect id="_x0000_s1039" style="position:absolute;margin-left:1in;margin-top:11.5pt;width:2in;height:.55pt;z-index:-15716352;mso-wrap-distance-left:0;mso-wrap-distance-right:0;mso-position-horizontal-relative:page" fillcolor="black" stroked="f">
            <w10:wrap type="topAndBottom" anchorx="page"/>
          </v:rect>
        </w:pict>
      </w:r>
    </w:p>
    <w:p w14:paraId="6B2F2EE0" w14:textId="77777777" w:rsidR="004B4FD0" w:rsidRDefault="0081320F">
      <w:pPr>
        <w:spacing w:before="65"/>
        <w:ind w:left="122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  <w:r>
        <w:rPr>
          <w:spacing w:val="-4"/>
          <w:sz w:val="20"/>
        </w:rPr>
        <w:t xml:space="preserve"> </w:t>
      </w:r>
      <w:r>
        <w:rPr>
          <w:sz w:val="20"/>
        </w:rPr>
        <w:t>Petroski,</w:t>
      </w:r>
      <w:r>
        <w:rPr>
          <w:spacing w:val="-4"/>
          <w:sz w:val="20"/>
        </w:rPr>
        <w:t xml:space="preserve"> </w:t>
      </w:r>
      <w:r>
        <w:rPr>
          <w:sz w:val="20"/>
        </w:rPr>
        <w:t>1994,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Paradigms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Cambridge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Press,</w:t>
      </w:r>
      <w:r>
        <w:rPr>
          <w:spacing w:val="-3"/>
          <w:sz w:val="20"/>
        </w:rPr>
        <w:t xml:space="preserve"> </w:t>
      </w:r>
      <w:r>
        <w:rPr>
          <w:sz w:val="20"/>
        </w:rPr>
        <w:t>Cambridge.</w:t>
      </w:r>
    </w:p>
    <w:p w14:paraId="0C2630BA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30281208" w14:textId="77777777" w:rsidR="004B4FD0" w:rsidRDefault="004B4FD0">
      <w:pPr>
        <w:pStyle w:val="BodyText"/>
        <w:rPr>
          <w:sz w:val="20"/>
        </w:rPr>
      </w:pPr>
    </w:p>
    <w:p w14:paraId="0C489B2B" w14:textId="77777777" w:rsidR="004B4FD0" w:rsidRDefault="004B4FD0">
      <w:pPr>
        <w:pStyle w:val="BodyText"/>
        <w:rPr>
          <w:sz w:val="20"/>
        </w:rPr>
      </w:pPr>
    </w:p>
    <w:p w14:paraId="5875876D" w14:textId="77777777" w:rsidR="004B4FD0" w:rsidRDefault="004B4FD0">
      <w:pPr>
        <w:pStyle w:val="BodyText"/>
        <w:rPr>
          <w:sz w:val="20"/>
        </w:rPr>
      </w:pPr>
    </w:p>
    <w:p w14:paraId="2FD95364" w14:textId="77777777" w:rsidR="004B4FD0" w:rsidRDefault="004B4FD0">
      <w:pPr>
        <w:pStyle w:val="BodyText"/>
        <w:rPr>
          <w:sz w:val="20"/>
        </w:rPr>
      </w:pPr>
    </w:p>
    <w:p w14:paraId="3F60E14B" w14:textId="77777777" w:rsidR="004B4FD0" w:rsidRDefault="004B4FD0">
      <w:pPr>
        <w:pStyle w:val="BodyText"/>
        <w:rPr>
          <w:sz w:val="17"/>
        </w:rPr>
      </w:pPr>
    </w:p>
    <w:p w14:paraId="02AFDC68" w14:textId="77777777" w:rsidR="004B4FD0" w:rsidRDefault="0081320F">
      <w:pPr>
        <w:pStyle w:val="BodyText"/>
        <w:spacing w:before="90"/>
        <w:ind w:left="859" w:right="894" w:firstLine="720"/>
      </w:pPr>
      <w:r>
        <w:t>The reports associated with the 2001 attacks on the Pentagon and World Trade Center resulted in</w:t>
      </w:r>
      <w:r>
        <w:rPr>
          <w:spacing w:val="-52"/>
        </w:rPr>
        <w:t xml:space="preserve"> </w:t>
      </w:r>
      <w:r>
        <w:t>recommendations for incorporating structural robustness into building design. NIST made several</w:t>
      </w:r>
      <w:r>
        <w:rPr>
          <w:spacing w:val="1"/>
        </w:rPr>
        <w:t xml:space="preserve"> </w:t>
      </w:r>
      <w:r>
        <w:t>attempts during the period 2003-2006 to insert structural robust</w:t>
      </w:r>
      <w:r>
        <w:t>ness provisions into the International</w:t>
      </w:r>
      <w:r>
        <w:rPr>
          <w:spacing w:val="1"/>
        </w:rPr>
        <w:t xml:space="preserve"> </w:t>
      </w:r>
      <w:r>
        <w:t>Building Code; however, the building community did not agree that this was necessary. Instead, a</w:t>
      </w:r>
      <w:r>
        <w:rPr>
          <w:spacing w:val="1"/>
        </w:rPr>
        <w:t xml:space="preserve"> </w:t>
      </w:r>
      <w:r>
        <w:t>building industry coalition developed alternative, less impactful provisions that were adopted into the</w:t>
      </w:r>
      <w:r>
        <w:rPr>
          <w:spacing w:val="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code.</w:t>
      </w:r>
    </w:p>
    <w:p w14:paraId="2FA7334F" w14:textId="77777777" w:rsidR="004B4FD0" w:rsidRDefault="0081320F">
      <w:pPr>
        <w:pStyle w:val="BodyText"/>
        <w:ind w:left="859" w:right="1119" w:firstLine="720"/>
      </w:pPr>
      <w:r>
        <w:t>N</w:t>
      </w:r>
      <w:r>
        <w:t>IST has also worked with the ASCE to develop a best practice guide for design for structural</w:t>
      </w:r>
      <w:r>
        <w:rPr>
          <w:spacing w:val="-53"/>
        </w:rPr>
        <w:t xml:space="preserve"> </w:t>
      </w:r>
      <w:r>
        <w:t>robustness; a standard is being developed through the consensus committee process. It is not clear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 building codes will require implementation of the st</w:t>
      </w:r>
      <w:r>
        <w:t>andard.</w:t>
      </w:r>
    </w:p>
    <w:p w14:paraId="3C683A04" w14:textId="77777777" w:rsidR="004B4FD0" w:rsidRDefault="0081320F">
      <w:pPr>
        <w:pStyle w:val="BodyText"/>
        <w:ind w:left="859" w:right="848" w:firstLine="720"/>
      </w:pPr>
      <w:r>
        <w:t>The 2014 Joplin Missouri report recommended development of design and construction</w:t>
      </w:r>
      <w:r>
        <w:rPr>
          <w:spacing w:val="1"/>
        </w:rPr>
        <w:t xml:space="preserve"> </w:t>
      </w:r>
      <w:r>
        <w:t>requirements to provide protection for buildings against tornados. NIST successfully worked with the</w:t>
      </w:r>
      <w:r>
        <w:rPr>
          <w:spacing w:val="1"/>
        </w:rPr>
        <w:t xml:space="preserve"> </w:t>
      </w:r>
      <w:r>
        <w:t xml:space="preserve">International Code Council to develop a standard for design and </w:t>
      </w:r>
      <w:r>
        <w:t>construction of storm shelters</w:t>
      </w:r>
      <w:r>
        <w:rPr>
          <w:vertAlign w:val="superscript"/>
        </w:rPr>
        <w:t>5</w:t>
      </w:r>
      <w:r>
        <w:t xml:space="preserve"> that was</w:t>
      </w:r>
      <w:r>
        <w:rPr>
          <w:spacing w:val="1"/>
        </w:rPr>
        <w:t xml:space="preserve"> </w:t>
      </w:r>
      <w:r>
        <w:t>adopted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International</w:t>
      </w:r>
      <w:r>
        <w:rPr>
          <w:spacing w:val="2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Code.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2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developed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probabilistic</w:t>
      </w:r>
      <w:r>
        <w:rPr>
          <w:spacing w:val="1"/>
        </w:rPr>
        <w:t xml:space="preserve"> </w:t>
      </w:r>
      <w:r>
        <w:t>tornado hazard maps for the contiguous United States and introduced requirements for tornado-resistant</w:t>
      </w:r>
      <w:r>
        <w:rPr>
          <w:spacing w:val="1"/>
        </w:rPr>
        <w:t xml:space="preserve"> </w:t>
      </w:r>
      <w:r>
        <w:t>design for in</w:t>
      </w:r>
      <w:r>
        <w:t>clusion into the ASCE 7-22 standard that will require design of important structures for</w:t>
      </w:r>
      <w:r>
        <w:rPr>
          <w:spacing w:val="1"/>
        </w:rPr>
        <w:t xml:space="preserve"> </w:t>
      </w:r>
      <w:r>
        <w:t>resistance of moderate (EF-I and II) tornadoes. The earliest possible adoption of these criteria would be in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2024 International Building Code.</w:t>
      </w:r>
    </w:p>
    <w:p w14:paraId="05866D8B" w14:textId="77777777" w:rsidR="004B4FD0" w:rsidRDefault="0081320F">
      <w:pPr>
        <w:pStyle w:val="BodyText"/>
        <w:ind w:left="859" w:right="1038" w:firstLine="720"/>
      </w:pPr>
      <w:r>
        <w:t xml:space="preserve">For many years, the </w:t>
      </w:r>
      <w:r>
        <w:t>ASCE 7 standards committee has relied heavily on the NIST Structures</w:t>
      </w:r>
      <w:r>
        <w:rPr>
          <w:spacing w:val="1"/>
        </w:rPr>
        <w:t xml:space="preserve"> </w:t>
      </w:r>
      <w:r>
        <w:t>Group for support in developing and maintaining the wind-resistant design criteria contained in the</w:t>
      </w:r>
      <w:r>
        <w:rPr>
          <w:spacing w:val="1"/>
        </w:rPr>
        <w:t xml:space="preserve"> </w:t>
      </w:r>
      <w:r>
        <w:t>standard and adopted by the building codes. Both the 2016 and 2022 editions of these st</w:t>
      </w:r>
      <w:r>
        <w:t>andards include</w:t>
      </w:r>
      <w:r>
        <w:rPr>
          <w:spacing w:val="-5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revisions based on the NIST work.</w:t>
      </w:r>
    </w:p>
    <w:p w14:paraId="112528EB" w14:textId="77777777" w:rsidR="004B4FD0" w:rsidRDefault="004B4FD0">
      <w:pPr>
        <w:pStyle w:val="BodyText"/>
        <w:rPr>
          <w:sz w:val="24"/>
        </w:rPr>
      </w:pPr>
    </w:p>
    <w:p w14:paraId="599F746B" w14:textId="77777777" w:rsidR="004B4FD0" w:rsidRDefault="004B4FD0">
      <w:pPr>
        <w:pStyle w:val="BodyText"/>
        <w:rPr>
          <w:sz w:val="20"/>
        </w:rPr>
      </w:pPr>
    </w:p>
    <w:p w14:paraId="55421DC9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47D9DF4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2219619" w14:textId="77777777" w:rsidR="004B4FD0" w:rsidRDefault="0081320F">
      <w:pPr>
        <w:pStyle w:val="BodyText"/>
        <w:ind w:left="859" w:right="829" w:firstLine="720"/>
      </w:pPr>
      <w:r>
        <w:t>The building industry is most open to major changes in practice following a substantive disaster,</w:t>
      </w:r>
      <w:r>
        <w:rPr>
          <w:spacing w:val="1"/>
        </w:rPr>
        <w:t xml:space="preserve"> </w:t>
      </w:r>
      <w:r>
        <w:t>such as an earthquake, hurricane, wildlands-urban interface fire, or terror attack, when the public</w:t>
      </w:r>
      <w:r>
        <w:rPr>
          <w:spacing w:val="1"/>
        </w:rPr>
        <w:t xml:space="preserve"> </w:t>
      </w:r>
      <w:r>
        <w:t>perceives that the performance of the built environment wa</w:t>
      </w:r>
      <w:r>
        <w:t>s sadly lacking and demands change. NIST has</w:t>
      </w:r>
      <w:r>
        <w:rPr>
          <w:spacing w:val="-52"/>
        </w:rPr>
        <w:t xml:space="preserve"> </w:t>
      </w:r>
      <w:r>
        <w:t>been effective at investigating deficiencies in the standards and practices associated with such disasters;</w:t>
      </w:r>
      <w:r>
        <w:rPr>
          <w:spacing w:val="1"/>
        </w:rPr>
        <w:t xml:space="preserve"> </w:t>
      </w:r>
      <w:r>
        <w:t>however, the development of improved practice recommendations takes substantive time, typically</w:t>
      </w:r>
      <w:r>
        <w:rPr>
          <w:spacing w:val="1"/>
        </w:rPr>
        <w:t xml:space="preserve"> </w:t>
      </w:r>
      <w:r>
        <w:t>measure</w:t>
      </w:r>
      <w:r>
        <w:t>d in years. By the time recommendations that were motivated by the 2001 terror attacks and the</w:t>
      </w:r>
      <w:r>
        <w:rPr>
          <w:spacing w:val="1"/>
        </w:rPr>
        <w:t xml:space="preserve"> </w:t>
      </w:r>
      <w:r>
        <w:t>Joplin tornado were ready for adoption, the public demand for change had waned, and the industry’s</w:t>
      </w:r>
      <w:r>
        <w:rPr>
          <w:spacing w:val="1"/>
        </w:rPr>
        <w:t xml:space="preserve"> </w:t>
      </w:r>
      <w:r>
        <w:t>desire to offer construction at a low cost impeded the adoptio</w:t>
      </w:r>
      <w:r>
        <w:t>n of the recommendations. However, once</w:t>
      </w:r>
      <w:r>
        <w:rPr>
          <w:spacing w:val="1"/>
        </w:rPr>
        <w:t xml:space="preserve"> </w:t>
      </w:r>
      <w:r>
        <w:t>requirements are adopted by the building codes and standards, NIST has had good success in making</w:t>
      </w:r>
      <w:r>
        <w:rPr>
          <w:spacing w:val="1"/>
        </w:rPr>
        <w:t xml:space="preserve"> </w:t>
      </w:r>
      <w:r>
        <w:t>incremental improvements. Efforts to improve the nation’s building practice may be more effective if an</w:t>
      </w:r>
      <w:r>
        <w:rPr>
          <w:spacing w:val="1"/>
        </w:rPr>
        <w:t xml:space="preserve"> </w:t>
      </w:r>
      <w:r>
        <w:t>iterative appr</w:t>
      </w:r>
      <w:r>
        <w:t>oach is used. This includes the rapid introduction of new requirements into the building</w:t>
      </w:r>
      <w:r>
        <w:rPr>
          <w:spacing w:val="1"/>
        </w:rPr>
        <w:t xml:space="preserve"> </w:t>
      </w:r>
      <w:r>
        <w:t>codes and standards following an event, while the window of opportunity created by a disaster is still</w:t>
      </w:r>
      <w:r>
        <w:rPr>
          <w:spacing w:val="1"/>
        </w:rPr>
        <w:t xml:space="preserve"> </w:t>
      </w:r>
      <w:r>
        <w:t>open,</w:t>
      </w:r>
      <w:r>
        <w:rPr>
          <w:spacing w:val="-1"/>
        </w:rPr>
        <w:t xml:space="preserve"> </w:t>
      </w:r>
      <w:r>
        <w:t>and refinements</w:t>
      </w:r>
      <w:r>
        <w:rPr>
          <w:spacing w:val="-1"/>
        </w:rPr>
        <w:t xml:space="preserve"> </w:t>
      </w:r>
      <w:r>
        <w:t>made in</w:t>
      </w:r>
      <w:r>
        <w:rPr>
          <w:spacing w:val="-1"/>
        </w:rPr>
        <w:t xml:space="preserve"> </w:t>
      </w:r>
      <w:r>
        <w:t>later years</w:t>
      </w:r>
      <w:r>
        <w:rPr>
          <w:spacing w:val="-1"/>
        </w:rPr>
        <w:t xml:space="preserve"> </w:t>
      </w:r>
      <w:r>
        <w:t>as research</w:t>
      </w:r>
      <w:r>
        <w:rPr>
          <w:spacing w:val="-1"/>
        </w:rPr>
        <w:t xml:space="preserve"> </w:t>
      </w:r>
      <w:r>
        <w:t>points to</w:t>
      </w:r>
      <w:r>
        <w:rPr>
          <w:spacing w:val="-1"/>
        </w:rPr>
        <w:t xml:space="preserve"> </w:t>
      </w:r>
      <w:r>
        <w:t>appropriate science-based</w:t>
      </w:r>
      <w:r>
        <w:rPr>
          <w:spacing w:val="-1"/>
        </w:rPr>
        <w:t xml:space="preserve"> </w:t>
      </w:r>
      <w:r>
        <w:t>criteria.</w:t>
      </w:r>
    </w:p>
    <w:p w14:paraId="1D880B9C" w14:textId="77777777" w:rsidR="004B4FD0" w:rsidRDefault="004B4FD0">
      <w:pPr>
        <w:pStyle w:val="BodyText"/>
        <w:rPr>
          <w:sz w:val="24"/>
        </w:rPr>
      </w:pPr>
    </w:p>
    <w:p w14:paraId="073220F0" w14:textId="77777777" w:rsidR="004B4FD0" w:rsidRDefault="004B4FD0">
      <w:pPr>
        <w:pStyle w:val="BodyText"/>
        <w:rPr>
          <w:sz w:val="20"/>
        </w:rPr>
      </w:pPr>
    </w:p>
    <w:p w14:paraId="292652AF" w14:textId="77777777" w:rsidR="004B4FD0" w:rsidRDefault="0081320F">
      <w:pPr>
        <w:pStyle w:val="Heading3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3E3EBF98" w14:textId="77777777" w:rsidR="004B4FD0" w:rsidRDefault="004B4FD0">
      <w:pPr>
        <w:pStyle w:val="BodyText"/>
        <w:rPr>
          <w:b/>
        </w:rPr>
      </w:pPr>
    </w:p>
    <w:p w14:paraId="0848F0A8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</w:p>
    <w:p w14:paraId="7145069D" w14:textId="77777777" w:rsidR="004B4FD0" w:rsidRDefault="004B4FD0">
      <w:pPr>
        <w:pStyle w:val="BodyText"/>
        <w:spacing w:before="1"/>
        <w:rPr>
          <w:b/>
        </w:rPr>
      </w:pPr>
    </w:p>
    <w:p w14:paraId="001BADF9" w14:textId="77777777" w:rsidR="004B4FD0" w:rsidRDefault="0081320F">
      <w:pPr>
        <w:pStyle w:val="BodyText"/>
        <w:ind w:left="859" w:right="832" w:firstLine="720"/>
      </w:pPr>
      <w:r>
        <w:t>The statutory Disaster and Failures Studies Program puts the Structures Group in the unique</w:t>
      </w:r>
      <w:r>
        <w:rPr>
          <w:spacing w:val="1"/>
        </w:rPr>
        <w:t xml:space="preserve"> </w:t>
      </w:r>
      <w:r>
        <w:t>position of being able to help the nation learn from structural failures. There are numerous structural</w:t>
      </w:r>
      <w:r>
        <w:rPr>
          <w:spacing w:val="1"/>
        </w:rPr>
        <w:t xml:space="preserve"> </w:t>
      </w:r>
      <w:r>
        <w:t>collapses each year; some are related to major seismic, wind</w:t>
      </w:r>
      <w:r>
        <w:t>, or other environmental events, and some are</w:t>
      </w:r>
      <w:r>
        <w:rPr>
          <w:spacing w:val="-52"/>
        </w:rPr>
        <w:t xml:space="preserve"> </w:t>
      </w:r>
      <w:r>
        <w:t>isolated</w:t>
      </w:r>
      <w:r>
        <w:rPr>
          <w:spacing w:val="-1"/>
        </w:rPr>
        <w:t xml:space="preserve"> </w:t>
      </w:r>
      <w:r>
        <w:t>events.</w:t>
      </w:r>
    </w:p>
    <w:p w14:paraId="40EDE387" w14:textId="77777777" w:rsidR="004B4FD0" w:rsidRDefault="0081320F">
      <w:pPr>
        <w:pStyle w:val="BodyText"/>
        <w:spacing w:before="7"/>
        <w:rPr>
          <w:sz w:val="18"/>
        </w:rPr>
      </w:pPr>
      <w:r>
        <w:pict w14:anchorId="1C53B538">
          <v:rect id="_x0000_s1038" style="position:absolute;margin-left:1in;margin-top:12.65pt;width:2in;height:.55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013E831F" w14:textId="77777777" w:rsidR="004B4FD0" w:rsidRDefault="0081320F">
      <w:pPr>
        <w:spacing w:before="64"/>
        <w:ind w:left="859" w:right="1376" w:firstLine="36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International Code Council, 2014, “Standard and Commentary: ICC/NSSA Standard for the Design and</w:t>
      </w:r>
      <w:r>
        <w:rPr>
          <w:spacing w:val="-47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of Storm</w:t>
      </w:r>
      <w:r>
        <w:rPr>
          <w:spacing w:val="-1"/>
          <w:sz w:val="20"/>
        </w:rPr>
        <w:t xml:space="preserve"> </w:t>
      </w:r>
      <w:r>
        <w:rPr>
          <w:sz w:val="20"/>
        </w:rPr>
        <w:t>Shelters,” ICC-500,</w:t>
      </w:r>
      <w:r>
        <w:rPr>
          <w:spacing w:val="-2"/>
          <w:sz w:val="20"/>
        </w:rPr>
        <w:t xml:space="preserve"> </w:t>
      </w:r>
      <w:r>
        <w:rPr>
          <w:sz w:val="20"/>
        </w:rPr>
        <w:t>Washington</w:t>
      </w:r>
      <w:r>
        <w:rPr>
          <w:spacing w:val="-1"/>
          <w:sz w:val="20"/>
        </w:rPr>
        <w:t xml:space="preserve"> </w:t>
      </w:r>
      <w:r>
        <w:rPr>
          <w:sz w:val="20"/>
        </w:rPr>
        <w:t>DC.</w:t>
      </w:r>
    </w:p>
    <w:p w14:paraId="5638EC4A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0CDBD48" w14:textId="77777777" w:rsidR="004B4FD0" w:rsidRDefault="004B4FD0">
      <w:pPr>
        <w:pStyle w:val="BodyText"/>
        <w:rPr>
          <w:sz w:val="20"/>
        </w:rPr>
      </w:pPr>
    </w:p>
    <w:p w14:paraId="4FE355C3" w14:textId="77777777" w:rsidR="004B4FD0" w:rsidRDefault="004B4FD0">
      <w:pPr>
        <w:pStyle w:val="BodyText"/>
        <w:rPr>
          <w:sz w:val="20"/>
        </w:rPr>
      </w:pPr>
    </w:p>
    <w:p w14:paraId="5F5DF52D" w14:textId="77777777" w:rsidR="004B4FD0" w:rsidRDefault="004B4FD0">
      <w:pPr>
        <w:pStyle w:val="BodyText"/>
        <w:rPr>
          <w:sz w:val="20"/>
        </w:rPr>
      </w:pPr>
    </w:p>
    <w:p w14:paraId="3293A94C" w14:textId="77777777" w:rsidR="004B4FD0" w:rsidRDefault="004B4FD0">
      <w:pPr>
        <w:pStyle w:val="BodyText"/>
        <w:rPr>
          <w:sz w:val="20"/>
        </w:rPr>
      </w:pPr>
    </w:p>
    <w:p w14:paraId="65D29C4D" w14:textId="77777777" w:rsidR="004B4FD0" w:rsidRDefault="004B4FD0">
      <w:pPr>
        <w:pStyle w:val="BodyText"/>
        <w:rPr>
          <w:sz w:val="17"/>
        </w:rPr>
      </w:pPr>
    </w:p>
    <w:p w14:paraId="5BC3320D" w14:textId="77777777" w:rsidR="004B4FD0" w:rsidRDefault="0081320F">
      <w:pPr>
        <w:pStyle w:val="Heading3"/>
        <w:spacing w:before="90"/>
        <w:ind w:left="1579" w:right="829"/>
      </w:pPr>
      <w:r>
        <w:t>RECOMMENDATION: The Structures Group should maintain and refine a robust process</w:t>
      </w:r>
      <w:r>
        <w:rPr>
          <w:spacing w:val="-53"/>
        </w:rPr>
        <w:t xml:space="preserve"> </w:t>
      </w:r>
      <w:r>
        <w:t>f</w:t>
      </w:r>
      <w:r>
        <w:t>or</w:t>
      </w:r>
      <w:r>
        <w:rPr>
          <w:spacing w:val="3"/>
        </w:rPr>
        <w:t xml:space="preserve"> </w:t>
      </w:r>
      <w:r>
        <w:t>identifying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examining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collapses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potentially</w:t>
      </w:r>
      <w:r>
        <w:rPr>
          <w:spacing w:val="3"/>
        </w:rPr>
        <w:t xml:space="preserve"> </w:t>
      </w:r>
      <w:r>
        <w:t>lead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design and maintenance</w:t>
      </w:r>
      <w:r>
        <w:rPr>
          <w:spacing w:val="-1"/>
        </w:rPr>
        <w:t xml:space="preserve"> </w:t>
      </w:r>
      <w:r>
        <w:t>of existing and</w:t>
      </w:r>
      <w:r>
        <w:rPr>
          <w:spacing w:val="-1"/>
        </w:rPr>
        <w:t xml:space="preserve"> </w:t>
      </w:r>
      <w:r>
        <w:t>future structures.</w:t>
      </w:r>
    </w:p>
    <w:p w14:paraId="6A641521" w14:textId="77777777" w:rsidR="004B4FD0" w:rsidRDefault="004B4FD0">
      <w:pPr>
        <w:pStyle w:val="BodyText"/>
        <w:rPr>
          <w:b/>
        </w:rPr>
      </w:pPr>
    </w:p>
    <w:p w14:paraId="1C8B8F39" w14:textId="77777777" w:rsidR="004B4FD0" w:rsidRDefault="0081320F">
      <w:pPr>
        <w:pStyle w:val="BodyText"/>
        <w:ind w:left="859" w:right="1295" w:firstLine="720"/>
      </w:pPr>
      <w:r>
        <w:t>Systems engineering analysis is appropriately applied not only to such factors as loads and</w:t>
      </w:r>
      <w:r>
        <w:rPr>
          <w:spacing w:val="1"/>
        </w:rPr>
        <w:t xml:space="preserve"> </w:t>
      </w:r>
      <w:r>
        <w:t>mater</w:t>
      </w:r>
      <w:r>
        <w:t>ials, but also to the element of human functions and tasks within the design process. Reliability</w:t>
      </w:r>
      <w:r>
        <w:rPr>
          <w:spacing w:val="-52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properly include consideration of</w:t>
      </w:r>
      <w:r>
        <w:rPr>
          <w:spacing w:val="-1"/>
        </w:rPr>
        <w:t xml:space="preserve"> </w:t>
      </w:r>
      <w:r>
        <w:t>human reliability.</w:t>
      </w:r>
    </w:p>
    <w:p w14:paraId="31023754" w14:textId="77777777" w:rsidR="004B4FD0" w:rsidRDefault="004B4FD0">
      <w:pPr>
        <w:pStyle w:val="BodyText"/>
        <w:spacing w:before="11"/>
        <w:rPr>
          <w:sz w:val="21"/>
        </w:rPr>
      </w:pPr>
    </w:p>
    <w:p w14:paraId="3D115F24" w14:textId="77777777" w:rsidR="004B4FD0" w:rsidRDefault="0081320F">
      <w:pPr>
        <w:pStyle w:val="Heading3"/>
        <w:ind w:left="1579" w:right="837"/>
      </w:pPr>
      <w:r>
        <w:t>RECOMMENDATION: In addition to traditional studies of the reliability of loads and</w:t>
      </w:r>
      <w:r>
        <w:rPr>
          <w:spacing w:val="1"/>
        </w:rPr>
        <w:t xml:space="preserve"> </w:t>
      </w:r>
      <w:r>
        <w:t>materials, the Structures Group should study the issues of human error in design of</w:t>
      </w:r>
      <w:r>
        <w:rPr>
          <w:spacing w:val="1"/>
        </w:rPr>
        <w:t xml:space="preserve"> </w:t>
      </w:r>
      <w:r>
        <w:t>structures that occur because of these complexities and develop recommendations identified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 the reliability of design.</w:t>
      </w:r>
    </w:p>
    <w:p w14:paraId="5E7BC8CF" w14:textId="77777777" w:rsidR="004B4FD0" w:rsidRDefault="004B4FD0">
      <w:pPr>
        <w:pStyle w:val="BodyText"/>
        <w:rPr>
          <w:b/>
        </w:rPr>
      </w:pPr>
    </w:p>
    <w:p w14:paraId="4DD39A25" w14:textId="77777777" w:rsidR="004B4FD0" w:rsidRDefault="0081320F">
      <w:pPr>
        <w:pStyle w:val="BodyText"/>
        <w:ind w:left="859" w:right="1337" w:firstLine="719"/>
        <w:jc w:val="both"/>
      </w:pPr>
      <w:r>
        <w:t>The code requirements for design of new structures are extremely complex and require deep</w:t>
      </w:r>
      <w:r>
        <w:rPr>
          <w:spacing w:val="-52"/>
        </w:rPr>
        <w:t xml:space="preserve"> </w:t>
      </w:r>
      <w:r>
        <w:t>knowledge of multiple codes and sta</w:t>
      </w:r>
      <w:r>
        <w:t>ndards as well as the computer software needed to calculate the</w:t>
      </w:r>
      <w:r>
        <w:rPr>
          <w:spacing w:val="-52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and design the members and connections.</w:t>
      </w:r>
    </w:p>
    <w:p w14:paraId="49CD5B54" w14:textId="77777777" w:rsidR="004B4FD0" w:rsidRDefault="0081320F">
      <w:pPr>
        <w:pStyle w:val="BodyText"/>
        <w:spacing w:before="1"/>
        <w:ind w:left="859" w:right="905" w:firstLine="720"/>
      </w:pPr>
      <w:r>
        <w:t>Presently, the structural design profession faces a significant challenge because of a lack of</w:t>
      </w:r>
      <w:r>
        <w:rPr>
          <w:spacing w:val="1"/>
        </w:rPr>
        <w:t xml:space="preserve"> </w:t>
      </w:r>
      <w:r>
        <w:t xml:space="preserve">database compatibility between various commercial </w:t>
      </w:r>
      <w:r>
        <w:t>structural engineering software programs. This leads</w:t>
      </w:r>
      <w:r>
        <w:rPr>
          <w:spacing w:val="-52"/>
        </w:rPr>
        <w:t xml:space="preserve"> </w:t>
      </w:r>
      <w:r>
        <w:t>to inefficiencies in U.S. design practices. NIST is in a unique position to offer standardized solutions to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database interoperability.</w:t>
      </w:r>
    </w:p>
    <w:p w14:paraId="66356FD8" w14:textId="77777777" w:rsidR="004B4FD0" w:rsidRDefault="004B4FD0">
      <w:pPr>
        <w:pStyle w:val="BodyText"/>
        <w:spacing w:before="11"/>
        <w:rPr>
          <w:sz w:val="21"/>
        </w:rPr>
      </w:pPr>
    </w:p>
    <w:p w14:paraId="2B109281" w14:textId="77777777" w:rsidR="004B4FD0" w:rsidRDefault="0081320F">
      <w:pPr>
        <w:pStyle w:val="Heading3"/>
        <w:ind w:right="823"/>
      </w:pPr>
      <w:r>
        <w:t>RECOMMENDATION: In order to permit broad impact of the l</w:t>
      </w:r>
      <w:r>
        <w:t>inking of wind engineering</w:t>
      </w:r>
      <w:r>
        <w:rPr>
          <w:spacing w:val="-53"/>
        </w:rPr>
        <w:t xml:space="preserve"> </w:t>
      </w:r>
      <w:r>
        <w:t>and design tools with the Database Assisted Design program, the NIST program should</w:t>
      </w:r>
      <w:r>
        <w:rPr>
          <w:spacing w:val="1"/>
        </w:rPr>
        <w:t xml:space="preserve"> </w:t>
      </w:r>
      <w:r>
        <w:t>consider, beyond the current collaboration with a single software supplier, collaborative</w:t>
      </w:r>
      <w:r>
        <w:rPr>
          <w:spacing w:val="1"/>
        </w:rPr>
        <w:t xml:space="preserve"> </w:t>
      </w:r>
      <w:r>
        <w:t>development of open-source software.</w:t>
      </w:r>
    </w:p>
    <w:p w14:paraId="35D11AF5" w14:textId="77777777" w:rsidR="004B4FD0" w:rsidRDefault="004B4FD0">
      <w:pPr>
        <w:pStyle w:val="BodyText"/>
        <w:rPr>
          <w:b/>
        </w:rPr>
      </w:pPr>
    </w:p>
    <w:p w14:paraId="3203F668" w14:textId="77777777" w:rsidR="004B4FD0" w:rsidRDefault="0081320F">
      <w:pPr>
        <w:ind w:left="1580" w:right="1803"/>
        <w:rPr>
          <w:b/>
        </w:rPr>
      </w:pPr>
      <w:r>
        <w:rPr>
          <w:b/>
        </w:rPr>
        <w:t>RECOMMENDATION: T</w:t>
      </w:r>
      <w:r>
        <w:rPr>
          <w:b/>
        </w:rPr>
        <w:t>he Structures Group should consider adopting an</w:t>
      </w:r>
      <w:r>
        <w:rPr>
          <w:b/>
          <w:spacing w:val="1"/>
        </w:rPr>
        <w:t xml:space="preserve"> </w:t>
      </w:r>
      <w:r>
        <w:rPr>
          <w:b/>
        </w:rPr>
        <w:t>interoperability</w:t>
      </w:r>
      <w:r>
        <w:rPr>
          <w:b/>
          <w:spacing w:val="-2"/>
        </w:rPr>
        <w:t xml:space="preserve"> </w:t>
      </w:r>
      <w:r>
        <w:rPr>
          <w:b/>
        </w:rPr>
        <w:t>initiative</w:t>
      </w:r>
      <w:r>
        <w:rPr>
          <w:b/>
          <w:spacing w:val="-3"/>
        </w:rPr>
        <w:t xml:space="preserve"> </w:t>
      </w:r>
      <w:r>
        <w:rPr>
          <w:b/>
        </w:rPr>
        <w:t>potentially</w:t>
      </w:r>
      <w:r>
        <w:rPr>
          <w:b/>
          <w:spacing w:val="-3"/>
        </w:rPr>
        <w:t xml:space="preserve"> </w:t>
      </w:r>
      <w:r>
        <w:rPr>
          <w:b/>
        </w:rPr>
        <w:t>using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Database</w:t>
      </w:r>
      <w:r>
        <w:rPr>
          <w:b/>
          <w:spacing w:val="-1"/>
        </w:rPr>
        <w:t xml:space="preserve"> </w:t>
      </w:r>
      <w:r>
        <w:rPr>
          <w:b/>
        </w:rPr>
        <w:t>Assisted</w:t>
      </w:r>
      <w:r>
        <w:rPr>
          <w:b/>
          <w:spacing w:val="-2"/>
        </w:rPr>
        <w:t xml:space="preserve"> </w:t>
      </w:r>
      <w:r>
        <w:rPr>
          <w:b/>
        </w:rPr>
        <w:t>Design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52"/>
        </w:rPr>
        <w:t xml:space="preserve"> </w:t>
      </w:r>
      <w:r>
        <w:rPr>
          <w:b/>
        </w:rPr>
        <w:t>associated</w:t>
      </w:r>
      <w:r>
        <w:rPr>
          <w:b/>
          <w:spacing w:val="-1"/>
        </w:rPr>
        <w:t xml:space="preserve"> </w:t>
      </w:r>
      <w:r>
        <w:rPr>
          <w:b/>
        </w:rPr>
        <w:t>with the design</w:t>
      </w:r>
      <w:r>
        <w:rPr>
          <w:b/>
          <w:spacing w:val="-1"/>
        </w:rPr>
        <w:t xml:space="preserve"> </w:t>
      </w:r>
      <w:r>
        <w:rPr>
          <w:b/>
        </w:rPr>
        <w:t>of structures for</w:t>
      </w:r>
      <w:r>
        <w:rPr>
          <w:b/>
          <w:spacing w:val="-1"/>
        </w:rPr>
        <w:t xml:space="preserve"> </w:t>
      </w:r>
      <w:r>
        <w:rPr>
          <w:b/>
        </w:rPr>
        <w:t>wind as a prototype.</w:t>
      </w:r>
    </w:p>
    <w:p w14:paraId="5D10BF9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693969E" w14:textId="77777777" w:rsidR="004B4FD0" w:rsidRDefault="0081320F">
      <w:pPr>
        <w:pStyle w:val="Heading3"/>
        <w:ind w:right="1115"/>
        <w:jc w:val="both"/>
      </w:pPr>
      <w:r>
        <w:t>RECOMMENDATION: The Structures Group should evaluate the p</w:t>
      </w:r>
      <w:r>
        <w:t>otential impact that</w:t>
      </w:r>
      <w:r>
        <w:rPr>
          <w:spacing w:val="-52"/>
        </w:rPr>
        <w:t xml:space="preserve"> </w:t>
      </w:r>
      <w:r>
        <w:t>the proposed tornado maps have on projected economic loss and deaths due to tornados,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whether the</w:t>
      </w:r>
      <w:r>
        <w:rPr>
          <w:spacing w:val="-1"/>
        </w:rPr>
        <w:t xml:space="preserve"> </w:t>
      </w:r>
      <w:r>
        <w:t>reliability implied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maps is</w:t>
      </w:r>
      <w:r>
        <w:rPr>
          <w:spacing w:val="-1"/>
        </w:rPr>
        <w:t xml:space="preserve"> </w:t>
      </w:r>
      <w:r>
        <w:t>considered acceptable.</w:t>
      </w:r>
    </w:p>
    <w:p w14:paraId="47060829" w14:textId="77777777" w:rsidR="004B4FD0" w:rsidRDefault="004B4FD0">
      <w:pPr>
        <w:pStyle w:val="BodyText"/>
        <w:spacing w:before="1"/>
        <w:rPr>
          <w:b/>
        </w:rPr>
      </w:pPr>
    </w:p>
    <w:p w14:paraId="4D73E1CA" w14:textId="77777777" w:rsidR="004B4FD0" w:rsidRDefault="0081320F">
      <w:pPr>
        <w:ind w:left="1580" w:right="1174"/>
        <w:jc w:val="both"/>
        <w:rPr>
          <w:b/>
        </w:rPr>
      </w:pPr>
      <w:r>
        <w:rPr>
          <w:b/>
        </w:rPr>
        <w:t>RECOMMENDATION: The Structures Group should expand the scope of investigation</w:t>
      </w:r>
      <w:r>
        <w:rPr>
          <w:b/>
          <w:spacing w:val="-5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recommendations on</w:t>
      </w:r>
      <w:r>
        <w:rPr>
          <w:b/>
          <w:spacing w:val="-1"/>
        </w:rPr>
        <w:t xml:space="preserve"> </w:t>
      </w:r>
      <w:r>
        <w:rPr>
          <w:b/>
        </w:rPr>
        <w:t>alkali-silica</w:t>
      </w:r>
      <w:r>
        <w:rPr>
          <w:b/>
          <w:spacing w:val="-1"/>
        </w:rPr>
        <w:t xml:space="preserve"> </w:t>
      </w:r>
      <w:r>
        <w:rPr>
          <w:b/>
        </w:rPr>
        <w:t>reaction</w:t>
      </w:r>
      <w:r>
        <w:rPr>
          <w:b/>
          <w:spacing w:val="-1"/>
        </w:rPr>
        <w:t xml:space="preserve"> </w:t>
      </w:r>
      <w:r>
        <w:rPr>
          <w:b/>
        </w:rPr>
        <w:t>beyond the</w:t>
      </w:r>
      <w:r>
        <w:rPr>
          <w:b/>
          <w:spacing w:val="-1"/>
        </w:rPr>
        <w:t xml:space="preserve"> </w:t>
      </w:r>
      <w:r>
        <w:rPr>
          <w:b/>
        </w:rPr>
        <w:t>nuclear industry.</w:t>
      </w:r>
    </w:p>
    <w:p w14:paraId="71A9D480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B4A35B4" w14:textId="77777777" w:rsidR="004B4FD0" w:rsidRDefault="0081320F">
      <w:pPr>
        <w:pStyle w:val="Heading3"/>
        <w:ind w:right="838"/>
      </w:pPr>
      <w:r>
        <w:t>RECOMMENDATION: The Structures Group should expand the program titled “Robust</w:t>
      </w:r>
      <w:r>
        <w:rPr>
          <w:spacing w:val="1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for M</w:t>
      </w:r>
      <w:r>
        <w:t>ulti-Hazard</w:t>
      </w:r>
      <w:r>
        <w:rPr>
          <w:spacing w:val="-2"/>
        </w:rPr>
        <w:t xml:space="preserve"> </w:t>
      </w:r>
      <w:r>
        <w:t>Mitigation” to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seismic</w:t>
      </w:r>
      <w:r>
        <w:rPr>
          <w:spacing w:val="-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52"/>
        </w:rPr>
        <w:t xml:space="preserve"> </w:t>
      </w:r>
      <w:r>
        <w:t>to extreme wind and disproportionate collapse. The group should also increase</w:t>
      </w:r>
      <w:r>
        <w:rPr>
          <w:spacing w:val="1"/>
        </w:rPr>
        <w:t xml:space="preserve"> </w:t>
      </w:r>
      <w:r>
        <w:t>collaboration with other agencies and design firms to develop robust design solutions that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economic and ef</w:t>
      </w:r>
      <w:r>
        <w:t>ficient.</w:t>
      </w:r>
    </w:p>
    <w:p w14:paraId="08FAEFF8" w14:textId="77777777" w:rsidR="004B4FD0" w:rsidRDefault="004B4FD0">
      <w:pPr>
        <w:pStyle w:val="BodyText"/>
        <w:rPr>
          <w:b/>
        </w:rPr>
      </w:pPr>
    </w:p>
    <w:p w14:paraId="1DD4ABB4" w14:textId="77777777" w:rsidR="004B4FD0" w:rsidRDefault="0081320F">
      <w:pPr>
        <w:ind w:left="1580" w:right="1051"/>
        <w:rPr>
          <w:b/>
        </w:rPr>
      </w:pPr>
      <w:r>
        <w:rPr>
          <w:b/>
        </w:rPr>
        <w:t>RECOMMENDATION: Testing in the Performance-based Engineering Research for</w:t>
      </w:r>
      <w:r>
        <w:rPr>
          <w:b/>
          <w:spacing w:val="1"/>
        </w:rPr>
        <w:t xml:space="preserve"> </w:t>
      </w:r>
      <w:r>
        <w:rPr>
          <w:b/>
        </w:rPr>
        <w:t>Multi-hazards (PERFORM) facility should be periodically peer reviewed by outside</w:t>
      </w:r>
      <w:r>
        <w:rPr>
          <w:b/>
          <w:spacing w:val="1"/>
        </w:rPr>
        <w:t xml:space="preserve"> </w:t>
      </w:r>
      <w:r>
        <w:rPr>
          <w:b/>
        </w:rPr>
        <w:t>researchers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ensure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Materials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Structural</w:t>
      </w:r>
      <w:r>
        <w:rPr>
          <w:b/>
          <w:spacing w:val="-1"/>
        </w:rPr>
        <w:t xml:space="preserve"> </w:t>
      </w:r>
      <w:r>
        <w:rPr>
          <w:b/>
        </w:rPr>
        <w:t>Systems Division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using</w:t>
      </w:r>
      <w:r>
        <w:rPr>
          <w:b/>
          <w:spacing w:val="-1"/>
        </w:rPr>
        <w:t xml:space="preserve"> </w:t>
      </w:r>
      <w:r>
        <w:rPr>
          <w:b/>
        </w:rPr>
        <w:t>state-of-</w:t>
      </w:r>
      <w:r>
        <w:rPr>
          <w:b/>
          <w:spacing w:val="-52"/>
        </w:rPr>
        <w:t xml:space="preserve"> </w:t>
      </w:r>
      <w:r>
        <w:rPr>
          <w:b/>
        </w:rPr>
        <w:t>the-art</w:t>
      </w:r>
      <w:r>
        <w:rPr>
          <w:b/>
          <w:spacing w:val="-1"/>
        </w:rPr>
        <w:t xml:space="preserve"> </w:t>
      </w:r>
      <w:r>
        <w:rPr>
          <w:b/>
        </w:rPr>
        <w:t>protocols</w:t>
      </w:r>
      <w:r>
        <w:rPr>
          <w:b/>
          <w:spacing w:val="-1"/>
        </w:rPr>
        <w:t xml:space="preserve"> </w:t>
      </w:r>
      <w:r>
        <w:rPr>
          <w:b/>
        </w:rPr>
        <w:t>and procedures</w:t>
      </w:r>
      <w:r>
        <w:rPr>
          <w:b/>
          <w:spacing w:val="-2"/>
        </w:rPr>
        <w:t xml:space="preserve"> </w:t>
      </w:r>
      <w:r>
        <w:rPr>
          <w:b/>
        </w:rPr>
        <w:t>for their</w:t>
      </w:r>
      <w:r>
        <w:rPr>
          <w:b/>
          <w:spacing w:val="-1"/>
        </w:rPr>
        <w:t xml:space="preserve"> </w:t>
      </w:r>
      <w:r>
        <w:rPr>
          <w:b/>
        </w:rPr>
        <w:t>testing,</w:t>
      </w:r>
      <w:r>
        <w:rPr>
          <w:b/>
          <w:spacing w:val="-1"/>
        </w:rPr>
        <w:t xml:space="preserve"> </w:t>
      </w:r>
      <w:r>
        <w:rPr>
          <w:b/>
        </w:rPr>
        <w:t>data collection,</w:t>
      </w:r>
      <w:r>
        <w:rPr>
          <w:b/>
          <w:spacing w:val="-1"/>
        </w:rPr>
        <w:t xml:space="preserve"> </w:t>
      </w:r>
      <w:r>
        <w:rPr>
          <w:b/>
        </w:rPr>
        <w:t>and data</w:t>
      </w:r>
      <w:r>
        <w:rPr>
          <w:b/>
          <w:spacing w:val="-2"/>
        </w:rPr>
        <w:t xml:space="preserve"> </w:t>
      </w:r>
      <w:r>
        <w:rPr>
          <w:b/>
        </w:rPr>
        <w:t>analysis.</w:t>
      </w:r>
    </w:p>
    <w:p w14:paraId="02CBCB1F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F3C169D" w14:textId="77777777" w:rsidR="004B4FD0" w:rsidRDefault="004B4FD0">
      <w:pPr>
        <w:pStyle w:val="BodyText"/>
        <w:rPr>
          <w:b/>
          <w:sz w:val="20"/>
        </w:rPr>
      </w:pPr>
    </w:p>
    <w:p w14:paraId="1F3C6147" w14:textId="77777777" w:rsidR="004B4FD0" w:rsidRDefault="004B4FD0">
      <w:pPr>
        <w:pStyle w:val="BodyText"/>
        <w:rPr>
          <w:b/>
          <w:sz w:val="20"/>
        </w:rPr>
      </w:pPr>
    </w:p>
    <w:p w14:paraId="6A6C9BE9" w14:textId="77777777" w:rsidR="004B4FD0" w:rsidRDefault="004B4FD0">
      <w:pPr>
        <w:pStyle w:val="BodyText"/>
        <w:rPr>
          <w:b/>
          <w:sz w:val="20"/>
        </w:rPr>
      </w:pPr>
    </w:p>
    <w:p w14:paraId="63A61F8C" w14:textId="77777777" w:rsidR="004B4FD0" w:rsidRDefault="004B4FD0">
      <w:pPr>
        <w:pStyle w:val="BodyText"/>
        <w:rPr>
          <w:b/>
          <w:sz w:val="20"/>
        </w:rPr>
      </w:pPr>
    </w:p>
    <w:p w14:paraId="771518E5" w14:textId="77777777" w:rsidR="004B4FD0" w:rsidRDefault="004B4FD0">
      <w:pPr>
        <w:pStyle w:val="BodyText"/>
        <w:rPr>
          <w:b/>
          <w:sz w:val="17"/>
        </w:rPr>
      </w:pPr>
    </w:p>
    <w:p w14:paraId="7F68FDA0" w14:textId="77777777" w:rsidR="004B4FD0" w:rsidRDefault="0081320F">
      <w:pPr>
        <w:pStyle w:val="Heading3"/>
        <w:spacing w:before="90"/>
        <w:ind w:left="2216"/>
        <w:jc w:val="center"/>
      </w:pPr>
      <w:r>
        <w:t>Adequacy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Resources</w:t>
      </w:r>
    </w:p>
    <w:p w14:paraId="79D6EDD0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56E4D28" w14:textId="77777777" w:rsidR="004B4FD0" w:rsidRDefault="0081320F">
      <w:pPr>
        <w:pStyle w:val="BodyText"/>
        <w:ind w:left="2299"/>
      </w:pPr>
      <w:r>
        <w:t>A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yields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perspectives</w:t>
      </w:r>
      <w:r>
        <w:rPr>
          <w:spacing w:val="-1"/>
        </w:rPr>
        <w:t xml:space="preserve"> </w:t>
      </w:r>
      <w:r>
        <w:t>that enhance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 research.</w:t>
      </w:r>
    </w:p>
    <w:p w14:paraId="3392D677" w14:textId="77777777" w:rsidR="004B4FD0" w:rsidRDefault="004B4FD0">
      <w:pPr>
        <w:pStyle w:val="BodyText"/>
      </w:pPr>
    </w:p>
    <w:p w14:paraId="233A7264" w14:textId="77777777" w:rsidR="004B4FD0" w:rsidRDefault="0081320F">
      <w:pPr>
        <w:pStyle w:val="Heading3"/>
        <w:ind w:left="1579" w:right="1320"/>
      </w:pPr>
      <w:r>
        <w:t>RECOMMENDATION: The Structures Group should ensure an appropriate level of</w:t>
      </w:r>
      <w:r>
        <w:rPr>
          <w:spacing w:val="1"/>
        </w:rPr>
        <w:t xml:space="preserve"> </w:t>
      </w:r>
      <w:r>
        <w:t>diversity of qualified researchers as older members retire and new talent is brought on</w:t>
      </w:r>
      <w:r>
        <w:rPr>
          <w:spacing w:val="-52"/>
        </w:rPr>
        <w:t xml:space="preserve"> </w:t>
      </w:r>
      <w:r>
        <w:t>board.</w:t>
      </w:r>
    </w:p>
    <w:p w14:paraId="14433408" w14:textId="77777777" w:rsidR="004B4FD0" w:rsidRDefault="004B4FD0">
      <w:pPr>
        <w:pStyle w:val="BodyText"/>
        <w:rPr>
          <w:b/>
          <w:sz w:val="24"/>
        </w:rPr>
      </w:pPr>
    </w:p>
    <w:p w14:paraId="712FD83E" w14:textId="77777777" w:rsidR="004B4FD0" w:rsidRDefault="004B4FD0">
      <w:pPr>
        <w:pStyle w:val="BodyText"/>
        <w:rPr>
          <w:b/>
          <w:sz w:val="20"/>
        </w:rPr>
      </w:pPr>
    </w:p>
    <w:p w14:paraId="5387AB59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Effectiveness of</w:t>
      </w:r>
      <w:r>
        <w:rPr>
          <w:b/>
          <w:spacing w:val="-1"/>
        </w:rPr>
        <w:t xml:space="preserve"> </w:t>
      </w:r>
      <w:r>
        <w:rPr>
          <w:b/>
        </w:rPr>
        <w:t>Dissemination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Outputs</w:t>
      </w:r>
    </w:p>
    <w:p w14:paraId="16C553AB" w14:textId="77777777" w:rsidR="004B4FD0" w:rsidRDefault="004B4FD0">
      <w:pPr>
        <w:pStyle w:val="BodyText"/>
        <w:spacing w:before="1"/>
        <w:rPr>
          <w:b/>
        </w:rPr>
      </w:pPr>
    </w:p>
    <w:p w14:paraId="2B2794E6" w14:textId="77777777" w:rsidR="004B4FD0" w:rsidRDefault="0081320F">
      <w:pPr>
        <w:pStyle w:val="BodyText"/>
        <w:ind w:left="859" w:right="899" w:firstLine="720"/>
      </w:pPr>
      <w:r>
        <w:t>Interaction with organizations responsibl</w:t>
      </w:r>
      <w:r>
        <w:t>e for building codes development and implementation,</w:t>
      </w:r>
      <w:r>
        <w:rPr>
          <w:spacing w:val="1"/>
        </w:rPr>
        <w:t xml:space="preserve"> </w:t>
      </w:r>
      <w:r>
        <w:t>benchmarking, design, and related research yields a two-way advantage—it provides knowledge to NIST</w:t>
      </w:r>
      <w:r>
        <w:rPr>
          <w:spacing w:val="-53"/>
        </w:rPr>
        <w:t xml:space="preserve"> </w:t>
      </w:r>
      <w:r>
        <w:t>researchers,</w:t>
      </w:r>
      <w:r>
        <w:rPr>
          <w:spacing w:val="-1"/>
        </w:rPr>
        <w:t xml:space="preserve"> </w:t>
      </w:r>
      <w:r>
        <w:t>and it enhances</w:t>
      </w:r>
      <w:r>
        <w:rPr>
          <w:spacing w:val="-1"/>
        </w:rPr>
        <w:t xml:space="preserve"> </w:t>
      </w:r>
      <w:r>
        <w:t>NIST’s reputation and</w:t>
      </w:r>
      <w:r>
        <w:rPr>
          <w:spacing w:val="-1"/>
        </w:rPr>
        <w:t xml:space="preserve"> </w:t>
      </w:r>
      <w:r>
        <w:t>influence.</w:t>
      </w:r>
    </w:p>
    <w:p w14:paraId="288803DD" w14:textId="77777777" w:rsidR="004B4FD0" w:rsidRDefault="004B4FD0">
      <w:pPr>
        <w:pStyle w:val="BodyText"/>
        <w:spacing w:before="11"/>
        <w:rPr>
          <w:sz w:val="21"/>
        </w:rPr>
      </w:pPr>
    </w:p>
    <w:p w14:paraId="0508F3A1" w14:textId="77777777" w:rsidR="004B4FD0" w:rsidRDefault="0081320F">
      <w:pPr>
        <w:pStyle w:val="Heading3"/>
        <w:ind w:right="1054"/>
      </w:pPr>
      <w:r>
        <w:t>RECOMMENDATION: The Structures Group should develop industry benchmarks and</w:t>
      </w:r>
      <w:r>
        <w:rPr>
          <w:spacing w:val="-53"/>
        </w:rPr>
        <w:t xml:space="preserve"> </w:t>
      </w:r>
      <w:r>
        <w:t>guidelines for the application of computational wind engineering and computational fluid</w:t>
      </w:r>
      <w:r>
        <w:rPr>
          <w:spacing w:val="-52"/>
        </w:rPr>
        <w:t xml:space="preserve"> </w:t>
      </w:r>
      <w:r>
        <w:t>dynamics as applied to the design of buildings. In addition, the Structures Group should</w:t>
      </w:r>
      <w:r>
        <w:rPr>
          <w:spacing w:val="1"/>
        </w:rPr>
        <w:t xml:space="preserve"> </w:t>
      </w:r>
      <w:r>
        <w:t>pr</w:t>
      </w:r>
      <w:r>
        <w:t>ovide education and outreach to the design community to assist in the adoption of these</w:t>
      </w:r>
      <w:r>
        <w:rPr>
          <w:spacing w:val="-52"/>
        </w:rPr>
        <w:t xml:space="preserve"> </w:t>
      </w:r>
      <w:r>
        <w:t>techniques.</w:t>
      </w:r>
    </w:p>
    <w:p w14:paraId="43771FC2" w14:textId="77777777" w:rsidR="004B4FD0" w:rsidRDefault="004B4FD0">
      <w:pPr>
        <w:pStyle w:val="BodyText"/>
        <w:rPr>
          <w:b/>
        </w:rPr>
      </w:pPr>
    </w:p>
    <w:p w14:paraId="4C0A3F20" w14:textId="77777777" w:rsidR="004B4FD0" w:rsidRDefault="0081320F">
      <w:pPr>
        <w:ind w:left="1580" w:right="1038"/>
        <w:jc w:val="both"/>
        <w:rPr>
          <w:b/>
        </w:rPr>
      </w:pPr>
      <w:r>
        <w:rPr>
          <w:b/>
        </w:rPr>
        <w:t>RECOMMENDATION: The Structures Group should continuously outsource some of its</w:t>
      </w:r>
      <w:r>
        <w:rPr>
          <w:b/>
          <w:spacing w:val="-52"/>
        </w:rPr>
        <w:t xml:space="preserve"> </w:t>
      </w:r>
      <w:r>
        <w:rPr>
          <w:b/>
        </w:rPr>
        <w:t>physical structural testing to maintain a close connection to other major structural testing</w:t>
      </w:r>
      <w:r>
        <w:rPr>
          <w:b/>
          <w:spacing w:val="-53"/>
        </w:rPr>
        <w:t xml:space="preserve"> </w:t>
      </w:r>
      <w:r>
        <w:rPr>
          <w:b/>
        </w:rPr>
        <w:t>laboratories</w:t>
      </w:r>
      <w:r>
        <w:rPr>
          <w:b/>
          <w:spacing w:val="-1"/>
        </w:rPr>
        <w:t xml:space="preserve"> </w:t>
      </w:r>
      <w:r>
        <w:rPr>
          <w:b/>
        </w:rPr>
        <w:t>in the United</w:t>
      </w:r>
      <w:r>
        <w:rPr>
          <w:b/>
          <w:spacing w:val="1"/>
        </w:rPr>
        <w:t xml:space="preserve"> </w:t>
      </w:r>
      <w:r>
        <w:rPr>
          <w:b/>
        </w:rPr>
        <w:t>States.</w:t>
      </w:r>
    </w:p>
    <w:p w14:paraId="40248CC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53AC767" w14:textId="77777777" w:rsidR="004B4FD0" w:rsidRDefault="0081320F">
      <w:pPr>
        <w:pStyle w:val="BodyText"/>
        <w:ind w:left="859" w:right="1044" w:firstLine="720"/>
      </w:pPr>
      <w:r>
        <w:t>A function of the Structures Group is to enhance</w:t>
      </w:r>
      <w:r>
        <w:t xml:space="preserve"> the global competitiveness of U.S. industry</w:t>
      </w:r>
      <w:r>
        <w:rPr>
          <w:spacing w:val="1"/>
        </w:rPr>
        <w:t xml:space="preserve"> </w:t>
      </w:r>
      <w:r>
        <w:t>through innovations in building materials and construction technology. Construction technology is very</w:t>
      </w:r>
      <w:r>
        <w:rPr>
          <w:spacing w:val="-52"/>
        </w:rPr>
        <w:t xml:space="preserve"> </w:t>
      </w:r>
      <w:r>
        <w:t>topical</w:t>
      </w:r>
      <w:r>
        <w:rPr>
          <w:spacing w:val="-1"/>
        </w:rPr>
        <w:t xml:space="preserve"> </w:t>
      </w:r>
      <w:r>
        <w:t>and drives</w:t>
      </w:r>
      <w:r>
        <w:rPr>
          <w:spacing w:val="-1"/>
        </w:rPr>
        <w:t xml:space="preserve"> </w:t>
      </w:r>
      <w:r>
        <w:t>many decisions</w:t>
      </w:r>
      <w:r>
        <w:rPr>
          <w:spacing w:val="-1"/>
        </w:rPr>
        <w:t xml:space="preserve"> </w:t>
      </w:r>
      <w:r>
        <w:t>related 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 and</w:t>
      </w:r>
      <w:r>
        <w:rPr>
          <w:spacing w:val="-1"/>
        </w:rPr>
        <w:t xml:space="preserve"> </w:t>
      </w:r>
      <w:r>
        <w:t>construction of</w:t>
      </w:r>
      <w:r>
        <w:rPr>
          <w:spacing w:val="-1"/>
        </w:rPr>
        <w:t xml:space="preserve"> </w:t>
      </w:r>
      <w:r>
        <w:t>structures.</w:t>
      </w:r>
    </w:p>
    <w:p w14:paraId="4B008AF7" w14:textId="77777777" w:rsidR="004B4FD0" w:rsidRDefault="004B4FD0">
      <w:pPr>
        <w:pStyle w:val="BodyText"/>
      </w:pPr>
    </w:p>
    <w:p w14:paraId="6EE009AF" w14:textId="77777777" w:rsidR="004B4FD0" w:rsidRDefault="0081320F">
      <w:pPr>
        <w:ind w:left="1580" w:right="805"/>
        <w:rPr>
          <w:b/>
        </w:rPr>
      </w:pPr>
      <w:r>
        <w:rPr>
          <w:b/>
        </w:rPr>
        <w:t>RECOMMENDATION: The</w:t>
      </w:r>
      <w:r>
        <w:rPr>
          <w:b/>
        </w:rPr>
        <w:t xml:space="preserve"> Structures Group should expand their focus on construction</w:t>
      </w:r>
      <w:r>
        <w:rPr>
          <w:b/>
          <w:spacing w:val="1"/>
        </w:rPr>
        <w:t xml:space="preserve"> </w:t>
      </w:r>
      <w:r>
        <w:rPr>
          <w:b/>
        </w:rPr>
        <w:t>technology, including research that is aimed to increase construction productivity, economy,</w:t>
      </w:r>
      <w:r>
        <w:rPr>
          <w:b/>
          <w:spacing w:val="-5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innovation.</w:t>
      </w:r>
    </w:p>
    <w:p w14:paraId="23E06441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7272D7D1" w14:textId="77777777" w:rsidR="004B4FD0" w:rsidRDefault="004B4FD0">
      <w:pPr>
        <w:pStyle w:val="BodyText"/>
        <w:rPr>
          <w:b/>
          <w:sz w:val="20"/>
        </w:rPr>
      </w:pPr>
    </w:p>
    <w:p w14:paraId="3ACE74B2" w14:textId="77777777" w:rsidR="004B4FD0" w:rsidRDefault="004B4FD0">
      <w:pPr>
        <w:pStyle w:val="BodyText"/>
        <w:rPr>
          <w:b/>
          <w:sz w:val="20"/>
        </w:rPr>
      </w:pPr>
    </w:p>
    <w:p w14:paraId="1D5FAF9A" w14:textId="77777777" w:rsidR="004B4FD0" w:rsidRDefault="004B4FD0">
      <w:pPr>
        <w:pStyle w:val="BodyText"/>
        <w:rPr>
          <w:b/>
          <w:sz w:val="20"/>
        </w:rPr>
      </w:pPr>
    </w:p>
    <w:p w14:paraId="7AE05FBD" w14:textId="77777777" w:rsidR="004B4FD0" w:rsidRDefault="004B4FD0">
      <w:pPr>
        <w:pStyle w:val="BodyText"/>
        <w:rPr>
          <w:b/>
          <w:sz w:val="20"/>
        </w:rPr>
      </w:pPr>
    </w:p>
    <w:p w14:paraId="0CC5C9BA" w14:textId="77777777" w:rsidR="004B4FD0" w:rsidRDefault="004B4FD0">
      <w:pPr>
        <w:pStyle w:val="BodyText"/>
        <w:rPr>
          <w:b/>
          <w:sz w:val="20"/>
        </w:rPr>
      </w:pPr>
    </w:p>
    <w:p w14:paraId="1AD8A5FC" w14:textId="77777777" w:rsidR="004B4FD0" w:rsidRDefault="004B4FD0">
      <w:pPr>
        <w:pStyle w:val="BodyText"/>
        <w:rPr>
          <w:b/>
          <w:sz w:val="20"/>
        </w:rPr>
      </w:pPr>
    </w:p>
    <w:p w14:paraId="04647DFB" w14:textId="77777777" w:rsidR="004B4FD0" w:rsidRDefault="004B4FD0">
      <w:pPr>
        <w:pStyle w:val="BodyText"/>
        <w:rPr>
          <w:b/>
          <w:sz w:val="20"/>
        </w:rPr>
      </w:pPr>
    </w:p>
    <w:p w14:paraId="1E41B9F6" w14:textId="77777777" w:rsidR="004B4FD0" w:rsidRDefault="004B4FD0">
      <w:pPr>
        <w:pStyle w:val="BodyText"/>
        <w:rPr>
          <w:b/>
          <w:sz w:val="20"/>
        </w:rPr>
      </w:pPr>
    </w:p>
    <w:p w14:paraId="5A87D98C" w14:textId="77777777" w:rsidR="004B4FD0" w:rsidRDefault="004B4FD0">
      <w:pPr>
        <w:pStyle w:val="BodyText"/>
        <w:rPr>
          <w:b/>
          <w:sz w:val="20"/>
        </w:rPr>
      </w:pPr>
    </w:p>
    <w:p w14:paraId="28B1BF21" w14:textId="77777777" w:rsidR="004B4FD0" w:rsidRDefault="004B4FD0">
      <w:pPr>
        <w:pStyle w:val="BodyText"/>
        <w:rPr>
          <w:b/>
          <w:sz w:val="20"/>
        </w:rPr>
      </w:pPr>
    </w:p>
    <w:p w14:paraId="45FE24B6" w14:textId="77777777" w:rsidR="004B4FD0" w:rsidRDefault="004B4FD0">
      <w:pPr>
        <w:pStyle w:val="BodyText"/>
        <w:rPr>
          <w:b/>
          <w:sz w:val="20"/>
        </w:rPr>
      </w:pPr>
    </w:p>
    <w:p w14:paraId="41D33E26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6003FE16" w14:textId="77777777" w:rsidR="004B4FD0" w:rsidRDefault="0081320F">
      <w:pPr>
        <w:pStyle w:val="Heading2"/>
      </w:pPr>
      <w:bookmarkStart w:id="7" w:name="4_Earthquake_Risk_Reduction_in_Buildings"/>
      <w:bookmarkEnd w:id="7"/>
      <w:r>
        <w:rPr>
          <w:w w:val="99"/>
        </w:rPr>
        <w:t>4</w:t>
      </w:r>
    </w:p>
    <w:p w14:paraId="14377A5F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2F5E42F6" w14:textId="77777777" w:rsidR="004B4FD0" w:rsidRDefault="0081320F">
      <w:pPr>
        <w:ind w:left="1366" w:right="1328"/>
        <w:jc w:val="center"/>
        <w:rPr>
          <w:b/>
          <w:sz w:val="28"/>
        </w:rPr>
      </w:pPr>
      <w:r>
        <w:rPr>
          <w:b/>
          <w:sz w:val="28"/>
        </w:rPr>
        <w:t>Earthquake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Risk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Reduction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Buildings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Infrastructure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Program</w:t>
      </w:r>
    </w:p>
    <w:p w14:paraId="4E3BB6E6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63E48618" w14:textId="77777777" w:rsidR="004B4FD0" w:rsidRDefault="0081320F">
      <w:pPr>
        <w:pStyle w:val="BodyText"/>
        <w:ind w:left="859" w:right="898" w:firstLine="720"/>
      </w:pPr>
      <w:r>
        <w:t>The Earthquake Risk Reduction in Buildings and Infrastructure Program has the following dual</w:t>
      </w:r>
      <w:r>
        <w:rPr>
          <w:spacing w:val="1"/>
        </w:rPr>
        <w:t xml:space="preserve"> </w:t>
      </w:r>
      <w:r>
        <w:t>mission: (1) to develop and deploy advances in measurement science related to earthquake engineering,</w:t>
      </w:r>
      <w:r>
        <w:rPr>
          <w:spacing w:val="1"/>
        </w:rPr>
        <w:t xml:space="preserve"> </w:t>
      </w:r>
      <w:r>
        <w:t>including performance-based tools, guidelines, and standards for designing buildings to resist earthquake</w:t>
      </w:r>
      <w:r>
        <w:rPr>
          <w:spacing w:val="-52"/>
        </w:rPr>
        <w:t xml:space="preserve"> </w:t>
      </w:r>
      <w:r>
        <w:t>effects and improve building safety, thus enhanc</w:t>
      </w:r>
      <w:r>
        <w:t>ing disaster resilience of buildings, infrastructure, and</w:t>
      </w:r>
      <w:r>
        <w:rPr>
          <w:spacing w:val="1"/>
        </w:rPr>
        <w:t xml:space="preserve"> </w:t>
      </w:r>
      <w:r>
        <w:t>communities; and (2) to perform the statutory lead agency duties for the National Earthquake Hazards</w:t>
      </w:r>
      <w:r>
        <w:rPr>
          <w:spacing w:val="1"/>
        </w:rPr>
        <w:t xml:space="preserve"> </w:t>
      </w:r>
      <w:r>
        <w:t>Reduction Program (NEHRP). The Earthquake Risk Reduction program accomplishes this with a staff o</w:t>
      </w:r>
      <w:r>
        <w:t>f</w:t>
      </w:r>
      <w:r>
        <w:rPr>
          <w:spacing w:val="-53"/>
        </w:rPr>
        <w:t xml:space="preserve"> </w:t>
      </w:r>
      <w:r>
        <w:t>seven engineers, one social scientist, and one program manager/analyst. A portion of the time of two</w:t>
      </w:r>
      <w:r>
        <w:rPr>
          <w:spacing w:val="1"/>
        </w:rPr>
        <w:t xml:space="preserve"> </w:t>
      </w:r>
      <w:r>
        <w:t>engineer’s and all of the program manager/analyst’s time is dedicated to the NEHRP lead agency</w:t>
      </w:r>
      <w:r>
        <w:rPr>
          <w:spacing w:val="1"/>
        </w:rPr>
        <w:t xml:space="preserve"> </w:t>
      </w:r>
      <w:r>
        <w:t xml:space="preserve">responsibility. The budget for the Earthquake Engineering </w:t>
      </w:r>
      <w:r>
        <w:t>Group is $4.15 million per year, with an</w:t>
      </w:r>
      <w:r>
        <w:rPr>
          <w:spacing w:val="1"/>
        </w:rPr>
        <w:t xml:space="preserve"> </w:t>
      </w:r>
      <w:r>
        <w:t>additional $1 million per year dedicated to the NERHP lead agency role. The program is also jointly</w:t>
      </w:r>
      <w:r>
        <w:rPr>
          <w:spacing w:val="1"/>
        </w:rPr>
        <w:t xml:space="preserve"> </w:t>
      </w:r>
      <w:r>
        <w:t>budgeted with the National Science Foundation (NSF) to administer $3.1 million in disaster research</w:t>
      </w:r>
      <w:r>
        <w:rPr>
          <w:spacing w:val="1"/>
        </w:rPr>
        <w:t xml:space="preserve"> </w:t>
      </w:r>
      <w:r>
        <w:t>grants.</w:t>
      </w:r>
    </w:p>
    <w:p w14:paraId="50F9402D" w14:textId="77777777" w:rsidR="004B4FD0" w:rsidRDefault="0081320F">
      <w:pPr>
        <w:pStyle w:val="BodyText"/>
        <w:ind w:left="859" w:right="837" w:firstLine="720"/>
      </w:pPr>
      <w:r>
        <w:t>All eng</w:t>
      </w:r>
      <w:r>
        <w:t>ineers and the social scientist hold Ph.D.’s. Postdoctoral experience ranges from 3 years to</w:t>
      </w:r>
      <w:r>
        <w:rPr>
          <w:spacing w:val="-52"/>
        </w:rPr>
        <w:t xml:space="preserve"> </w:t>
      </w:r>
      <w:r>
        <w:t>more than 30 years. The group’s median experience level is 8.5 years, and the average is 12.5 years. One</w:t>
      </w:r>
      <w:r>
        <w:rPr>
          <w:spacing w:val="1"/>
        </w:rPr>
        <w:t xml:space="preserve"> </w:t>
      </w:r>
      <w:r>
        <w:t>engineer and the social scientist are female. Collectively</w:t>
      </w:r>
      <w:r>
        <w:t>, the group has published more than 30 invited</w:t>
      </w:r>
      <w:r>
        <w:rPr>
          <w:spacing w:val="1"/>
        </w:rPr>
        <w:t xml:space="preserve"> </w:t>
      </w:r>
      <w:r>
        <w:t>and/or refereed papers on their areas of research. One staff member was awarded the Housner Grant by</w:t>
      </w:r>
      <w:r>
        <w:rPr>
          <w:spacing w:val="1"/>
        </w:rPr>
        <w:t xml:space="preserve"> </w:t>
      </w:r>
      <w:r>
        <w:t>the Earthquake Engineering Research Institute. This award recognizes promising and motivated early- to</w:t>
      </w:r>
      <w:r>
        <w:rPr>
          <w:spacing w:val="1"/>
        </w:rPr>
        <w:t xml:space="preserve"> </w:t>
      </w:r>
      <w:r>
        <w:t>mid-c</w:t>
      </w:r>
      <w:r>
        <w:t>areer professionals with the confidence, skills, and sense of responsibility needed to exercise</w:t>
      </w:r>
      <w:r>
        <w:rPr>
          <w:spacing w:val="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fellows’</w:t>
      </w:r>
      <w:r>
        <w:rPr>
          <w:spacing w:val="-1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risk.</w:t>
      </w:r>
    </w:p>
    <w:p w14:paraId="051FE90D" w14:textId="77777777" w:rsidR="004B4FD0" w:rsidRDefault="0081320F">
      <w:pPr>
        <w:pStyle w:val="BodyText"/>
        <w:ind w:left="859" w:right="801" w:firstLine="720"/>
      </w:pPr>
      <w:r>
        <w:t>Since the mid-1990s, a major thrust of the NEHRP agencies</w:t>
      </w:r>
      <w:r>
        <w:t xml:space="preserve"> (NIST, the Federal Emergency</w:t>
      </w:r>
      <w:r>
        <w:rPr>
          <w:spacing w:val="1"/>
        </w:rPr>
        <w:t xml:space="preserve"> </w:t>
      </w:r>
      <w:r>
        <w:t>Management Agency [FEMA], NSF, and the U.S. Geological Survey [USGS]) has been the development</w:t>
      </w:r>
      <w:r>
        <w:rPr>
          <w:spacing w:val="1"/>
        </w:rPr>
        <w:t xml:space="preserve"> </w:t>
      </w:r>
      <w:r>
        <w:t>and advancement of performance-based seismic design and implementation of this methodology in the</w:t>
      </w:r>
      <w:r>
        <w:rPr>
          <w:spacing w:val="1"/>
        </w:rPr>
        <w:t xml:space="preserve"> </w:t>
      </w:r>
      <w:r>
        <w:t>improvement of the nation’s building codes and standards, and thereby, the nation’s earthquake resilience.</w:t>
      </w:r>
      <w:r>
        <w:rPr>
          <w:spacing w:val="-52"/>
        </w:rPr>
        <w:t xml:space="preserve"> </w:t>
      </w:r>
      <w:r>
        <w:t>NIST sought public input and guidance on the most important and appropriate research thrusts to support</w:t>
      </w:r>
      <w:r>
        <w:rPr>
          <w:spacing w:val="1"/>
        </w:rPr>
        <w:t xml:space="preserve"> </w:t>
      </w:r>
      <w:r>
        <w:t>this goal, as published in the ATC-57 report.</w:t>
      </w:r>
      <w:r>
        <w:rPr>
          <w:vertAlign w:val="superscript"/>
        </w:rPr>
        <w:t>1</w:t>
      </w:r>
      <w:r>
        <w:t xml:space="preserve"> Earthquake research thrusts are drawn from the tasks</w:t>
      </w:r>
      <w:r>
        <w:rPr>
          <w:spacing w:val="1"/>
        </w:rPr>
        <w:t xml:space="preserve"> </w:t>
      </w:r>
      <w:r>
        <w:t>identified in that report and include improving performance-based seismic evaluation and design</w:t>
      </w:r>
      <w:r>
        <w:rPr>
          <w:spacing w:val="1"/>
        </w:rPr>
        <w:t xml:space="preserve"> </w:t>
      </w:r>
      <w:r>
        <w:t xml:space="preserve">procedures and identifying economical and effective earthquake-resistant systems. A final thrust area is </w:t>
      </w:r>
      <w:r>
        <w:t>as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 NEHRP agency.</w:t>
      </w:r>
    </w:p>
    <w:p w14:paraId="343C3E03" w14:textId="77777777" w:rsidR="004B4FD0" w:rsidRDefault="0081320F">
      <w:pPr>
        <w:pStyle w:val="BodyText"/>
        <w:ind w:left="860" w:right="976" w:firstLine="720"/>
      </w:pPr>
      <w:r>
        <w:t>The Earthquake Engineering Group’s research includes analytical and experimental studies</w:t>
      </w:r>
      <w:r>
        <w:rPr>
          <w:spacing w:val="1"/>
        </w:rPr>
        <w:t xml:space="preserve"> </w:t>
      </w:r>
      <w:r>
        <w:t>performed with both intramural and extramural resources. When initially tasked with the NEHRP lead</w:t>
      </w:r>
      <w:r>
        <w:rPr>
          <w:spacing w:val="1"/>
        </w:rPr>
        <w:t xml:space="preserve"> </w:t>
      </w:r>
      <w:r>
        <w:t>agency role, the Earthquake Engineering Gr</w:t>
      </w:r>
      <w:r>
        <w:t>oup relied heavily on external resources through a contract</w:t>
      </w:r>
      <w:r>
        <w:rPr>
          <w:spacing w:val="1"/>
        </w:rPr>
        <w:t xml:space="preserve"> </w:t>
      </w:r>
      <w:r>
        <w:t>with the NEHRP Consultants Joint Venture and individual universities. Increasingly, the group has been</w:t>
      </w:r>
      <w:r>
        <w:rPr>
          <w:spacing w:val="-53"/>
        </w:rPr>
        <w:t xml:space="preserve"> </w:t>
      </w:r>
      <w:r>
        <w:t>shifting to a mode of self-reliance in which most research is performed using internal resour</w:t>
      </w:r>
      <w:r>
        <w:t>ces and</w:t>
      </w:r>
      <w:r>
        <w:rPr>
          <w:spacing w:val="1"/>
        </w:rPr>
        <w:t xml:space="preserve"> </w:t>
      </w:r>
      <w:r>
        <w:t>capabilities. Together with the Structures and Materials group, the Earthquake Engineering Group has</w:t>
      </w:r>
      <w:r>
        <w:rPr>
          <w:spacing w:val="1"/>
        </w:rPr>
        <w:t xml:space="preserve"> </w:t>
      </w:r>
      <w:r>
        <w:t>recently commissioned the Performance-based Engineering Research for Multi-hazards (PERFORM)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Testbed.</w:t>
      </w:r>
    </w:p>
    <w:p w14:paraId="0623CBF7" w14:textId="77777777" w:rsidR="004B4FD0" w:rsidRDefault="0081320F">
      <w:pPr>
        <w:pStyle w:val="BodyText"/>
        <w:spacing w:before="7"/>
        <w:rPr>
          <w:sz w:val="14"/>
        </w:rPr>
      </w:pPr>
      <w:r>
        <w:pict w14:anchorId="525BD5AC">
          <v:rect id="_x0000_s1037" style="position:absolute;margin-left:1in;margin-top:10.4pt;width:2in;height:.5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26547229" w14:textId="77777777" w:rsidR="004B4FD0" w:rsidRDefault="0081320F">
      <w:pPr>
        <w:spacing w:before="64"/>
        <w:ind w:left="859" w:right="1021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Applied</w:t>
      </w:r>
      <w:r>
        <w:rPr>
          <w:spacing w:val="-5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"/>
          <w:sz w:val="20"/>
        </w:rPr>
        <w:t xml:space="preserve"> </w:t>
      </w:r>
      <w:r>
        <w:rPr>
          <w:sz w:val="20"/>
        </w:rPr>
        <w:t>Council,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03,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Piece: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Improving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Seismic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Design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Practices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Redwood</w:t>
      </w:r>
      <w:r>
        <w:rPr>
          <w:spacing w:val="1"/>
          <w:sz w:val="20"/>
        </w:rPr>
        <w:t xml:space="preserve"> </w:t>
      </w:r>
      <w:r>
        <w:rPr>
          <w:sz w:val="20"/>
        </w:rPr>
        <w:t>City, CA.</w:t>
      </w:r>
    </w:p>
    <w:p w14:paraId="10AC67EA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11B2764" w14:textId="77777777" w:rsidR="004B4FD0" w:rsidRDefault="004B4FD0">
      <w:pPr>
        <w:pStyle w:val="BodyText"/>
        <w:rPr>
          <w:sz w:val="20"/>
        </w:rPr>
      </w:pPr>
    </w:p>
    <w:p w14:paraId="49C307B0" w14:textId="77777777" w:rsidR="004B4FD0" w:rsidRDefault="004B4FD0">
      <w:pPr>
        <w:pStyle w:val="BodyText"/>
        <w:rPr>
          <w:sz w:val="20"/>
        </w:rPr>
      </w:pPr>
    </w:p>
    <w:p w14:paraId="5A0AB50A" w14:textId="77777777" w:rsidR="004B4FD0" w:rsidRDefault="004B4FD0">
      <w:pPr>
        <w:pStyle w:val="BodyText"/>
        <w:rPr>
          <w:sz w:val="20"/>
        </w:rPr>
      </w:pPr>
    </w:p>
    <w:p w14:paraId="67D0331F" w14:textId="77777777" w:rsidR="004B4FD0" w:rsidRDefault="004B4FD0">
      <w:pPr>
        <w:pStyle w:val="BodyText"/>
        <w:rPr>
          <w:sz w:val="20"/>
        </w:rPr>
      </w:pPr>
    </w:p>
    <w:p w14:paraId="39461B15" w14:textId="77777777" w:rsidR="004B4FD0" w:rsidRDefault="004B4FD0">
      <w:pPr>
        <w:pStyle w:val="BodyText"/>
        <w:rPr>
          <w:sz w:val="17"/>
        </w:rPr>
      </w:pPr>
    </w:p>
    <w:p w14:paraId="5189C0E8" w14:textId="77777777" w:rsidR="004B4FD0" w:rsidRDefault="0081320F">
      <w:pPr>
        <w:pStyle w:val="Heading3"/>
        <w:spacing w:before="90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2CBA5AAD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043562E3" w14:textId="77777777" w:rsidR="004B4FD0" w:rsidRDefault="0081320F">
      <w:pPr>
        <w:ind w:left="2217" w:right="2179"/>
        <w:jc w:val="center"/>
        <w:rPr>
          <w:b/>
        </w:rPr>
      </w:pPr>
      <w:r>
        <w:rPr>
          <w:b/>
        </w:rPr>
        <w:t>Improving</w:t>
      </w:r>
      <w:r>
        <w:rPr>
          <w:b/>
          <w:spacing w:val="-2"/>
        </w:rPr>
        <w:t xml:space="preserve"> </w:t>
      </w:r>
      <w:r>
        <w:rPr>
          <w:b/>
        </w:rPr>
        <w:t>Performance-Based</w:t>
      </w:r>
      <w:r>
        <w:rPr>
          <w:b/>
          <w:spacing w:val="-1"/>
        </w:rPr>
        <w:t xml:space="preserve"> </w:t>
      </w:r>
      <w:r>
        <w:rPr>
          <w:b/>
        </w:rPr>
        <w:t>Seismic</w:t>
      </w:r>
      <w:r>
        <w:rPr>
          <w:b/>
          <w:spacing w:val="-1"/>
        </w:rPr>
        <w:t xml:space="preserve"> </w:t>
      </w:r>
      <w:r>
        <w:rPr>
          <w:b/>
        </w:rPr>
        <w:t>Design</w:t>
      </w:r>
      <w:r>
        <w:rPr>
          <w:b/>
          <w:spacing w:val="-1"/>
        </w:rPr>
        <w:t xml:space="preserve"> </w:t>
      </w:r>
      <w:r>
        <w:rPr>
          <w:b/>
        </w:rPr>
        <w:t>Procedures</w:t>
      </w:r>
    </w:p>
    <w:p w14:paraId="0F1F4F3F" w14:textId="77777777" w:rsidR="004B4FD0" w:rsidRDefault="004B4FD0">
      <w:pPr>
        <w:pStyle w:val="BodyText"/>
        <w:spacing w:before="9"/>
        <w:rPr>
          <w:b/>
          <w:sz w:val="20"/>
        </w:rPr>
      </w:pPr>
    </w:p>
    <w:p w14:paraId="3F2FE0E1" w14:textId="77777777" w:rsidR="004B4FD0" w:rsidRDefault="0081320F">
      <w:pPr>
        <w:pStyle w:val="BodyText"/>
        <w:ind w:left="859" w:right="919" w:firstLine="720"/>
      </w:pPr>
      <w:r>
        <w:t>The earthquake engineering community developed a first-generation performance-based seismic</w:t>
      </w:r>
      <w:r>
        <w:rPr>
          <w:spacing w:val="-52"/>
        </w:rPr>
        <w:t xml:space="preserve"> </w:t>
      </w:r>
      <w:r>
        <w:t>evaluation and design (PBD) methodology in the mid-1990s, under the ATC-33</w:t>
      </w:r>
      <w:r>
        <w:rPr>
          <w:vertAlign w:val="superscript"/>
        </w:rPr>
        <w:t>2</w:t>
      </w:r>
      <w:r>
        <w:t xml:space="preserve"> project. The American</w:t>
      </w:r>
      <w:r>
        <w:rPr>
          <w:spacing w:val="1"/>
        </w:rPr>
        <w:t xml:space="preserve"> </w:t>
      </w:r>
      <w:r>
        <w:t>Society of Civil Engineers (ASCE) standardized this methodology in</w:t>
      </w:r>
      <w:r>
        <w:t xml:space="preserve"> its ASCE 41 publication.</w:t>
      </w:r>
      <w:r>
        <w:rPr>
          <w:vertAlign w:val="superscript"/>
        </w:rPr>
        <w:t>3</w:t>
      </w:r>
      <w:r>
        <w:t xml:space="preserve"> ASCE</w:t>
      </w:r>
      <w:r>
        <w:rPr>
          <w:spacing w:val="1"/>
        </w:rPr>
        <w:t xml:space="preserve"> </w:t>
      </w:r>
      <w:r>
        <w:t>41-17 has been adopted by the nation’s building codes and has become the primary means by which civil</w:t>
      </w:r>
      <w:r>
        <w:rPr>
          <w:spacing w:val="-52"/>
        </w:rPr>
        <w:t xml:space="preserve"> </w:t>
      </w:r>
      <w:r>
        <w:t>and structural engineers assess probable building performance in earthquakes and by which engineers</w:t>
      </w:r>
      <w:r>
        <w:rPr>
          <w:spacing w:val="1"/>
        </w:rPr>
        <w:t xml:space="preserve"> </w:t>
      </w:r>
      <w:r>
        <w:t>design seismic retrofi</w:t>
      </w:r>
      <w:r>
        <w:t>ts of buildings to improve their performance. This standard is also used as the basis</w:t>
      </w:r>
      <w:r>
        <w:rPr>
          <w:spacing w:val="-52"/>
        </w:rPr>
        <w:t xml:space="preserve"> </w:t>
      </w:r>
      <w:r>
        <w:t>of seismic design for some new buildings with enhanced performance objectives. As identified in the</w:t>
      </w:r>
      <w:r>
        <w:rPr>
          <w:spacing w:val="1"/>
        </w:rPr>
        <w:t xml:space="preserve"> </w:t>
      </w:r>
      <w:r>
        <w:t>ATC-57 report, the reliability of this methodology has not been ascert</w:t>
      </w:r>
      <w:r>
        <w:t>ained or verified, calling into</w:t>
      </w:r>
      <w:r>
        <w:rPr>
          <w:spacing w:val="1"/>
        </w:rPr>
        <w:t xml:space="preserve"> </w:t>
      </w:r>
      <w:r>
        <w:t>question whether the substantial investment currently made in hardening the nation’s building stock for</w:t>
      </w:r>
      <w:r>
        <w:rPr>
          <w:spacing w:val="1"/>
        </w:rPr>
        <w:t xml:space="preserve"> </w:t>
      </w:r>
      <w:r>
        <w:t>earthquake resistance is either necessary or adequate. Some years ago, NIST undertook an evaluation of</w:t>
      </w:r>
      <w:r>
        <w:rPr>
          <w:spacing w:val="1"/>
        </w:rPr>
        <w:t xml:space="preserve"> </w:t>
      </w:r>
      <w:r>
        <w:t>selected building</w:t>
      </w:r>
      <w:r>
        <w:t>s designed to the then-current building code using the ASCE 41 procedures. Using the</w:t>
      </w:r>
      <w:r>
        <w:rPr>
          <w:spacing w:val="1"/>
        </w:rPr>
        <w:t xml:space="preserve"> </w:t>
      </w:r>
      <w:r>
        <w:t>ASCE 41 procedures, NIST determined that these code-conforming buildings could not meet the life-</w:t>
      </w:r>
      <w:r>
        <w:rPr>
          <w:spacing w:val="1"/>
        </w:rPr>
        <w:t xml:space="preserve"> </w:t>
      </w:r>
      <w:r>
        <w:t>safety protection goals of the code. This indicated either that the building code was not adequate to</w:t>
      </w:r>
      <w:r>
        <w:rPr>
          <w:spacing w:val="1"/>
        </w:rPr>
        <w:t xml:space="preserve"> </w:t>
      </w:r>
      <w:r>
        <w:t>provide building designs capable of meeting its stated g</w:t>
      </w:r>
      <w:r>
        <w:t>oals or that the ASCE 41 procedures were</w:t>
      </w:r>
      <w:r>
        <w:rPr>
          <w:spacing w:val="1"/>
        </w:rPr>
        <w:t xml:space="preserve"> </w:t>
      </w:r>
      <w:r>
        <w:t>excessively conservative in assessing building performance. Given that the FEMA P-695 study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characterized and verified the reliability of the code provisions, the inadequacy of the ASCE 41</w:t>
      </w:r>
      <w:r>
        <w:rPr>
          <w:spacing w:val="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was apparent.</w:t>
      </w:r>
    </w:p>
    <w:p w14:paraId="2AD2EC09" w14:textId="77777777" w:rsidR="004B4FD0" w:rsidRDefault="0081320F">
      <w:pPr>
        <w:pStyle w:val="BodyText"/>
        <w:spacing w:before="1"/>
        <w:ind w:left="859" w:right="837" w:firstLine="720"/>
      </w:pPr>
      <w:r>
        <w:t>An important thrust of the Earthquake Engineering Group’s programs since that time has been to</w:t>
      </w:r>
      <w:r>
        <w:rPr>
          <w:spacing w:val="1"/>
        </w:rPr>
        <w:t xml:space="preserve"> </w:t>
      </w:r>
      <w:r>
        <w:t>improve the PBD procedures. Research tasks undertaken in support of this goal include verification of the</w:t>
      </w:r>
      <w:r>
        <w:rPr>
          <w:spacing w:val="-52"/>
        </w:rPr>
        <w:t xml:space="preserve"> </w:t>
      </w:r>
      <w:r>
        <w:t>collapse reliability of steel frame buildings; collapse</w:t>
      </w:r>
      <w:r>
        <w:t xml:space="preserve"> performance modeling of non-ductile concrete</w:t>
      </w:r>
      <w:r>
        <w:rPr>
          <w:spacing w:val="1"/>
        </w:rPr>
        <w:t xml:space="preserve"> </w:t>
      </w:r>
      <w:r>
        <w:t>columns; quantification of material, loading, and modeling uncertainties; and development of improved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criteria for performance-based seismic design.</w:t>
      </w:r>
    </w:p>
    <w:p w14:paraId="78B5D601" w14:textId="77777777" w:rsidR="004B4FD0" w:rsidRDefault="004B4FD0">
      <w:pPr>
        <w:pStyle w:val="BodyText"/>
        <w:rPr>
          <w:sz w:val="24"/>
        </w:rPr>
      </w:pPr>
    </w:p>
    <w:p w14:paraId="72DFE22A" w14:textId="77777777" w:rsidR="004B4FD0" w:rsidRDefault="004B4FD0">
      <w:pPr>
        <w:pStyle w:val="BodyText"/>
        <w:rPr>
          <w:sz w:val="20"/>
        </w:rPr>
      </w:pPr>
    </w:p>
    <w:p w14:paraId="11F46490" w14:textId="77777777" w:rsidR="004B4FD0" w:rsidRDefault="0081320F">
      <w:pPr>
        <w:pStyle w:val="Heading3"/>
        <w:ind w:left="859" w:right="0"/>
      </w:pPr>
      <w:r>
        <w:t>Accomplishments</w:t>
      </w:r>
    </w:p>
    <w:p w14:paraId="67C2B32A" w14:textId="77777777" w:rsidR="004B4FD0" w:rsidRDefault="004B4FD0">
      <w:pPr>
        <w:pStyle w:val="BodyText"/>
        <w:rPr>
          <w:b/>
        </w:rPr>
      </w:pPr>
    </w:p>
    <w:p w14:paraId="33603DB5" w14:textId="77777777" w:rsidR="004B4FD0" w:rsidRDefault="0081320F">
      <w:pPr>
        <w:pStyle w:val="BodyText"/>
        <w:ind w:left="859" w:right="910" w:firstLine="720"/>
      </w:pPr>
      <w:r>
        <w:t>Identification of the excessive</w:t>
      </w:r>
      <w:r>
        <w:t xml:space="preserve"> conservatism inherent in the ASCE 41 performance assessment</w:t>
      </w:r>
      <w:r>
        <w:rPr>
          <w:spacing w:val="1"/>
        </w:rPr>
        <w:t xml:space="preserve"> </w:t>
      </w:r>
      <w:r>
        <w:t>methodology is a significant and important accomplishment. Supported research has identified potential</w:t>
      </w:r>
      <w:r>
        <w:rPr>
          <w:spacing w:val="1"/>
        </w:rPr>
        <w:t xml:space="preserve"> </w:t>
      </w:r>
      <w:r>
        <w:t>reductions in this conservatism through use of improved loading protocols in experimental in</w:t>
      </w:r>
      <w:r>
        <w:t>vestigations</w:t>
      </w:r>
      <w:r>
        <w:rPr>
          <w:spacing w:val="-52"/>
        </w:rPr>
        <w:t xml:space="preserve"> </w:t>
      </w:r>
      <w:r>
        <w:t>to predict element performance characteristics. Substantial NIST-supported work in this area was</w:t>
      </w:r>
      <w:r>
        <w:rPr>
          <w:spacing w:val="1"/>
        </w:rPr>
        <w:t xml:space="preserve"> </w:t>
      </w:r>
      <w:r>
        <w:t>published under the ATC-114</w:t>
      </w:r>
      <w:r>
        <w:rPr>
          <w:vertAlign w:val="superscript"/>
        </w:rPr>
        <w:t>5</w:t>
      </w:r>
      <w:r>
        <w:t xml:space="preserve"> series of documents. Earthquake Engineering Group staff have been</w:t>
      </w:r>
      <w:r>
        <w:rPr>
          <w:spacing w:val="1"/>
        </w:rPr>
        <w:t xml:space="preserve"> </w:t>
      </w:r>
      <w:r>
        <w:t>instrumental in moving recommendations from these s</w:t>
      </w:r>
      <w:r>
        <w:t>tudies into pending updates of the ASCE 41 and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standards developed by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industry associations.</w:t>
      </w:r>
    </w:p>
    <w:p w14:paraId="0E2C0E5E" w14:textId="77777777" w:rsidR="004B4FD0" w:rsidRDefault="004B4FD0">
      <w:pPr>
        <w:pStyle w:val="BodyText"/>
        <w:rPr>
          <w:sz w:val="20"/>
        </w:rPr>
      </w:pPr>
    </w:p>
    <w:p w14:paraId="4B2FD5CF" w14:textId="77777777" w:rsidR="004B4FD0" w:rsidRDefault="004B4FD0">
      <w:pPr>
        <w:pStyle w:val="BodyText"/>
        <w:rPr>
          <w:sz w:val="20"/>
        </w:rPr>
      </w:pPr>
    </w:p>
    <w:p w14:paraId="052A3FBE" w14:textId="77777777" w:rsidR="004B4FD0" w:rsidRDefault="004B4FD0">
      <w:pPr>
        <w:pStyle w:val="BodyText"/>
        <w:rPr>
          <w:sz w:val="20"/>
        </w:rPr>
      </w:pPr>
    </w:p>
    <w:p w14:paraId="40DC11D2" w14:textId="77777777" w:rsidR="004B4FD0" w:rsidRDefault="004B4FD0">
      <w:pPr>
        <w:pStyle w:val="BodyText"/>
        <w:rPr>
          <w:sz w:val="20"/>
        </w:rPr>
      </w:pPr>
    </w:p>
    <w:p w14:paraId="55A48F29" w14:textId="77777777" w:rsidR="004B4FD0" w:rsidRDefault="0081320F">
      <w:pPr>
        <w:pStyle w:val="BodyText"/>
        <w:spacing w:before="9"/>
      </w:pPr>
      <w:r>
        <w:pict w14:anchorId="28210765">
          <v:rect id="_x0000_s1036" style="position:absolute;margin-left:1in;margin-top:15.1pt;width:2in;height:.55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25150AFD" w14:textId="77777777" w:rsidR="004B4FD0" w:rsidRDefault="0081320F">
      <w:pPr>
        <w:spacing w:before="65"/>
        <w:ind w:left="859" w:right="948" w:firstLine="36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Applied Technology Council, 1997, </w:t>
      </w:r>
      <w:r>
        <w:rPr>
          <w:i/>
          <w:sz w:val="20"/>
        </w:rPr>
        <w:t>NEHRP Guidelines for Seismic Evaluation of Existing Buildings</w:t>
      </w:r>
      <w:r>
        <w:rPr>
          <w:sz w:val="20"/>
        </w:rPr>
        <w:t>, Report</w:t>
      </w:r>
      <w:r>
        <w:rPr>
          <w:spacing w:val="-48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FEMA</w:t>
      </w:r>
      <w:r>
        <w:rPr>
          <w:spacing w:val="-1"/>
          <w:sz w:val="20"/>
        </w:rPr>
        <w:t xml:space="preserve"> </w:t>
      </w:r>
      <w:r>
        <w:rPr>
          <w:sz w:val="20"/>
        </w:rPr>
        <w:t>273,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Emergency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Agency,</w:t>
      </w:r>
      <w:r>
        <w:rPr>
          <w:spacing w:val="-1"/>
          <w:sz w:val="20"/>
        </w:rPr>
        <w:t xml:space="preserve"> </w:t>
      </w:r>
      <w:r>
        <w:rPr>
          <w:sz w:val="20"/>
        </w:rPr>
        <w:t>Washington,</w:t>
      </w:r>
      <w:r>
        <w:rPr>
          <w:spacing w:val="-3"/>
          <w:sz w:val="20"/>
        </w:rPr>
        <w:t xml:space="preserve"> </w:t>
      </w:r>
      <w:r>
        <w:rPr>
          <w:sz w:val="20"/>
        </w:rPr>
        <w:t>DC.</w:t>
      </w:r>
    </w:p>
    <w:p w14:paraId="33533F63" w14:textId="77777777" w:rsidR="004B4FD0" w:rsidRDefault="0081320F">
      <w:pPr>
        <w:ind w:left="859" w:right="948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American Society of Civil Engineers, 2017, </w:t>
      </w:r>
      <w:r>
        <w:rPr>
          <w:i/>
          <w:sz w:val="20"/>
        </w:rPr>
        <w:t>Seismic Evaluation and Rehabilitation of Buildings</w:t>
      </w:r>
      <w:r>
        <w:rPr>
          <w:sz w:val="20"/>
        </w:rPr>
        <w:t>, ASCE 41-7,</w:t>
      </w:r>
      <w:r>
        <w:rPr>
          <w:spacing w:val="-47"/>
          <w:sz w:val="20"/>
        </w:rPr>
        <w:t xml:space="preserve"> </w:t>
      </w:r>
      <w:r>
        <w:rPr>
          <w:sz w:val="20"/>
        </w:rPr>
        <w:t>Reston,</w:t>
      </w:r>
      <w:r>
        <w:rPr>
          <w:spacing w:val="-2"/>
          <w:sz w:val="20"/>
        </w:rPr>
        <w:t xml:space="preserve"> </w:t>
      </w:r>
      <w:r>
        <w:rPr>
          <w:sz w:val="20"/>
        </w:rPr>
        <w:t>VA.</w:t>
      </w:r>
    </w:p>
    <w:p w14:paraId="1BB38AA4" w14:textId="77777777" w:rsidR="004B4FD0" w:rsidRDefault="0081320F">
      <w:pPr>
        <w:ind w:left="859" w:right="932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Federal Emergency Management Agency, 2009, </w:t>
      </w:r>
      <w:r>
        <w:rPr>
          <w:i/>
          <w:sz w:val="20"/>
        </w:rPr>
        <w:t>FEMA P695 Recommended Methodology for Quantifi</w:t>
      </w:r>
      <w:r>
        <w:rPr>
          <w:i/>
          <w:sz w:val="20"/>
        </w:rPr>
        <w:t>cation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 Building System Performance and Response Parameters</w:t>
      </w:r>
      <w:r>
        <w:rPr>
          <w:sz w:val="20"/>
        </w:rPr>
        <w:t>, Project ATC-63, Applied Technology Council,</w:t>
      </w:r>
      <w:r>
        <w:rPr>
          <w:spacing w:val="1"/>
          <w:sz w:val="20"/>
        </w:rPr>
        <w:t xml:space="preserve"> </w:t>
      </w:r>
      <w:r>
        <w:rPr>
          <w:sz w:val="20"/>
        </w:rPr>
        <w:t>Redwood</w:t>
      </w:r>
      <w:r>
        <w:rPr>
          <w:spacing w:val="-1"/>
          <w:sz w:val="20"/>
        </w:rPr>
        <w:t xml:space="preserve"> </w:t>
      </w:r>
      <w:r>
        <w:rPr>
          <w:sz w:val="20"/>
        </w:rPr>
        <w:t>City, CA.</w:t>
      </w:r>
    </w:p>
    <w:p w14:paraId="51DA689B" w14:textId="77777777" w:rsidR="004B4FD0" w:rsidRDefault="0081320F">
      <w:pPr>
        <w:ind w:left="859" w:right="1417" w:firstLine="36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Applied Technology Council, 2017, </w:t>
      </w:r>
      <w:r>
        <w:rPr>
          <w:i/>
          <w:sz w:val="20"/>
        </w:rPr>
        <w:t>Recommended Modeling Parameters and Acceptance Criteria 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Nonlinear Analysis in Support of Seismic Evaluation, Retrofit and Design</w:t>
      </w:r>
      <w:r>
        <w:rPr>
          <w:sz w:val="20"/>
        </w:rPr>
        <w:t>, NIST Report No GCR-17-917-45,</w:t>
      </w:r>
      <w:r>
        <w:rPr>
          <w:spacing w:val="-47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Institute of</w:t>
      </w:r>
      <w:r>
        <w:rPr>
          <w:spacing w:val="-3"/>
          <w:sz w:val="20"/>
        </w:rPr>
        <w:t xml:space="preserve"> </w:t>
      </w:r>
      <w:r>
        <w:rPr>
          <w:sz w:val="20"/>
        </w:rPr>
        <w:t>Standards and Technology,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MD.</w:t>
      </w:r>
    </w:p>
    <w:p w14:paraId="42EBD089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BABE385" w14:textId="77777777" w:rsidR="004B4FD0" w:rsidRDefault="004B4FD0">
      <w:pPr>
        <w:pStyle w:val="BodyText"/>
        <w:rPr>
          <w:sz w:val="13"/>
        </w:rPr>
      </w:pPr>
    </w:p>
    <w:p w14:paraId="3C4457A8" w14:textId="77777777" w:rsidR="004B4FD0" w:rsidRDefault="0081320F">
      <w:pPr>
        <w:pStyle w:val="BodyText"/>
        <w:spacing w:before="91" w:line="252" w:lineRule="exact"/>
        <w:ind w:left="1579"/>
      </w:pPr>
      <w:r>
        <w:t>Massive</w:t>
      </w:r>
      <w:r>
        <w:rPr>
          <w:spacing w:val="-1"/>
        </w:rPr>
        <w:t xml:space="preserve"> </w:t>
      </w:r>
      <w:r>
        <w:t>eff</w:t>
      </w:r>
      <w:r>
        <w:t>ort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nation’s seismic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assessment procedures.</w:t>
      </w:r>
    </w:p>
    <w:p w14:paraId="24E3A911" w14:textId="77777777" w:rsidR="004B4FD0" w:rsidRDefault="0081320F">
      <w:pPr>
        <w:pStyle w:val="BodyText"/>
        <w:ind w:left="859" w:right="840"/>
      </w:pPr>
      <w:r>
        <w:t>The procedures embodied in the ASCE 41 standard are based on more than 40 years of research</w:t>
      </w:r>
      <w:r>
        <w:rPr>
          <w:spacing w:val="1"/>
        </w:rPr>
        <w:t xml:space="preserve"> </w:t>
      </w:r>
      <w:r>
        <w:t>conducted at universities throughout the United States, Europe, and Asia during the last half of the 20th</w:t>
      </w:r>
      <w:r>
        <w:rPr>
          <w:spacing w:val="1"/>
        </w:rPr>
        <w:t xml:space="preserve"> </w:t>
      </w:r>
      <w:r>
        <w:t>century. The Earthquake Engineering Group’s studies identi</w:t>
      </w:r>
      <w:r>
        <w:t>fy that this research was excessively</w:t>
      </w:r>
      <w:r>
        <w:rPr>
          <w:spacing w:val="1"/>
        </w:rPr>
        <w:t xml:space="preserve"> </w:t>
      </w:r>
      <w:r>
        <w:t>conservative in characterization of structural performance. Extensive analytical and experimental work is</w:t>
      </w:r>
      <w:r>
        <w:rPr>
          <w:spacing w:val="1"/>
        </w:rPr>
        <w:t xml:space="preserve"> </w:t>
      </w:r>
      <w:r>
        <w:t>needed to</w:t>
      </w:r>
      <w:r>
        <w:rPr>
          <w:spacing w:val="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more appropriate</w:t>
      </w:r>
      <w:r>
        <w:rPr>
          <w:spacing w:val="1"/>
        </w:rPr>
        <w:t xml:space="preserve"> </w:t>
      </w:r>
      <w:r>
        <w:t>procedures.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NIST 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 such st</w:t>
      </w:r>
      <w:r>
        <w:t>udies on steel moment-resisting frame and nonductile concrete structures. These are only</w:t>
      </w:r>
      <w:r>
        <w:rPr>
          <w:spacing w:val="1"/>
        </w:rPr>
        <w:t xml:space="preserve"> </w:t>
      </w:r>
      <w:r>
        <w:t>two of more than 20 structural systems represented in the nation’s building inventory. Substantial</w:t>
      </w:r>
      <w:r>
        <w:rPr>
          <w:spacing w:val="1"/>
        </w:rPr>
        <w:t xml:space="preserve"> </w:t>
      </w:r>
      <w:r>
        <w:t>additional work is needed to fully improve and enhance the PBD proce</w:t>
      </w:r>
      <w:r>
        <w:t>dures embodied in ASCE 41 in</w:t>
      </w:r>
      <w:r>
        <w:rPr>
          <w:spacing w:val="1"/>
        </w:rPr>
        <w:t xml:space="preserve"> </w:t>
      </w:r>
      <w:r>
        <w:t>their entirety. Successful accomplishment of this work will allow better assessment of the nation’s</w:t>
      </w:r>
      <w:r>
        <w:rPr>
          <w:spacing w:val="1"/>
        </w:rPr>
        <w:t xml:space="preserve"> </w:t>
      </w:r>
      <w:r>
        <w:t>existing earthquake risk, identification of those buildings that are highest priority for mitigation, and more</w:t>
      </w:r>
      <w:r>
        <w:rPr>
          <w:spacing w:val="-52"/>
        </w:rPr>
        <w:t xml:space="preserve"> </w:t>
      </w:r>
      <w:r>
        <w:t>economical</w:t>
      </w:r>
      <w:r>
        <w:rPr>
          <w:spacing w:val="-1"/>
        </w:rPr>
        <w:t xml:space="preserve"> </w:t>
      </w:r>
      <w:r>
        <w:t>use o</w:t>
      </w:r>
      <w:r>
        <w:t>f available</w:t>
      </w:r>
      <w:r>
        <w:rPr>
          <w:spacing w:val="-1"/>
        </w:rPr>
        <w:t xml:space="preserve"> </w:t>
      </w:r>
      <w:r>
        <w:t>resources to</w:t>
      </w:r>
      <w:r>
        <w:rPr>
          <w:spacing w:val="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nation’s earthquake</w:t>
      </w:r>
      <w:r>
        <w:rPr>
          <w:spacing w:val="-1"/>
        </w:rPr>
        <w:t xml:space="preserve"> </w:t>
      </w:r>
      <w:r>
        <w:t>resiliency.</w:t>
      </w:r>
    </w:p>
    <w:p w14:paraId="4CD9AD45" w14:textId="77777777" w:rsidR="004B4FD0" w:rsidRDefault="0081320F">
      <w:pPr>
        <w:pStyle w:val="BodyText"/>
        <w:ind w:left="859" w:right="823" w:firstLine="720"/>
      </w:pPr>
      <w:r>
        <w:t>While</w:t>
      </w:r>
      <w:r>
        <w:rPr>
          <w:spacing w:val="1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focused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improvement</w:t>
      </w:r>
      <w:r>
        <w:rPr>
          <w:spacing w:val="2"/>
        </w:rPr>
        <w:t xml:space="preserve"> </w:t>
      </w:r>
      <w:r>
        <w:t>of present-generation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partnering</w:t>
      </w:r>
      <w:r>
        <w:rPr>
          <w:spacing w:val="1"/>
        </w:rPr>
        <w:t xml:space="preserve"> </w:t>
      </w:r>
      <w:r>
        <w:t>NEHRP agency, FEMA, has moved forward with development of next-generation PBD procedures</w:t>
      </w:r>
      <w:r>
        <w:rPr>
          <w:vertAlign w:val="superscript"/>
        </w:rPr>
        <w:t>6</w:t>
      </w:r>
      <w:r>
        <w:t xml:space="preserve"> that</w:t>
      </w:r>
      <w:r>
        <w:rPr>
          <w:spacing w:val="1"/>
        </w:rPr>
        <w:t xml:space="preserve"> </w:t>
      </w:r>
      <w:r>
        <w:t>chara</w:t>
      </w:r>
      <w:r>
        <w:t>cterize building performance directly in terms of the probable economic, human, and environmental</w:t>
      </w:r>
      <w:r>
        <w:rPr>
          <w:spacing w:val="1"/>
        </w:rPr>
        <w:t xml:space="preserve"> </w:t>
      </w:r>
      <w:r>
        <w:t>impacts of building damage, while inherently considering the uncertainties associated with such</w:t>
      </w:r>
      <w:r>
        <w:rPr>
          <w:spacing w:val="1"/>
        </w:rPr>
        <w:t xml:space="preserve"> </w:t>
      </w:r>
      <w:r>
        <w:t xml:space="preserve">characterization. The Earthquake Engineering Group’s advanced </w:t>
      </w:r>
      <w:r>
        <w:t>capabilities in structural reliability</w:t>
      </w:r>
      <w:r>
        <w:rPr>
          <w:spacing w:val="1"/>
        </w:rPr>
        <w:t xml:space="preserve"> </w:t>
      </w:r>
      <w:r>
        <w:t>analysis and characterization of uncertainties, as well as their broad connection with the earthquake</w:t>
      </w:r>
      <w:r>
        <w:rPr>
          <w:spacing w:val="1"/>
        </w:rPr>
        <w:t xml:space="preserve"> </w:t>
      </w:r>
      <w:r>
        <w:t>community as lead NEHRP agency, places the group in a unique position to advance the development and</w:t>
      </w:r>
      <w:r>
        <w:rPr>
          <w:spacing w:val="-52"/>
        </w:rPr>
        <w:t xml:space="preserve"> </w:t>
      </w:r>
      <w:r>
        <w:t>effectiveness of this methodology.</w:t>
      </w:r>
    </w:p>
    <w:p w14:paraId="55D8FD77" w14:textId="77777777" w:rsidR="004B4FD0" w:rsidRDefault="004B4FD0">
      <w:pPr>
        <w:pStyle w:val="BodyText"/>
        <w:rPr>
          <w:sz w:val="24"/>
        </w:rPr>
      </w:pPr>
    </w:p>
    <w:p w14:paraId="0080B06D" w14:textId="77777777" w:rsidR="004B4FD0" w:rsidRDefault="004B4FD0">
      <w:pPr>
        <w:pStyle w:val="BodyText"/>
        <w:rPr>
          <w:sz w:val="20"/>
        </w:rPr>
      </w:pPr>
    </w:p>
    <w:p w14:paraId="63FCF22E" w14:textId="77777777" w:rsidR="004B4FD0" w:rsidRDefault="0081320F">
      <w:pPr>
        <w:pStyle w:val="Heading3"/>
        <w:ind w:left="2677" w:right="0"/>
      </w:pPr>
      <w:r>
        <w:t>Identifying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Earthquake-Resistant</w:t>
      </w:r>
      <w:r>
        <w:rPr>
          <w:spacing w:val="-1"/>
        </w:rPr>
        <w:t xml:space="preserve"> </w:t>
      </w:r>
      <w:r>
        <w:t>Systems</w:t>
      </w:r>
    </w:p>
    <w:p w14:paraId="79E3AB78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E362151" w14:textId="77777777" w:rsidR="004B4FD0" w:rsidRDefault="0081320F">
      <w:pPr>
        <w:pStyle w:val="BodyText"/>
        <w:ind w:left="859" w:right="852" w:firstLine="720"/>
      </w:pPr>
      <w:r>
        <w:t>Engineers traditionally provided earthquake protection through des</w:t>
      </w:r>
      <w:r>
        <w:t>ign of robust systems with</w:t>
      </w:r>
      <w:r>
        <w:rPr>
          <w:spacing w:val="1"/>
        </w:rPr>
        <w:t xml:space="preserve"> </w:t>
      </w:r>
      <w:r>
        <w:t>substantial strength and stiffness. These robust structural systems are expensive to build or retrofit into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structures,</w:t>
      </w:r>
      <w:r>
        <w:rPr>
          <w:spacing w:val="1"/>
        </w:rPr>
        <w:t xml:space="preserve"> </w:t>
      </w:r>
      <w:r>
        <w:t>embody</w:t>
      </w:r>
      <w:r>
        <w:rPr>
          <w:spacing w:val="1"/>
        </w:rPr>
        <w:t xml:space="preserve"> </w:t>
      </w:r>
      <w:r>
        <w:t>substantial carbon,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substantial</w:t>
      </w:r>
      <w:r>
        <w:rPr>
          <w:spacing w:val="1"/>
        </w:rPr>
        <w:t xml:space="preserve"> </w:t>
      </w:r>
      <w:r>
        <w:t>seismic</w:t>
      </w:r>
      <w:r>
        <w:rPr>
          <w:spacing w:val="1"/>
        </w:rPr>
        <w:t xml:space="preserve"> </w:t>
      </w:r>
      <w:r>
        <w:t>forces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displacements</w:t>
      </w:r>
      <w:r>
        <w:rPr>
          <w:spacing w:val="1"/>
        </w:rPr>
        <w:t xml:space="preserve"> </w:t>
      </w:r>
      <w:r>
        <w:t>to supported non</w:t>
      </w:r>
      <w:r>
        <w:t>structural components, systems, and contents. Development of more elegant structural</w:t>
      </w:r>
      <w:r>
        <w:rPr>
          <w:spacing w:val="1"/>
        </w:rPr>
        <w:t xml:space="preserve"> </w:t>
      </w:r>
      <w:r>
        <w:t>systems, for both new structures and retrofit of existing structures, will make provision of seismic</w:t>
      </w:r>
      <w:r>
        <w:rPr>
          <w:spacing w:val="1"/>
        </w:rPr>
        <w:t xml:space="preserve"> </w:t>
      </w:r>
      <w:r>
        <w:t>protection more affordable, more practical to attain, and more sustain</w:t>
      </w:r>
      <w:r>
        <w:t>able. Research tasks undertaken in</w:t>
      </w:r>
      <w:r>
        <w:rPr>
          <w:spacing w:val="1"/>
        </w:rPr>
        <w:t xml:space="preserve"> </w:t>
      </w:r>
      <w:r>
        <w:t>support of this goal include the following: developing cost effective relationships between building</w:t>
      </w:r>
      <w:r>
        <w:rPr>
          <w:spacing w:val="1"/>
        </w:rPr>
        <w:t xml:space="preserve"> </w:t>
      </w:r>
      <w:r>
        <w:t>characteristics and seismic retrofit costs and benefits; earthquake risk reduction in buildings and</w:t>
      </w:r>
      <w:r>
        <w:rPr>
          <w:spacing w:val="1"/>
        </w:rPr>
        <w:t xml:space="preserve"> </w:t>
      </w:r>
      <w:r>
        <w:t>infrastructure; seis</w:t>
      </w:r>
      <w:r>
        <w:t>mic performance of steel buildings in the central and eastern United States; reliability</w:t>
      </w:r>
      <w:r>
        <w:rPr>
          <w:spacing w:val="1"/>
        </w:rPr>
        <w:t xml:space="preserve"> </w:t>
      </w:r>
      <w:r>
        <w:t>of fiber-reinforced composite systems in resilient infrastructure; advancing the seismic implementation of</w:t>
      </w:r>
      <w:r>
        <w:rPr>
          <w:spacing w:val="-52"/>
        </w:rPr>
        <w:t xml:space="preserve"> </w:t>
      </w:r>
      <w:r>
        <w:t>high-strength reinforcing bars in concrete walls; seismic as</w:t>
      </w:r>
      <w:r>
        <w:t>sessment of pre-Northridge earthquake weak</w:t>
      </w:r>
      <w:r>
        <w:rPr>
          <w:spacing w:val="1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zones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welded</w:t>
      </w:r>
      <w:r>
        <w:rPr>
          <w:spacing w:val="-2"/>
        </w:rPr>
        <w:t xml:space="preserve"> </w:t>
      </w:r>
      <w:r>
        <w:t>column</w:t>
      </w:r>
      <w:r>
        <w:rPr>
          <w:spacing w:val="-1"/>
        </w:rPr>
        <w:t xml:space="preserve"> </w:t>
      </w:r>
      <w:r>
        <w:t>splices;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earthquake</w:t>
      </w:r>
      <w:r>
        <w:rPr>
          <w:spacing w:val="-2"/>
        </w:rPr>
        <w:t xml:space="preserve"> </w:t>
      </w:r>
      <w:r>
        <w:t>re-occupancy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recovery.</w:t>
      </w:r>
    </w:p>
    <w:p w14:paraId="6DA8EAAD" w14:textId="77777777" w:rsidR="004B4FD0" w:rsidRDefault="004B4FD0">
      <w:pPr>
        <w:pStyle w:val="BodyText"/>
        <w:rPr>
          <w:sz w:val="24"/>
        </w:rPr>
      </w:pPr>
    </w:p>
    <w:p w14:paraId="043FEF47" w14:textId="77777777" w:rsidR="004B4FD0" w:rsidRDefault="004B4FD0">
      <w:pPr>
        <w:pStyle w:val="BodyText"/>
        <w:rPr>
          <w:sz w:val="20"/>
        </w:rPr>
      </w:pPr>
    </w:p>
    <w:p w14:paraId="23CB3729" w14:textId="77777777" w:rsidR="004B4FD0" w:rsidRDefault="0081320F">
      <w:pPr>
        <w:pStyle w:val="Heading3"/>
        <w:ind w:left="859" w:right="0"/>
      </w:pPr>
      <w:r>
        <w:t>Accomplishments</w:t>
      </w:r>
    </w:p>
    <w:p w14:paraId="460FD47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857D33E" w14:textId="77777777" w:rsidR="004B4FD0" w:rsidRDefault="0081320F">
      <w:pPr>
        <w:pStyle w:val="BodyText"/>
        <w:ind w:left="859" w:right="925" w:firstLine="720"/>
      </w:pPr>
      <w:r>
        <w:t>This is a developing research area. Work accomplished to date includes development of research</w:t>
      </w:r>
      <w:r>
        <w:rPr>
          <w:spacing w:val="-53"/>
        </w:rPr>
        <w:t xml:space="preserve"> </w:t>
      </w:r>
      <w:r>
        <w:t>plans for specific studies and initiation of a process to solicit proposals for a new extramural Indefinite</w:t>
      </w:r>
      <w:r>
        <w:rPr>
          <w:spacing w:val="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Indefinite</w:t>
      </w:r>
      <w:r>
        <w:rPr>
          <w:spacing w:val="-1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(IDIQ) contractor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</w:t>
      </w:r>
      <w:r>
        <w:t>ill</w:t>
      </w:r>
      <w:r>
        <w:rPr>
          <w:spacing w:val="-1"/>
        </w:rPr>
        <w:t xml:space="preserve"> </w:t>
      </w:r>
      <w:r>
        <w:t>assist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 many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tasks.</w:t>
      </w:r>
    </w:p>
    <w:p w14:paraId="0C4FD9D4" w14:textId="77777777" w:rsidR="004B4FD0" w:rsidRDefault="004B4FD0">
      <w:pPr>
        <w:pStyle w:val="BodyText"/>
        <w:rPr>
          <w:sz w:val="20"/>
        </w:rPr>
      </w:pPr>
    </w:p>
    <w:p w14:paraId="6E64477F" w14:textId="77777777" w:rsidR="004B4FD0" w:rsidRDefault="004B4FD0">
      <w:pPr>
        <w:pStyle w:val="BodyText"/>
        <w:rPr>
          <w:sz w:val="20"/>
        </w:rPr>
      </w:pPr>
    </w:p>
    <w:p w14:paraId="1817B6CB" w14:textId="77777777" w:rsidR="004B4FD0" w:rsidRDefault="004B4FD0">
      <w:pPr>
        <w:pStyle w:val="BodyText"/>
        <w:rPr>
          <w:sz w:val="20"/>
        </w:rPr>
      </w:pPr>
    </w:p>
    <w:p w14:paraId="60CC53B3" w14:textId="77777777" w:rsidR="004B4FD0" w:rsidRDefault="0081320F">
      <w:pPr>
        <w:pStyle w:val="BodyText"/>
        <w:spacing w:before="9"/>
        <w:rPr>
          <w:sz w:val="25"/>
        </w:rPr>
      </w:pPr>
      <w:r>
        <w:pict w14:anchorId="1625745A">
          <v:rect id="_x0000_s1035" style="position:absolute;margin-left:1in;margin-top:16.8pt;width:2in;height:.55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19B3DE95" w14:textId="77777777" w:rsidR="004B4FD0" w:rsidRDefault="0081320F">
      <w:pPr>
        <w:spacing w:before="64"/>
        <w:ind w:left="859" w:right="932" w:firstLine="36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Applied Technology Council, 2012, </w:t>
      </w:r>
      <w:r>
        <w:rPr>
          <w:i/>
          <w:sz w:val="20"/>
        </w:rPr>
        <w:t>FEMA P58: Next-Generation Building Seismic Performance Assessment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Methodology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2"/>
          <w:sz w:val="20"/>
        </w:rPr>
        <w:t xml:space="preserve"> </w:t>
      </w:r>
      <w:r>
        <w:rPr>
          <w:sz w:val="20"/>
        </w:rPr>
        <w:t>FEMA</w:t>
      </w:r>
      <w:r>
        <w:rPr>
          <w:spacing w:val="-2"/>
          <w:sz w:val="20"/>
        </w:rPr>
        <w:t xml:space="preserve"> </w:t>
      </w:r>
      <w:r>
        <w:rPr>
          <w:sz w:val="20"/>
        </w:rPr>
        <w:t>P-58,</w:t>
      </w:r>
      <w:r>
        <w:rPr>
          <w:spacing w:val="-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Emergency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Agency,</w:t>
      </w:r>
      <w:r>
        <w:rPr>
          <w:spacing w:val="-2"/>
          <w:sz w:val="20"/>
        </w:rPr>
        <w:t xml:space="preserve"> </w:t>
      </w:r>
      <w:r>
        <w:rPr>
          <w:sz w:val="20"/>
        </w:rPr>
        <w:t>Washington</w:t>
      </w:r>
      <w:r>
        <w:rPr>
          <w:spacing w:val="-1"/>
          <w:sz w:val="20"/>
        </w:rPr>
        <w:t xml:space="preserve"> </w:t>
      </w:r>
      <w:r>
        <w:rPr>
          <w:sz w:val="20"/>
        </w:rPr>
        <w:t>DC.</w:t>
      </w:r>
    </w:p>
    <w:p w14:paraId="246ECAD4" w14:textId="77777777" w:rsidR="004B4FD0" w:rsidRDefault="004B4FD0">
      <w:pPr>
        <w:rPr>
          <w:sz w:val="20"/>
        </w:rPr>
        <w:sectPr w:rsidR="004B4FD0">
          <w:headerReference w:type="default" r:id="rId35"/>
          <w:footerReference w:type="default" r:id="rId36"/>
          <w:pgSz w:w="12240" w:h="15840"/>
          <w:pgMar w:top="1680" w:right="620" w:bottom="960" w:left="580" w:header="55" w:footer="764" w:gutter="0"/>
          <w:cols w:space="720"/>
        </w:sectPr>
      </w:pPr>
    </w:p>
    <w:p w14:paraId="4967F28B" w14:textId="77777777" w:rsidR="004B4FD0" w:rsidRDefault="004B4FD0">
      <w:pPr>
        <w:pStyle w:val="BodyText"/>
        <w:rPr>
          <w:sz w:val="13"/>
        </w:rPr>
      </w:pPr>
    </w:p>
    <w:p w14:paraId="33D09BEF" w14:textId="77777777" w:rsidR="004B4FD0" w:rsidRDefault="0081320F">
      <w:pPr>
        <w:pStyle w:val="BodyText"/>
        <w:spacing w:before="91"/>
        <w:ind w:left="859" w:right="815" w:firstLine="720"/>
      </w:pPr>
      <w:r>
        <w:t>This is an important research area. Successful development of cost effective and practical systems</w:t>
      </w:r>
      <w:r>
        <w:rPr>
          <w:spacing w:val="-53"/>
        </w:rPr>
        <w:t xml:space="preserve"> </w:t>
      </w:r>
      <w:r>
        <w:t>to provide robust design solutions and resilient structures is necessary to make earthquake resilience an</w:t>
      </w:r>
      <w:r>
        <w:rPr>
          <w:spacing w:val="1"/>
        </w:rPr>
        <w:t xml:space="preserve"> </w:t>
      </w:r>
      <w:r>
        <w:t>attainable goal. Much work needs to be done to move forward with the research tasks in this area. Japan</w:t>
      </w:r>
      <w:r>
        <w:rPr>
          <w:spacing w:val="1"/>
        </w:rPr>
        <w:t xml:space="preserve"> </w:t>
      </w:r>
      <w:r>
        <w:t>has extensive experience in designing sophisti</w:t>
      </w:r>
      <w:r>
        <w:t>cated earthquake resistant buildings where they design in-</w:t>
      </w:r>
      <w:r>
        <w:rPr>
          <w:spacing w:val="1"/>
        </w:rPr>
        <w:t xml:space="preserve"> </w:t>
      </w:r>
      <w:r>
        <w:t>force absorption for the earthquake-induced motion. Collaboration with their laboratories or agencies is</w:t>
      </w:r>
      <w:r>
        <w:rPr>
          <w:spacing w:val="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informative.</w:t>
      </w:r>
    </w:p>
    <w:p w14:paraId="64FAE6B4" w14:textId="77777777" w:rsidR="004B4FD0" w:rsidRDefault="004B4FD0">
      <w:pPr>
        <w:pStyle w:val="BodyText"/>
        <w:rPr>
          <w:sz w:val="24"/>
        </w:rPr>
      </w:pPr>
    </w:p>
    <w:p w14:paraId="08718127" w14:textId="77777777" w:rsidR="004B4FD0" w:rsidRDefault="004B4FD0">
      <w:pPr>
        <w:pStyle w:val="BodyText"/>
        <w:spacing w:before="10"/>
        <w:rPr>
          <w:sz w:val="19"/>
        </w:rPr>
      </w:pPr>
    </w:p>
    <w:p w14:paraId="05746F04" w14:textId="77777777" w:rsidR="004B4FD0" w:rsidRDefault="0081320F">
      <w:pPr>
        <w:pStyle w:val="Heading3"/>
        <w:ind w:left="1356"/>
        <w:jc w:val="center"/>
      </w:pPr>
      <w:r>
        <w:t>Lead</w:t>
      </w:r>
      <w:r>
        <w:rPr>
          <w:spacing w:val="-1"/>
        </w:rPr>
        <w:t xml:space="preserve"> </w:t>
      </w:r>
      <w:r>
        <w:t>NEHRP</w:t>
      </w:r>
      <w:r>
        <w:rPr>
          <w:spacing w:val="-1"/>
        </w:rPr>
        <w:t xml:space="preserve"> </w:t>
      </w:r>
      <w:r>
        <w:t>Agency</w:t>
      </w:r>
    </w:p>
    <w:p w14:paraId="5ED3A89E" w14:textId="77777777" w:rsidR="004B4FD0" w:rsidRDefault="004B4FD0">
      <w:pPr>
        <w:pStyle w:val="BodyText"/>
        <w:spacing w:before="1"/>
        <w:rPr>
          <w:b/>
        </w:rPr>
      </w:pPr>
    </w:p>
    <w:p w14:paraId="78F8B021" w14:textId="77777777" w:rsidR="004B4FD0" w:rsidRDefault="0081320F">
      <w:pPr>
        <w:pStyle w:val="BodyText"/>
        <w:ind w:left="859" w:right="836" w:firstLine="720"/>
      </w:pPr>
      <w:r>
        <w:t>Intense earthquakes are an infrequent but high-consequence phenomenon. Traditionally, U.S. and</w:t>
      </w:r>
      <w:r>
        <w:rPr>
          <w:spacing w:val="-52"/>
        </w:rPr>
        <w:t xml:space="preserve"> </w:t>
      </w:r>
      <w:r>
        <w:t>international building codes have sought to accept damage in these rare events but avoid massive life loss</w:t>
      </w:r>
      <w:r>
        <w:rPr>
          <w:spacing w:val="1"/>
        </w:rPr>
        <w:t xml:space="preserve"> </w:t>
      </w:r>
      <w:r>
        <w:t>by permitting design of structures that are anticipate</w:t>
      </w:r>
      <w:r>
        <w:t>d to withstand substantial, but not complete, damage</w:t>
      </w:r>
      <w:r>
        <w:rPr>
          <w:spacing w:val="1"/>
        </w:rPr>
        <w:t xml:space="preserve"> </w:t>
      </w:r>
      <w:r>
        <w:t>in such events. The massive damage suffered by New Orleans from Hurricane Katrina and Christchurch,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Zealand,</w:t>
      </w:r>
      <w:r>
        <w:rPr>
          <w:spacing w:val="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2010-2011 earthquakes</w:t>
      </w:r>
      <w:r>
        <w:rPr>
          <w:spacing w:val="2"/>
        </w:rPr>
        <w:t xml:space="preserve"> </w:t>
      </w:r>
      <w:r>
        <w:t>there,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long</w:t>
      </w:r>
      <w:r>
        <w:rPr>
          <w:spacing w:val="2"/>
        </w:rPr>
        <w:t xml:space="preserve"> </w:t>
      </w:r>
      <w:r>
        <w:t>recovery</w:t>
      </w:r>
      <w:r>
        <w:rPr>
          <w:spacing w:val="1"/>
        </w:rPr>
        <w:t xml:space="preserve"> </w:t>
      </w:r>
      <w:r>
        <w:t>times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ensued</w:t>
      </w:r>
      <w:r>
        <w:rPr>
          <w:spacing w:val="1"/>
        </w:rPr>
        <w:t xml:space="preserve"> </w:t>
      </w:r>
      <w:r>
        <w:t>in</w:t>
      </w:r>
      <w:r>
        <w:t xml:space="preserve"> both cities, have challenged this life safety paradigm and suggested that it is not sufficient. Society now</w:t>
      </w:r>
      <w:r>
        <w:rPr>
          <w:spacing w:val="-52"/>
        </w:rPr>
        <w:t xml:space="preserve"> </w:t>
      </w:r>
      <w:r>
        <w:t>demands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resilient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viable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events.</w:t>
      </w:r>
    </w:p>
    <w:p w14:paraId="7789D00E" w14:textId="77777777" w:rsidR="004B4FD0" w:rsidRDefault="0081320F">
      <w:pPr>
        <w:pStyle w:val="BodyText"/>
        <w:ind w:left="859" w:right="1026"/>
      </w:pPr>
      <w:r>
        <w:t xml:space="preserve">However, it is not clear how best to go about </w:t>
      </w:r>
      <w:r>
        <w:t>revising community development practices to accomplish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goal.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reauthorization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Earthquake</w:t>
      </w:r>
      <w:r>
        <w:rPr>
          <w:spacing w:val="-2"/>
        </w:rPr>
        <w:t xml:space="preserve"> </w:t>
      </w:r>
      <w:r>
        <w:t>Hazard</w:t>
      </w:r>
      <w:r>
        <w:rPr>
          <w:spacing w:val="-1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Congress</w:t>
      </w:r>
      <w:r>
        <w:rPr>
          <w:spacing w:val="-52"/>
        </w:rPr>
        <w:t xml:space="preserve"> </w:t>
      </w:r>
      <w:r>
        <w:t>charged NIST with development of a report to Congress on how to develop a framework for building</w:t>
      </w:r>
      <w:r>
        <w:rPr>
          <w:spacing w:val="1"/>
        </w:rPr>
        <w:t xml:space="preserve"> </w:t>
      </w:r>
      <w:r>
        <w:t>practices to achieve community resiliency. In addition to this task, NIST serves as the coordinating</w:t>
      </w:r>
      <w:r>
        <w:rPr>
          <w:spacing w:val="1"/>
        </w:rPr>
        <w:t xml:space="preserve"> </w:t>
      </w:r>
      <w:r>
        <w:t>NEHRP agency partnering with FEMA, NSF, and USGS in assuri</w:t>
      </w:r>
      <w:r>
        <w:t>ng that building practices for federal</w:t>
      </w:r>
      <w:r>
        <w:rPr>
          <w:spacing w:val="1"/>
        </w:rPr>
        <w:t xml:space="preserve"> </w:t>
      </w:r>
      <w:r>
        <w:t>buildings are sufficiently resilient and that the nation’s building codes and standards are appropriate to</w:t>
      </w:r>
      <w:r>
        <w:rPr>
          <w:spacing w:val="1"/>
        </w:rPr>
        <w:t xml:space="preserve"> </w:t>
      </w:r>
      <w:r>
        <w:t>achieving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goal.</w:t>
      </w:r>
    </w:p>
    <w:p w14:paraId="7CFFA2D7" w14:textId="77777777" w:rsidR="004B4FD0" w:rsidRDefault="004B4FD0">
      <w:pPr>
        <w:pStyle w:val="BodyText"/>
        <w:rPr>
          <w:sz w:val="24"/>
        </w:rPr>
      </w:pPr>
    </w:p>
    <w:p w14:paraId="761718C0" w14:textId="77777777" w:rsidR="004B4FD0" w:rsidRDefault="004B4FD0">
      <w:pPr>
        <w:pStyle w:val="BodyText"/>
        <w:rPr>
          <w:sz w:val="20"/>
        </w:rPr>
      </w:pPr>
    </w:p>
    <w:p w14:paraId="6F1D6752" w14:textId="77777777" w:rsidR="004B4FD0" w:rsidRDefault="0081320F">
      <w:pPr>
        <w:pStyle w:val="Heading3"/>
        <w:ind w:left="859" w:right="0"/>
      </w:pPr>
      <w:r>
        <w:t>Accomplishments</w:t>
      </w:r>
    </w:p>
    <w:p w14:paraId="5611B271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7FF78A6A" w14:textId="77777777" w:rsidR="004B4FD0" w:rsidRDefault="0081320F">
      <w:pPr>
        <w:ind w:left="859" w:right="868" w:firstLine="720"/>
      </w:pPr>
      <w:r>
        <w:t xml:space="preserve">NIST successfully produced a final report to Congress on </w:t>
      </w:r>
      <w:r>
        <w:rPr>
          <w:i/>
        </w:rPr>
        <w:t>Research Need</w:t>
      </w:r>
      <w:r>
        <w:rPr>
          <w:i/>
        </w:rPr>
        <w:t>s to Support</w:t>
      </w:r>
      <w:r>
        <w:rPr>
          <w:i/>
          <w:spacing w:val="1"/>
        </w:rPr>
        <w:t xml:space="preserve"> </w:t>
      </w:r>
      <w:r>
        <w:rPr>
          <w:i/>
        </w:rPr>
        <w:t>Establishment of an Immediate Occupancy Performance Objective Following Natural Hazard Evenys</w:t>
      </w:r>
      <w:r>
        <w:t>.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 xml:space="preserve">NIST also completed a draft report to Congress on </w:t>
      </w:r>
      <w:r>
        <w:rPr>
          <w:i/>
        </w:rPr>
        <w:t>Recommended Options for Improving the Built</w:t>
      </w:r>
      <w:r>
        <w:rPr>
          <w:i/>
          <w:spacing w:val="1"/>
        </w:rPr>
        <w:t xml:space="preserve"> </w:t>
      </w:r>
      <w:r>
        <w:rPr>
          <w:i/>
        </w:rPr>
        <w:t>Environment for Post-Earthquake Re-Occupancy and Func</w:t>
      </w:r>
      <w:r>
        <w:rPr>
          <w:i/>
        </w:rPr>
        <w:t>tional Recovery Time</w:t>
      </w:r>
      <w:r>
        <w:t>.</w:t>
      </w:r>
      <w:r>
        <w:rPr>
          <w:vertAlign w:val="superscript"/>
        </w:rPr>
        <w:t>8</w:t>
      </w:r>
      <w:r>
        <w:t xml:space="preserve"> In addition, NIST</w:t>
      </w:r>
      <w:r>
        <w:rPr>
          <w:spacing w:val="1"/>
        </w:rPr>
        <w:t xml:space="preserve"> </w:t>
      </w:r>
      <w:r>
        <w:t>worked with the National Security Council and the Office of Scientific and Technology Policy (OSTP) to</w:t>
      </w:r>
      <w:r>
        <w:rPr>
          <w:spacing w:val="-52"/>
        </w:rPr>
        <w:t xml:space="preserve"> </w:t>
      </w:r>
      <w:r>
        <w:t>help draft Executive Order 13717 Establishing a Federal Earthquake Risk Management Standard in</w:t>
      </w:r>
      <w:r>
        <w:rPr>
          <w:spacing w:val="1"/>
        </w:rPr>
        <w:t xml:space="preserve"> </w:t>
      </w:r>
      <w:r>
        <w:t>February 2016, an</w:t>
      </w:r>
      <w:r>
        <w:t>d NIST drafted the implementation guidelines for federal agencies concerning</w:t>
      </w:r>
      <w:r>
        <w:rPr>
          <w:spacing w:val="1"/>
        </w:rPr>
        <w:t xml:space="preserve"> </w:t>
      </w:r>
      <w:r>
        <w:t xml:space="preserve">EO13717 and has revised the </w:t>
      </w:r>
      <w:r>
        <w:rPr>
          <w:i/>
        </w:rPr>
        <w:t>Standards of Seismic Safety for Existing Federally Owned and Leased</w:t>
      </w:r>
      <w:r>
        <w:rPr>
          <w:i/>
          <w:spacing w:val="1"/>
        </w:rPr>
        <w:t xml:space="preserve"> </w:t>
      </w:r>
      <w:r>
        <w:rPr>
          <w:i/>
        </w:rPr>
        <w:t>Buildings (RP-10)</w:t>
      </w:r>
      <w:r>
        <w:t>.</w:t>
      </w:r>
      <w:r>
        <w:rPr>
          <w:vertAlign w:val="superscript"/>
        </w:rPr>
        <w:t>9</w:t>
      </w:r>
      <w:r>
        <w:t xml:space="preserve"> NIST also acted as the secretariat for the Advisory Committee o</w:t>
      </w:r>
      <w:r>
        <w:t>n Earthquake Hazard</w:t>
      </w:r>
      <w:r>
        <w:rPr>
          <w:spacing w:val="-52"/>
        </w:rPr>
        <w:t xml:space="preserve"> </w:t>
      </w:r>
      <w:r>
        <w:t>Reduction,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United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policy issues.</w:t>
      </w:r>
    </w:p>
    <w:p w14:paraId="5685FDE4" w14:textId="77777777" w:rsidR="004B4FD0" w:rsidRDefault="004B4FD0">
      <w:pPr>
        <w:pStyle w:val="BodyText"/>
        <w:rPr>
          <w:sz w:val="20"/>
        </w:rPr>
      </w:pPr>
    </w:p>
    <w:p w14:paraId="6D69F78E" w14:textId="77777777" w:rsidR="004B4FD0" w:rsidRDefault="004B4FD0">
      <w:pPr>
        <w:pStyle w:val="BodyText"/>
        <w:rPr>
          <w:sz w:val="20"/>
        </w:rPr>
      </w:pPr>
    </w:p>
    <w:p w14:paraId="154AF9BA" w14:textId="77777777" w:rsidR="004B4FD0" w:rsidRDefault="004B4FD0">
      <w:pPr>
        <w:pStyle w:val="BodyText"/>
        <w:rPr>
          <w:sz w:val="20"/>
        </w:rPr>
      </w:pPr>
    </w:p>
    <w:p w14:paraId="785B00DA" w14:textId="77777777" w:rsidR="004B4FD0" w:rsidRDefault="004B4FD0">
      <w:pPr>
        <w:pStyle w:val="BodyText"/>
        <w:rPr>
          <w:sz w:val="20"/>
        </w:rPr>
      </w:pPr>
    </w:p>
    <w:p w14:paraId="563C9272" w14:textId="77777777" w:rsidR="004B4FD0" w:rsidRDefault="004B4FD0">
      <w:pPr>
        <w:pStyle w:val="BodyText"/>
        <w:rPr>
          <w:sz w:val="20"/>
        </w:rPr>
      </w:pPr>
    </w:p>
    <w:p w14:paraId="6CCB04F1" w14:textId="77777777" w:rsidR="004B4FD0" w:rsidRDefault="004B4FD0">
      <w:pPr>
        <w:pStyle w:val="BodyText"/>
        <w:rPr>
          <w:sz w:val="20"/>
        </w:rPr>
      </w:pPr>
    </w:p>
    <w:p w14:paraId="4389701C" w14:textId="77777777" w:rsidR="004B4FD0" w:rsidRDefault="004B4FD0">
      <w:pPr>
        <w:pStyle w:val="BodyText"/>
        <w:rPr>
          <w:sz w:val="20"/>
        </w:rPr>
      </w:pPr>
    </w:p>
    <w:p w14:paraId="0A9EC502" w14:textId="77777777" w:rsidR="004B4FD0" w:rsidRDefault="0081320F">
      <w:pPr>
        <w:pStyle w:val="BodyText"/>
        <w:spacing w:before="9"/>
        <w:rPr>
          <w:sz w:val="15"/>
        </w:rPr>
      </w:pPr>
      <w:r>
        <w:pict w14:anchorId="35ED5F30">
          <v:rect id="_x0000_s1034" style="position:absolute;margin-left:1in;margin-top:11.05pt;width:2in;height:.55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07F8813F" w14:textId="77777777" w:rsidR="004B4FD0" w:rsidRDefault="0081320F">
      <w:pPr>
        <w:spacing w:before="65"/>
        <w:ind w:left="122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NIST.</w:t>
      </w:r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https://nvlpubs.nist.gov/nistpubs/SpecialPublications/NIST.SP.1224.pdf</w:t>
      </w:r>
    </w:p>
    <w:p w14:paraId="6383051B" w14:textId="77777777" w:rsidR="004B4FD0" w:rsidRDefault="0081320F">
      <w:pPr>
        <w:ind w:left="859" w:right="1104" w:firstLine="36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NIST. Available at http</w:t>
      </w:r>
      <w:hyperlink r:id="rId37">
        <w:r>
          <w:rPr>
            <w:sz w:val="20"/>
          </w:rPr>
          <w:t>s://www.nist.go</w:t>
        </w:r>
      </w:hyperlink>
      <w:r>
        <w:rPr>
          <w:sz w:val="20"/>
        </w:rPr>
        <w:t>v/pu</w:t>
      </w:r>
      <w:hyperlink r:id="rId38">
        <w:r>
          <w:rPr>
            <w:sz w:val="20"/>
          </w:rPr>
          <w:t>blications/recommended-options-improving-built-environment-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post-earthquake-reoccupancy-and</w:t>
      </w:r>
    </w:p>
    <w:p w14:paraId="3467D7FE" w14:textId="77777777" w:rsidR="004B4FD0" w:rsidRDefault="0081320F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NIST.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Available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hyperlink r:id="rId39">
        <w:r>
          <w:rPr>
            <w:sz w:val="20"/>
          </w:rPr>
          <w:t>https://www</w:t>
        </w:r>
      </w:hyperlink>
      <w:r>
        <w:rPr>
          <w:sz w:val="20"/>
        </w:rPr>
        <w:t>.gsa</w:t>
      </w:r>
      <w:hyperlink r:id="rId40">
        <w:r>
          <w:rPr>
            <w:sz w:val="20"/>
          </w:rPr>
          <w:t>.gov/cdnstatic/ICSSC_RP8_December_2011_508c.pdf</w:t>
        </w:r>
      </w:hyperlink>
    </w:p>
    <w:p w14:paraId="0ED5F66E" w14:textId="77777777" w:rsidR="004B4FD0" w:rsidRDefault="004B4FD0">
      <w:pPr>
        <w:spacing w:line="230" w:lineRule="exact"/>
        <w:rPr>
          <w:sz w:val="20"/>
        </w:rPr>
        <w:sectPr w:rsidR="004B4FD0">
          <w:pgSz w:w="12240" w:h="15840"/>
          <w:pgMar w:top="1680" w:right="620" w:bottom="960" w:left="580" w:header="55" w:footer="764" w:gutter="0"/>
          <w:cols w:space="720"/>
        </w:sectPr>
      </w:pPr>
    </w:p>
    <w:p w14:paraId="415B948E" w14:textId="77777777" w:rsidR="004B4FD0" w:rsidRDefault="004B4FD0">
      <w:pPr>
        <w:pStyle w:val="BodyText"/>
        <w:spacing w:before="1"/>
        <w:rPr>
          <w:sz w:val="14"/>
        </w:rPr>
      </w:pPr>
    </w:p>
    <w:p w14:paraId="715EE712" w14:textId="77777777" w:rsidR="004B4FD0" w:rsidRDefault="0081320F">
      <w:pPr>
        <w:pStyle w:val="BodyText"/>
        <w:spacing w:before="90"/>
        <w:ind w:left="859" w:right="948" w:firstLine="720"/>
      </w:pPr>
      <w:r>
        <w:t>The responsibility</w:t>
      </w:r>
      <w:r>
        <w:t xml:space="preserve"> to serve as lead NEHRP agency is not itself a research activity. While serving</w:t>
      </w:r>
      <w:r>
        <w:rPr>
          <w:spacing w:val="-52"/>
        </w:rPr>
        <w:t xml:space="preserve"> </w:t>
      </w:r>
      <w:r>
        <w:t>in this capacity provides resources to the Engineering Laboratory that it might otherwise not realize, the</w:t>
      </w:r>
      <w:r>
        <w:rPr>
          <w:spacing w:val="1"/>
        </w:rPr>
        <w:t xml:space="preserve"> </w:t>
      </w:r>
      <w:r>
        <w:t>secretariat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can detract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other thrust</w:t>
      </w:r>
      <w:r>
        <w:rPr>
          <w:spacing w:val="-1"/>
        </w:rPr>
        <w:t xml:space="preserve"> </w:t>
      </w:r>
      <w:r>
        <w:t>areas by</w:t>
      </w:r>
      <w:r>
        <w:rPr>
          <w:spacing w:val="-1"/>
        </w:rPr>
        <w:t xml:space="preserve"> </w:t>
      </w:r>
      <w:r>
        <w:t>drawing</w:t>
      </w:r>
      <w:r>
        <w:rPr>
          <w:spacing w:val="-1"/>
        </w:rPr>
        <w:t xml:space="preserve"> </w:t>
      </w:r>
      <w:r>
        <w:t>both personnel</w:t>
      </w:r>
      <w:r>
        <w:rPr>
          <w:spacing w:val="-1"/>
        </w:rPr>
        <w:t xml:space="preserve"> </w:t>
      </w:r>
      <w:r>
        <w:t>and resources.</w:t>
      </w:r>
    </w:p>
    <w:p w14:paraId="60D3956C" w14:textId="77777777" w:rsidR="004B4FD0" w:rsidRDefault="004B4FD0">
      <w:pPr>
        <w:pStyle w:val="BodyText"/>
        <w:rPr>
          <w:sz w:val="24"/>
        </w:rPr>
      </w:pPr>
    </w:p>
    <w:p w14:paraId="3018420D" w14:textId="77777777" w:rsidR="004B4FD0" w:rsidRDefault="004B4FD0">
      <w:pPr>
        <w:pStyle w:val="BodyText"/>
        <w:spacing w:before="1"/>
        <w:rPr>
          <w:sz w:val="20"/>
        </w:rPr>
      </w:pPr>
    </w:p>
    <w:p w14:paraId="2DAAC331" w14:textId="77777777" w:rsidR="004B4FD0" w:rsidRDefault="0081320F">
      <w:pPr>
        <w:pStyle w:val="Heading3"/>
        <w:ind w:left="1356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0B0EF9CF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589226DB" w14:textId="77777777" w:rsidR="004B4FD0" w:rsidRDefault="0081320F">
      <w:pPr>
        <w:ind w:left="1355" w:right="2179"/>
        <w:jc w:val="center"/>
        <w:rPr>
          <w:b/>
        </w:rPr>
      </w:pPr>
      <w:r>
        <w:rPr>
          <w:b/>
        </w:rPr>
        <w:t>Accomplishments</w:t>
      </w:r>
    </w:p>
    <w:p w14:paraId="79E98349" w14:textId="77777777" w:rsidR="004B4FD0" w:rsidRDefault="004B4FD0">
      <w:pPr>
        <w:pStyle w:val="BodyText"/>
        <w:spacing w:before="9"/>
        <w:rPr>
          <w:b/>
          <w:sz w:val="20"/>
        </w:rPr>
      </w:pPr>
    </w:p>
    <w:p w14:paraId="0E5E7EA9" w14:textId="77777777" w:rsidR="004B4FD0" w:rsidRDefault="0081320F">
      <w:pPr>
        <w:pStyle w:val="BodyText"/>
        <w:ind w:left="859" w:right="839" w:firstLine="720"/>
      </w:pPr>
      <w:r>
        <w:t>The Earthquake Engineering Group includes one senior, two mid-career, and several early-career</w:t>
      </w:r>
      <w:r>
        <w:rPr>
          <w:spacing w:val="1"/>
        </w:rPr>
        <w:t xml:space="preserve"> </w:t>
      </w:r>
      <w:r>
        <w:t>researchers. All hold doctoral degrees and three hold professional engineeri</w:t>
      </w:r>
      <w:r>
        <w:t>ng licensure. One has 10 years</w:t>
      </w:r>
      <w:r>
        <w:rPr>
          <w:spacing w:val="-53"/>
        </w:rPr>
        <w:t xml:space="preserve"> </w:t>
      </w:r>
      <w:r>
        <w:t>of engineering practice. As evidenced by their publications, the group has a wealth of analytical research</w:t>
      </w:r>
      <w:r>
        <w:rPr>
          <w:spacing w:val="1"/>
        </w:rPr>
        <w:t xml:space="preserve"> </w:t>
      </w:r>
      <w:r>
        <w:t>expertise and knowledge of structural reliability principals. The group lead, who held senior positions</w:t>
      </w:r>
      <w:r>
        <w:rPr>
          <w:spacing w:val="1"/>
        </w:rPr>
        <w:t xml:space="preserve"> </w:t>
      </w:r>
      <w:r>
        <w:t>with the Netwo</w:t>
      </w:r>
      <w:r>
        <w:t>rk for Earthquake Engineering Simulation (NEES) Consortium and NSF, has some</w:t>
      </w:r>
      <w:r>
        <w:rPr>
          <w:spacing w:val="1"/>
        </w:rPr>
        <w:t xml:space="preserve"> </w:t>
      </w:r>
      <w:r>
        <w:t>laboratory research experience. One of the research engineers also has some laboratory research</w:t>
      </w:r>
      <w:r>
        <w:rPr>
          <w:spacing w:val="1"/>
        </w:rPr>
        <w:t xml:space="preserve"> </w:t>
      </w:r>
      <w:r>
        <w:t>experience.</w:t>
      </w:r>
    </w:p>
    <w:p w14:paraId="5A2DC5AD" w14:textId="77777777" w:rsidR="004B4FD0" w:rsidRDefault="004B4FD0">
      <w:pPr>
        <w:pStyle w:val="BodyText"/>
        <w:rPr>
          <w:sz w:val="24"/>
        </w:rPr>
      </w:pPr>
    </w:p>
    <w:p w14:paraId="2905651A" w14:textId="77777777" w:rsidR="004B4FD0" w:rsidRDefault="004B4FD0">
      <w:pPr>
        <w:pStyle w:val="BodyText"/>
        <w:rPr>
          <w:sz w:val="20"/>
        </w:rPr>
      </w:pPr>
    </w:p>
    <w:p w14:paraId="4F045576" w14:textId="77777777" w:rsidR="004B4FD0" w:rsidRDefault="0081320F">
      <w:pPr>
        <w:pStyle w:val="Heading3"/>
        <w:ind w:left="1356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744F607D" w14:textId="77777777" w:rsidR="004B4FD0" w:rsidRDefault="004B4FD0">
      <w:pPr>
        <w:pStyle w:val="BodyText"/>
        <w:rPr>
          <w:b/>
        </w:rPr>
      </w:pPr>
    </w:p>
    <w:p w14:paraId="24358656" w14:textId="77777777" w:rsidR="004B4FD0" w:rsidRDefault="0081320F">
      <w:pPr>
        <w:pStyle w:val="BodyText"/>
        <w:ind w:left="859" w:right="826" w:firstLine="720"/>
      </w:pPr>
      <w:r>
        <w:t>The PERFORM testbed provides the Earthquake Engineering Group with an important tool to</w:t>
      </w:r>
      <w:r>
        <w:rPr>
          <w:spacing w:val="1"/>
        </w:rPr>
        <w:t xml:space="preserve"> </w:t>
      </w:r>
      <w:r>
        <w:t>conduct intermural laboratory experimentation into structural behavior. It appears however, that the group</w:t>
      </w:r>
      <w:r>
        <w:rPr>
          <w:spacing w:val="-52"/>
        </w:rPr>
        <w:t xml:space="preserve"> </w:t>
      </w:r>
      <w:r>
        <w:t xml:space="preserve">is lacking in experience in performance of large and complex </w:t>
      </w:r>
      <w:r>
        <w:t>physical tests. This may limit the group’s</w:t>
      </w:r>
      <w:r>
        <w:rPr>
          <w:spacing w:val="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 take</w:t>
      </w:r>
      <w:r>
        <w:rPr>
          <w:spacing w:val="-2"/>
        </w:rPr>
        <w:t xml:space="preserve"> </w:t>
      </w:r>
      <w:r>
        <w:t>advantage of</w:t>
      </w:r>
      <w:r>
        <w:rPr>
          <w:spacing w:val="-1"/>
        </w:rPr>
        <w:t xml:space="preserve"> </w:t>
      </w:r>
      <w:r>
        <w:t>this important capability.</w:t>
      </w:r>
    </w:p>
    <w:p w14:paraId="346F4C83" w14:textId="77777777" w:rsidR="004B4FD0" w:rsidRDefault="004B4FD0">
      <w:pPr>
        <w:pStyle w:val="BodyText"/>
        <w:rPr>
          <w:sz w:val="24"/>
        </w:rPr>
      </w:pPr>
    </w:p>
    <w:p w14:paraId="2CD70B11" w14:textId="77777777" w:rsidR="004B4FD0" w:rsidRDefault="004B4FD0">
      <w:pPr>
        <w:pStyle w:val="BodyText"/>
        <w:rPr>
          <w:sz w:val="20"/>
        </w:rPr>
      </w:pPr>
    </w:p>
    <w:p w14:paraId="50D05DF9" w14:textId="77777777" w:rsidR="004B4FD0" w:rsidRDefault="0081320F">
      <w:pPr>
        <w:pStyle w:val="Heading3"/>
        <w:spacing w:before="1"/>
        <w:ind w:left="1356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64B1E848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1828EF4B" w14:textId="77777777" w:rsidR="004B4FD0" w:rsidRDefault="0081320F">
      <w:pPr>
        <w:ind w:left="1355" w:right="2179"/>
        <w:jc w:val="center"/>
        <w:rPr>
          <w:b/>
        </w:rPr>
      </w:pPr>
      <w:r>
        <w:rPr>
          <w:b/>
        </w:rPr>
        <w:t>Accomplishments</w:t>
      </w:r>
    </w:p>
    <w:p w14:paraId="7570E19E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068C4E48" w14:textId="77777777" w:rsidR="004B4FD0" w:rsidRDefault="0081320F">
      <w:pPr>
        <w:pStyle w:val="BodyText"/>
        <w:ind w:left="859" w:right="818" w:firstLine="720"/>
      </w:pPr>
      <w:r>
        <w:t>Together with the Structure’s Group, the Earthquake Engineering Group has successfully</w:t>
      </w:r>
      <w:r>
        <w:rPr>
          <w:spacing w:val="1"/>
        </w:rPr>
        <w:t xml:space="preserve"> </w:t>
      </w:r>
      <w:r>
        <w:t>commissioned the PERFORM Structural Testbed. PERFORM provides the capability to dynamically, and</w:t>
      </w:r>
      <w:r>
        <w:rPr>
          <w:spacing w:val="-52"/>
        </w:rPr>
        <w:t xml:space="preserve"> </w:t>
      </w:r>
      <w:r>
        <w:t xml:space="preserve">quasi-statically test large structural assemblies under complex loading </w:t>
      </w:r>
      <w:r>
        <w:t>conditions with peak structural</w:t>
      </w:r>
      <w:r>
        <w:rPr>
          <w:spacing w:val="1"/>
        </w:rPr>
        <w:t xml:space="preserve"> </w:t>
      </w:r>
      <w:r>
        <w:t>loading of 220,000 pounds. Comparable capability at U.S. universities include a 1 million pound machine</w:t>
      </w:r>
      <w:r>
        <w:rPr>
          <w:spacing w:val="-52"/>
        </w:rPr>
        <w:t xml:space="preserve"> </w:t>
      </w:r>
      <w:r>
        <w:t>at the University of California, Berkeley, a 2.4 million pound machine at the University of Washington, a</w:t>
      </w:r>
      <w:r>
        <w:rPr>
          <w:spacing w:val="1"/>
        </w:rPr>
        <w:t xml:space="preserve"> </w:t>
      </w:r>
      <w:r>
        <w:t>2 million poun</w:t>
      </w:r>
      <w:r>
        <w:t>d machine at Lehigh University’s Advanced Technology for Large Structural Systems</w:t>
      </w:r>
      <w:r>
        <w:rPr>
          <w:spacing w:val="1"/>
        </w:rPr>
        <w:t xml:space="preserve"> </w:t>
      </w:r>
      <w:r>
        <w:t>(ATLSS) Center, and similar large testbeds at Purdue University, the University of Michigan, Ann Arbor,</w:t>
      </w:r>
      <w:r>
        <w:rPr>
          <w:spacing w:val="-52"/>
        </w:rPr>
        <w:t xml:space="preserve"> </w:t>
      </w:r>
      <w:r>
        <w:t>the University of California, San Diego, and the University of Illinoi</w:t>
      </w:r>
      <w:r>
        <w:t>s, Urbana-Champaign, among others.</w:t>
      </w:r>
      <w:r>
        <w:rPr>
          <w:spacing w:val="-52"/>
        </w:rPr>
        <w:t xml:space="preserve"> </w:t>
      </w:r>
      <w:r>
        <w:t>The PERFORM testbed does have enhanced flexibility to accommodate unusual structural geometries and</w:t>
      </w:r>
      <w:r>
        <w:rPr>
          <w:spacing w:val="-52"/>
        </w:rPr>
        <w:t xml:space="preserve"> </w:t>
      </w:r>
      <w:r>
        <w:t>systems.</w:t>
      </w:r>
    </w:p>
    <w:p w14:paraId="4FA3D894" w14:textId="77777777" w:rsidR="004B4FD0" w:rsidRDefault="004B4FD0">
      <w:pPr>
        <w:pStyle w:val="BodyText"/>
        <w:rPr>
          <w:sz w:val="24"/>
        </w:rPr>
      </w:pPr>
    </w:p>
    <w:p w14:paraId="5BB876FD" w14:textId="77777777" w:rsidR="004B4FD0" w:rsidRDefault="004B4FD0">
      <w:pPr>
        <w:pStyle w:val="BodyText"/>
        <w:spacing w:before="10"/>
        <w:rPr>
          <w:sz w:val="19"/>
        </w:rPr>
      </w:pPr>
    </w:p>
    <w:p w14:paraId="4EB99DDA" w14:textId="77777777" w:rsidR="004B4FD0" w:rsidRDefault="0081320F">
      <w:pPr>
        <w:pStyle w:val="Heading3"/>
        <w:spacing w:before="1"/>
        <w:ind w:left="1356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1E99B26" w14:textId="77777777" w:rsidR="004B4FD0" w:rsidRDefault="004B4FD0">
      <w:pPr>
        <w:pStyle w:val="BodyText"/>
        <w:rPr>
          <w:b/>
        </w:rPr>
      </w:pPr>
    </w:p>
    <w:p w14:paraId="39F1CA4F" w14:textId="77777777" w:rsidR="004B4FD0" w:rsidRDefault="0081320F">
      <w:pPr>
        <w:pStyle w:val="BodyText"/>
        <w:ind w:left="859" w:right="845" w:firstLine="720"/>
      </w:pPr>
      <w:r>
        <w:t>The capacity to perform large-scale structural tests in-house provides the Earth</w:t>
      </w:r>
      <w:r>
        <w:t>quake Engineering</w:t>
      </w:r>
      <w:r>
        <w:rPr>
          <w:spacing w:val="-52"/>
        </w:rPr>
        <w:t xml:space="preserve"> </w:t>
      </w:r>
      <w:r>
        <w:t>Group with the ability to perform independent study of the earthquake resistance of a wide variety of</w:t>
      </w:r>
      <w:r>
        <w:rPr>
          <w:spacing w:val="1"/>
        </w:rPr>
        <w:t xml:space="preserve"> </w:t>
      </w:r>
      <w:r>
        <w:t>structural components and systems. The challenge to the group will be to demonstrate an ability to</w:t>
      </w:r>
      <w:r>
        <w:rPr>
          <w:spacing w:val="1"/>
        </w:rPr>
        <w:t xml:space="preserve"> </w:t>
      </w:r>
      <w:r>
        <w:t>perform such tests competitively with</w:t>
      </w:r>
      <w:r>
        <w:t xml:space="preserve"> the many comparable research laboratories at major U.S.</w:t>
      </w:r>
      <w:r>
        <w:rPr>
          <w:spacing w:val="1"/>
        </w:rPr>
        <w:t xml:space="preserve"> </w:t>
      </w:r>
      <w:r>
        <w:t>universities.</w:t>
      </w:r>
    </w:p>
    <w:p w14:paraId="0BEB19CF" w14:textId="77777777" w:rsidR="004B4FD0" w:rsidRDefault="004B4FD0">
      <w:pPr>
        <w:sectPr w:rsidR="004B4FD0">
          <w:pgSz w:w="12240" w:h="15840"/>
          <w:pgMar w:top="1680" w:right="620" w:bottom="960" w:left="580" w:header="55" w:footer="764" w:gutter="0"/>
          <w:cols w:space="720"/>
        </w:sectPr>
      </w:pPr>
    </w:p>
    <w:p w14:paraId="5549DD42" w14:textId="77777777" w:rsidR="004B4FD0" w:rsidRDefault="004B4FD0">
      <w:pPr>
        <w:pStyle w:val="BodyText"/>
        <w:rPr>
          <w:sz w:val="20"/>
        </w:rPr>
      </w:pPr>
    </w:p>
    <w:p w14:paraId="0DBA1CA0" w14:textId="77777777" w:rsidR="004B4FD0" w:rsidRDefault="004B4FD0">
      <w:pPr>
        <w:pStyle w:val="BodyText"/>
        <w:rPr>
          <w:sz w:val="20"/>
        </w:rPr>
      </w:pPr>
    </w:p>
    <w:p w14:paraId="37E8CBF7" w14:textId="77777777" w:rsidR="004B4FD0" w:rsidRDefault="004B4FD0">
      <w:pPr>
        <w:pStyle w:val="BodyText"/>
        <w:rPr>
          <w:sz w:val="20"/>
        </w:rPr>
      </w:pPr>
    </w:p>
    <w:p w14:paraId="78E59227" w14:textId="77777777" w:rsidR="004B4FD0" w:rsidRDefault="004B4FD0">
      <w:pPr>
        <w:pStyle w:val="BodyText"/>
        <w:rPr>
          <w:sz w:val="20"/>
        </w:rPr>
      </w:pPr>
    </w:p>
    <w:p w14:paraId="1A24D0B1" w14:textId="77777777" w:rsidR="004B4FD0" w:rsidRDefault="004B4FD0">
      <w:pPr>
        <w:pStyle w:val="BodyText"/>
        <w:rPr>
          <w:sz w:val="17"/>
        </w:rPr>
      </w:pPr>
    </w:p>
    <w:p w14:paraId="1166C6C8" w14:textId="77777777" w:rsidR="004B4FD0" w:rsidRDefault="0081320F">
      <w:pPr>
        <w:pStyle w:val="Heading3"/>
        <w:spacing w:before="90"/>
        <w:ind w:left="1356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2EE4AE24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15F9597F" w14:textId="77777777" w:rsidR="004B4FD0" w:rsidRDefault="0081320F">
      <w:pPr>
        <w:ind w:left="1355" w:right="2179"/>
        <w:jc w:val="center"/>
        <w:rPr>
          <w:b/>
        </w:rPr>
      </w:pPr>
      <w:r>
        <w:rPr>
          <w:b/>
        </w:rPr>
        <w:t>Accomplishments</w:t>
      </w:r>
    </w:p>
    <w:p w14:paraId="19EB1C61" w14:textId="77777777" w:rsidR="004B4FD0" w:rsidRDefault="004B4FD0">
      <w:pPr>
        <w:pStyle w:val="BodyText"/>
        <w:spacing w:before="9"/>
        <w:rPr>
          <w:b/>
          <w:sz w:val="20"/>
        </w:rPr>
      </w:pPr>
    </w:p>
    <w:p w14:paraId="6BAC7467" w14:textId="77777777" w:rsidR="004B4FD0" w:rsidRDefault="0081320F">
      <w:pPr>
        <w:pStyle w:val="BodyText"/>
        <w:ind w:left="859" w:right="831" w:firstLine="720"/>
      </w:pPr>
      <w:r>
        <w:t>The Earthquake Engineering Group disseminates its work through a variety of resources,</w:t>
      </w:r>
      <w:r>
        <w:rPr>
          <w:spacing w:val="1"/>
        </w:rPr>
        <w:t xml:space="preserve"> </w:t>
      </w:r>
      <w:r>
        <w:t>including publication of TechBrief and technical reports, publication of journal and conference papers,</w:t>
      </w:r>
      <w:r>
        <w:rPr>
          <w:spacing w:val="1"/>
        </w:rPr>
        <w:t xml:space="preserve"> </w:t>
      </w:r>
      <w:r>
        <w:t>seminars for professional organizations, and direct support and p</w:t>
      </w:r>
      <w:r>
        <w:t>articipation in the standards development</w:t>
      </w:r>
      <w:r>
        <w:rPr>
          <w:spacing w:val="-52"/>
        </w:rPr>
        <w:t xml:space="preserve"> </w:t>
      </w:r>
      <w:r>
        <w:t>process. During the period 2008-2017, NIST developed, through its extramural IDIQ consultant, a series</w:t>
      </w:r>
      <w:r>
        <w:rPr>
          <w:spacing w:val="1"/>
        </w:rPr>
        <w:t xml:space="preserve"> </w:t>
      </w:r>
      <w:r>
        <w:t>of 13 TechBriefs on design of structural systems for seismic resistance. The TechBriefs, prepared by</w:t>
      </w:r>
      <w:r>
        <w:rPr>
          <w:spacing w:val="1"/>
        </w:rPr>
        <w:t xml:space="preserve"> </w:t>
      </w:r>
      <w:r>
        <w:t>leading authorities on each structural system, are readily available for download from the NIST and</w:t>
      </w:r>
      <w:r>
        <w:rPr>
          <w:spacing w:val="1"/>
        </w:rPr>
        <w:t xml:space="preserve"> </w:t>
      </w:r>
      <w:r>
        <w:t>NEHRP consultants websites and are widely referenced by</w:t>
      </w:r>
      <w:r>
        <w:t xml:space="preserve"> practicing engineers in the course of design</w:t>
      </w:r>
      <w:r>
        <w:rPr>
          <w:spacing w:val="1"/>
        </w:rPr>
        <w:t xml:space="preserve"> </w:t>
      </w:r>
      <w:r>
        <w:t>work.</w:t>
      </w:r>
    </w:p>
    <w:p w14:paraId="51FA71FA" w14:textId="77777777" w:rsidR="004B4FD0" w:rsidRDefault="0081320F">
      <w:pPr>
        <w:pStyle w:val="BodyText"/>
        <w:spacing w:before="1"/>
        <w:ind w:left="859" w:right="922" w:firstLine="720"/>
      </w:pPr>
      <w:r>
        <w:t>During this same period of time, NIST produced through the same extramural consultant a series</w:t>
      </w:r>
      <w:r>
        <w:rPr>
          <w:spacing w:val="-52"/>
        </w:rPr>
        <w:t xml:space="preserve"> </w:t>
      </w:r>
      <w:r>
        <w:t>of eight technical reports covering such topics as the following: program plans for assessing collapse risk</w:t>
      </w:r>
      <w:r>
        <w:rPr>
          <w:spacing w:val="-53"/>
        </w:rPr>
        <w:t xml:space="preserve"> </w:t>
      </w:r>
      <w:r>
        <w:t>a</w:t>
      </w:r>
      <w:r>
        <w:t>ssessment of concrete buildings; evaluation of the FEMA P695 Methodology for assessing seismic</w:t>
      </w:r>
      <w:r>
        <w:rPr>
          <w:spacing w:val="1"/>
        </w:rPr>
        <w:t xml:space="preserve"> </w:t>
      </w:r>
      <w:r>
        <w:t>performance factors, applicability of multi-degrees-of-freedom analysis in design, selecting and scaling</w:t>
      </w:r>
      <w:r>
        <w:rPr>
          <w:spacing w:val="1"/>
        </w:rPr>
        <w:t xml:space="preserve"> </w:t>
      </w:r>
      <w:r>
        <w:t>earthquake ground motions for use in design and analysis</w:t>
      </w:r>
      <w:r>
        <w:t>, a research plan for exploring the seismic</w:t>
      </w:r>
      <w:r>
        <w:rPr>
          <w:spacing w:val="1"/>
        </w:rPr>
        <w:t xml:space="preserve"> </w:t>
      </w:r>
      <w:r>
        <w:t>capacity of deep wide flange steel columns, a comparison of U.S. and Chilean building codes, soil-</w:t>
      </w:r>
      <w:r>
        <w:rPr>
          <w:spacing w:val="1"/>
        </w:rPr>
        <w:t xml:space="preserve"> </w:t>
      </w:r>
      <w:r>
        <w:t>structure interaction for building structures, and use of high-strength reinforcement in steel columns. The</w:t>
      </w:r>
      <w:r>
        <w:rPr>
          <w:spacing w:val="-52"/>
        </w:rPr>
        <w:t xml:space="preserve"> </w:t>
      </w:r>
      <w:r>
        <w:t>repor</w:t>
      </w:r>
      <w:r>
        <w:t>ts on soil-structure interaction and use of high-strength reinforcing steel in concrete structures have</w:t>
      </w:r>
      <w:r>
        <w:rPr>
          <w:spacing w:val="1"/>
        </w:rPr>
        <w:t xml:space="preserve"> </w:t>
      </w:r>
      <w:r>
        <w:t>directly supported recent updates to the ACI 318 and ASCE 7 standards. Research conducted on deep,</w:t>
      </w:r>
      <w:r>
        <w:rPr>
          <w:spacing w:val="1"/>
        </w:rPr>
        <w:t xml:space="preserve"> </w:t>
      </w:r>
      <w:r>
        <w:t>wide-flange steel columns have contributed directly t</w:t>
      </w:r>
      <w:r>
        <w:t>o updates of the American Institute of Steel</w:t>
      </w:r>
      <w:r>
        <w:rPr>
          <w:spacing w:val="1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(AISC)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ASCE</w:t>
      </w:r>
      <w:r>
        <w:rPr>
          <w:spacing w:val="-1"/>
        </w:rPr>
        <w:t xml:space="preserve"> </w:t>
      </w:r>
      <w:r>
        <w:t>41</w:t>
      </w:r>
      <w:r>
        <w:rPr>
          <w:spacing w:val="-4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seismic</w:t>
      </w:r>
      <w:r>
        <w:rPr>
          <w:spacing w:val="-2"/>
        </w:rPr>
        <w:t xml:space="preserve"> </w:t>
      </w:r>
      <w:r>
        <w:t>rehabilitation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evaluation.</w:t>
      </w:r>
    </w:p>
    <w:p w14:paraId="0FF366A7" w14:textId="77777777" w:rsidR="004B4FD0" w:rsidRDefault="0081320F">
      <w:pPr>
        <w:pStyle w:val="BodyText"/>
        <w:ind w:left="860" w:right="875" w:firstLine="720"/>
      </w:pPr>
      <w:r>
        <w:t>Several Earthquake Engineering Group researchers are active participants in industry committees</w:t>
      </w:r>
      <w:r>
        <w:rPr>
          <w:spacing w:val="-52"/>
        </w:rPr>
        <w:t xml:space="preserve"> </w:t>
      </w:r>
      <w:r>
        <w:t>that develop</w:t>
      </w:r>
      <w:r>
        <w:t xml:space="preserve"> the nation’s design and construction standards. These include the AISC Committee on</w:t>
      </w:r>
      <w:r>
        <w:rPr>
          <w:spacing w:val="1"/>
        </w:rPr>
        <w:t xml:space="preserve"> </w:t>
      </w:r>
      <w:r>
        <w:t>Specifications and the ASCE committees on Seismic Rehabilitation and Minimum Design Loads and</w:t>
      </w:r>
      <w:r>
        <w:rPr>
          <w:spacing w:val="1"/>
        </w:rPr>
        <w:t xml:space="preserve"> </w:t>
      </w:r>
      <w:r>
        <w:t>Associated Criteria for Buildings and Other Structures. A member of the Earth</w:t>
      </w:r>
      <w:r>
        <w:t>quake Engineering Group</w:t>
      </w:r>
      <w:r>
        <w:rPr>
          <w:spacing w:val="1"/>
        </w:rPr>
        <w:t xml:space="preserve"> </w:t>
      </w:r>
      <w:r>
        <w:t>led an effort at the AISC Specifications Committee to develop a new standard, AISC 342, which will</w:t>
      </w:r>
      <w:r>
        <w:rPr>
          <w:spacing w:val="1"/>
        </w:rPr>
        <w:t xml:space="preserve"> </w:t>
      </w:r>
      <w:r>
        <w:t>provide nonlinear seismic analysis of structures useful both for evaluation and retrofit of existing</w:t>
      </w:r>
      <w:r>
        <w:rPr>
          <w:spacing w:val="1"/>
        </w:rPr>
        <w:t xml:space="preserve"> </w:t>
      </w:r>
      <w:r>
        <w:t>buildings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design of new buil</w:t>
      </w:r>
      <w:r>
        <w:t>dings.</w:t>
      </w:r>
    </w:p>
    <w:p w14:paraId="07B5DE8D" w14:textId="77777777" w:rsidR="004B4FD0" w:rsidRDefault="004B4FD0">
      <w:pPr>
        <w:pStyle w:val="BodyText"/>
        <w:rPr>
          <w:sz w:val="24"/>
        </w:rPr>
      </w:pPr>
    </w:p>
    <w:p w14:paraId="67277E71" w14:textId="77777777" w:rsidR="004B4FD0" w:rsidRDefault="004B4FD0">
      <w:pPr>
        <w:pStyle w:val="BodyText"/>
        <w:spacing w:before="11"/>
        <w:rPr>
          <w:sz w:val="19"/>
        </w:rPr>
      </w:pPr>
    </w:p>
    <w:p w14:paraId="712AB03B" w14:textId="77777777" w:rsidR="004B4FD0" w:rsidRDefault="0081320F">
      <w:pPr>
        <w:pStyle w:val="Heading3"/>
        <w:ind w:left="1356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DB7B8F4" w14:textId="77777777" w:rsidR="004B4FD0" w:rsidRDefault="004B4FD0">
      <w:pPr>
        <w:pStyle w:val="BodyText"/>
        <w:rPr>
          <w:b/>
        </w:rPr>
      </w:pPr>
    </w:p>
    <w:p w14:paraId="5C3F234F" w14:textId="77777777" w:rsidR="004B4FD0" w:rsidRDefault="0081320F">
      <w:pPr>
        <w:pStyle w:val="BodyText"/>
        <w:spacing w:before="1"/>
        <w:ind w:left="860" w:right="904" w:firstLine="720"/>
      </w:pPr>
      <w:r>
        <w:t>Growing societal interest in resilient communities presents the need for creation of new design,</w:t>
      </w:r>
      <w:r>
        <w:rPr>
          <w:spacing w:val="1"/>
        </w:rPr>
        <w:t xml:space="preserve"> </w:t>
      </w:r>
      <w:r>
        <w:t>analysis, and construction standards to meet this challenge. The Earthquake Engineering Group is ideally</w:t>
      </w:r>
      <w:r>
        <w:rPr>
          <w:spacing w:val="-52"/>
        </w:rPr>
        <w:t xml:space="preserve"> </w:t>
      </w:r>
      <w:r>
        <w:t>suited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self-perform the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 these</w:t>
      </w:r>
      <w:r>
        <w:rPr>
          <w:spacing w:val="-1"/>
        </w:rPr>
        <w:t xml:space="preserve"> </w:t>
      </w:r>
      <w:r>
        <w:t>standards.</w:t>
      </w:r>
    </w:p>
    <w:p w14:paraId="7D3A7027" w14:textId="77777777" w:rsidR="004B4FD0" w:rsidRDefault="0081320F">
      <w:pPr>
        <w:pStyle w:val="BodyText"/>
        <w:ind w:left="860" w:right="923" w:firstLine="720"/>
      </w:pPr>
      <w:r>
        <w:t>Much of the substantial work performed by the gr</w:t>
      </w:r>
      <w:r>
        <w:t>oup over the past 10 years has been</w:t>
      </w:r>
      <w:r>
        <w:rPr>
          <w:spacing w:val="1"/>
        </w:rPr>
        <w:t xml:space="preserve"> </w:t>
      </w:r>
      <w:r>
        <w:t>accomplished through the extramural contract with the NEHRP Consultants Joint Venture. This</w:t>
      </w:r>
      <w:r>
        <w:rPr>
          <w:spacing w:val="1"/>
        </w:rPr>
        <w:t xml:space="preserve"> </w:t>
      </w:r>
      <w:r>
        <w:t>consultant established uniquely qualified teams, comprising domestic and international experts from</w:t>
      </w:r>
      <w:r>
        <w:rPr>
          <w:spacing w:val="1"/>
        </w:rPr>
        <w:t xml:space="preserve"> </w:t>
      </w:r>
      <w:r>
        <w:t>practice and academia, to ex</w:t>
      </w:r>
      <w:r>
        <w:t>ecute specific assignments. Expiration of the IDIQ contract under which this</w:t>
      </w:r>
      <w:r>
        <w:rPr>
          <w:spacing w:val="-53"/>
        </w:rPr>
        <w:t xml:space="preserve"> </w:t>
      </w:r>
      <w:r>
        <w:t>work was performed compromises the group’s capability to perform similar high-quality studies. To the</w:t>
      </w:r>
      <w:r>
        <w:rPr>
          <w:spacing w:val="1"/>
        </w:rPr>
        <w:t xml:space="preserve"> </w:t>
      </w:r>
      <w:r>
        <w:t>extent that the Earthquake Engineering Group elects to self-perform these res</w:t>
      </w:r>
      <w:r>
        <w:t>earch tasks, it will need to</w:t>
      </w:r>
      <w:r>
        <w:rPr>
          <w:spacing w:val="1"/>
        </w:rPr>
        <w:t xml:space="preserve"> </w:t>
      </w:r>
      <w:r>
        <w:t>increase its internal staffing levels. To the extent such studies are self-performed, it will be important to</w:t>
      </w:r>
      <w:r>
        <w:rPr>
          <w:spacing w:val="1"/>
        </w:rPr>
        <w:t xml:space="preserve"> </w:t>
      </w:r>
      <w:r>
        <w:t>have formal mechanisms for obtaining external review and input so that the work does not become</w:t>
      </w:r>
      <w:r>
        <w:rPr>
          <w:spacing w:val="1"/>
        </w:rPr>
        <w:t xml:space="preserve"> </w:t>
      </w:r>
      <w:r>
        <w:t>excessively</w:t>
      </w:r>
      <w:r>
        <w:rPr>
          <w:spacing w:val="-1"/>
        </w:rPr>
        <w:t xml:space="preserve"> </w:t>
      </w:r>
      <w:r>
        <w:t>insular.</w:t>
      </w:r>
    </w:p>
    <w:p w14:paraId="45ED7BEF" w14:textId="77777777" w:rsidR="004B4FD0" w:rsidRDefault="004B4FD0">
      <w:pPr>
        <w:sectPr w:rsidR="004B4FD0">
          <w:headerReference w:type="default" r:id="rId41"/>
          <w:footerReference w:type="default" r:id="rId42"/>
          <w:pgSz w:w="12240" w:h="15840"/>
          <w:pgMar w:top="220" w:right="620" w:bottom="960" w:left="580" w:header="34" w:footer="764" w:gutter="0"/>
          <w:cols w:space="720"/>
        </w:sectPr>
      </w:pPr>
    </w:p>
    <w:p w14:paraId="42B84BBA" w14:textId="77777777" w:rsidR="004B4FD0" w:rsidRDefault="004B4FD0">
      <w:pPr>
        <w:pStyle w:val="BodyText"/>
        <w:rPr>
          <w:sz w:val="20"/>
        </w:rPr>
      </w:pPr>
    </w:p>
    <w:p w14:paraId="333DF87C" w14:textId="77777777" w:rsidR="004B4FD0" w:rsidRDefault="004B4FD0">
      <w:pPr>
        <w:pStyle w:val="BodyText"/>
        <w:rPr>
          <w:sz w:val="20"/>
        </w:rPr>
      </w:pPr>
    </w:p>
    <w:p w14:paraId="6B7285AF" w14:textId="77777777" w:rsidR="004B4FD0" w:rsidRDefault="004B4FD0">
      <w:pPr>
        <w:pStyle w:val="BodyText"/>
        <w:rPr>
          <w:sz w:val="20"/>
        </w:rPr>
      </w:pPr>
    </w:p>
    <w:p w14:paraId="237F8635" w14:textId="77777777" w:rsidR="004B4FD0" w:rsidRDefault="004B4FD0">
      <w:pPr>
        <w:pStyle w:val="BodyText"/>
        <w:rPr>
          <w:sz w:val="20"/>
        </w:rPr>
      </w:pPr>
    </w:p>
    <w:p w14:paraId="6E4C6E00" w14:textId="77777777" w:rsidR="004B4FD0" w:rsidRDefault="004B4FD0">
      <w:pPr>
        <w:pStyle w:val="BodyText"/>
        <w:rPr>
          <w:sz w:val="17"/>
        </w:rPr>
      </w:pPr>
    </w:p>
    <w:p w14:paraId="0524F289" w14:textId="77777777" w:rsidR="004B4FD0" w:rsidRDefault="0081320F">
      <w:pPr>
        <w:pStyle w:val="Heading3"/>
        <w:spacing w:before="90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7579210C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2F5BACD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</w:p>
    <w:p w14:paraId="680C249C" w14:textId="77777777" w:rsidR="004B4FD0" w:rsidRDefault="004B4FD0">
      <w:pPr>
        <w:pStyle w:val="BodyText"/>
        <w:rPr>
          <w:b/>
        </w:rPr>
      </w:pPr>
    </w:p>
    <w:p w14:paraId="34E56238" w14:textId="77777777" w:rsidR="004B4FD0" w:rsidRDefault="0081320F">
      <w:pPr>
        <w:pStyle w:val="BodyText"/>
        <w:ind w:left="859" w:right="1169" w:firstLine="720"/>
      </w:pPr>
      <w:r>
        <w:t>The Earthquake Engineering Group’s studies have found that that procedures embodied in the</w:t>
      </w:r>
      <w:r>
        <w:rPr>
          <w:spacing w:val="-52"/>
        </w:rPr>
        <w:t xml:space="preserve"> </w:t>
      </w:r>
      <w:r>
        <w:t>ASCE</w:t>
      </w:r>
      <w:r>
        <w:rPr>
          <w:spacing w:val="-1"/>
        </w:rPr>
        <w:t xml:space="preserve"> </w:t>
      </w:r>
      <w:r>
        <w:t>41 were</w:t>
      </w:r>
      <w:r>
        <w:rPr>
          <w:spacing w:val="-1"/>
        </w:rPr>
        <w:t xml:space="preserve"> </w:t>
      </w:r>
      <w:r>
        <w:t>excessively conservative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characterization of</w:t>
      </w:r>
      <w:r>
        <w:rPr>
          <w:spacing w:val="-1"/>
        </w:rPr>
        <w:t xml:space="preserve"> </w:t>
      </w:r>
      <w:r>
        <w:t>structural performance.</w:t>
      </w:r>
    </w:p>
    <w:p w14:paraId="5EF5C73F" w14:textId="77777777" w:rsidR="004B4FD0" w:rsidRDefault="004B4FD0">
      <w:pPr>
        <w:pStyle w:val="BodyText"/>
        <w:spacing w:before="1"/>
      </w:pPr>
    </w:p>
    <w:p w14:paraId="15E9B1FA" w14:textId="77777777" w:rsidR="004B4FD0" w:rsidRDefault="0081320F">
      <w:pPr>
        <w:pStyle w:val="Heading3"/>
        <w:ind w:left="1579" w:right="841"/>
      </w:pPr>
      <w:r>
        <w:t>RECOMMENDATION: The Earthquake Engineering Group should broaden its work with</w:t>
      </w:r>
      <w:r>
        <w:rPr>
          <w:spacing w:val="-53"/>
        </w:rPr>
        <w:t xml:space="preserve"> </w:t>
      </w:r>
      <w:r>
        <w:t>steel frame and concrete wall structures to encompass the many other common buildings</w:t>
      </w:r>
      <w:r>
        <w:rPr>
          <w:spacing w:val="1"/>
        </w:rPr>
        <w:t xml:space="preserve"> </w:t>
      </w:r>
      <w:r>
        <w:t>systems.</w:t>
      </w:r>
    </w:p>
    <w:p w14:paraId="415D817D" w14:textId="77777777" w:rsidR="004B4FD0" w:rsidRDefault="004B4FD0">
      <w:pPr>
        <w:pStyle w:val="BodyText"/>
        <w:rPr>
          <w:b/>
        </w:rPr>
      </w:pPr>
    </w:p>
    <w:p w14:paraId="3B3D5EB2" w14:textId="77777777" w:rsidR="004B4FD0" w:rsidRDefault="0081320F">
      <w:pPr>
        <w:ind w:left="1579" w:right="911"/>
        <w:rPr>
          <w:b/>
        </w:rPr>
      </w:pPr>
      <w:r>
        <w:rPr>
          <w:b/>
        </w:rPr>
        <w:t>RECOMMENDATION: The Earthquake Engineering Group should work to establish</w:t>
      </w:r>
      <w:r>
        <w:rPr>
          <w:b/>
          <w:spacing w:val="1"/>
        </w:rPr>
        <w:t xml:space="preserve"> </w:t>
      </w:r>
      <w:r>
        <w:rPr>
          <w:b/>
        </w:rPr>
        <w:t>next-gen</w:t>
      </w:r>
      <w:r>
        <w:rPr>
          <w:b/>
        </w:rPr>
        <w:t>eration</w:t>
      </w:r>
      <w:r>
        <w:rPr>
          <w:b/>
          <w:spacing w:val="-2"/>
        </w:rPr>
        <w:t xml:space="preserve"> </w:t>
      </w:r>
      <w:r>
        <w:rPr>
          <w:b/>
        </w:rPr>
        <w:t>loading</w:t>
      </w:r>
      <w:r>
        <w:rPr>
          <w:b/>
          <w:spacing w:val="-2"/>
        </w:rPr>
        <w:t xml:space="preserve"> </w:t>
      </w:r>
      <w:r>
        <w:rPr>
          <w:b/>
        </w:rPr>
        <w:t>protocols</w:t>
      </w:r>
      <w:r>
        <w:rPr>
          <w:b/>
          <w:spacing w:val="-2"/>
        </w:rPr>
        <w:t xml:space="preserve"> </w:t>
      </w:r>
      <w:r>
        <w:rPr>
          <w:b/>
        </w:rPr>
        <w:t>and/or</w:t>
      </w:r>
      <w:r>
        <w:rPr>
          <w:b/>
          <w:spacing w:val="-2"/>
        </w:rPr>
        <w:t xml:space="preserve"> </w:t>
      </w:r>
      <w:r>
        <w:rPr>
          <w:b/>
        </w:rPr>
        <w:t>adaptive</w:t>
      </w:r>
      <w:r>
        <w:rPr>
          <w:b/>
          <w:spacing w:val="-2"/>
        </w:rPr>
        <w:t xml:space="preserve"> </w:t>
      </w:r>
      <w:r>
        <w:rPr>
          <w:b/>
        </w:rPr>
        <w:t>hysteretic</w:t>
      </w:r>
      <w:r>
        <w:rPr>
          <w:b/>
          <w:spacing w:val="-1"/>
        </w:rPr>
        <w:t xml:space="preserve"> </w:t>
      </w:r>
      <w:r>
        <w:rPr>
          <w:b/>
        </w:rPr>
        <w:t>modeling</w:t>
      </w:r>
      <w:r>
        <w:rPr>
          <w:b/>
          <w:spacing w:val="-2"/>
        </w:rPr>
        <w:t xml:space="preserve"> </w:t>
      </w:r>
      <w:r>
        <w:rPr>
          <w:b/>
        </w:rPr>
        <w:t>approaches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52"/>
        </w:rPr>
        <w:t xml:space="preserve"> </w:t>
      </w:r>
      <w:r>
        <w:rPr>
          <w:b/>
        </w:rPr>
        <w:t>enable reduction in the inherent conservative bias in present performance-based design</w:t>
      </w:r>
      <w:r>
        <w:rPr>
          <w:b/>
          <w:spacing w:val="1"/>
        </w:rPr>
        <w:t xml:space="preserve"> </w:t>
      </w:r>
      <w:r>
        <w:rPr>
          <w:b/>
        </w:rPr>
        <w:t>procedures.</w:t>
      </w:r>
    </w:p>
    <w:p w14:paraId="3C6694AD" w14:textId="77777777" w:rsidR="004B4FD0" w:rsidRDefault="004B4FD0">
      <w:pPr>
        <w:pStyle w:val="BodyText"/>
        <w:rPr>
          <w:b/>
          <w:sz w:val="24"/>
        </w:rPr>
      </w:pPr>
    </w:p>
    <w:p w14:paraId="46628BA9" w14:textId="77777777" w:rsidR="004B4FD0" w:rsidRDefault="004B4FD0">
      <w:pPr>
        <w:pStyle w:val="BodyText"/>
        <w:rPr>
          <w:b/>
          <w:sz w:val="20"/>
        </w:rPr>
      </w:pPr>
    </w:p>
    <w:p w14:paraId="4D94B1ED" w14:textId="77777777" w:rsidR="004B4FD0" w:rsidRDefault="0081320F">
      <w:pPr>
        <w:pStyle w:val="Heading3"/>
        <w:ind w:left="2219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Expertise</w:t>
      </w:r>
    </w:p>
    <w:p w14:paraId="5C7AC1A3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6C6383AC" w14:textId="77777777" w:rsidR="004B4FD0" w:rsidRDefault="0081320F">
      <w:pPr>
        <w:pStyle w:val="BodyText"/>
        <w:spacing w:before="1"/>
        <w:ind w:left="859" w:right="883" w:firstLine="720"/>
      </w:pPr>
      <w:r>
        <w:t>The Earthquake Engineering Group includes one senior, two mid-career, and several early-career</w:t>
      </w:r>
      <w:r>
        <w:rPr>
          <w:spacing w:val="-52"/>
        </w:rPr>
        <w:t xml:space="preserve"> </w:t>
      </w:r>
      <w:r>
        <w:t>researchers. The PERFORM testbed provides the Earthquake Engineering Group with an important tool</w:t>
      </w:r>
      <w:r>
        <w:rPr>
          <w:spacing w:val="1"/>
        </w:rPr>
        <w:t xml:space="preserve"> </w:t>
      </w:r>
      <w:r>
        <w:t>to conduct intermural laboratory experimentation into structura</w:t>
      </w:r>
      <w:r>
        <w:t>l behavior. It appears, however, that the</w:t>
      </w:r>
      <w:r>
        <w:rPr>
          <w:spacing w:val="1"/>
        </w:rPr>
        <w:t xml:space="preserve"> </w:t>
      </w:r>
      <w:r>
        <w:t>group is lacking in experience in performance of large and complex physical tests. This may limit the</w:t>
      </w:r>
      <w:r>
        <w:rPr>
          <w:spacing w:val="1"/>
        </w:rPr>
        <w:t xml:space="preserve"> </w:t>
      </w:r>
      <w:r>
        <w:t>group’s</w:t>
      </w:r>
      <w:r>
        <w:rPr>
          <w:spacing w:val="-1"/>
        </w:rPr>
        <w:t xml:space="preserve"> </w:t>
      </w:r>
      <w:r>
        <w:t>ability to take advantage of</w:t>
      </w:r>
      <w:r>
        <w:rPr>
          <w:spacing w:val="-1"/>
        </w:rPr>
        <w:t xml:space="preserve"> </w:t>
      </w:r>
      <w:r>
        <w:t>this important capability.</w:t>
      </w:r>
    </w:p>
    <w:p w14:paraId="40BF482F" w14:textId="77777777" w:rsidR="004B4FD0" w:rsidRDefault="004B4FD0">
      <w:pPr>
        <w:pStyle w:val="BodyText"/>
        <w:spacing w:before="11"/>
        <w:rPr>
          <w:sz w:val="21"/>
        </w:rPr>
      </w:pPr>
    </w:p>
    <w:p w14:paraId="0540FFBB" w14:textId="77777777" w:rsidR="004B4FD0" w:rsidRDefault="0081320F">
      <w:pPr>
        <w:pStyle w:val="Heading3"/>
        <w:ind w:left="1579" w:right="1103"/>
      </w:pPr>
      <w:r>
        <w:t>RECOMMENDATION: The Earthquake Engineering Grou</w:t>
      </w:r>
      <w:r>
        <w:t>p should seek to broaden its</w:t>
      </w:r>
      <w:r>
        <w:rPr>
          <w:spacing w:val="1"/>
        </w:rPr>
        <w:t xml:space="preserve"> </w:t>
      </w:r>
      <w:r>
        <w:t>capability with mid- or senior-level researchers with extensive structural laboratory</w:t>
      </w:r>
      <w:r>
        <w:rPr>
          <w:spacing w:val="1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in 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Performance-based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Research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Multi-hazards (PERFORM) testbed now available.</w:t>
      </w:r>
    </w:p>
    <w:p w14:paraId="299F5571" w14:textId="77777777" w:rsidR="004B4FD0" w:rsidRDefault="004B4FD0">
      <w:pPr>
        <w:pStyle w:val="BodyText"/>
        <w:rPr>
          <w:b/>
        </w:rPr>
      </w:pPr>
    </w:p>
    <w:p w14:paraId="609DA5D8" w14:textId="77777777" w:rsidR="004B4FD0" w:rsidRDefault="0081320F">
      <w:pPr>
        <w:ind w:left="1579" w:right="982"/>
        <w:rPr>
          <w:b/>
        </w:rPr>
      </w:pPr>
      <w:r>
        <w:rPr>
          <w:b/>
        </w:rPr>
        <w:t>R</w:t>
      </w:r>
      <w:r>
        <w:rPr>
          <w:b/>
        </w:rPr>
        <w:t>ECOMMENDATION: The Earthquake Engineering Group should establish an external</w:t>
      </w:r>
      <w:r>
        <w:rPr>
          <w:b/>
          <w:spacing w:val="-52"/>
        </w:rPr>
        <w:t xml:space="preserve"> </w:t>
      </w:r>
      <w:r>
        <w:rPr>
          <w:b/>
        </w:rPr>
        <w:t>peer review process composed of leading researchers and practicing engineers to provide</w:t>
      </w:r>
      <w:r>
        <w:rPr>
          <w:b/>
          <w:spacing w:val="1"/>
        </w:rPr>
        <w:t xml:space="preserve"> </w:t>
      </w:r>
      <w:r>
        <w:rPr>
          <w:b/>
        </w:rPr>
        <w:t>input on the specific research tasks undertaken and the details of significant research</w:t>
      </w:r>
      <w:r>
        <w:rPr>
          <w:b/>
          <w:spacing w:val="1"/>
        </w:rPr>
        <w:t xml:space="preserve"> </w:t>
      </w:r>
      <w:r>
        <w:rPr>
          <w:b/>
        </w:rPr>
        <w:t>pro</w:t>
      </w:r>
      <w:r>
        <w:rPr>
          <w:b/>
        </w:rPr>
        <w:t>grams.</w:t>
      </w:r>
    </w:p>
    <w:p w14:paraId="1AF0287C" w14:textId="77777777" w:rsidR="004B4FD0" w:rsidRDefault="004B4FD0">
      <w:pPr>
        <w:pStyle w:val="BodyText"/>
        <w:rPr>
          <w:b/>
        </w:rPr>
      </w:pPr>
    </w:p>
    <w:p w14:paraId="0A4DEECC" w14:textId="77777777" w:rsidR="004B4FD0" w:rsidRDefault="0081320F">
      <w:pPr>
        <w:pStyle w:val="Heading3"/>
        <w:ind w:left="1579" w:right="1314"/>
      </w:pPr>
      <w:r>
        <w:t>RECOMMENDATION: The Earthquake Engineering Group should establish formal</w:t>
      </w:r>
      <w:r>
        <w:rPr>
          <w:spacing w:val="1"/>
        </w:rPr>
        <w:t xml:space="preserve"> </w:t>
      </w:r>
      <w:r>
        <w:t>procedures to assure interaction with practicing professionals and researchers at other</w:t>
      </w:r>
      <w:r>
        <w:rPr>
          <w:spacing w:val="-5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to assure</w:t>
      </w:r>
      <w:r>
        <w:rPr>
          <w:spacing w:val="-1"/>
        </w:rPr>
        <w:t xml:space="preserve"> </w:t>
      </w:r>
      <w:r>
        <w:t>that the program</w:t>
      </w:r>
      <w:r>
        <w:rPr>
          <w:spacing w:val="-1"/>
        </w:rPr>
        <w:t xml:space="preserve"> </w:t>
      </w:r>
      <w:r>
        <w:t>does not become</w:t>
      </w:r>
      <w:r>
        <w:rPr>
          <w:spacing w:val="-1"/>
        </w:rPr>
        <w:t xml:space="preserve"> </w:t>
      </w:r>
      <w:r>
        <w:t>overly</w:t>
      </w:r>
      <w:r>
        <w:rPr>
          <w:spacing w:val="2"/>
        </w:rPr>
        <w:t xml:space="preserve"> </w:t>
      </w:r>
      <w:r>
        <w:t>insular.</w:t>
      </w:r>
    </w:p>
    <w:p w14:paraId="6ACEC21A" w14:textId="77777777" w:rsidR="004B4FD0" w:rsidRDefault="004B4FD0">
      <w:pPr>
        <w:pStyle w:val="BodyText"/>
        <w:rPr>
          <w:b/>
          <w:sz w:val="24"/>
        </w:rPr>
      </w:pPr>
    </w:p>
    <w:p w14:paraId="18F94FEA" w14:textId="77777777" w:rsidR="004B4FD0" w:rsidRDefault="004B4FD0">
      <w:pPr>
        <w:pStyle w:val="BodyText"/>
        <w:rPr>
          <w:b/>
          <w:sz w:val="20"/>
        </w:rPr>
      </w:pPr>
    </w:p>
    <w:p w14:paraId="2F7B9036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Effectiveness of</w:t>
      </w:r>
      <w:r>
        <w:rPr>
          <w:b/>
          <w:spacing w:val="-1"/>
        </w:rPr>
        <w:t xml:space="preserve"> </w:t>
      </w:r>
      <w:r>
        <w:rPr>
          <w:b/>
        </w:rPr>
        <w:t>Dissemination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Outputs</w:t>
      </w:r>
    </w:p>
    <w:p w14:paraId="3258370B" w14:textId="77777777" w:rsidR="004B4FD0" w:rsidRDefault="004B4FD0">
      <w:pPr>
        <w:pStyle w:val="BodyText"/>
        <w:rPr>
          <w:b/>
        </w:rPr>
      </w:pPr>
    </w:p>
    <w:p w14:paraId="7D446926" w14:textId="77777777" w:rsidR="004B4FD0" w:rsidRDefault="0081320F">
      <w:pPr>
        <w:pStyle w:val="BodyText"/>
        <w:ind w:left="859" w:right="918" w:firstLine="720"/>
      </w:pPr>
      <w:r>
        <w:t>An important thrust of the group’s programs has been to improve the performance-based seismic</w:t>
      </w:r>
      <w:r>
        <w:rPr>
          <w:spacing w:val="-5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design (PBD) procedures.</w:t>
      </w:r>
    </w:p>
    <w:p w14:paraId="4482D3EF" w14:textId="77777777" w:rsidR="004B4FD0" w:rsidRDefault="004B4FD0">
      <w:pPr>
        <w:pStyle w:val="BodyText"/>
        <w:spacing w:before="1"/>
      </w:pPr>
    </w:p>
    <w:p w14:paraId="6A095ED9" w14:textId="77777777" w:rsidR="004B4FD0" w:rsidRDefault="0081320F">
      <w:pPr>
        <w:pStyle w:val="Heading3"/>
        <w:ind w:right="830"/>
      </w:pPr>
      <w:r>
        <w:t>RECOMMENDATION: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Earthquake</w:t>
      </w:r>
      <w:r>
        <w:rPr>
          <w:spacing w:val="-1"/>
        </w:rPr>
        <w:t xml:space="preserve"> </w:t>
      </w:r>
      <w:r>
        <w:t>Hazards</w:t>
      </w:r>
      <w:r>
        <w:rPr>
          <w:spacing w:val="-2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agency,</w:t>
      </w:r>
      <w:r>
        <w:rPr>
          <w:spacing w:val="-52"/>
        </w:rPr>
        <w:t xml:space="preserve"> </w:t>
      </w:r>
      <w:r>
        <w:t>t</w:t>
      </w:r>
      <w:r>
        <w:t>he Earthquake Engineering Group should partner with the Federal Emergency</w:t>
      </w:r>
      <w:r>
        <w:rPr>
          <w:spacing w:val="1"/>
        </w:rPr>
        <w:t xml:space="preserve"> </w:t>
      </w:r>
      <w:r>
        <w:t>Management Agency and NIST to improve and implement the FEMA P-58 methodology in</w:t>
      </w:r>
      <w:r>
        <w:rPr>
          <w:spacing w:val="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design guidelines and standards.</w:t>
      </w:r>
    </w:p>
    <w:p w14:paraId="0488A1A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8AEFA1C" w14:textId="77777777" w:rsidR="004B4FD0" w:rsidRDefault="004B4FD0">
      <w:pPr>
        <w:pStyle w:val="BodyText"/>
        <w:rPr>
          <w:b/>
          <w:sz w:val="20"/>
        </w:rPr>
      </w:pPr>
    </w:p>
    <w:p w14:paraId="3BBDC79C" w14:textId="77777777" w:rsidR="004B4FD0" w:rsidRDefault="004B4FD0">
      <w:pPr>
        <w:pStyle w:val="BodyText"/>
        <w:rPr>
          <w:b/>
          <w:sz w:val="20"/>
        </w:rPr>
      </w:pPr>
    </w:p>
    <w:p w14:paraId="7A9F716D" w14:textId="77777777" w:rsidR="004B4FD0" w:rsidRDefault="004B4FD0">
      <w:pPr>
        <w:pStyle w:val="BodyText"/>
        <w:rPr>
          <w:b/>
          <w:sz w:val="20"/>
        </w:rPr>
      </w:pPr>
    </w:p>
    <w:p w14:paraId="51CF66EC" w14:textId="77777777" w:rsidR="004B4FD0" w:rsidRDefault="004B4FD0">
      <w:pPr>
        <w:pStyle w:val="BodyText"/>
        <w:rPr>
          <w:b/>
          <w:sz w:val="20"/>
        </w:rPr>
      </w:pPr>
    </w:p>
    <w:p w14:paraId="1CAC3D2F" w14:textId="77777777" w:rsidR="004B4FD0" w:rsidRDefault="004B4FD0">
      <w:pPr>
        <w:pStyle w:val="BodyText"/>
        <w:rPr>
          <w:b/>
          <w:sz w:val="17"/>
        </w:rPr>
      </w:pPr>
    </w:p>
    <w:p w14:paraId="16B3F890" w14:textId="77777777" w:rsidR="004B4FD0" w:rsidRDefault="0081320F">
      <w:pPr>
        <w:spacing w:before="90"/>
        <w:ind w:left="1579" w:right="1005"/>
        <w:rPr>
          <w:b/>
        </w:rPr>
      </w:pPr>
      <w:r>
        <w:rPr>
          <w:b/>
        </w:rPr>
        <w:t>RECOMMENDATION: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Earthquake</w:t>
      </w:r>
      <w:r>
        <w:rPr>
          <w:b/>
          <w:spacing w:val="-1"/>
        </w:rPr>
        <w:t xml:space="preserve"> </w:t>
      </w:r>
      <w:r>
        <w:rPr>
          <w:b/>
        </w:rPr>
        <w:t>Engineeri</w:t>
      </w:r>
      <w:r>
        <w:rPr>
          <w:b/>
        </w:rPr>
        <w:t>ng</w:t>
      </w:r>
      <w:r>
        <w:rPr>
          <w:b/>
          <w:spacing w:val="-1"/>
        </w:rPr>
        <w:t xml:space="preserve"> </w:t>
      </w:r>
      <w:r>
        <w:rPr>
          <w:b/>
        </w:rPr>
        <w:t>Group</w:t>
      </w:r>
      <w:r>
        <w:rPr>
          <w:b/>
          <w:spacing w:val="-1"/>
        </w:rPr>
        <w:t xml:space="preserve"> </w:t>
      </w:r>
      <w:r>
        <w:rPr>
          <w:b/>
        </w:rPr>
        <w:t>should</w:t>
      </w:r>
      <w:r>
        <w:rPr>
          <w:b/>
          <w:spacing w:val="-2"/>
        </w:rPr>
        <w:t xml:space="preserve"> </w:t>
      </w:r>
      <w:r>
        <w:rPr>
          <w:b/>
        </w:rPr>
        <w:t>partner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private</w:t>
      </w:r>
      <w:r>
        <w:rPr>
          <w:b/>
          <w:spacing w:val="-52"/>
        </w:rPr>
        <w:t xml:space="preserve"> </w:t>
      </w:r>
      <w:r>
        <w:rPr>
          <w:b/>
        </w:rPr>
        <w:t>industry to develop new cost-effective, damage-resistant, and damage-tolerant structural</w:t>
      </w:r>
      <w:r>
        <w:rPr>
          <w:b/>
          <w:spacing w:val="1"/>
        </w:rPr>
        <w:t xml:space="preserve"> </w:t>
      </w:r>
      <w:r>
        <w:rPr>
          <w:b/>
        </w:rPr>
        <w:t>systems.</w:t>
      </w:r>
    </w:p>
    <w:p w14:paraId="1153608A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6AB58C3" w14:textId="77777777" w:rsidR="004B4FD0" w:rsidRDefault="004B4FD0">
      <w:pPr>
        <w:pStyle w:val="BodyText"/>
        <w:rPr>
          <w:b/>
          <w:sz w:val="20"/>
        </w:rPr>
      </w:pPr>
    </w:p>
    <w:p w14:paraId="36790762" w14:textId="77777777" w:rsidR="004B4FD0" w:rsidRDefault="004B4FD0">
      <w:pPr>
        <w:pStyle w:val="BodyText"/>
        <w:rPr>
          <w:b/>
          <w:sz w:val="20"/>
        </w:rPr>
      </w:pPr>
    </w:p>
    <w:p w14:paraId="5C1D0C92" w14:textId="77777777" w:rsidR="004B4FD0" w:rsidRDefault="004B4FD0">
      <w:pPr>
        <w:pStyle w:val="BodyText"/>
        <w:rPr>
          <w:b/>
          <w:sz w:val="20"/>
        </w:rPr>
      </w:pPr>
    </w:p>
    <w:p w14:paraId="6178324D" w14:textId="77777777" w:rsidR="004B4FD0" w:rsidRDefault="004B4FD0">
      <w:pPr>
        <w:pStyle w:val="BodyText"/>
        <w:rPr>
          <w:b/>
          <w:sz w:val="20"/>
        </w:rPr>
      </w:pPr>
    </w:p>
    <w:p w14:paraId="5B2E9813" w14:textId="77777777" w:rsidR="004B4FD0" w:rsidRDefault="004B4FD0">
      <w:pPr>
        <w:pStyle w:val="BodyText"/>
        <w:rPr>
          <w:b/>
          <w:sz w:val="20"/>
        </w:rPr>
      </w:pPr>
    </w:p>
    <w:p w14:paraId="258D0485" w14:textId="77777777" w:rsidR="004B4FD0" w:rsidRDefault="004B4FD0">
      <w:pPr>
        <w:pStyle w:val="BodyText"/>
        <w:rPr>
          <w:b/>
          <w:sz w:val="20"/>
        </w:rPr>
      </w:pPr>
    </w:p>
    <w:p w14:paraId="2DF32035" w14:textId="77777777" w:rsidR="004B4FD0" w:rsidRDefault="004B4FD0">
      <w:pPr>
        <w:pStyle w:val="BodyText"/>
        <w:rPr>
          <w:b/>
          <w:sz w:val="20"/>
        </w:rPr>
      </w:pPr>
    </w:p>
    <w:p w14:paraId="63276C71" w14:textId="77777777" w:rsidR="004B4FD0" w:rsidRDefault="004B4FD0">
      <w:pPr>
        <w:pStyle w:val="BodyText"/>
        <w:rPr>
          <w:b/>
          <w:sz w:val="20"/>
        </w:rPr>
      </w:pPr>
    </w:p>
    <w:p w14:paraId="7A78070F" w14:textId="77777777" w:rsidR="004B4FD0" w:rsidRDefault="004B4FD0">
      <w:pPr>
        <w:pStyle w:val="BodyText"/>
        <w:rPr>
          <w:b/>
          <w:sz w:val="20"/>
        </w:rPr>
      </w:pPr>
    </w:p>
    <w:p w14:paraId="69B3CCBF" w14:textId="77777777" w:rsidR="004B4FD0" w:rsidRDefault="004B4FD0">
      <w:pPr>
        <w:pStyle w:val="BodyText"/>
        <w:rPr>
          <w:b/>
          <w:sz w:val="20"/>
        </w:rPr>
      </w:pPr>
    </w:p>
    <w:p w14:paraId="31C2B6CB" w14:textId="77777777" w:rsidR="004B4FD0" w:rsidRDefault="004B4FD0">
      <w:pPr>
        <w:pStyle w:val="BodyText"/>
        <w:rPr>
          <w:b/>
          <w:sz w:val="20"/>
        </w:rPr>
      </w:pPr>
    </w:p>
    <w:p w14:paraId="15EB69CF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0346D86F" w14:textId="77777777" w:rsidR="004B4FD0" w:rsidRDefault="0081320F">
      <w:pPr>
        <w:pStyle w:val="Heading2"/>
      </w:pPr>
      <w:bookmarkStart w:id="8" w:name="5_Engineered_Materials_for_Resilient_Inf"/>
      <w:bookmarkEnd w:id="8"/>
      <w:r>
        <w:rPr>
          <w:w w:val="99"/>
        </w:rPr>
        <w:t>5</w:t>
      </w:r>
    </w:p>
    <w:p w14:paraId="4FE9D092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57F35E5C" w14:textId="77777777" w:rsidR="004B4FD0" w:rsidRDefault="0081320F">
      <w:pPr>
        <w:ind w:left="1364" w:right="1328"/>
        <w:jc w:val="center"/>
        <w:rPr>
          <w:b/>
          <w:sz w:val="28"/>
        </w:rPr>
      </w:pPr>
      <w:r>
        <w:rPr>
          <w:b/>
          <w:sz w:val="28"/>
        </w:rPr>
        <w:t>Engineered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Materials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Resilient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Infrastructure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Program</w:t>
      </w:r>
    </w:p>
    <w:p w14:paraId="2E77E0CA" w14:textId="77777777" w:rsidR="004B4FD0" w:rsidRDefault="004B4FD0">
      <w:pPr>
        <w:pStyle w:val="BodyText"/>
        <w:rPr>
          <w:b/>
          <w:sz w:val="30"/>
        </w:rPr>
      </w:pPr>
    </w:p>
    <w:p w14:paraId="47F77867" w14:textId="77777777" w:rsidR="004B4FD0" w:rsidRDefault="0081320F">
      <w:pPr>
        <w:pStyle w:val="BodyText"/>
        <w:spacing w:before="176"/>
        <w:ind w:left="860" w:right="801" w:firstLine="720"/>
      </w:pPr>
      <w:r>
        <w:t>The resilience of the nation’s structures and infrastructure to aging and disaster ultimately rests on</w:t>
      </w:r>
      <w:r>
        <w:rPr>
          <w:spacing w:val="-52"/>
        </w:rPr>
        <w:t xml:space="preserve"> </w:t>
      </w:r>
      <w:r>
        <w:t>the quality of the materials used in its fabrication. The Infrastructure Materials Group contains 17 federal</w:t>
      </w:r>
      <w:r>
        <w:rPr>
          <w:spacing w:val="1"/>
        </w:rPr>
        <w:t xml:space="preserve"> </w:t>
      </w:r>
      <w:r>
        <w:t>employees (13 permanent staff, 4 term staff)</w:t>
      </w:r>
      <w:r>
        <w:t xml:space="preserve"> and 2 associates and has appropriately chosen to focus its</w:t>
      </w:r>
      <w:r>
        <w:rPr>
          <w:spacing w:val="1"/>
        </w:rPr>
        <w:t xml:space="preserve"> </w:t>
      </w:r>
      <w:r>
        <w:t>attention on concrete and polymers. The average years of service of the staff in this program is 12 years.</w:t>
      </w:r>
      <w:r>
        <w:rPr>
          <w:spacing w:val="1"/>
        </w:rPr>
        <w:t xml:space="preserve"> </w:t>
      </w:r>
      <w:r>
        <w:t>Polymers are essential because they protect the envelope of buildings against water intru</w:t>
      </w:r>
      <w:r>
        <w:t>sion (sealants,</w:t>
      </w:r>
      <w:r>
        <w:rPr>
          <w:spacing w:val="1"/>
        </w:rPr>
        <w:t xml:space="preserve"> </w:t>
      </w:r>
      <w:r>
        <w:t>window claddings, thin films to block ultraviolet [UV] light and to resist windows from blowing out in</w:t>
      </w:r>
      <w:r>
        <w:rPr>
          <w:spacing w:val="1"/>
        </w:rPr>
        <w:t xml:space="preserve"> </w:t>
      </w:r>
      <w:r>
        <w:t>hurricanes and tornadoes). With polymers, the focus has been on UV degradation, and this is certainly</w:t>
      </w:r>
      <w:r>
        <w:rPr>
          <w:spacing w:val="1"/>
        </w:rPr>
        <w:t xml:space="preserve"> </w:t>
      </w:r>
      <w:r>
        <w:t>important. Concrete analyses and ex</w:t>
      </w:r>
      <w:r>
        <w:t>perimentation/modelling across size and length scales have been a</w:t>
      </w:r>
      <w:r>
        <w:rPr>
          <w:spacing w:val="1"/>
        </w:rPr>
        <w:t xml:space="preserve"> </w:t>
      </w:r>
      <w:r>
        <w:t>traditional strength of NIST, with recent works continuing in the development of standard reference</w:t>
      </w:r>
      <w:r>
        <w:rPr>
          <w:spacing w:val="1"/>
        </w:rPr>
        <w:t xml:space="preserve"> </w:t>
      </w:r>
      <w:r>
        <w:t>materials and analyses of degradation mechanisms/problems (alkali-silica reaction [ASR], P</w:t>
      </w:r>
      <w:r>
        <w:t>yrrhotite) as</w:t>
      </w:r>
      <w:r>
        <w:rPr>
          <w:spacing w:val="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potential repair strategies for aging infrastructure.</w:t>
      </w:r>
    </w:p>
    <w:p w14:paraId="7BD2EB25" w14:textId="77777777" w:rsidR="004B4FD0" w:rsidRDefault="004B4FD0">
      <w:pPr>
        <w:pStyle w:val="BodyText"/>
        <w:rPr>
          <w:sz w:val="24"/>
        </w:rPr>
      </w:pPr>
    </w:p>
    <w:p w14:paraId="6593E193" w14:textId="77777777" w:rsidR="004B4FD0" w:rsidRDefault="004B4FD0">
      <w:pPr>
        <w:pStyle w:val="BodyText"/>
        <w:spacing w:before="7"/>
      </w:pPr>
    </w:p>
    <w:p w14:paraId="7541BD69" w14:textId="77777777" w:rsidR="004B4FD0" w:rsidRDefault="0081320F">
      <w:pPr>
        <w:pStyle w:val="Heading3"/>
        <w:spacing w:before="1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760C4C65" w14:textId="77777777" w:rsidR="004B4FD0" w:rsidRDefault="004B4FD0">
      <w:pPr>
        <w:pStyle w:val="BodyText"/>
        <w:rPr>
          <w:b/>
        </w:rPr>
      </w:pPr>
    </w:p>
    <w:p w14:paraId="50DBA438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SPHERE Operations</w:t>
      </w:r>
    </w:p>
    <w:p w14:paraId="1537D6FB" w14:textId="77777777" w:rsidR="004B4FD0" w:rsidRDefault="004B4FD0">
      <w:pPr>
        <w:pStyle w:val="BodyText"/>
        <w:rPr>
          <w:b/>
        </w:rPr>
      </w:pPr>
    </w:p>
    <w:p w14:paraId="1A3F1E79" w14:textId="77777777" w:rsidR="004B4FD0" w:rsidRDefault="0081320F">
      <w:pPr>
        <w:pStyle w:val="BodyText"/>
        <w:spacing w:before="1"/>
        <w:ind w:left="859" w:right="1039" w:firstLine="720"/>
      </w:pPr>
      <w:r>
        <w:t>The Simulated Photodegradation via High Energy Radiant Exposure (SPHERE) program in the</w:t>
      </w:r>
      <w:r>
        <w:rPr>
          <w:spacing w:val="-53"/>
        </w:rPr>
        <w:t xml:space="preserve"> </w:t>
      </w:r>
      <w:r>
        <w:t>Engineering Laboratory (EL) is comprised of 11 people and is directed at stakeholders in the polymers,</w:t>
      </w:r>
      <w:r>
        <w:rPr>
          <w:spacing w:val="-52"/>
        </w:rPr>
        <w:t xml:space="preserve"> </w:t>
      </w:r>
      <w:r>
        <w:t>coatings, sealants, and construction industry to aid in the selection and design of appropriate materials</w:t>
      </w:r>
      <w:r>
        <w:rPr>
          <w:spacing w:val="1"/>
        </w:rPr>
        <w:t xml:space="preserve"> </w:t>
      </w:r>
      <w:r>
        <w:t>across a range of sectors, including new constr</w:t>
      </w:r>
      <w:r>
        <w:t>uction. The SPHERE program and its unique equipment</w:t>
      </w:r>
      <w:r>
        <w:rPr>
          <w:spacing w:val="1"/>
        </w:rPr>
        <w:t xml:space="preserve"> </w:t>
      </w:r>
      <w:r>
        <w:t>enables assessment of accelerated weathering and service life prediction by providing a fundamental</w:t>
      </w:r>
      <w:r>
        <w:rPr>
          <w:spacing w:val="1"/>
        </w:rPr>
        <w:t xml:space="preserve"> </w:t>
      </w:r>
      <w:r>
        <w:t>understanding of the deterioration and aging mechanisms of materials. The staffing appears to be</w:t>
      </w:r>
      <w:r>
        <w:rPr>
          <w:spacing w:val="1"/>
        </w:rPr>
        <w:t xml:space="preserve"> </w:t>
      </w:r>
      <w:r>
        <w:t>appropr</w:t>
      </w:r>
      <w:r>
        <w:t>iate for the ongoing mission of the program and combines a number of junior and more senior</w:t>
      </w:r>
      <w:r>
        <w:rPr>
          <w:spacing w:val="1"/>
        </w:rPr>
        <w:t xml:space="preserve"> </w:t>
      </w:r>
      <w:r>
        <w:t>investigators.</w:t>
      </w:r>
    </w:p>
    <w:p w14:paraId="0280BFC8" w14:textId="77777777" w:rsidR="004B4FD0" w:rsidRDefault="0081320F">
      <w:pPr>
        <w:pStyle w:val="BodyText"/>
        <w:ind w:left="859" w:right="954" w:firstLine="720"/>
      </w:pPr>
      <w:r>
        <w:t>The SPHERE provides an accelerated aging environment to gather data on how materials</w:t>
      </w:r>
      <w:r>
        <w:rPr>
          <w:spacing w:val="1"/>
        </w:rPr>
        <w:t xml:space="preserve"> </w:t>
      </w:r>
      <w:r>
        <w:t>experience changes in their properties when exposed to outdoor w</w:t>
      </w:r>
      <w:r>
        <w:t>eathering, such as water, UV, elevated</w:t>
      </w:r>
      <w:r>
        <w:rPr>
          <w:spacing w:val="-53"/>
        </w:rPr>
        <w:t xml:space="preserve"> </w:t>
      </w:r>
      <w:r>
        <w:t>temperatures, thermal cycling, and mechanical fatigue. These property changes result in lower</w:t>
      </w:r>
      <w:r>
        <w:rPr>
          <w:spacing w:val="1"/>
        </w:rPr>
        <w:t xml:space="preserve"> </w:t>
      </w:r>
      <w:r>
        <w:t>performance of the materials than assumed when the materials were selected and initially installed. The</w:t>
      </w:r>
      <w:r>
        <w:rPr>
          <w:spacing w:val="1"/>
        </w:rPr>
        <w:t xml:space="preserve"> </w:t>
      </w:r>
      <w:r>
        <w:t>SPHERE</w:t>
      </w:r>
      <w:r>
        <w:rPr>
          <w:spacing w:val="-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expose</w:t>
      </w:r>
      <w:r>
        <w:rPr>
          <w:spacing w:val="-1"/>
        </w:rPr>
        <w:t xml:space="preserve"> </w:t>
      </w:r>
      <w:r>
        <w:t>t</w:t>
      </w:r>
      <w:r>
        <w:t>hese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UV,</w:t>
      </w:r>
      <w:r>
        <w:rPr>
          <w:spacing w:val="-1"/>
        </w:rPr>
        <w:t xml:space="preserve"> </w:t>
      </w:r>
      <w:r>
        <w:t>under controlled</w:t>
      </w:r>
      <w:r>
        <w:rPr>
          <w:spacing w:val="-1"/>
        </w:rPr>
        <w:t xml:space="preserve"> </w:t>
      </w:r>
      <w:r>
        <w:t>temperature,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humidity</w:t>
      </w:r>
      <w:r>
        <w:rPr>
          <w:spacing w:val="-1"/>
        </w:rPr>
        <w:t xml:space="preserve"> </w:t>
      </w:r>
      <w:r>
        <w:t>and</w:t>
      </w:r>
    </w:p>
    <w:p w14:paraId="204A1B7F" w14:textId="77777777" w:rsidR="004B4FD0" w:rsidRDefault="0081320F">
      <w:pPr>
        <w:pStyle w:val="BodyText"/>
        <w:ind w:left="859" w:right="831"/>
      </w:pPr>
      <w:r>
        <w:t>strain. The 2m SPHERE has been operating for more than 15 years and is heralded as a benchmark for the</w:t>
      </w:r>
      <w:r>
        <w:rPr>
          <w:spacing w:val="-53"/>
        </w:rPr>
        <w:t xml:space="preserve"> </w:t>
      </w:r>
      <w:r>
        <w:t>SPHERE technology such that its well-documented environmental conditions data (temperature, UV, 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humidity)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validate</w:t>
      </w:r>
      <w:r>
        <w:rPr>
          <w:spacing w:val="1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S</w:t>
      </w:r>
      <w:r>
        <w:t>PHERE</w:t>
      </w:r>
      <w:r>
        <w:rPr>
          <w:spacing w:val="2"/>
        </w:rPr>
        <w:t xml:space="preserve"> </w:t>
      </w:r>
      <w:r>
        <w:t>devices.</w:t>
      </w:r>
      <w:r>
        <w:rPr>
          <w:spacing w:val="2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developing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(0.25</w:t>
      </w:r>
      <w:r>
        <w:rPr>
          <w:spacing w:val="-1"/>
        </w:rPr>
        <w:t xml:space="preserve"> </w:t>
      </w:r>
      <w:r>
        <w:t>m)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economical 6-port</w:t>
      </w:r>
      <w:r>
        <w:rPr>
          <w:spacing w:val="-1"/>
        </w:rPr>
        <w:t xml:space="preserve"> </w:t>
      </w:r>
      <w:r>
        <w:t>SPHERE.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apertures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6-port</w:t>
      </w:r>
      <w:r>
        <w:rPr>
          <w:spacing w:val="-1"/>
        </w:rPr>
        <w:t xml:space="preserve"> </w:t>
      </w:r>
      <w:r>
        <w:t>SPHERE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</w:p>
    <w:p w14:paraId="560DA7B0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4E6DF88" w14:textId="77777777" w:rsidR="004B4FD0" w:rsidRDefault="004B4FD0">
      <w:pPr>
        <w:pStyle w:val="BodyText"/>
        <w:rPr>
          <w:sz w:val="20"/>
        </w:rPr>
      </w:pPr>
    </w:p>
    <w:p w14:paraId="081A4105" w14:textId="77777777" w:rsidR="004B4FD0" w:rsidRDefault="004B4FD0">
      <w:pPr>
        <w:pStyle w:val="BodyText"/>
        <w:rPr>
          <w:sz w:val="20"/>
        </w:rPr>
      </w:pPr>
    </w:p>
    <w:p w14:paraId="723D23C5" w14:textId="77777777" w:rsidR="004B4FD0" w:rsidRDefault="004B4FD0">
      <w:pPr>
        <w:pStyle w:val="BodyText"/>
        <w:rPr>
          <w:sz w:val="20"/>
        </w:rPr>
      </w:pPr>
    </w:p>
    <w:p w14:paraId="2E923D4B" w14:textId="77777777" w:rsidR="004B4FD0" w:rsidRDefault="004B4FD0">
      <w:pPr>
        <w:pStyle w:val="BodyText"/>
        <w:rPr>
          <w:sz w:val="20"/>
        </w:rPr>
      </w:pPr>
    </w:p>
    <w:p w14:paraId="3B46427C" w14:textId="77777777" w:rsidR="004B4FD0" w:rsidRDefault="004B4FD0">
      <w:pPr>
        <w:pStyle w:val="BodyText"/>
        <w:rPr>
          <w:sz w:val="17"/>
        </w:rPr>
      </w:pPr>
    </w:p>
    <w:p w14:paraId="11715987" w14:textId="77777777" w:rsidR="004B4FD0" w:rsidRDefault="0081320F">
      <w:pPr>
        <w:pStyle w:val="BodyText"/>
        <w:spacing w:before="90"/>
        <w:ind w:left="859" w:right="1394"/>
      </w:pPr>
      <w:r>
        <w:t>connected to specimen chambers, with the specific type of chamber utilized being dependent on the</w:t>
      </w:r>
      <w:r>
        <w:rPr>
          <w:spacing w:val="-5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being tested.</w:t>
      </w:r>
      <w:r>
        <w:rPr>
          <w:vertAlign w:val="superscript"/>
        </w:rPr>
        <w:t>1</w:t>
      </w:r>
    </w:p>
    <w:p w14:paraId="448458A6" w14:textId="77777777" w:rsidR="004B4FD0" w:rsidRDefault="004B4FD0">
      <w:pPr>
        <w:pStyle w:val="BodyText"/>
        <w:rPr>
          <w:sz w:val="26"/>
        </w:rPr>
      </w:pPr>
    </w:p>
    <w:p w14:paraId="2449B285" w14:textId="77777777" w:rsidR="004B4FD0" w:rsidRDefault="0081320F">
      <w:pPr>
        <w:pStyle w:val="Heading3"/>
        <w:spacing w:before="207"/>
        <w:ind w:left="860" w:right="0"/>
      </w:pPr>
      <w:r>
        <w:t>Accomplishments</w:t>
      </w:r>
    </w:p>
    <w:p w14:paraId="3A526678" w14:textId="77777777" w:rsidR="004B4FD0" w:rsidRDefault="004B4FD0">
      <w:pPr>
        <w:pStyle w:val="BodyText"/>
        <w:rPr>
          <w:b/>
        </w:rPr>
      </w:pPr>
    </w:p>
    <w:p w14:paraId="0631CE62" w14:textId="77777777" w:rsidR="004B4FD0" w:rsidRDefault="0081320F">
      <w:pPr>
        <w:pStyle w:val="BodyText"/>
        <w:ind w:left="859" w:right="825" w:firstLine="720"/>
      </w:pPr>
      <w:r>
        <w:t>This program has</w:t>
      </w:r>
      <w:r>
        <w:rPr>
          <w:spacing w:val="1"/>
        </w:rPr>
        <w:t xml:space="preserve"> </w:t>
      </w:r>
      <w:r>
        <w:t>made significant advances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2m</w:t>
      </w:r>
      <w:r>
        <w:rPr>
          <w:spacing w:val="1"/>
        </w:rPr>
        <w:t xml:space="preserve"> </w:t>
      </w:r>
      <w:r>
        <w:t>SPHERE testbed for understanding aging</w:t>
      </w:r>
      <w:r>
        <w:rPr>
          <w:spacing w:val="1"/>
        </w:rPr>
        <w:t xml:space="preserve"> </w:t>
      </w:r>
      <w:r>
        <w:t>of polymer materials. Th</w:t>
      </w:r>
      <w:r>
        <w:t>e initial demonstration that links field and laboratory exposures was successful</w:t>
      </w:r>
      <w:r>
        <w:rPr>
          <w:spacing w:val="1"/>
        </w:rPr>
        <w:t xml:space="preserve"> </w:t>
      </w:r>
      <w:r>
        <w:t>and although the initial model was for pure epoxy without fillers and other additives for mitigating UV</w:t>
      </w:r>
      <w:r>
        <w:rPr>
          <w:spacing w:val="1"/>
        </w:rPr>
        <w:t xml:space="preserve"> </w:t>
      </w:r>
      <w:r>
        <w:t>degradation, more recent work has investigated polyethylene (PE), polye</w:t>
      </w:r>
      <w:r>
        <w:t>thylene terephthalate (PET), and</w:t>
      </w:r>
      <w:r>
        <w:rPr>
          <w:spacing w:val="1"/>
        </w:rPr>
        <w:t xml:space="preserve"> </w:t>
      </w:r>
      <w:r>
        <w:t>polyethylene terephthalate glycol (PETG) with ongoing comparisons to field exposures. Of significance is</w:t>
      </w:r>
      <w:r>
        <w:rPr>
          <w:spacing w:val="-53"/>
        </w:rPr>
        <w:t xml:space="preserve"> </w:t>
      </w:r>
      <w:r>
        <w:t>the development and design of a smaller 6-port SPHERE that can be deployed by end users, such as</w:t>
      </w:r>
      <w:r>
        <w:rPr>
          <w:spacing w:val="1"/>
        </w:rPr>
        <w:t xml:space="preserve"> </w:t>
      </w:r>
      <w:r>
        <w:t>manufacturers of poly</w:t>
      </w:r>
      <w:r>
        <w:t>mer products for the construction industry, as well as other market sectors (e.g.,</w:t>
      </w:r>
      <w:r>
        <w:rPr>
          <w:spacing w:val="1"/>
        </w:rPr>
        <w:t xml:space="preserve"> </w:t>
      </w:r>
      <w:r>
        <w:t>sealants, coatings, polymer fiber-reinforced plastic [FRP] composites). The aging mechanisms are being</w:t>
      </w:r>
      <w:r>
        <w:rPr>
          <w:spacing w:val="1"/>
        </w:rPr>
        <w:t xml:space="preserve"> </w:t>
      </w:r>
      <w:r>
        <w:t xml:space="preserve">comprehensively studied with 2m SPHERE testing, and robust models are </w:t>
      </w:r>
      <w:r>
        <w:t>being developed that</w:t>
      </w:r>
      <w:r>
        <w:rPr>
          <w:spacing w:val="1"/>
        </w:rPr>
        <w:t xml:space="preserve"> </w:t>
      </w:r>
      <w:r>
        <w:t>demonstrate good correlation with field testing. External support from the Nuclear Regulatory</w:t>
      </w:r>
      <w:r>
        <w:rPr>
          <w:spacing w:val="1"/>
        </w:rPr>
        <w:t xml:space="preserve"> </w:t>
      </w:r>
      <w:r>
        <w:t>Commission (NRC) on the NIST Cables Project was conducted to confirm the NRC condition-based</w:t>
      </w:r>
      <w:r>
        <w:rPr>
          <w:spacing w:val="1"/>
        </w:rPr>
        <w:t xml:space="preserve"> </w:t>
      </w:r>
      <w:r>
        <w:t>qualification methodology. The design of a small</w:t>
      </w:r>
      <w:r>
        <w:t>er commercial prototype SPHERE has been completed.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these units</w:t>
      </w:r>
      <w:r>
        <w:rPr>
          <w:spacing w:val="-1"/>
        </w:rPr>
        <w:t xml:space="preserve"> </w:t>
      </w:r>
      <w:r>
        <w:t>has been purchased</w:t>
      </w:r>
      <w:r>
        <w:rPr>
          <w:spacing w:val="-1"/>
        </w:rPr>
        <w:t xml:space="preserve"> </w:t>
      </w:r>
      <w:r>
        <w:t>by an industry</w:t>
      </w:r>
      <w:r>
        <w:rPr>
          <w:spacing w:val="-2"/>
        </w:rPr>
        <w:t xml:space="preserve"> </w:t>
      </w:r>
      <w:r>
        <w:t>partner from a third-party</w:t>
      </w:r>
      <w:r>
        <w:rPr>
          <w:spacing w:val="-2"/>
        </w:rPr>
        <w:t xml:space="preserve"> </w:t>
      </w:r>
      <w:r>
        <w:t>vendor.</w:t>
      </w:r>
    </w:p>
    <w:p w14:paraId="3FC72F56" w14:textId="77777777" w:rsidR="004B4FD0" w:rsidRDefault="004B4FD0">
      <w:pPr>
        <w:pStyle w:val="BodyText"/>
        <w:rPr>
          <w:sz w:val="24"/>
        </w:rPr>
      </w:pPr>
    </w:p>
    <w:p w14:paraId="576FD6C0" w14:textId="77777777" w:rsidR="004B4FD0" w:rsidRDefault="004B4FD0">
      <w:pPr>
        <w:pStyle w:val="BodyText"/>
        <w:rPr>
          <w:sz w:val="20"/>
        </w:rPr>
      </w:pPr>
    </w:p>
    <w:p w14:paraId="788E5BCA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8643EA3" w14:textId="77777777" w:rsidR="004B4FD0" w:rsidRDefault="004B4FD0">
      <w:pPr>
        <w:pStyle w:val="BodyText"/>
        <w:rPr>
          <w:b/>
        </w:rPr>
      </w:pPr>
    </w:p>
    <w:p w14:paraId="08C39636" w14:textId="77777777" w:rsidR="004B4FD0" w:rsidRDefault="0081320F">
      <w:pPr>
        <w:pStyle w:val="BodyText"/>
        <w:ind w:left="859" w:right="855" w:firstLine="720"/>
      </w:pPr>
      <w:r>
        <w:t>There is some work to be accomplished to successfully deploy the smaller 6-port SPHERE for</w:t>
      </w:r>
      <w:r>
        <w:rPr>
          <w:spacing w:val="1"/>
        </w:rPr>
        <w:t xml:space="preserve"> </w:t>
      </w:r>
      <w:r>
        <w:t>industrial applications. The initial models and experiments using the 2m SPHERE for pure epoxy without</w:t>
      </w:r>
      <w:r>
        <w:rPr>
          <w:spacing w:val="-52"/>
        </w:rPr>
        <w:t xml:space="preserve"> </w:t>
      </w:r>
      <w:r>
        <w:t>fillers and other additives for mitigating UV degradation, and</w:t>
      </w:r>
      <w:r>
        <w:t xml:space="preserve"> the more recent work on PE, PET, and</w:t>
      </w:r>
      <w:r>
        <w:rPr>
          <w:spacing w:val="1"/>
        </w:rPr>
        <w:t xml:space="preserve"> </w:t>
      </w:r>
      <w:r>
        <w:t>PETG has shown good correlation with field exposures. The next steps will be to include these factors to</w:t>
      </w:r>
      <w:r>
        <w:rPr>
          <w:spacing w:val="1"/>
        </w:rPr>
        <w:t xml:space="preserve"> </w:t>
      </w:r>
      <w:r>
        <w:t>provide a more realistic test material to real-world polymer materials containing additives/UV absorbers</w:t>
      </w:r>
      <w:r>
        <w:rPr>
          <w:spacing w:val="1"/>
        </w:rPr>
        <w:t xml:space="preserve"> </w:t>
      </w:r>
      <w:r>
        <w:t>and tran</w:t>
      </w:r>
      <w:r>
        <w:t>sition to a 6-port SPHERE Data/Validation Project, with comparisons to both field and 2m</w:t>
      </w:r>
      <w:r>
        <w:rPr>
          <w:spacing w:val="1"/>
        </w:rPr>
        <w:t xml:space="preserve"> </w:t>
      </w:r>
      <w:r>
        <w:t>SPHERE data. The deployment of the smaller SPHERE may have a significant impact on industrial</w:t>
      </w:r>
      <w:r>
        <w:rPr>
          <w:spacing w:val="1"/>
        </w:rPr>
        <w:t xml:space="preserve"> </w:t>
      </w:r>
      <w:r>
        <w:t>manufacturers</w:t>
      </w:r>
      <w:r>
        <w:rPr>
          <w:spacing w:val="-1"/>
        </w:rPr>
        <w:t xml:space="preserve"> </w:t>
      </w:r>
      <w:r>
        <w:t>who want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robust</w:t>
      </w:r>
      <w:r>
        <w:rPr>
          <w:spacing w:val="-1"/>
        </w:rPr>
        <w:t xml:space="preserve"> </w:t>
      </w:r>
      <w:r>
        <w:t>and long-lasting</w:t>
      </w:r>
      <w:r>
        <w:rPr>
          <w:spacing w:val="-1"/>
        </w:rPr>
        <w:t xml:space="preserve"> </w:t>
      </w:r>
      <w:r>
        <w:t>construction ma</w:t>
      </w:r>
      <w:r>
        <w:t>terials.</w:t>
      </w:r>
    </w:p>
    <w:p w14:paraId="5266426C" w14:textId="77777777" w:rsidR="004B4FD0" w:rsidRDefault="004B4FD0">
      <w:pPr>
        <w:pStyle w:val="BodyText"/>
        <w:rPr>
          <w:sz w:val="24"/>
        </w:rPr>
      </w:pPr>
    </w:p>
    <w:p w14:paraId="380F1AE7" w14:textId="77777777" w:rsidR="004B4FD0" w:rsidRDefault="004B4FD0">
      <w:pPr>
        <w:pStyle w:val="BodyText"/>
        <w:rPr>
          <w:sz w:val="20"/>
        </w:rPr>
      </w:pPr>
    </w:p>
    <w:p w14:paraId="3687D873" w14:textId="77777777" w:rsidR="004B4FD0" w:rsidRDefault="0081320F">
      <w:pPr>
        <w:pStyle w:val="Heading3"/>
        <w:ind w:left="2218"/>
        <w:jc w:val="center"/>
      </w:pPr>
      <w:r>
        <w:t>Additive</w:t>
      </w:r>
      <w:r>
        <w:rPr>
          <w:spacing w:val="-3"/>
        </w:rPr>
        <w:t xml:space="preserve"> </w:t>
      </w:r>
      <w:r>
        <w:t>Manufacturing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Cement-Based</w:t>
      </w:r>
      <w:r>
        <w:rPr>
          <w:spacing w:val="-2"/>
        </w:rPr>
        <w:t xml:space="preserve"> </w:t>
      </w:r>
      <w:r>
        <w:t>Materials</w:t>
      </w:r>
    </w:p>
    <w:p w14:paraId="14878707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E53C374" w14:textId="77777777" w:rsidR="004B4FD0" w:rsidRDefault="0081320F">
      <w:pPr>
        <w:pStyle w:val="BodyText"/>
        <w:ind w:left="859" w:right="841" w:firstLine="720"/>
      </w:pPr>
      <w:r>
        <w:t>Over the past 10 years, the construction industry has increased its use of additive manufacturing</w:t>
      </w:r>
      <w:r>
        <w:rPr>
          <w:spacing w:val="1"/>
        </w:rPr>
        <w:t xml:space="preserve"> </w:t>
      </w:r>
      <w:r>
        <w:t>(AM) with cement-based materials, sometimes referred to as 3D printing of concrete (3DCP). Despite the</w:t>
      </w:r>
      <w:r>
        <w:rPr>
          <w:spacing w:val="-52"/>
        </w:rPr>
        <w:t xml:space="preserve"> </w:t>
      </w:r>
      <w:r>
        <w:t xml:space="preserve">fact that there has been relatively little increase in </w:t>
      </w:r>
      <w:r>
        <w:t>construction productivity due to 3DCP,</w:t>
      </w:r>
      <w:r>
        <w:rPr>
          <w:vertAlign w:val="superscript"/>
        </w:rPr>
        <w:t>2</w:t>
      </w:r>
      <w:r>
        <w:t xml:space="preserve"> the technology</w:t>
      </w:r>
      <w:r>
        <w:rPr>
          <w:spacing w:val="-52"/>
        </w:rPr>
        <w:t xml:space="preserve"> </w:t>
      </w:r>
      <w:r>
        <w:t>provides an opportunity for game-changing productivity improvements in certain types of concrete</w:t>
      </w:r>
      <w:r>
        <w:rPr>
          <w:spacing w:val="1"/>
        </w:rPr>
        <w:t xml:space="preserve"> </w:t>
      </w:r>
      <w:r>
        <w:t>construction, such as shelters, housing, wind turbines, and repair to existing elements in tight spaces.</w:t>
      </w:r>
      <w:r>
        <w:t xml:space="preserve"> The</w:t>
      </w:r>
      <w:r>
        <w:rPr>
          <w:spacing w:val="1"/>
        </w:rPr>
        <w:t xml:space="preserve"> </w:t>
      </w:r>
      <w:r>
        <w:t>NIST program is focused on the understanding the behavior of 3D-printed elements to loading, with the</w:t>
      </w:r>
      <w:r>
        <w:rPr>
          <w:spacing w:val="1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of providing</w:t>
      </w:r>
      <w:r>
        <w:rPr>
          <w:spacing w:val="-2"/>
        </w:rPr>
        <w:t xml:space="preserve"> </w:t>
      </w:r>
      <w:r>
        <w:t>performance standards,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comprised of nine</w:t>
      </w:r>
      <w:r>
        <w:rPr>
          <w:spacing w:val="-1"/>
        </w:rPr>
        <w:t xml:space="preserve"> </w:t>
      </w:r>
      <w:r>
        <w:t>people.</w:t>
      </w:r>
    </w:p>
    <w:p w14:paraId="5E7DFD8C" w14:textId="77777777" w:rsidR="004B4FD0" w:rsidRDefault="004B4FD0">
      <w:pPr>
        <w:pStyle w:val="BodyText"/>
        <w:rPr>
          <w:sz w:val="20"/>
        </w:rPr>
      </w:pPr>
    </w:p>
    <w:p w14:paraId="2274DDD8" w14:textId="77777777" w:rsidR="004B4FD0" w:rsidRDefault="004B4FD0">
      <w:pPr>
        <w:pStyle w:val="BodyText"/>
        <w:rPr>
          <w:sz w:val="20"/>
        </w:rPr>
      </w:pPr>
    </w:p>
    <w:p w14:paraId="786F7637" w14:textId="77777777" w:rsidR="004B4FD0" w:rsidRDefault="004B4FD0">
      <w:pPr>
        <w:pStyle w:val="BodyText"/>
        <w:rPr>
          <w:sz w:val="20"/>
        </w:rPr>
      </w:pPr>
    </w:p>
    <w:p w14:paraId="67171882" w14:textId="77777777" w:rsidR="004B4FD0" w:rsidRDefault="0081320F">
      <w:pPr>
        <w:pStyle w:val="BodyText"/>
        <w:spacing w:before="7"/>
        <w:rPr>
          <w:sz w:val="10"/>
        </w:rPr>
      </w:pPr>
      <w:r>
        <w:pict w14:anchorId="6E697AA5">
          <v:rect id="_x0000_s1033" style="position:absolute;margin-left:1in;margin-top:8.1pt;width:2in;height:.55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7C142F3B" w14:textId="77777777" w:rsidR="004B4FD0" w:rsidRDefault="0081320F">
      <w:pPr>
        <w:spacing w:before="65"/>
        <w:ind w:left="859" w:right="1011" w:firstLine="36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National Institute of Standards and Technology, 2021, “Accelerated Weathering Laboratory: Metrology and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Technology Transfer,” https://</w:t>
      </w:r>
      <w:hyperlink r:id="rId43">
        <w:r>
          <w:rPr>
            <w:spacing w:val="-1"/>
            <w:sz w:val="20"/>
          </w:rPr>
          <w:t>www.nist.gov/pr</w:t>
        </w:r>
        <w:r>
          <w:rPr>
            <w:spacing w:val="-1"/>
            <w:sz w:val="20"/>
          </w:rPr>
          <w:t>ograms-projects/accelerated-weathering-laboratory-metrology-and-</w:t>
        </w:r>
      </w:hyperlink>
      <w:r>
        <w:rPr>
          <w:sz w:val="20"/>
        </w:rPr>
        <w:t xml:space="preserve"> technology-transfer,</w:t>
      </w:r>
      <w:r>
        <w:rPr>
          <w:spacing w:val="-2"/>
          <w:sz w:val="20"/>
        </w:rPr>
        <w:t xml:space="preserve"> </w:t>
      </w:r>
      <w:r>
        <w:rPr>
          <w:sz w:val="20"/>
        </w:rPr>
        <w:t>updated</w:t>
      </w:r>
      <w:r>
        <w:rPr>
          <w:spacing w:val="-1"/>
          <w:sz w:val="20"/>
        </w:rPr>
        <w:t xml:space="preserve"> </w:t>
      </w:r>
      <w:r>
        <w:rPr>
          <w:sz w:val="20"/>
        </w:rPr>
        <w:t>January</w:t>
      </w:r>
      <w:r>
        <w:rPr>
          <w:spacing w:val="-1"/>
          <w:sz w:val="20"/>
        </w:rPr>
        <w:t xml:space="preserve"> </w:t>
      </w:r>
      <w:r>
        <w:rPr>
          <w:sz w:val="20"/>
        </w:rPr>
        <w:t>7,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14:paraId="2D64DBE0" w14:textId="77777777" w:rsidR="004B4FD0" w:rsidRDefault="0081320F">
      <w:pPr>
        <w:ind w:left="860" w:right="1258" w:firstLine="36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Concrete Products, 2019, “ACI Foundation’s Strategic Development Council Brings the Future Faster,”</w:t>
      </w:r>
      <w:r>
        <w:rPr>
          <w:spacing w:val="1"/>
          <w:sz w:val="20"/>
        </w:rPr>
        <w:t xml:space="preserve"> </w:t>
      </w:r>
      <w:hyperlink r:id="rId44">
        <w:r>
          <w:rPr>
            <w:spacing w:val="-1"/>
            <w:sz w:val="20"/>
          </w:rPr>
          <w:t>http://concreteproducts.com/index.php/2019/04/23/</w:t>
        </w:r>
        <w:r>
          <w:rPr>
            <w:spacing w:val="3"/>
            <w:sz w:val="20"/>
          </w:rPr>
          <w:t xml:space="preserve"> </w:t>
        </w:r>
      </w:hyperlink>
      <w:r>
        <w:rPr>
          <w:sz w:val="20"/>
        </w:rPr>
        <w:t>aci-foundation-s-strategic-development-council-brings-the-</w:t>
      </w:r>
      <w:r>
        <w:rPr>
          <w:spacing w:val="1"/>
          <w:sz w:val="20"/>
        </w:rPr>
        <w:t xml:space="preserve"> </w:t>
      </w:r>
      <w:r>
        <w:rPr>
          <w:sz w:val="20"/>
        </w:rPr>
        <w:t>future-faster.</w:t>
      </w:r>
    </w:p>
    <w:p w14:paraId="1153FA84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DBE6122" w14:textId="77777777" w:rsidR="004B4FD0" w:rsidRDefault="004B4FD0">
      <w:pPr>
        <w:pStyle w:val="BodyText"/>
        <w:rPr>
          <w:sz w:val="20"/>
        </w:rPr>
      </w:pPr>
    </w:p>
    <w:p w14:paraId="6BA1449E" w14:textId="77777777" w:rsidR="004B4FD0" w:rsidRDefault="004B4FD0">
      <w:pPr>
        <w:pStyle w:val="BodyText"/>
        <w:rPr>
          <w:sz w:val="20"/>
        </w:rPr>
      </w:pPr>
    </w:p>
    <w:p w14:paraId="24D2577D" w14:textId="77777777" w:rsidR="004B4FD0" w:rsidRDefault="004B4FD0">
      <w:pPr>
        <w:pStyle w:val="BodyText"/>
        <w:rPr>
          <w:sz w:val="20"/>
        </w:rPr>
      </w:pPr>
    </w:p>
    <w:p w14:paraId="34731414" w14:textId="77777777" w:rsidR="004B4FD0" w:rsidRDefault="004B4FD0">
      <w:pPr>
        <w:pStyle w:val="BodyText"/>
        <w:rPr>
          <w:sz w:val="20"/>
        </w:rPr>
      </w:pPr>
    </w:p>
    <w:p w14:paraId="3DD6098C" w14:textId="77777777" w:rsidR="004B4FD0" w:rsidRDefault="004B4FD0">
      <w:pPr>
        <w:pStyle w:val="BodyText"/>
        <w:rPr>
          <w:sz w:val="17"/>
        </w:rPr>
      </w:pPr>
    </w:p>
    <w:p w14:paraId="5739283C" w14:textId="77777777" w:rsidR="004B4FD0" w:rsidRDefault="0081320F">
      <w:pPr>
        <w:pStyle w:val="Heading3"/>
        <w:spacing w:before="90"/>
        <w:ind w:left="860" w:right="0"/>
      </w:pPr>
      <w:r>
        <w:t>Accomplishments</w:t>
      </w:r>
    </w:p>
    <w:p w14:paraId="46C9609C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68C2035" w14:textId="77777777" w:rsidR="004B4FD0" w:rsidRDefault="0081320F">
      <w:pPr>
        <w:pStyle w:val="BodyText"/>
        <w:ind w:left="860" w:right="916" w:firstLine="720"/>
      </w:pPr>
      <w:r>
        <w:t>The program is early in its development. The team has defined early-st</w:t>
      </w:r>
      <w:r>
        <w:t>age goals aimed at</w:t>
      </w:r>
      <w:r>
        <w:rPr>
          <w:spacing w:val="1"/>
        </w:rPr>
        <w:t xml:space="preserve"> </w:t>
      </w:r>
      <w:r>
        <w:t>understanding the unique interplay between the material properties of the concrete “ink” (rheology,</w:t>
      </w:r>
      <w:r>
        <w:rPr>
          <w:spacing w:val="1"/>
        </w:rPr>
        <w:t xml:space="preserve"> </w:t>
      </w:r>
      <w:r>
        <w:t>setting time, and layer-upon-layer adhesion) and the process of directionally dispensing concrete through</w:t>
      </w:r>
      <w:r>
        <w:rPr>
          <w:spacing w:val="-52"/>
        </w:rPr>
        <w:t xml:space="preserve"> </w:t>
      </w:r>
      <w:r>
        <w:t>nozzles to form structural geom</w:t>
      </w:r>
      <w:r>
        <w:t>etries. A laboratory with robotically controlled AM equipment has been</w:t>
      </w:r>
      <w:r>
        <w:rPr>
          <w:spacing w:val="1"/>
        </w:rPr>
        <w:t xml:space="preserve"> </w:t>
      </w:r>
      <w:r>
        <w:t>developed with a number of different nozzles for experimental examination of their effects on concrete</w:t>
      </w:r>
      <w:r>
        <w:rPr>
          <w:spacing w:val="1"/>
        </w:rPr>
        <w:t xml:space="preserve"> </w:t>
      </w:r>
      <w:r>
        <w:t>printing. This group has shared information with other NIST groups that are develo</w:t>
      </w:r>
      <w:r>
        <w:t>ping 3D printing for</w:t>
      </w:r>
      <w:r>
        <w:rPr>
          <w:spacing w:val="1"/>
        </w:rPr>
        <w:t xml:space="preserve"> </w:t>
      </w:r>
      <w:r>
        <w:t>polymers and metals and for small-angle scattering experiments. Cement pastes have been printed on a</w:t>
      </w:r>
      <w:r>
        <w:rPr>
          <w:spacing w:val="1"/>
        </w:rPr>
        <w:t xml:space="preserve"> </w:t>
      </w:r>
      <w:r>
        <w:t>benchtop</w:t>
      </w:r>
      <w:r>
        <w:rPr>
          <w:spacing w:val="-1"/>
        </w:rPr>
        <w:t xml:space="preserve"> </w:t>
      </w:r>
      <w:r>
        <w:t>scale, constructing a single filament stacked</w:t>
      </w:r>
      <w:r>
        <w:rPr>
          <w:spacing w:val="1"/>
        </w:rPr>
        <w:t xml:space="preserve"> </w:t>
      </w:r>
      <w:r>
        <w:t>structure.</w:t>
      </w:r>
    </w:p>
    <w:p w14:paraId="38BC5B6F" w14:textId="77777777" w:rsidR="004B4FD0" w:rsidRDefault="004B4FD0">
      <w:pPr>
        <w:pStyle w:val="BodyText"/>
        <w:rPr>
          <w:sz w:val="24"/>
        </w:rPr>
      </w:pPr>
    </w:p>
    <w:p w14:paraId="2D0C846C" w14:textId="77777777" w:rsidR="004B4FD0" w:rsidRDefault="004B4FD0">
      <w:pPr>
        <w:pStyle w:val="BodyText"/>
        <w:spacing w:before="1"/>
        <w:rPr>
          <w:sz w:val="20"/>
        </w:rPr>
      </w:pPr>
    </w:p>
    <w:p w14:paraId="5440E791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90098B1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06EE912D" w14:textId="77777777" w:rsidR="004B4FD0" w:rsidRDefault="0081320F">
      <w:pPr>
        <w:pStyle w:val="BodyText"/>
        <w:spacing w:before="1"/>
        <w:ind w:left="860" w:right="892" w:firstLine="720"/>
      </w:pPr>
      <w:r>
        <w:t>The early age of the program and the rapidly developing field of 3DCP represents both a</w:t>
      </w:r>
      <w:r>
        <w:rPr>
          <w:spacing w:val="1"/>
        </w:rPr>
        <w:t xml:space="preserve"> </w:t>
      </w:r>
      <w:r>
        <w:t>challenge and an opportunity. It is important to develop a fundamental understanding of actual structural</w:t>
      </w:r>
      <w:r>
        <w:rPr>
          <w:spacing w:val="1"/>
        </w:rPr>
        <w:t xml:space="preserve"> </w:t>
      </w:r>
      <w:r>
        <w:t>performance of elements that are 3D printed, which will depend</w:t>
      </w:r>
      <w:r>
        <w:t xml:space="preserve"> on the types of robotic devices and</w:t>
      </w:r>
      <w:r>
        <w:rPr>
          <w:spacing w:val="1"/>
        </w:rPr>
        <w:t xml:space="preserve"> </w:t>
      </w:r>
      <w:r>
        <w:t>technologies that are utilized for the manufacturing. This basic understanding will provide the industry</w:t>
      </w:r>
      <w:r>
        <w:rPr>
          <w:spacing w:val="1"/>
        </w:rPr>
        <w:t xml:space="preserve"> </w:t>
      </w:r>
      <w:r>
        <w:t>with confidence that using 3DCP can in fact raise productivity and provide safe structural capacity to</w:t>
      </w:r>
      <w:r>
        <w:rPr>
          <w:spacing w:val="1"/>
        </w:rPr>
        <w:t xml:space="preserve"> </w:t>
      </w:r>
      <w:r>
        <w:t>loading. Th</w:t>
      </w:r>
      <w:r>
        <w:t>e Infrastructure Materials Group at the EL has the advantage of bringing state-of-the art tools,</w:t>
      </w:r>
      <w:r>
        <w:rPr>
          <w:spacing w:val="-52"/>
        </w:rPr>
        <w:t xml:space="preserve"> </w:t>
      </w:r>
      <w:r>
        <w:t>such as small angle neutron scattering, to link material microstructure to bulk material properties, such as</w:t>
      </w:r>
      <w:r>
        <w:rPr>
          <w:spacing w:val="-52"/>
        </w:rPr>
        <w:t xml:space="preserve"> </w:t>
      </w:r>
      <w:r>
        <w:t>rheology and electrical conductivity. Of potential</w:t>
      </w:r>
      <w:r>
        <w:t xml:space="preserve"> interest is the interfacial microstructure between</w:t>
      </w:r>
      <w:r>
        <w:rPr>
          <w:spacing w:val="1"/>
        </w:rPr>
        <w:t xml:space="preserve"> </w:t>
      </w:r>
      <w:r>
        <w:t>subsequent layers of printed concrete and the resulting resistance to crack formation along those seams.</w:t>
      </w:r>
      <w:r>
        <w:rPr>
          <w:spacing w:val="1"/>
        </w:rPr>
        <w:t xml:space="preserve"> </w:t>
      </w:r>
      <w:r>
        <w:t>The ability to collaborate with the NIST Performance-based Engineering Research for Multi-hazards</w:t>
      </w:r>
      <w:r>
        <w:rPr>
          <w:spacing w:val="1"/>
        </w:rPr>
        <w:t xml:space="preserve"> </w:t>
      </w:r>
      <w:r>
        <w:t>(</w:t>
      </w:r>
      <w:r>
        <w:t>PERFORM) laboratory is likely to accelerate such efforts. The group could beneficially consider</w:t>
      </w:r>
      <w:r>
        <w:rPr>
          <w:spacing w:val="1"/>
        </w:rPr>
        <w:t xml:space="preserve"> </w:t>
      </w:r>
      <w:r>
        <w:t>collaborating with ongoing international efforts and identifying U.S. universities performing research in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rapidly evolving area.</w:t>
      </w:r>
    </w:p>
    <w:p w14:paraId="09441AC8" w14:textId="77777777" w:rsidR="004B4FD0" w:rsidRDefault="004B4FD0">
      <w:pPr>
        <w:pStyle w:val="BodyText"/>
        <w:rPr>
          <w:sz w:val="24"/>
        </w:rPr>
      </w:pPr>
    </w:p>
    <w:p w14:paraId="14C41D50" w14:textId="77777777" w:rsidR="004B4FD0" w:rsidRDefault="004B4FD0">
      <w:pPr>
        <w:pStyle w:val="BodyText"/>
        <w:spacing w:before="11"/>
        <w:rPr>
          <w:sz w:val="19"/>
        </w:rPr>
      </w:pPr>
    </w:p>
    <w:p w14:paraId="42A53172" w14:textId="77777777" w:rsidR="004B4FD0" w:rsidRDefault="0081320F">
      <w:pPr>
        <w:pStyle w:val="Heading3"/>
        <w:ind w:left="1366" w:right="968"/>
        <w:jc w:val="center"/>
      </w:pPr>
      <w:r>
        <w:t>Direct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</w:t>
      </w:r>
      <w:r>
        <w:t>crete-Making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Specifications</w:t>
      </w:r>
    </w:p>
    <w:p w14:paraId="5666C2C5" w14:textId="77777777" w:rsidR="004B4FD0" w:rsidRDefault="004B4FD0">
      <w:pPr>
        <w:pStyle w:val="BodyText"/>
        <w:rPr>
          <w:b/>
        </w:rPr>
      </w:pPr>
    </w:p>
    <w:p w14:paraId="3F4AF009" w14:textId="77777777" w:rsidR="004B4FD0" w:rsidRDefault="0081320F">
      <w:pPr>
        <w:pStyle w:val="BodyText"/>
        <w:ind w:left="860" w:right="900" w:firstLine="720"/>
      </w:pPr>
      <w:r>
        <w:t>This program, currently staffed by five people and related to direct assessment of concrete-</w:t>
      </w:r>
      <w:r>
        <w:rPr>
          <w:spacing w:val="1"/>
        </w:rPr>
        <w:t xml:space="preserve"> </w:t>
      </w:r>
      <w:r>
        <w:t>making material for standards and specifications, is a continuation of the long NIST tradition of</w:t>
      </w:r>
      <w:r>
        <w:rPr>
          <w:spacing w:val="1"/>
        </w:rPr>
        <w:t xml:space="preserve"> </w:t>
      </w:r>
      <w:r>
        <w:t>investig</w:t>
      </w:r>
      <w:r>
        <w:t>ating the fundamental nature, character, and performance of one of the world’s most used</w:t>
      </w:r>
      <w:r>
        <w:rPr>
          <w:spacing w:val="1"/>
        </w:rPr>
        <w:t xml:space="preserve"> </w:t>
      </w:r>
      <w:r>
        <w:t>construction materials. The current specifications for cement are based on mid-century normative ones</w:t>
      </w:r>
      <w:r>
        <w:rPr>
          <w:spacing w:val="1"/>
        </w:rPr>
        <w:t xml:space="preserve"> </w:t>
      </w:r>
      <w:r>
        <w:t>that are now outdated due to changes in the mineralogical, chemic</w:t>
      </w:r>
      <w:r>
        <w:t>al, and physical characteristics of</w:t>
      </w:r>
      <w:r>
        <w:rPr>
          <w:spacing w:val="1"/>
        </w:rPr>
        <w:t xml:space="preserve"> </w:t>
      </w:r>
      <w:r>
        <w:t>modern cement manufacture. Also, the basis for evaluating concrete in the field for acceptance is based</w:t>
      </w:r>
      <w:r>
        <w:rPr>
          <w:spacing w:val="1"/>
        </w:rPr>
        <w:t xml:space="preserve"> </w:t>
      </w:r>
      <w:r>
        <w:t>on a slump cone test as a qualitative measure of concrete flowability and not on a physical and direct</w:t>
      </w:r>
      <w:r>
        <w:rPr>
          <w:spacing w:val="1"/>
        </w:rPr>
        <w:t xml:space="preserve"> </w:t>
      </w:r>
      <w:r>
        <w:t>measure of rh</w:t>
      </w:r>
      <w:r>
        <w:t>eological character. A detailed study has been conducted to evaluate various types of</w:t>
      </w:r>
      <w:r>
        <w:rPr>
          <w:spacing w:val="1"/>
        </w:rPr>
        <w:t xml:space="preserve"> </w:t>
      </w:r>
      <w:r>
        <w:t>rheometer</w:t>
      </w:r>
      <w:r>
        <w:rPr>
          <w:spacing w:val="-2"/>
        </w:rPr>
        <w:t xml:space="preserve"> </w:t>
      </w:r>
      <w:r>
        <w:t>geometries</w:t>
      </w:r>
      <w:r>
        <w:rPr>
          <w:spacing w:val="-2"/>
        </w:rPr>
        <w:t xml:space="preserve"> </w:t>
      </w:r>
      <w:r>
        <w:t>and their</w:t>
      </w:r>
      <w:r>
        <w:rPr>
          <w:spacing w:val="-2"/>
        </w:rPr>
        <w:t xml:space="preserve"> </w:t>
      </w:r>
      <w:r>
        <w:t>stress-strain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viscosity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yield</w:t>
      </w:r>
      <w:r>
        <w:rPr>
          <w:spacing w:val="-2"/>
        </w:rPr>
        <w:t xml:space="preserve"> </w:t>
      </w:r>
      <w:r>
        <w:t>stress</w:t>
      </w:r>
      <w:r>
        <w:rPr>
          <w:spacing w:val="-52"/>
        </w:rPr>
        <w:t xml:space="preserve"> </w:t>
      </w:r>
      <w:r>
        <w:t>and to better understand the performance of fresh concrete. This was combined with the development of</w:t>
      </w:r>
      <w:r>
        <w:rPr>
          <w:spacing w:val="1"/>
        </w:rPr>
        <w:t xml:space="preserve"> </w:t>
      </w:r>
      <w:r>
        <w:t>well-defined, model pastes that will allow practitioners to properly calibrate their rheometers to produce</w:t>
      </w:r>
      <w:r>
        <w:rPr>
          <w:spacing w:val="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on concretes formulated in the fi</w:t>
      </w:r>
      <w:r>
        <w:t>eld.</w:t>
      </w:r>
    </w:p>
    <w:p w14:paraId="38E75566" w14:textId="77777777" w:rsidR="004B4FD0" w:rsidRDefault="004B4FD0">
      <w:pPr>
        <w:pStyle w:val="BodyText"/>
        <w:rPr>
          <w:sz w:val="24"/>
        </w:rPr>
      </w:pPr>
    </w:p>
    <w:p w14:paraId="1DC3F283" w14:textId="77777777" w:rsidR="004B4FD0" w:rsidRDefault="004B4FD0">
      <w:pPr>
        <w:pStyle w:val="BodyText"/>
        <w:spacing w:before="1"/>
        <w:rPr>
          <w:sz w:val="20"/>
        </w:rPr>
      </w:pPr>
    </w:p>
    <w:p w14:paraId="013B57DF" w14:textId="77777777" w:rsidR="004B4FD0" w:rsidRDefault="0081320F">
      <w:pPr>
        <w:pStyle w:val="Heading3"/>
        <w:ind w:left="860" w:right="0"/>
      </w:pPr>
      <w:r>
        <w:t>Accomplishments</w:t>
      </w:r>
    </w:p>
    <w:p w14:paraId="5CA6B60A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02A28809" w14:textId="77777777" w:rsidR="004B4FD0" w:rsidRDefault="0081320F">
      <w:pPr>
        <w:pStyle w:val="BodyText"/>
        <w:spacing w:before="1"/>
        <w:ind w:left="860" w:right="991" w:firstLine="720"/>
      </w:pPr>
      <w:r>
        <w:t>This work continues NIST’s fundamental investigations of cement-based materials. The</w:t>
      </w:r>
      <w:r>
        <w:rPr>
          <w:spacing w:val="1"/>
        </w:rPr>
        <w:t xml:space="preserve"> </w:t>
      </w:r>
      <w:r>
        <w:t>hydration studies examining the reactions of cement and measuring and characterizing reaction rates are</w:t>
      </w:r>
      <w:r>
        <w:rPr>
          <w:spacing w:val="-52"/>
        </w:rPr>
        <w:t xml:space="preserve"> </w:t>
      </w:r>
      <w:r>
        <w:t>of high value and continue to be nationally</w:t>
      </w:r>
      <w:r>
        <w:t xml:space="preserve"> and internationally recognized. The investigative methods</w:t>
      </w:r>
      <w:r>
        <w:rPr>
          <w:spacing w:val="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holographic</w:t>
      </w:r>
      <w:r>
        <w:rPr>
          <w:spacing w:val="-3"/>
        </w:rPr>
        <w:t xml:space="preserve"> </w:t>
      </w:r>
      <w:r>
        <w:t>microscopy,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powder</w:t>
      </w:r>
      <w:r>
        <w:rPr>
          <w:spacing w:val="-1"/>
        </w:rPr>
        <w:t xml:space="preserve"> </w:t>
      </w:r>
      <w:r>
        <w:t>reactions,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class.</w:t>
      </w:r>
    </w:p>
    <w:p w14:paraId="30497D83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E60E5EF" w14:textId="77777777" w:rsidR="004B4FD0" w:rsidRDefault="004B4FD0">
      <w:pPr>
        <w:pStyle w:val="BodyText"/>
        <w:rPr>
          <w:sz w:val="20"/>
        </w:rPr>
      </w:pPr>
    </w:p>
    <w:p w14:paraId="3661B60D" w14:textId="77777777" w:rsidR="004B4FD0" w:rsidRDefault="004B4FD0">
      <w:pPr>
        <w:pStyle w:val="BodyText"/>
        <w:rPr>
          <w:sz w:val="20"/>
        </w:rPr>
      </w:pPr>
    </w:p>
    <w:p w14:paraId="5D91DB5A" w14:textId="77777777" w:rsidR="004B4FD0" w:rsidRDefault="004B4FD0">
      <w:pPr>
        <w:pStyle w:val="BodyText"/>
        <w:rPr>
          <w:sz w:val="20"/>
        </w:rPr>
      </w:pPr>
    </w:p>
    <w:p w14:paraId="3F98E23D" w14:textId="77777777" w:rsidR="004B4FD0" w:rsidRDefault="004B4FD0">
      <w:pPr>
        <w:pStyle w:val="BodyText"/>
        <w:rPr>
          <w:sz w:val="20"/>
        </w:rPr>
      </w:pPr>
    </w:p>
    <w:p w14:paraId="672C1021" w14:textId="77777777" w:rsidR="004B4FD0" w:rsidRDefault="004B4FD0">
      <w:pPr>
        <w:pStyle w:val="BodyText"/>
        <w:rPr>
          <w:sz w:val="17"/>
        </w:rPr>
      </w:pPr>
    </w:p>
    <w:p w14:paraId="2073B741" w14:textId="77777777" w:rsidR="004B4FD0" w:rsidRDefault="0081320F">
      <w:pPr>
        <w:pStyle w:val="BodyText"/>
        <w:spacing w:before="90"/>
        <w:ind w:left="859" w:right="863"/>
      </w:pPr>
      <w:r>
        <w:t>This work has taken the fundamental understanding of cement hydration from macro- and meso-scale</w:t>
      </w:r>
      <w:r>
        <w:rPr>
          <w:spacing w:val="1"/>
        </w:rPr>
        <w:t xml:space="preserve"> </w:t>
      </w:r>
      <w:r>
        <w:t>down to microscale. The research aimed at understanding and standards development of a device to</w:t>
      </w:r>
      <w:r>
        <w:rPr>
          <w:spacing w:val="1"/>
        </w:rPr>
        <w:t xml:space="preserve"> </w:t>
      </w:r>
      <w:r>
        <w:t xml:space="preserve">measure the pertinent rheological character of fresh concrete </w:t>
      </w:r>
      <w:r>
        <w:t>has provided good advancement and</w:t>
      </w:r>
      <w:r>
        <w:rPr>
          <w:spacing w:val="1"/>
        </w:rPr>
        <w:t xml:space="preserve"> </w:t>
      </w:r>
      <w:r>
        <w:t>understanding of its flow-processing behavior. The development of standard reference materials (SRMs)</w:t>
      </w:r>
      <w:r>
        <w:rPr>
          <w:spacing w:val="1"/>
        </w:rPr>
        <w:t xml:space="preserve"> </w:t>
      </w:r>
      <w:r>
        <w:t>for concrete reference materials for Portland cement clinkers is recognized and utilized worldwide by</w:t>
      </w:r>
      <w:r>
        <w:rPr>
          <w:spacing w:val="1"/>
        </w:rPr>
        <w:t xml:space="preserve"> </w:t>
      </w:r>
      <w:r>
        <w:t>cement manufacture</w:t>
      </w:r>
      <w:r>
        <w:t>rs and research laboratories. In particular, the Portland Cement Fineness (114/46) has</w:t>
      </w:r>
      <w:r>
        <w:rPr>
          <w:spacing w:val="-52"/>
        </w:rPr>
        <w:t xml:space="preserve"> </w:t>
      </w:r>
      <w:r>
        <w:t>sold roughly 800 units annually, while the Portland Cement Clinkers (2686/2687/2688) has sold about</w:t>
      </w:r>
      <w:r>
        <w:rPr>
          <w:spacing w:val="1"/>
        </w:rPr>
        <w:t xml:space="preserve"> </w:t>
      </w:r>
      <w:r>
        <w:t>120 units annually. The Concrete Rheology SRMs are new products intro</w:t>
      </w:r>
      <w:r>
        <w:t>duced in 2019: Concrete Paste</w:t>
      </w:r>
      <w:r>
        <w:rPr>
          <w:spacing w:val="1"/>
        </w:rPr>
        <w:t xml:space="preserve"> </w:t>
      </w:r>
      <w:r>
        <w:t>(2492)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sold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units; Mortar</w:t>
      </w:r>
      <w:r>
        <w:rPr>
          <w:spacing w:val="-1"/>
        </w:rPr>
        <w:t xml:space="preserve"> </w:t>
      </w:r>
      <w:r>
        <w:t>(2493)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sold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unit; and</w:t>
      </w:r>
      <w:r>
        <w:rPr>
          <w:spacing w:val="-1"/>
        </w:rPr>
        <w:t xml:space="preserve"> </w:t>
      </w:r>
      <w:r>
        <w:t>Concrete</w:t>
      </w:r>
      <w:r>
        <w:rPr>
          <w:spacing w:val="-1"/>
        </w:rPr>
        <w:t xml:space="preserve"> </w:t>
      </w:r>
      <w:r>
        <w:t>(2497)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 sold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yet.</w:t>
      </w:r>
    </w:p>
    <w:p w14:paraId="1249F65B" w14:textId="77777777" w:rsidR="004B4FD0" w:rsidRDefault="0081320F">
      <w:pPr>
        <w:pStyle w:val="BodyText"/>
        <w:ind w:left="859" w:right="837"/>
      </w:pPr>
      <w:r>
        <w:t>The combination of this materials development with computer simulations of particles suspended at high</w:t>
      </w:r>
      <w:r>
        <w:rPr>
          <w:spacing w:val="1"/>
        </w:rPr>
        <w:t xml:space="preserve"> </w:t>
      </w:r>
      <w:r>
        <w:t>volume fraction and subject to particle-particle interactions have provided robust understanding of</w:t>
      </w:r>
      <w:r>
        <w:rPr>
          <w:spacing w:val="1"/>
        </w:rPr>
        <w:t xml:space="preserve"> </w:t>
      </w:r>
      <w:r>
        <w:t>concrete microstructure and dynamic response. Four so</w:t>
      </w:r>
      <w:r>
        <w:t>ld-out workshops on cement materials</w:t>
      </w:r>
      <w:r>
        <w:rPr>
          <w:spacing w:val="1"/>
        </w:rPr>
        <w:t xml:space="preserve"> </w:t>
      </w:r>
      <w:r>
        <w:t>characterization have occurred over the past 6 years, encompassing more than 240 attendees from</w:t>
      </w:r>
      <w:r>
        <w:rPr>
          <w:spacing w:val="1"/>
        </w:rPr>
        <w:t xml:space="preserve"> </w:t>
      </w:r>
      <w:r>
        <w:t>industry, academia, and government. These workshops produced a group of experts that have participated</w:t>
      </w:r>
      <w:r>
        <w:rPr>
          <w:spacing w:val="-52"/>
        </w:rPr>
        <w:t xml:space="preserve"> </w:t>
      </w:r>
      <w:r>
        <w:t>in round robin and p</w:t>
      </w:r>
      <w:r>
        <w:t>roficiency testing using standardized test methods developed at NIST, such as ASTM</w:t>
      </w:r>
      <w:r>
        <w:rPr>
          <w:spacing w:val="-52"/>
        </w:rPr>
        <w:t xml:space="preserve"> </w:t>
      </w:r>
      <w:r>
        <w:t>C1365.</w:t>
      </w:r>
    </w:p>
    <w:p w14:paraId="3A7CCE4F" w14:textId="77777777" w:rsidR="004B4FD0" w:rsidRDefault="004B4FD0">
      <w:pPr>
        <w:pStyle w:val="BodyText"/>
        <w:rPr>
          <w:sz w:val="24"/>
        </w:rPr>
      </w:pPr>
    </w:p>
    <w:p w14:paraId="610390F4" w14:textId="77777777" w:rsidR="004B4FD0" w:rsidRDefault="004B4FD0">
      <w:pPr>
        <w:pStyle w:val="BodyText"/>
        <w:spacing w:before="11"/>
        <w:rPr>
          <w:sz w:val="19"/>
        </w:rPr>
      </w:pPr>
    </w:p>
    <w:p w14:paraId="60DCBBD4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F1E9008" w14:textId="77777777" w:rsidR="004B4FD0" w:rsidRDefault="004B4FD0">
      <w:pPr>
        <w:pStyle w:val="BodyText"/>
        <w:rPr>
          <w:b/>
        </w:rPr>
      </w:pPr>
    </w:p>
    <w:p w14:paraId="2288387B" w14:textId="77777777" w:rsidR="004B4FD0" w:rsidRDefault="0081320F">
      <w:pPr>
        <w:pStyle w:val="BodyText"/>
        <w:ind w:left="859" w:right="814" w:firstLine="720"/>
      </w:pPr>
      <w:r>
        <w:t>There are significant opportunities to standardize the use of rheometry as a field test method for</w:t>
      </w:r>
      <w:r>
        <w:rPr>
          <w:spacing w:val="1"/>
        </w:rPr>
        <w:t xml:space="preserve"> </w:t>
      </w:r>
      <w:r>
        <w:t>quality control. The slump test, wh</w:t>
      </w:r>
      <w:r>
        <w:t>ich is in widespread use in the concrete industry, is a subjective and</w:t>
      </w:r>
      <w:r>
        <w:rPr>
          <w:spacing w:val="1"/>
        </w:rPr>
        <w:t xml:space="preserve"> </w:t>
      </w:r>
      <w:r>
        <w:t>qualitative measure of flowability. The Engineered Materials Program recognized an important</w:t>
      </w:r>
      <w:r>
        <w:rPr>
          <w:spacing w:val="1"/>
        </w:rPr>
        <w:t xml:space="preserve"> </w:t>
      </w:r>
      <w:r>
        <w:t>opportunity and has produced impressive work on the development and use of different rheomet</w:t>
      </w:r>
      <w:r>
        <w:t>er</w:t>
      </w:r>
      <w:r>
        <w:rPr>
          <w:spacing w:val="1"/>
        </w:rPr>
        <w:t xml:space="preserve"> </w:t>
      </w:r>
      <w:r>
        <w:t>geometries for reliable flow-curve measurement, the formulation of SRMs for proper calibration of</w:t>
      </w:r>
      <w:r>
        <w:rPr>
          <w:spacing w:val="1"/>
        </w:rPr>
        <w:t xml:space="preserve"> </w:t>
      </w:r>
      <w:r>
        <w:t>instruments, and the use of large-scale simulations of particle suspensions to appreciate structure-property</w:t>
      </w:r>
      <w:r>
        <w:rPr>
          <w:spacing w:val="-52"/>
        </w:rPr>
        <w:t xml:space="preserve"> </w:t>
      </w:r>
      <w:r>
        <w:t xml:space="preserve">relationships. This team has also established </w:t>
      </w:r>
      <w:r>
        <w:t>and published a database of kinetic reactions of cements and</w:t>
      </w:r>
      <w:r>
        <w:rPr>
          <w:spacing w:val="1"/>
        </w:rPr>
        <w:t xml:space="preserve"> </w:t>
      </w:r>
      <w:r>
        <w:t>their rates. There are ample opportunities to continue to educate and qualify the industry on the various</w:t>
      </w:r>
      <w:r>
        <w:rPr>
          <w:spacing w:val="1"/>
        </w:rPr>
        <w:t xml:space="preserve"> </w:t>
      </w:r>
      <w:r>
        <w:t>characterization methods, especially the ASTM standard method for X-ray diffraction. Cont</w:t>
      </w:r>
      <w:r>
        <w:t>inuance of the</w:t>
      </w:r>
      <w:r>
        <w:rPr>
          <w:spacing w:val="-5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 concrete reference materials</w:t>
      </w:r>
      <w:r>
        <w:rPr>
          <w:spacing w:val="1"/>
        </w:rPr>
        <w:t xml:space="preserve"> </w:t>
      </w:r>
      <w:r>
        <w:t>development is</w:t>
      </w:r>
      <w:r>
        <w:rPr>
          <w:spacing w:val="-1"/>
        </w:rPr>
        <w:t xml:space="preserve"> </w:t>
      </w:r>
      <w:r>
        <w:t>important.</w:t>
      </w:r>
    </w:p>
    <w:p w14:paraId="5EEB9BA7" w14:textId="77777777" w:rsidR="004B4FD0" w:rsidRDefault="004B4FD0">
      <w:pPr>
        <w:pStyle w:val="BodyText"/>
        <w:rPr>
          <w:sz w:val="24"/>
        </w:rPr>
      </w:pPr>
    </w:p>
    <w:p w14:paraId="0FBF2EC3" w14:textId="77777777" w:rsidR="004B4FD0" w:rsidRDefault="004B4FD0">
      <w:pPr>
        <w:pStyle w:val="BodyText"/>
        <w:rPr>
          <w:sz w:val="20"/>
        </w:rPr>
      </w:pPr>
    </w:p>
    <w:p w14:paraId="3471A131" w14:textId="77777777" w:rsidR="004B4FD0" w:rsidRDefault="0081320F">
      <w:pPr>
        <w:pStyle w:val="Heading3"/>
        <w:spacing w:before="1"/>
        <w:ind w:left="2217"/>
        <w:jc w:val="center"/>
      </w:pPr>
      <w:r>
        <w:t>Assessing</w:t>
      </w:r>
      <w:r>
        <w:rPr>
          <w:spacing w:val="-2"/>
        </w:rPr>
        <w:t xml:space="preserve"> </w:t>
      </w:r>
      <w:r>
        <w:t>Pyrrhotite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Concrete</w:t>
      </w:r>
    </w:p>
    <w:p w14:paraId="0641B10B" w14:textId="77777777" w:rsidR="004B4FD0" w:rsidRDefault="004B4FD0">
      <w:pPr>
        <w:pStyle w:val="BodyText"/>
        <w:rPr>
          <w:b/>
        </w:rPr>
      </w:pPr>
    </w:p>
    <w:p w14:paraId="2131971D" w14:textId="77777777" w:rsidR="004B4FD0" w:rsidRDefault="0081320F">
      <w:pPr>
        <w:pStyle w:val="BodyText"/>
        <w:ind w:left="859" w:right="864" w:firstLine="720"/>
      </w:pPr>
      <w:r>
        <w:t>There has been significant attention in the media</w:t>
      </w:r>
      <w:r>
        <w:rPr>
          <w:vertAlign w:val="superscript"/>
        </w:rPr>
        <w:t>3</w:t>
      </w:r>
      <w:r>
        <w:t xml:space="preserve"> concerning massive concrete cracking in home</w:t>
      </w:r>
      <w:r>
        <w:rPr>
          <w:spacing w:val="1"/>
        </w:rPr>
        <w:t xml:space="preserve"> </w:t>
      </w:r>
      <w:r>
        <w:t>foundations in Connecticut. This project was initiated from congressional funding of $1.5 million and is</w:t>
      </w:r>
      <w:r>
        <w:rPr>
          <w:spacing w:val="1"/>
        </w:rPr>
        <w:t xml:space="preserve"> </w:t>
      </w:r>
      <w:r>
        <w:t>expected to continue for another 2 years. The mechanism that has been identified is the use of a schist</w:t>
      </w:r>
      <w:r>
        <w:rPr>
          <w:spacing w:val="1"/>
        </w:rPr>
        <w:t xml:space="preserve"> </w:t>
      </w:r>
      <w:r>
        <w:t>a</w:t>
      </w:r>
      <w:r>
        <w:t>ggregate that contains pyrrhotite that is subject to expansion and subsequent concrete cracking. This has</w:t>
      </w:r>
      <w:r>
        <w:rPr>
          <w:spacing w:val="1"/>
        </w:rPr>
        <w:t xml:space="preserve"> </w:t>
      </w:r>
      <w:r>
        <w:t>led to the need to replace concrete in tens of thousands of home foundations in Connecticut. This is a new</w:t>
      </w:r>
      <w:r>
        <w:rPr>
          <w:spacing w:val="-52"/>
        </w:rPr>
        <w:t xml:space="preserve"> </w:t>
      </w:r>
      <w:r>
        <w:t>research area for NIST. The goal is to deve</w:t>
      </w:r>
      <w:r>
        <w:t>lop a rapid test that can be standardized to assess the</w:t>
      </w:r>
      <w:r>
        <w:rPr>
          <w:spacing w:val="1"/>
        </w:rPr>
        <w:t xml:space="preserve"> </w:t>
      </w:r>
      <w:r>
        <w:t>susceptibility of concrete damage to pyrrhotite and to develop reference materials for calibration of a test</w:t>
      </w:r>
      <w:r>
        <w:rPr>
          <w:spacing w:val="1"/>
        </w:rPr>
        <w:t xml:space="preserve"> </w:t>
      </w:r>
      <w:r>
        <w:t>standard. The success of this program can have significant implications on the concrete mat</w:t>
      </w:r>
      <w:r>
        <w:t>erials</w:t>
      </w:r>
      <w:r>
        <w:rPr>
          <w:spacing w:val="1"/>
        </w:rPr>
        <w:t xml:space="preserve"> </w:t>
      </w:r>
      <w:r>
        <w:t>industry.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 is currently staffed with six</w:t>
      </w:r>
      <w:r>
        <w:rPr>
          <w:spacing w:val="-1"/>
        </w:rPr>
        <w:t xml:space="preserve"> </w:t>
      </w:r>
      <w:r>
        <w:t>people.</w:t>
      </w:r>
    </w:p>
    <w:p w14:paraId="067EFC25" w14:textId="77777777" w:rsidR="004B4FD0" w:rsidRDefault="004B4FD0">
      <w:pPr>
        <w:pStyle w:val="BodyText"/>
        <w:rPr>
          <w:sz w:val="20"/>
        </w:rPr>
      </w:pPr>
    </w:p>
    <w:p w14:paraId="509BCB4B" w14:textId="77777777" w:rsidR="004B4FD0" w:rsidRDefault="004B4FD0">
      <w:pPr>
        <w:pStyle w:val="BodyText"/>
        <w:rPr>
          <w:sz w:val="20"/>
        </w:rPr>
      </w:pPr>
    </w:p>
    <w:p w14:paraId="03D2CA66" w14:textId="77777777" w:rsidR="004B4FD0" w:rsidRDefault="004B4FD0">
      <w:pPr>
        <w:pStyle w:val="BodyText"/>
        <w:rPr>
          <w:sz w:val="20"/>
        </w:rPr>
      </w:pPr>
    </w:p>
    <w:p w14:paraId="48AB6FD7" w14:textId="77777777" w:rsidR="004B4FD0" w:rsidRDefault="004B4FD0">
      <w:pPr>
        <w:pStyle w:val="BodyText"/>
        <w:rPr>
          <w:sz w:val="20"/>
        </w:rPr>
      </w:pPr>
    </w:p>
    <w:p w14:paraId="73EE5B33" w14:textId="77777777" w:rsidR="004B4FD0" w:rsidRDefault="004B4FD0">
      <w:pPr>
        <w:pStyle w:val="BodyText"/>
        <w:rPr>
          <w:sz w:val="20"/>
        </w:rPr>
      </w:pPr>
    </w:p>
    <w:p w14:paraId="1A2DBA67" w14:textId="77777777" w:rsidR="004B4FD0" w:rsidRDefault="0081320F">
      <w:pPr>
        <w:pStyle w:val="BodyText"/>
        <w:spacing w:before="7"/>
        <w:rPr>
          <w:sz w:val="28"/>
        </w:rPr>
      </w:pPr>
      <w:r>
        <w:pict w14:anchorId="5F92ED59">
          <v:rect id="_x0000_s1032" style="position:absolute;margin-left:1in;margin-top:18.4pt;width:2in;height:.55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6754B318" w14:textId="77777777" w:rsidR="004B4FD0" w:rsidRDefault="0081320F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Post,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-3"/>
          <w:sz w:val="20"/>
        </w:rPr>
        <w:t xml:space="preserve"> </w:t>
      </w:r>
      <w:r>
        <w:rPr>
          <w:sz w:val="20"/>
        </w:rPr>
        <w:t>“Connecticut</w:t>
      </w:r>
      <w:r>
        <w:rPr>
          <w:spacing w:val="-4"/>
          <w:sz w:val="20"/>
        </w:rPr>
        <w:t xml:space="preserve"> </w:t>
      </w:r>
      <w:r>
        <w:rPr>
          <w:sz w:val="20"/>
        </w:rPr>
        <w:t>Grapples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Failing</w:t>
      </w:r>
      <w:r>
        <w:rPr>
          <w:spacing w:val="-2"/>
          <w:sz w:val="20"/>
        </w:rPr>
        <w:t xml:space="preserve"> </w:t>
      </w:r>
      <w:r>
        <w:rPr>
          <w:sz w:val="20"/>
        </w:rPr>
        <w:t>Concrete</w:t>
      </w:r>
      <w:r>
        <w:rPr>
          <w:spacing w:val="-2"/>
          <w:sz w:val="20"/>
        </w:rPr>
        <w:t xml:space="preserve"> </w:t>
      </w:r>
      <w:r>
        <w:rPr>
          <w:sz w:val="20"/>
        </w:rPr>
        <w:t>Foundations,”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News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June</w:t>
      </w:r>
    </w:p>
    <w:p w14:paraId="376789F8" w14:textId="77777777" w:rsidR="004B4FD0" w:rsidRDefault="0081320F">
      <w:pPr>
        <w:ind w:left="859"/>
        <w:rPr>
          <w:sz w:val="20"/>
        </w:rPr>
      </w:pPr>
      <w:r>
        <w:rPr>
          <w:sz w:val="20"/>
        </w:rPr>
        <w:t>21.</w:t>
      </w:r>
    </w:p>
    <w:p w14:paraId="1A24B84D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DBF2736" w14:textId="77777777" w:rsidR="004B4FD0" w:rsidRDefault="004B4FD0">
      <w:pPr>
        <w:pStyle w:val="BodyText"/>
        <w:rPr>
          <w:sz w:val="20"/>
        </w:rPr>
      </w:pPr>
    </w:p>
    <w:p w14:paraId="794FEFCC" w14:textId="77777777" w:rsidR="004B4FD0" w:rsidRDefault="004B4FD0">
      <w:pPr>
        <w:pStyle w:val="BodyText"/>
        <w:rPr>
          <w:sz w:val="20"/>
        </w:rPr>
      </w:pPr>
    </w:p>
    <w:p w14:paraId="0AAF5342" w14:textId="77777777" w:rsidR="004B4FD0" w:rsidRDefault="004B4FD0">
      <w:pPr>
        <w:pStyle w:val="BodyText"/>
        <w:rPr>
          <w:sz w:val="20"/>
        </w:rPr>
      </w:pPr>
    </w:p>
    <w:p w14:paraId="0319BF0E" w14:textId="77777777" w:rsidR="004B4FD0" w:rsidRDefault="004B4FD0">
      <w:pPr>
        <w:pStyle w:val="BodyText"/>
        <w:rPr>
          <w:sz w:val="20"/>
        </w:rPr>
      </w:pPr>
    </w:p>
    <w:p w14:paraId="0DC338C8" w14:textId="77777777" w:rsidR="004B4FD0" w:rsidRDefault="004B4FD0">
      <w:pPr>
        <w:pStyle w:val="BodyText"/>
        <w:rPr>
          <w:sz w:val="17"/>
        </w:rPr>
      </w:pPr>
    </w:p>
    <w:p w14:paraId="15660915" w14:textId="77777777" w:rsidR="004B4FD0" w:rsidRDefault="0081320F">
      <w:pPr>
        <w:pStyle w:val="Heading3"/>
        <w:spacing w:before="90"/>
        <w:ind w:left="860" w:right="0"/>
      </w:pPr>
      <w:r>
        <w:t>Accomplishments</w:t>
      </w:r>
    </w:p>
    <w:p w14:paraId="06772C7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4F2AAA7" w14:textId="77777777" w:rsidR="004B4FD0" w:rsidRDefault="0081320F">
      <w:pPr>
        <w:pStyle w:val="BodyText"/>
        <w:ind w:left="859" w:right="843" w:firstLine="720"/>
      </w:pPr>
      <w:r>
        <w:t>Since this is a new research project, progress to date has been limited. Still, the program goals are</w:t>
      </w:r>
      <w:r>
        <w:rPr>
          <w:spacing w:val="-52"/>
        </w:rPr>
        <w:t xml:space="preserve"> </w:t>
      </w:r>
      <w:r>
        <w:t>well positioned to lead to a test method to assess potential pyrrhotite damage of concrete and a reference</w:t>
      </w:r>
      <w:r>
        <w:rPr>
          <w:spacing w:val="1"/>
        </w:rPr>
        <w:t xml:space="preserve"> </w:t>
      </w:r>
      <w:r>
        <w:t xml:space="preserve">material for assessing pyrrhotite in concrete. </w:t>
      </w:r>
      <w:r>
        <w:t>As this is a new program, the materials submitted by NIST</w:t>
      </w:r>
      <w:r>
        <w:rPr>
          <w:spacing w:val="1"/>
        </w:rPr>
        <w:t xml:space="preserve"> </w:t>
      </w:r>
      <w:r>
        <w:t>for this review do not include information about the accomplishments of this research to date, other than</w:t>
      </w:r>
      <w:r>
        <w:rPr>
          <w:spacing w:val="1"/>
        </w:rPr>
        <w:t xml:space="preserve"> </w:t>
      </w:r>
      <w:r>
        <w:t>providing a grant to the University of Connecticut Civil Engineering Department to work on d</w:t>
      </w:r>
      <w:r>
        <w:t>eveloping a</w:t>
      </w:r>
      <w:r>
        <w:rPr>
          <w:spacing w:val="-5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method for pyrrhotite</w:t>
      </w:r>
      <w:r>
        <w:rPr>
          <w:spacing w:val="-1"/>
        </w:rPr>
        <w:t xml:space="preserve"> </w:t>
      </w:r>
      <w:r>
        <w:t>in concrete 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developing a risk</w:t>
      </w:r>
      <w:r>
        <w:rPr>
          <w:spacing w:val="-1"/>
        </w:rPr>
        <w:t xml:space="preserve"> </w:t>
      </w:r>
      <w:r>
        <w:t>assessment model.</w:t>
      </w:r>
    </w:p>
    <w:p w14:paraId="0C898A15" w14:textId="77777777" w:rsidR="004B4FD0" w:rsidRDefault="004B4FD0">
      <w:pPr>
        <w:pStyle w:val="BodyText"/>
        <w:rPr>
          <w:sz w:val="24"/>
        </w:rPr>
      </w:pPr>
    </w:p>
    <w:p w14:paraId="13831110" w14:textId="77777777" w:rsidR="004B4FD0" w:rsidRDefault="004B4FD0">
      <w:pPr>
        <w:pStyle w:val="BodyText"/>
        <w:rPr>
          <w:sz w:val="20"/>
        </w:rPr>
      </w:pPr>
    </w:p>
    <w:p w14:paraId="26324697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</w:p>
    <w:p w14:paraId="71CAD609" w14:textId="77777777" w:rsidR="004B4FD0" w:rsidRDefault="004B4FD0">
      <w:pPr>
        <w:pStyle w:val="BodyText"/>
        <w:spacing w:before="1"/>
        <w:rPr>
          <w:b/>
        </w:rPr>
      </w:pPr>
    </w:p>
    <w:p w14:paraId="0D82068B" w14:textId="77777777" w:rsidR="004B4FD0" w:rsidRDefault="0081320F">
      <w:pPr>
        <w:pStyle w:val="BodyText"/>
        <w:ind w:left="859" w:right="943" w:firstLine="720"/>
      </w:pPr>
      <w:r>
        <w:t>This research has great potential to minimize concrete damage due to deleterious aggregates that</w:t>
      </w:r>
      <w:r>
        <w:rPr>
          <w:spacing w:val="-52"/>
        </w:rPr>
        <w:t xml:space="preserve"> </w:t>
      </w:r>
      <w:r>
        <w:t>cause pyrrhotite. The challen</w:t>
      </w:r>
      <w:r>
        <w:t>ge will be to develop a simple test that can be used by industry. This also</w:t>
      </w:r>
      <w:r>
        <w:rPr>
          <w:spacing w:val="1"/>
        </w:rPr>
        <w:t xml:space="preserve"> </w:t>
      </w:r>
      <w:r>
        <w:t>represents the opportunity. This would mitigate the type of problems that occurred in Connecticut 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areas along the east coast.</w:t>
      </w:r>
    </w:p>
    <w:p w14:paraId="5041ABEE" w14:textId="77777777" w:rsidR="004B4FD0" w:rsidRDefault="004B4FD0">
      <w:pPr>
        <w:pStyle w:val="BodyText"/>
        <w:rPr>
          <w:sz w:val="24"/>
        </w:rPr>
      </w:pPr>
    </w:p>
    <w:p w14:paraId="026DB476" w14:textId="77777777" w:rsidR="004B4FD0" w:rsidRDefault="004B4FD0">
      <w:pPr>
        <w:pStyle w:val="BodyText"/>
        <w:spacing w:before="10"/>
        <w:rPr>
          <w:sz w:val="19"/>
        </w:rPr>
      </w:pPr>
    </w:p>
    <w:p w14:paraId="45B0D507" w14:textId="77777777" w:rsidR="004B4FD0" w:rsidRDefault="0081320F">
      <w:pPr>
        <w:pStyle w:val="Heading3"/>
        <w:ind w:left="2217"/>
        <w:jc w:val="center"/>
      </w:pPr>
      <w:r>
        <w:t>PORTFOLIO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EXPERTISE</w:t>
      </w:r>
    </w:p>
    <w:p w14:paraId="2BE9564C" w14:textId="77777777" w:rsidR="004B4FD0" w:rsidRDefault="004B4FD0">
      <w:pPr>
        <w:pStyle w:val="BodyText"/>
        <w:spacing w:before="1"/>
        <w:rPr>
          <w:b/>
        </w:rPr>
      </w:pPr>
    </w:p>
    <w:p w14:paraId="31A0698B" w14:textId="77777777" w:rsidR="004B4FD0" w:rsidRDefault="0081320F">
      <w:pPr>
        <w:ind w:left="2217" w:right="2179"/>
        <w:jc w:val="center"/>
        <w:rPr>
          <w:b/>
        </w:rPr>
      </w:pPr>
      <w:r>
        <w:rPr>
          <w:b/>
        </w:rPr>
        <w:t>SPHERE Operations</w:t>
      </w:r>
    </w:p>
    <w:p w14:paraId="71FDBB5B" w14:textId="77777777" w:rsidR="004B4FD0" w:rsidRDefault="004B4FD0">
      <w:pPr>
        <w:pStyle w:val="BodyText"/>
        <w:rPr>
          <w:b/>
        </w:rPr>
      </w:pPr>
    </w:p>
    <w:p w14:paraId="2E09854D" w14:textId="77777777" w:rsidR="004B4FD0" w:rsidRDefault="0081320F">
      <w:pPr>
        <w:pStyle w:val="Heading3"/>
        <w:ind w:left="859" w:right="0"/>
      </w:pPr>
      <w:r>
        <w:t>Accomplishments</w:t>
      </w:r>
    </w:p>
    <w:p w14:paraId="3E4B9C8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5C10B22" w14:textId="77777777" w:rsidR="004B4FD0" w:rsidRDefault="0081320F">
      <w:pPr>
        <w:pStyle w:val="BodyText"/>
        <w:ind w:left="859" w:right="826" w:firstLine="720"/>
      </w:pPr>
      <w:r>
        <w:t>The project team is staffed by very high-quality chemical and polymer engineers and material</w:t>
      </w:r>
      <w:r>
        <w:rPr>
          <w:spacing w:val="1"/>
        </w:rPr>
        <w:t xml:space="preserve"> </w:t>
      </w:r>
      <w:r>
        <w:t>scientists with different levels of NIST service. There has been a strong continuity of the project team that</w:t>
      </w:r>
      <w:r>
        <w:rPr>
          <w:spacing w:val="-52"/>
        </w:rPr>
        <w:t xml:space="preserve"> </w:t>
      </w:r>
      <w:r>
        <w:t>has led to significant progress over the last 6 years. The expertise of the team members applied to develop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6-port apparatus</w:t>
      </w:r>
      <w:r>
        <w:rPr>
          <w:spacing w:val="-1"/>
        </w:rPr>
        <w:t xml:space="preserve"> </w:t>
      </w:r>
      <w:r>
        <w:t>represents a</w:t>
      </w:r>
      <w:r>
        <w:rPr>
          <w:spacing w:val="-1"/>
        </w:rPr>
        <w:t xml:space="preserve"> </w:t>
      </w:r>
      <w:r>
        <w:t>good</w:t>
      </w:r>
      <w:r>
        <w:t xml:space="preserve"> innovation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likely to</w:t>
      </w:r>
      <w:r>
        <w:rPr>
          <w:spacing w:val="-1"/>
        </w:rPr>
        <w:t xml:space="preserve"> </w:t>
      </w:r>
      <w:r>
        <w:t>translate well</w:t>
      </w:r>
      <w:r>
        <w:rPr>
          <w:spacing w:val="-1"/>
        </w:rPr>
        <w:t xml:space="preserve"> </w:t>
      </w:r>
      <w:r>
        <w:t>to industry.</w:t>
      </w:r>
    </w:p>
    <w:p w14:paraId="09D50F9D" w14:textId="77777777" w:rsidR="004B4FD0" w:rsidRDefault="004B4FD0">
      <w:pPr>
        <w:pStyle w:val="BodyText"/>
        <w:rPr>
          <w:sz w:val="24"/>
        </w:rPr>
      </w:pPr>
    </w:p>
    <w:p w14:paraId="4DC4C20A" w14:textId="77777777" w:rsidR="004B4FD0" w:rsidRDefault="004B4FD0">
      <w:pPr>
        <w:pStyle w:val="BodyText"/>
        <w:rPr>
          <w:sz w:val="20"/>
        </w:rPr>
      </w:pPr>
    </w:p>
    <w:p w14:paraId="1054E8D4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2474D5C6" w14:textId="77777777" w:rsidR="004B4FD0" w:rsidRDefault="004B4FD0">
      <w:pPr>
        <w:pStyle w:val="BodyText"/>
        <w:rPr>
          <w:b/>
        </w:rPr>
      </w:pPr>
    </w:p>
    <w:p w14:paraId="3139CEB8" w14:textId="77777777" w:rsidR="004B4FD0" w:rsidRDefault="0081320F">
      <w:pPr>
        <w:pStyle w:val="BodyText"/>
        <w:ind w:left="859" w:right="832" w:firstLine="720"/>
      </w:pPr>
      <w:r>
        <w:t>The team as configured is well set to continue with its important industry-relevant work related to</w:t>
      </w:r>
      <w:r>
        <w:rPr>
          <w:spacing w:val="-52"/>
        </w:rPr>
        <w:t xml:space="preserve"> </w:t>
      </w:r>
      <w:r>
        <w:t>aging and deterioration of polymer materials. There are good oppor</w:t>
      </w:r>
      <w:r>
        <w:t>tunities to integrate the 6-port</w:t>
      </w:r>
      <w:r>
        <w:rPr>
          <w:spacing w:val="1"/>
        </w:rPr>
        <w:t xml:space="preserve"> </w:t>
      </w:r>
      <w:r>
        <w:t>SPHERE testbed directly into industrial use. Continued engagement and outreach to other potentially</w:t>
      </w:r>
      <w:r>
        <w:rPr>
          <w:spacing w:val="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industry partners will be beneficial.</w:t>
      </w:r>
    </w:p>
    <w:p w14:paraId="11BC2EC1" w14:textId="77777777" w:rsidR="004B4FD0" w:rsidRDefault="004B4FD0">
      <w:pPr>
        <w:pStyle w:val="BodyText"/>
        <w:rPr>
          <w:sz w:val="24"/>
        </w:rPr>
      </w:pPr>
    </w:p>
    <w:p w14:paraId="7B5A67A5" w14:textId="77777777" w:rsidR="004B4FD0" w:rsidRDefault="004B4FD0">
      <w:pPr>
        <w:pStyle w:val="BodyText"/>
        <w:rPr>
          <w:sz w:val="20"/>
        </w:rPr>
      </w:pPr>
    </w:p>
    <w:p w14:paraId="5647145C" w14:textId="77777777" w:rsidR="004B4FD0" w:rsidRDefault="0081320F">
      <w:pPr>
        <w:pStyle w:val="Heading3"/>
        <w:spacing w:before="1"/>
        <w:ind w:left="2219"/>
        <w:jc w:val="center"/>
      </w:pPr>
      <w:r>
        <w:t>Additive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Cement-Based</w:t>
      </w:r>
      <w:r>
        <w:rPr>
          <w:spacing w:val="-1"/>
        </w:rPr>
        <w:t xml:space="preserve"> </w:t>
      </w:r>
      <w:r>
        <w:t>Materials</w:t>
      </w:r>
    </w:p>
    <w:p w14:paraId="7FE4EB27" w14:textId="77777777" w:rsidR="004B4FD0" w:rsidRDefault="004B4FD0">
      <w:pPr>
        <w:pStyle w:val="BodyText"/>
        <w:spacing w:before="10"/>
        <w:rPr>
          <w:b/>
          <w:sz w:val="20"/>
        </w:rPr>
      </w:pPr>
    </w:p>
    <w:p w14:paraId="0C1E404A" w14:textId="77777777" w:rsidR="004B4FD0" w:rsidRDefault="0081320F">
      <w:pPr>
        <w:ind w:left="860"/>
        <w:rPr>
          <w:b/>
        </w:rPr>
      </w:pPr>
      <w:r>
        <w:rPr>
          <w:b/>
        </w:rPr>
        <w:t>Accomplishments</w:t>
      </w:r>
    </w:p>
    <w:p w14:paraId="7F9519F1" w14:textId="77777777" w:rsidR="004B4FD0" w:rsidRDefault="004B4FD0">
      <w:pPr>
        <w:pStyle w:val="BodyText"/>
        <w:spacing w:before="9"/>
        <w:rPr>
          <w:b/>
          <w:sz w:val="20"/>
        </w:rPr>
      </w:pPr>
    </w:p>
    <w:p w14:paraId="16112232" w14:textId="77777777" w:rsidR="004B4FD0" w:rsidRDefault="0081320F">
      <w:pPr>
        <w:pStyle w:val="BodyText"/>
        <w:ind w:left="860" w:right="1088" w:firstLine="720"/>
      </w:pPr>
      <w:r>
        <w:t>The t</w:t>
      </w:r>
      <w:r>
        <w:t>echnical expertise of the program’s participants is strong and builds on the long history in</w:t>
      </w:r>
      <w:r>
        <w:rPr>
          <w:spacing w:val="-53"/>
        </w:rPr>
        <w:t xml:space="preserve"> </w:t>
      </w:r>
      <w:r>
        <w:t>cementitious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characterization,</w:t>
      </w:r>
      <w:r>
        <w:rPr>
          <w:spacing w:val="-1"/>
        </w:rPr>
        <w:t xml:space="preserve"> </w:t>
      </w:r>
      <w:r>
        <w:t>robotics,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performance testing.</w:t>
      </w:r>
    </w:p>
    <w:p w14:paraId="2A59A485" w14:textId="77777777" w:rsidR="004B4FD0" w:rsidRDefault="004B4FD0">
      <w:pPr>
        <w:pStyle w:val="BodyText"/>
        <w:rPr>
          <w:sz w:val="24"/>
        </w:rPr>
      </w:pPr>
    </w:p>
    <w:p w14:paraId="4C093950" w14:textId="77777777" w:rsidR="004B4FD0" w:rsidRDefault="004B4FD0">
      <w:pPr>
        <w:pStyle w:val="BodyText"/>
        <w:spacing w:before="1"/>
        <w:rPr>
          <w:sz w:val="20"/>
        </w:rPr>
      </w:pPr>
    </w:p>
    <w:p w14:paraId="18E89858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2E291920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79B59A18" w14:textId="77777777" w:rsidR="004B4FD0" w:rsidRDefault="0081320F">
      <w:pPr>
        <w:pStyle w:val="BodyText"/>
        <w:spacing w:before="1"/>
        <w:ind w:left="1580"/>
      </w:pPr>
      <w:r>
        <w:t>This</w:t>
      </w:r>
      <w:r>
        <w:rPr>
          <w:spacing w:val="-1"/>
        </w:rPr>
        <w:t xml:space="preserve"> </w:t>
      </w:r>
      <w:r>
        <w:t>nascent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affords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team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emerge</w:t>
      </w:r>
      <w:r>
        <w:rPr>
          <w:spacing w:val="-1"/>
        </w:rPr>
        <w:t xml:space="preserve"> </w:t>
      </w:r>
      <w:r>
        <w:t>as leaders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field.</w:t>
      </w:r>
    </w:p>
    <w:p w14:paraId="46E570C5" w14:textId="77777777" w:rsidR="004B4FD0" w:rsidRDefault="0081320F">
      <w:pPr>
        <w:pStyle w:val="BodyText"/>
        <w:ind w:left="860" w:right="849"/>
      </w:pPr>
      <w:r>
        <w:t>However, toward this end it will be important that the team communicate with non-NIST personnel,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construct</w:t>
      </w:r>
      <w:r>
        <w:t>ion</w:t>
      </w:r>
      <w:r>
        <w:rPr>
          <w:spacing w:val="-1"/>
        </w:rPr>
        <w:t xml:space="preserve"> </w:t>
      </w:r>
      <w:r>
        <w:t>industry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standardization</w:t>
      </w:r>
    </w:p>
    <w:p w14:paraId="6B241EB0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3BA4012" w14:textId="77777777" w:rsidR="004B4FD0" w:rsidRDefault="004B4FD0">
      <w:pPr>
        <w:pStyle w:val="BodyText"/>
        <w:rPr>
          <w:sz w:val="20"/>
        </w:rPr>
      </w:pPr>
    </w:p>
    <w:p w14:paraId="7B38CF5F" w14:textId="77777777" w:rsidR="004B4FD0" w:rsidRDefault="004B4FD0">
      <w:pPr>
        <w:pStyle w:val="BodyText"/>
        <w:rPr>
          <w:sz w:val="20"/>
        </w:rPr>
      </w:pPr>
    </w:p>
    <w:p w14:paraId="4D7871BD" w14:textId="77777777" w:rsidR="004B4FD0" w:rsidRDefault="004B4FD0">
      <w:pPr>
        <w:pStyle w:val="BodyText"/>
        <w:rPr>
          <w:sz w:val="20"/>
        </w:rPr>
      </w:pPr>
    </w:p>
    <w:p w14:paraId="20B02DD0" w14:textId="77777777" w:rsidR="004B4FD0" w:rsidRDefault="004B4FD0">
      <w:pPr>
        <w:pStyle w:val="BodyText"/>
        <w:rPr>
          <w:sz w:val="20"/>
        </w:rPr>
      </w:pPr>
    </w:p>
    <w:p w14:paraId="21DA4959" w14:textId="77777777" w:rsidR="004B4FD0" w:rsidRDefault="004B4FD0">
      <w:pPr>
        <w:pStyle w:val="BodyText"/>
        <w:rPr>
          <w:sz w:val="17"/>
        </w:rPr>
      </w:pPr>
    </w:p>
    <w:p w14:paraId="4E3CAB6E" w14:textId="77777777" w:rsidR="004B4FD0" w:rsidRDefault="0081320F">
      <w:pPr>
        <w:pStyle w:val="BodyText"/>
        <w:spacing w:before="90"/>
        <w:ind w:left="860" w:right="1014"/>
      </w:pPr>
      <w:r>
        <w:t>organizations. Technology transfer through this program could be significant because the capabilities 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NIST 3DCP researchers are strong and unique.</w:t>
      </w:r>
    </w:p>
    <w:p w14:paraId="08897B79" w14:textId="77777777" w:rsidR="004B4FD0" w:rsidRDefault="0081320F">
      <w:pPr>
        <w:pStyle w:val="BodyText"/>
        <w:ind w:left="860" w:right="1050" w:firstLine="720"/>
      </w:pPr>
      <w:r>
        <w:t>Successful development of this technology will req</w:t>
      </w:r>
      <w:r>
        <w:t>uire a commitment of time by rheologists,</w:t>
      </w:r>
      <w:r>
        <w:rPr>
          <w:spacing w:val="1"/>
        </w:rPr>
        <w:t xml:space="preserve"> </w:t>
      </w:r>
      <w:r>
        <w:t>microscopists,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theorists.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exist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Engineered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personnel are simultaneously engaged in other projects, and the scheduling of their time may become</w:t>
      </w:r>
      <w:r>
        <w:rPr>
          <w:spacing w:val="1"/>
        </w:rPr>
        <w:t xml:space="preserve"> </w:t>
      </w:r>
      <w:r>
        <w:t>highly constrained. Additional staffing may be required to continue to elevate this area to a leading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effort.</w:t>
      </w:r>
    </w:p>
    <w:p w14:paraId="1D5282A3" w14:textId="77777777" w:rsidR="004B4FD0" w:rsidRDefault="004B4FD0">
      <w:pPr>
        <w:pStyle w:val="BodyText"/>
        <w:rPr>
          <w:sz w:val="24"/>
        </w:rPr>
      </w:pPr>
    </w:p>
    <w:p w14:paraId="016A6B1B" w14:textId="77777777" w:rsidR="004B4FD0" w:rsidRDefault="004B4FD0">
      <w:pPr>
        <w:pStyle w:val="BodyText"/>
        <w:rPr>
          <w:sz w:val="20"/>
        </w:rPr>
      </w:pPr>
    </w:p>
    <w:p w14:paraId="6A9B8DA6" w14:textId="77777777" w:rsidR="004B4FD0" w:rsidRDefault="0081320F">
      <w:pPr>
        <w:pStyle w:val="Heading3"/>
        <w:ind w:left="2217"/>
        <w:jc w:val="center"/>
      </w:pPr>
      <w:r>
        <w:t>Assessing</w:t>
      </w:r>
      <w:r>
        <w:rPr>
          <w:spacing w:val="-2"/>
        </w:rPr>
        <w:t xml:space="preserve"> </w:t>
      </w:r>
      <w:r>
        <w:t>Pyrrhotite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Concrete</w:t>
      </w:r>
    </w:p>
    <w:p w14:paraId="6C9604E7" w14:textId="77777777" w:rsidR="004B4FD0" w:rsidRDefault="004B4FD0">
      <w:pPr>
        <w:pStyle w:val="BodyText"/>
        <w:rPr>
          <w:b/>
        </w:rPr>
      </w:pPr>
    </w:p>
    <w:p w14:paraId="5246F0ED" w14:textId="77777777" w:rsidR="004B4FD0" w:rsidRDefault="0081320F">
      <w:pPr>
        <w:ind w:left="860"/>
        <w:rPr>
          <w:b/>
        </w:rPr>
      </w:pPr>
      <w:r>
        <w:rPr>
          <w:b/>
        </w:rPr>
        <w:t>A</w:t>
      </w:r>
      <w:r>
        <w:rPr>
          <w:b/>
        </w:rPr>
        <w:t>ccomplishments</w:t>
      </w:r>
    </w:p>
    <w:p w14:paraId="06959A3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44A6CA7" w14:textId="77777777" w:rsidR="004B4FD0" w:rsidRDefault="0081320F">
      <w:pPr>
        <w:pStyle w:val="BodyText"/>
        <w:ind w:left="860" w:right="1098" w:firstLine="720"/>
      </w:pP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concrete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NIST is well</w:t>
      </w:r>
      <w:r>
        <w:rPr>
          <w:spacing w:val="-1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26370462" w14:textId="77777777" w:rsidR="004B4FD0" w:rsidRDefault="004B4FD0">
      <w:pPr>
        <w:pStyle w:val="BodyText"/>
        <w:rPr>
          <w:sz w:val="24"/>
        </w:rPr>
      </w:pPr>
    </w:p>
    <w:p w14:paraId="27AFE28B" w14:textId="77777777" w:rsidR="004B4FD0" w:rsidRDefault="004B4FD0">
      <w:pPr>
        <w:pStyle w:val="BodyText"/>
        <w:spacing w:before="1"/>
        <w:rPr>
          <w:sz w:val="20"/>
        </w:rPr>
      </w:pPr>
    </w:p>
    <w:p w14:paraId="2192B827" w14:textId="77777777" w:rsidR="004B4FD0" w:rsidRDefault="0081320F">
      <w:pPr>
        <w:pStyle w:val="Heading3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14AF78DA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2ABBFE04" w14:textId="77777777" w:rsidR="004B4FD0" w:rsidRDefault="0081320F">
      <w:pPr>
        <w:spacing w:before="1"/>
        <w:ind w:left="2217" w:right="2179"/>
        <w:jc w:val="center"/>
        <w:rPr>
          <w:b/>
        </w:rPr>
      </w:pPr>
      <w:r>
        <w:rPr>
          <w:b/>
        </w:rPr>
        <w:t>SPHERE Operations</w:t>
      </w:r>
    </w:p>
    <w:p w14:paraId="090CA97C" w14:textId="77777777" w:rsidR="004B4FD0" w:rsidRDefault="004B4FD0">
      <w:pPr>
        <w:pStyle w:val="BodyText"/>
        <w:rPr>
          <w:b/>
        </w:rPr>
      </w:pPr>
    </w:p>
    <w:p w14:paraId="45CEBF35" w14:textId="77777777" w:rsidR="004B4FD0" w:rsidRDefault="0081320F">
      <w:pPr>
        <w:pStyle w:val="Heading3"/>
        <w:ind w:left="859" w:right="0"/>
      </w:pPr>
      <w:r>
        <w:t>Accomplishments</w:t>
      </w:r>
    </w:p>
    <w:p w14:paraId="278A20D5" w14:textId="77777777" w:rsidR="004B4FD0" w:rsidRDefault="004B4FD0">
      <w:pPr>
        <w:pStyle w:val="BodyText"/>
        <w:rPr>
          <w:b/>
        </w:rPr>
      </w:pPr>
    </w:p>
    <w:p w14:paraId="791A5747" w14:textId="77777777" w:rsidR="004B4FD0" w:rsidRDefault="0081320F">
      <w:pPr>
        <w:pStyle w:val="BodyText"/>
        <w:ind w:left="859" w:right="1108" w:firstLine="720"/>
      </w:pPr>
      <w:r>
        <w:t>The facilities continue to be some of the best in the world. The facilities do not appear to be an</w:t>
      </w:r>
      <w:r>
        <w:rPr>
          <w:spacing w:val="-52"/>
        </w:rPr>
        <w:t xml:space="preserve"> </w:t>
      </w:r>
      <w:r>
        <w:t>impediment</w:t>
      </w:r>
      <w:r>
        <w:rPr>
          <w:spacing w:val="-1"/>
        </w:rPr>
        <w:t xml:space="preserve"> </w:t>
      </w:r>
      <w:r>
        <w:t>to the continuation of the research program.</w:t>
      </w:r>
    </w:p>
    <w:p w14:paraId="02933F13" w14:textId="77777777" w:rsidR="004B4FD0" w:rsidRDefault="004B4FD0">
      <w:pPr>
        <w:pStyle w:val="BodyText"/>
        <w:rPr>
          <w:sz w:val="24"/>
        </w:rPr>
      </w:pPr>
    </w:p>
    <w:p w14:paraId="65E76E2D" w14:textId="77777777" w:rsidR="004B4FD0" w:rsidRDefault="004B4FD0">
      <w:pPr>
        <w:pStyle w:val="BodyText"/>
        <w:rPr>
          <w:sz w:val="20"/>
        </w:rPr>
      </w:pPr>
    </w:p>
    <w:p w14:paraId="7A7AAFFA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FBE15C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A56A58C" w14:textId="77777777" w:rsidR="004B4FD0" w:rsidRDefault="0081320F">
      <w:pPr>
        <w:pStyle w:val="BodyText"/>
        <w:ind w:left="859" w:right="906" w:firstLine="720"/>
      </w:pPr>
      <w:r>
        <w:t xml:space="preserve">There would be a great interest by industry in the availability of a </w:t>
      </w:r>
      <w:r>
        <w:t>portable test method for</w:t>
      </w:r>
      <w:r>
        <w:rPr>
          <w:spacing w:val="1"/>
        </w:rPr>
        <w:t xml:space="preserve"> </w:t>
      </w:r>
      <w:r>
        <w:t>determining life of polymer materials. The challenge will be to gain wide acceptance of the 6-port device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get it</w:t>
      </w:r>
      <w:r>
        <w:rPr>
          <w:spacing w:val="-1"/>
        </w:rPr>
        <w:t xml:space="preserve"> </w:t>
      </w:r>
      <w:r>
        <w:t>standardized.</w:t>
      </w:r>
    </w:p>
    <w:p w14:paraId="7919CA6A" w14:textId="77777777" w:rsidR="004B4FD0" w:rsidRDefault="004B4FD0">
      <w:pPr>
        <w:pStyle w:val="BodyText"/>
        <w:rPr>
          <w:sz w:val="24"/>
        </w:rPr>
      </w:pPr>
    </w:p>
    <w:p w14:paraId="6D774D8D" w14:textId="77777777" w:rsidR="004B4FD0" w:rsidRDefault="004B4FD0">
      <w:pPr>
        <w:pStyle w:val="BodyText"/>
        <w:spacing w:before="1"/>
        <w:rPr>
          <w:sz w:val="20"/>
        </w:rPr>
      </w:pPr>
    </w:p>
    <w:p w14:paraId="14E6FC9B" w14:textId="77777777" w:rsidR="004B4FD0" w:rsidRDefault="0081320F">
      <w:pPr>
        <w:pStyle w:val="Heading3"/>
        <w:ind w:left="2218"/>
        <w:jc w:val="center"/>
      </w:pPr>
      <w:r>
        <w:t>Additive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Cement-Based</w:t>
      </w:r>
      <w:r>
        <w:rPr>
          <w:spacing w:val="-1"/>
        </w:rPr>
        <w:t xml:space="preserve"> </w:t>
      </w:r>
      <w:r>
        <w:t>Materials</w:t>
      </w:r>
    </w:p>
    <w:p w14:paraId="7C758CD0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44A804D8" w14:textId="77777777" w:rsidR="004B4FD0" w:rsidRDefault="0081320F">
      <w:pPr>
        <w:spacing w:before="1"/>
        <w:ind w:left="860"/>
        <w:rPr>
          <w:b/>
        </w:rPr>
      </w:pPr>
      <w:r>
        <w:rPr>
          <w:b/>
        </w:rPr>
        <w:t>Accomplishments</w:t>
      </w:r>
    </w:p>
    <w:p w14:paraId="7CCEA0EA" w14:textId="77777777" w:rsidR="004B4FD0" w:rsidRDefault="004B4FD0">
      <w:pPr>
        <w:pStyle w:val="BodyText"/>
        <w:rPr>
          <w:b/>
        </w:rPr>
      </w:pPr>
    </w:p>
    <w:p w14:paraId="1E003808" w14:textId="77777777" w:rsidR="004B4FD0" w:rsidRDefault="0081320F">
      <w:pPr>
        <w:pStyle w:val="BodyText"/>
        <w:ind w:left="860" w:right="862" w:firstLine="720"/>
      </w:pPr>
      <w:r>
        <w:t>NIST has rapidly put together a team of experts and facilities, including an additive</w:t>
      </w:r>
      <w:r>
        <w:rPr>
          <w:spacing w:val="1"/>
        </w:rPr>
        <w:t xml:space="preserve"> </w:t>
      </w:r>
      <w:r>
        <w:t>manufacturing testbed for 3DCP. The program will have a good blend of experts from various fields 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bond</w:t>
      </w:r>
      <w:r>
        <w:rPr>
          <w:spacing w:val="-2"/>
        </w:rPr>
        <w:t xml:space="preserve"> </w:t>
      </w:r>
      <w:r>
        <w:t>characterizatio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program.</w:t>
      </w:r>
    </w:p>
    <w:p w14:paraId="09724AAD" w14:textId="77777777" w:rsidR="004B4FD0" w:rsidRDefault="004B4FD0">
      <w:pPr>
        <w:pStyle w:val="BodyText"/>
        <w:rPr>
          <w:sz w:val="24"/>
        </w:rPr>
      </w:pPr>
    </w:p>
    <w:p w14:paraId="00A77211" w14:textId="77777777" w:rsidR="004B4FD0" w:rsidRDefault="004B4FD0">
      <w:pPr>
        <w:pStyle w:val="BodyText"/>
        <w:rPr>
          <w:sz w:val="20"/>
        </w:rPr>
      </w:pPr>
    </w:p>
    <w:p w14:paraId="32CFB7E4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5CE64C4" w14:textId="77777777" w:rsidR="004B4FD0" w:rsidRDefault="004B4FD0">
      <w:pPr>
        <w:pStyle w:val="BodyText"/>
        <w:rPr>
          <w:b/>
        </w:rPr>
      </w:pPr>
    </w:p>
    <w:p w14:paraId="39FCAEB9" w14:textId="77777777" w:rsidR="004B4FD0" w:rsidRDefault="0081320F">
      <w:pPr>
        <w:pStyle w:val="BodyText"/>
        <w:spacing w:line="252" w:lineRule="exact"/>
        <w:ind w:left="1580"/>
        <w:jc w:val="both"/>
      </w:pPr>
      <w:r>
        <w:t>One</w:t>
      </w:r>
      <w:r>
        <w:rPr>
          <w:spacing w:val="-1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agile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facile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rapidly</w:t>
      </w:r>
      <w:r>
        <w:rPr>
          <w:spacing w:val="-1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3DCP</w:t>
      </w:r>
      <w:r>
        <w:rPr>
          <w:spacing w:val="-1"/>
        </w:rPr>
        <w:t xml:space="preserve"> </w:t>
      </w:r>
      <w:r>
        <w:t>field.</w:t>
      </w:r>
    </w:p>
    <w:p w14:paraId="2DC7C693" w14:textId="77777777" w:rsidR="004B4FD0" w:rsidRDefault="0081320F">
      <w:pPr>
        <w:pStyle w:val="BodyText"/>
        <w:ind w:left="859" w:right="1596"/>
        <w:jc w:val="both"/>
      </w:pPr>
      <w:r>
        <w:t>However, it will remain important to conduct good and reliable experiments that demonstrate the</w:t>
      </w:r>
      <w:r>
        <w:rPr>
          <w:spacing w:val="-5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3D-printed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materials.</w:t>
      </w:r>
    </w:p>
    <w:p w14:paraId="6419C74C" w14:textId="77777777" w:rsidR="004B4FD0" w:rsidRDefault="0081320F">
      <w:pPr>
        <w:pStyle w:val="BodyText"/>
        <w:ind w:left="859" w:right="1416" w:firstLine="720"/>
        <w:jc w:val="both"/>
      </w:pPr>
      <w:r>
        <w:t>The scientific team that is assigned to this project brings toget</w:t>
      </w:r>
      <w:r>
        <w:t>her expertise in cementitious</w:t>
      </w:r>
      <w:r>
        <w:rPr>
          <w:spacing w:val="1"/>
        </w:rPr>
        <w:t xml:space="preserve"> </w:t>
      </w:r>
      <w:r>
        <w:t>materials, rheology, microstructural characterization, and the strength of materials. The PERFORM</w:t>
      </w:r>
      <w:r>
        <w:rPr>
          <w:spacing w:val="-52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affords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state-of-the-art</w:t>
      </w:r>
      <w:r>
        <w:rPr>
          <w:spacing w:val="-3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rheology,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of</w:t>
      </w:r>
    </w:p>
    <w:p w14:paraId="4BFF9CE7" w14:textId="77777777" w:rsidR="004B4FD0" w:rsidRDefault="004B4FD0">
      <w:pPr>
        <w:jc w:val="both"/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8333225" w14:textId="77777777" w:rsidR="004B4FD0" w:rsidRDefault="004B4FD0">
      <w:pPr>
        <w:pStyle w:val="BodyText"/>
        <w:rPr>
          <w:sz w:val="20"/>
        </w:rPr>
      </w:pPr>
    </w:p>
    <w:p w14:paraId="4F178251" w14:textId="77777777" w:rsidR="004B4FD0" w:rsidRDefault="004B4FD0">
      <w:pPr>
        <w:pStyle w:val="BodyText"/>
        <w:rPr>
          <w:sz w:val="20"/>
        </w:rPr>
      </w:pPr>
    </w:p>
    <w:p w14:paraId="53EF4533" w14:textId="77777777" w:rsidR="004B4FD0" w:rsidRDefault="004B4FD0">
      <w:pPr>
        <w:pStyle w:val="BodyText"/>
        <w:rPr>
          <w:sz w:val="20"/>
        </w:rPr>
      </w:pPr>
    </w:p>
    <w:p w14:paraId="1D3EA553" w14:textId="77777777" w:rsidR="004B4FD0" w:rsidRDefault="004B4FD0">
      <w:pPr>
        <w:pStyle w:val="BodyText"/>
        <w:rPr>
          <w:sz w:val="20"/>
        </w:rPr>
      </w:pPr>
    </w:p>
    <w:p w14:paraId="075914EE" w14:textId="77777777" w:rsidR="004B4FD0" w:rsidRDefault="004B4FD0">
      <w:pPr>
        <w:pStyle w:val="BodyText"/>
        <w:rPr>
          <w:sz w:val="17"/>
        </w:rPr>
      </w:pPr>
    </w:p>
    <w:p w14:paraId="7F84B5A4" w14:textId="77777777" w:rsidR="004B4FD0" w:rsidRDefault="0081320F">
      <w:pPr>
        <w:pStyle w:val="BodyText"/>
        <w:spacing w:before="90"/>
        <w:ind w:left="859" w:right="843"/>
      </w:pPr>
      <w:r>
        <w:t>materials, X-ray diffraction, UV and Raman spectroscopies, nano-indentors, atomic force microscopy</w:t>
      </w:r>
      <w:r>
        <w:rPr>
          <w:spacing w:val="1"/>
        </w:rPr>
        <w:t xml:space="preserve"> </w:t>
      </w:r>
      <w:r>
        <w:t>(AFM), and scanning electron microscopy (SEM). The diversity of scientific backgrounds gives this team</w:t>
      </w:r>
      <w:r>
        <w:rPr>
          <w:spacing w:val="-53"/>
        </w:rPr>
        <w:t xml:space="preserve"> </w:t>
      </w:r>
      <w:r>
        <w:t>a great advantage. However, this same team is tasked w</w:t>
      </w:r>
      <w:r>
        <w:t>ith advancing an equally diverse set of research</w:t>
      </w:r>
      <w:r>
        <w:rPr>
          <w:spacing w:val="1"/>
        </w:rPr>
        <w:t xml:space="preserve"> </w:t>
      </w:r>
      <w:r>
        <w:t>programs within the purview of the Engineered Materials for Resilient Infrastructure Program. Additional</w:t>
      </w:r>
      <w:r>
        <w:rPr>
          <w:spacing w:val="-52"/>
        </w:rPr>
        <w:t xml:space="preserve"> </w:t>
      </w:r>
      <w:r>
        <w:t>staffing may be required to continue to elevate this area to a leading national effort, while the leve</w:t>
      </w:r>
      <w:r>
        <w:t>l of</w:t>
      </w:r>
      <w:r>
        <w:rPr>
          <w:spacing w:val="1"/>
        </w:rPr>
        <w:t xml:space="preserve"> </w:t>
      </w:r>
      <w:r>
        <w:t>support staff (technicians and postdoctoral fellows) that augment the program activities was not made</w:t>
      </w:r>
      <w:r>
        <w:rPr>
          <w:spacing w:val="1"/>
        </w:rPr>
        <w:t xml:space="preserve"> </w:t>
      </w:r>
      <w:r>
        <w:t>clear.</w:t>
      </w:r>
    </w:p>
    <w:p w14:paraId="213943D9" w14:textId="77777777" w:rsidR="004B4FD0" w:rsidRDefault="0081320F">
      <w:pPr>
        <w:pStyle w:val="BodyText"/>
        <w:spacing w:before="1"/>
        <w:ind w:left="859" w:right="851" w:firstLine="720"/>
      </w:pPr>
      <w:r>
        <w:t>With regard to infrastructure, Building 206, where the 3D Concrete Printing project resides, lacks</w:t>
      </w:r>
      <w:r>
        <w:rPr>
          <w:spacing w:val="-52"/>
        </w:rPr>
        <w:t xml:space="preserve"> </w:t>
      </w:r>
      <w:r>
        <w:t>some environmental controls (no air conditi</w:t>
      </w:r>
      <w:r>
        <w:t>oning in the summer), modern information technology (IT)</w:t>
      </w:r>
      <w:r>
        <w:rPr>
          <w:spacing w:val="1"/>
        </w:rPr>
        <w:t xml:space="preserve"> </w:t>
      </w:r>
      <w:r>
        <w:t>infrastructure, and it is largely without utilities due to the building’s origins as an aggregate storage</w:t>
      </w:r>
      <w:r>
        <w:rPr>
          <w:spacing w:val="1"/>
        </w:rPr>
        <w:t xml:space="preserve"> </w:t>
      </w:r>
      <w:r>
        <w:t>facility.</w:t>
      </w:r>
      <w:r>
        <w:rPr>
          <w:spacing w:val="-1"/>
        </w:rPr>
        <w:t xml:space="preserve"> </w:t>
      </w:r>
      <w:r>
        <w:t>These issues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addressed for</w:t>
      </w:r>
      <w:r>
        <w:rPr>
          <w:spacing w:val="-1"/>
        </w:rPr>
        <w:t xml:space="preserve"> </w:t>
      </w:r>
      <w:r>
        <w:t>the safe</w:t>
      </w:r>
      <w:r>
        <w:rPr>
          <w:spacing w:val="-1"/>
        </w:rPr>
        <w:t xml:space="preserve"> </w:t>
      </w:r>
      <w:r>
        <w:t>and efficient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this high-profil</w:t>
      </w:r>
      <w:r>
        <w:t>e</w:t>
      </w:r>
      <w:r>
        <w:rPr>
          <w:spacing w:val="-1"/>
        </w:rPr>
        <w:t xml:space="preserve"> </w:t>
      </w:r>
      <w:r>
        <w:t>area.</w:t>
      </w:r>
    </w:p>
    <w:p w14:paraId="2CECABA2" w14:textId="77777777" w:rsidR="004B4FD0" w:rsidRDefault="004B4FD0">
      <w:pPr>
        <w:pStyle w:val="BodyText"/>
        <w:rPr>
          <w:sz w:val="24"/>
        </w:rPr>
      </w:pPr>
    </w:p>
    <w:p w14:paraId="0E812A7D" w14:textId="77777777" w:rsidR="004B4FD0" w:rsidRDefault="004B4FD0">
      <w:pPr>
        <w:pStyle w:val="BodyText"/>
        <w:spacing w:before="10"/>
        <w:rPr>
          <w:sz w:val="19"/>
        </w:rPr>
      </w:pPr>
    </w:p>
    <w:p w14:paraId="0C47BF93" w14:textId="77777777" w:rsidR="004B4FD0" w:rsidRDefault="0081320F">
      <w:pPr>
        <w:pStyle w:val="Heading3"/>
        <w:ind w:left="2217"/>
        <w:jc w:val="center"/>
      </w:pPr>
      <w:r>
        <w:t>Assessing</w:t>
      </w:r>
      <w:r>
        <w:rPr>
          <w:spacing w:val="-2"/>
        </w:rPr>
        <w:t xml:space="preserve"> </w:t>
      </w:r>
      <w:r>
        <w:t>Pyrrhotite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Concrete</w:t>
      </w:r>
    </w:p>
    <w:p w14:paraId="378D2CCA" w14:textId="77777777" w:rsidR="004B4FD0" w:rsidRDefault="004B4FD0">
      <w:pPr>
        <w:pStyle w:val="BodyText"/>
        <w:rPr>
          <w:b/>
        </w:rPr>
      </w:pPr>
    </w:p>
    <w:p w14:paraId="3DFC18AD" w14:textId="77777777" w:rsidR="004B4FD0" w:rsidRDefault="0081320F">
      <w:pPr>
        <w:ind w:left="859"/>
        <w:rPr>
          <w:b/>
        </w:rPr>
      </w:pPr>
      <w:r>
        <w:rPr>
          <w:b/>
        </w:rPr>
        <w:t>Accomplishments</w:t>
      </w:r>
    </w:p>
    <w:p w14:paraId="0B4B6FC8" w14:textId="77777777" w:rsidR="004B4FD0" w:rsidRDefault="004B4FD0">
      <w:pPr>
        <w:pStyle w:val="BodyText"/>
        <w:spacing w:before="1"/>
        <w:rPr>
          <w:b/>
        </w:rPr>
      </w:pPr>
    </w:p>
    <w:p w14:paraId="680BF158" w14:textId="77777777" w:rsidR="004B4FD0" w:rsidRDefault="0081320F">
      <w:pPr>
        <w:pStyle w:val="BodyText"/>
        <w:ind w:left="859" w:right="1120" w:firstLine="720"/>
      </w:pPr>
      <w:r>
        <w:t>The facilities, equipment, and technical expertise are well positioned to handle the goals of the</w:t>
      </w:r>
      <w:r>
        <w:rPr>
          <w:spacing w:val="-52"/>
        </w:rPr>
        <w:t xml:space="preserve"> </w:t>
      </w:r>
      <w:r>
        <w:t>program.</w:t>
      </w:r>
    </w:p>
    <w:p w14:paraId="2D36A4D2" w14:textId="77777777" w:rsidR="004B4FD0" w:rsidRDefault="004B4FD0">
      <w:pPr>
        <w:pStyle w:val="BodyText"/>
        <w:rPr>
          <w:sz w:val="24"/>
        </w:rPr>
      </w:pPr>
    </w:p>
    <w:p w14:paraId="245DDCB0" w14:textId="77777777" w:rsidR="004B4FD0" w:rsidRDefault="004B4FD0">
      <w:pPr>
        <w:pStyle w:val="BodyText"/>
        <w:spacing w:before="11"/>
        <w:rPr>
          <w:sz w:val="19"/>
        </w:rPr>
      </w:pPr>
    </w:p>
    <w:p w14:paraId="3FE821F5" w14:textId="77777777" w:rsidR="004B4FD0" w:rsidRDefault="0081320F">
      <w:pPr>
        <w:pStyle w:val="Heading3"/>
        <w:ind w:left="2217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476B7B8F" w14:textId="77777777" w:rsidR="004B4FD0" w:rsidRDefault="004B4FD0">
      <w:pPr>
        <w:pStyle w:val="BodyText"/>
        <w:rPr>
          <w:b/>
        </w:rPr>
      </w:pPr>
    </w:p>
    <w:p w14:paraId="017008B3" w14:textId="77777777" w:rsidR="004B4FD0" w:rsidRDefault="0081320F">
      <w:pPr>
        <w:ind w:left="2217" w:right="2179"/>
        <w:jc w:val="center"/>
        <w:rPr>
          <w:b/>
        </w:rPr>
      </w:pPr>
      <w:r>
        <w:rPr>
          <w:b/>
        </w:rPr>
        <w:t>SPHERE Operations</w:t>
      </w:r>
    </w:p>
    <w:p w14:paraId="420A762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6634F59" w14:textId="77777777" w:rsidR="004B4FD0" w:rsidRDefault="0081320F">
      <w:pPr>
        <w:pStyle w:val="Heading3"/>
        <w:ind w:left="859" w:right="0"/>
      </w:pPr>
      <w:r>
        <w:t>Accomplishments</w:t>
      </w:r>
    </w:p>
    <w:p w14:paraId="4AE7C978" w14:textId="77777777" w:rsidR="004B4FD0" w:rsidRDefault="004B4FD0">
      <w:pPr>
        <w:pStyle w:val="BodyText"/>
        <w:rPr>
          <w:b/>
        </w:rPr>
      </w:pPr>
    </w:p>
    <w:p w14:paraId="3928ED04" w14:textId="77777777" w:rsidR="004B4FD0" w:rsidRDefault="0081320F">
      <w:pPr>
        <w:pStyle w:val="BodyText"/>
        <w:spacing w:before="1"/>
        <w:ind w:left="859" w:right="814" w:firstLine="720"/>
      </w:pPr>
      <w:r>
        <w:t>The project team has prepared 85 technical publications since 2014 that span internal technical</w:t>
      </w:r>
      <w:r>
        <w:rPr>
          <w:spacing w:val="1"/>
        </w:rPr>
        <w:t xml:space="preserve"> </w:t>
      </w:r>
      <w:r>
        <w:t>reports, 30 peer-reviewed scientific and symposia papers, along with 7 peer-reviewed book chapters and 3</w:t>
      </w:r>
      <w:r>
        <w:rPr>
          <w:spacing w:val="-52"/>
        </w:rPr>
        <w:t xml:space="preserve"> </w:t>
      </w:r>
      <w:r>
        <w:t xml:space="preserve">books on service life prediction. Eight standards have </w:t>
      </w:r>
      <w:r>
        <w:t>been developed with the NIST SPHERE</w:t>
      </w:r>
      <w:r>
        <w:rPr>
          <w:spacing w:val="1"/>
        </w:rPr>
        <w:t xml:space="preserve"> </w:t>
      </w:r>
      <w:r>
        <w:t>technology. In addition, there has been outreach to industrial partners in various consortia (e.g.,</w:t>
      </w:r>
      <w:r>
        <w:rPr>
          <w:spacing w:val="1"/>
        </w:rPr>
        <w:t xml:space="preserve"> </w:t>
      </w:r>
      <w:r>
        <w:t>photovoltaic, polymer surface interface, sealants) and workshops (e.g., Service Life Prediction of</w:t>
      </w:r>
      <w:r>
        <w:rPr>
          <w:spacing w:val="1"/>
        </w:rPr>
        <w:t xml:space="preserve"> </w:t>
      </w:r>
      <w:r>
        <w:t>Polymeric Materials). As this continues, it will need to gain acceptance of the models and the SPHERE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means of</w:t>
      </w:r>
      <w:r>
        <w:rPr>
          <w:spacing w:val="-1"/>
        </w:rPr>
        <w:t xml:space="preserve"> </w:t>
      </w:r>
      <w:r>
        <w:t>assessing polymer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across</w:t>
      </w:r>
      <w:r>
        <w:t xml:space="preserve"> a</w:t>
      </w:r>
      <w:r>
        <w:rPr>
          <w:spacing w:val="-1"/>
        </w:rPr>
        <w:t xml:space="preserve"> </w:t>
      </w:r>
      <w:r>
        <w:t>wide spectrum</w:t>
      </w:r>
      <w:r>
        <w:rPr>
          <w:spacing w:val="-1"/>
        </w:rPr>
        <w:t xml:space="preserve"> </w:t>
      </w:r>
      <w:r>
        <w:t>of sectors.</w:t>
      </w:r>
    </w:p>
    <w:p w14:paraId="721985EC" w14:textId="77777777" w:rsidR="004B4FD0" w:rsidRDefault="004B4FD0">
      <w:pPr>
        <w:pStyle w:val="BodyText"/>
        <w:rPr>
          <w:sz w:val="24"/>
        </w:rPr>
      </w:pPr>
    </w:p>
    <w:p w14:paraId="583395E9" w14:textId="77777777" w:rsidR="004B4FD0" w:rsidRDefault="004B4FD0">
      <w:pPr>
        <w:pStyle w:val="BodyText"/>
        <w:spacing w:before="10"/>
        <w:rPr>
          <w:sz w:val="19"/>
        </w:rPr>
      </w:pPr>
    </w:p>
    <w:p w14:paraId="4E0AEA21" w14:textId="77777777" w:rsidR="004B4FD0" w:rsidRDefault="0081320F">
      <w:pPr>
        <w:pStyle w:val="Heading3"/>
        <w:spacing w:before="1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3C4CFB4" w14:textId="77777777" w:rsidR="004B4FD0" w:rsidRDefault="004B4FD0">
      <w:pPr>
        <w:pStyle w:val="BodyText"/>
        <w:rPr>
          <w:b/>
        </w:rPr>
      </w:pPr>
    </w:p>
    <w:p w14:paraId="0060EC75" w14:textId="77777777" w:rsidR="004B4FD0" w:rsidRDefault="0081320F">
      <w:pPr>
        <w:pStyle w:val="BodyText"/>
        <w:ind w:left="860" w:right="817" w:firstLine="720"/>
      </w:pPr>
      <w:r>
        <w:t>There are great opportunities to engage with end users of the SPHERE system, including</w:t>
      </w:r>
      <w:r>
        <w:rPr>
          <w:spacing w:val="1"/>
        </w:rPr>
        <w:t xml:space="preserve"> </w:t>
      </w:r>
      <w:r>
        <w:t>manufacturers of new construction materials, the polymers AM and structural polymers community, and</w:t>
      </w:r>
      <w:r>
        <w:rPr>
          <w:spacing w:val="1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p</w:t>
      </w:r>
      <w:r>
        <w:t>rofessionals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specify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materials.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challenge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opportunity,</w:t>
      </w:r>
      <w:r>
        <w:rPr>
          <w:spacing w:val="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 get buy-in on the experimental methodology and the modeling that have been advanced in the SPHERE</w:t>
      </w:r>
      <w:r>
        <w:rPr>
          <w:spacing w:val="-52"/>
        </w:rPr>
        <w:t xml:space="preserve"> </w:t>
      </w:r>
      <w:r>
        <w:t>program by the end users. Successful engagement of end use</w:t>
      </w:r>
      <w:r>
        <w:t>rs will lead to development of standards and</w:t>
      </w:r>
      <w:r>
        <w:rPr>
          <w:spacing w:val="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by the industry.</w:t>
      </w:r>
    </w:p>
    <w:p w14:paraId="215C0399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202B5CF" w14:textId="77777777" w:rsidR="004B4FD0" w:rsidRDefault="004B4FD0">
      <w:pPr>
        <w:pStyle w:val="BodyText"/>
        <w:rPr>
          <w:sz w:val="20"/>
        </w:rPr>
      </w:pPr>
    </w:p>
    <w:p w14:paraId="1D05BB64" w14:textId="77777777" w:rsidR="004B4FD0" w:rsidRDefault="004B4FD0">
      <w:pPr>
        <w:pStyle w:val="BodyText"/>
        <w:rPr>
          <w:sz w:val="20"/>
        </w:rPr>
      </w:pPr>
    </w:p>
    <w:p w14:paraId="7FF2A219" w14:textId="77777777" w:rsidR="004B4FD0" w:rsidRDefault="004B4FD0">
      <w:pPr>
        <w:pStyle w:val="BodyText"/>
        <w:rPr>
          <w:sz w:val="20"/>
        </w:rPr>
      </w:pPr>
    </w:p>
    <w:p w14:paraId="1A4190D2" w14:textId="77777777" w:rsidR="004B4FD0" w:rsidRDefault="004B4FD0">
      <w:pPr>
        <w:pStyle w:val="BodyText"/>
        <w:rPr>
          <w:sz w:val="20"/>
        </w:rPr>
      </w:pPr>
    </w:p>
    <w:p w14:paraId="605D85F4" w14:textId="77777777" w:rsidR="004B4FD0" w:rsidRDefault="004B4FD0">
      <w:pPr>
        <w:pStyle w:val="BodyText"/>
        <w:rPr>
          <w:sz w:val="17"/>
        </w:rPr>
      </w:pPr>
    </w:p>
    <w:p w14:paraId="7EE8CE48" w14:textId="77777777" w:rsidR="004B4FD0" w:rsidRDefault="0081320F">
      <w:pPr>
        <w:pStyle w:val="Heading3"/>
        <w:spacing w:before="90"/>
        <w:ind w:left="2218"/>
        <w:jc w:val="center"/>
      </w:pPr>
      <w:r>
        <w:t>Additive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Cement-Based</w:t>
      </w:r>
      <w:r>
        <w:rPr>
          <w:spacing w:val="-1"/>
        </w:rPr>
        <w:t xml:space="preserve"> </w:t>
      </w:r>
      <w:r>
        <w:t>Materials</w:t>
      </w:r>
    </w:p>
    <w:p w14:paraId="443EAEE5" w14:textId="77777777" w:rsidR="004B4FD0" w:rsidRDefault="004B4FD0">
      <w:pPr>
        <w:pStyle w:val="BodyText"/>
        <w:spacing w:before="1"/>
        <w:rPr>
          <w:b/>
          <w:sz w:val="14"/>
        </w:rPr>
      </w:pPr>
    </w:p>
    <w:p w14:paraId="33C86215" w14:textId="77777777" w:rsidR="004B4FD0" w:rsidRDefault="0081320F">
      <w:pPr>
        <w:spacing w:before="90"/>
        <w:ind w:left="860"/>
        <w:rPr>
          <w:b/>
        </w:rPr>
      </w:pPr>
      <w:r>
        <w:rPr>
          <w:b/>
        </w:rPr>
        <w:t>Accomplishments</w:t>
      </w:r>
    </w:p>
    <w:p w14:paraId="29677FC5" w14:textId="77777777" w:rsidR="004B4FD0" w:rsidRDefault="004B4FD0">
      <w:pPr>
        <w:pStyle w:val="BodyText"/>
        <w:spacing w:before="1"/>
        <w:rPr>
          <w:b/>
        </w:rPr>
      </w:pPr>
    </w:p>
    <w:p w14:paraId="029D6EA1" w14:textId="77777777" w:rsidR="004B4FD0" w:rsidRDefault="0081320F">
      <w:pPr>
        <w:pStyle w:val="BodyText"/>
        <w:ind w:left="860" w:right="855" w:firstLine="720"/>
      </w:pPr>
      <w:r>
        <w:t>The 3DCP research group has produced a number of publications in a short period of time. These</w:t>
      </w:r>
      <w:r>
        <w:rPr>
          <w:spacing w:val="-52"/>
        </w:rPr>
        <w:t xml:space="preserve"> </w:t>
      </w:r>
      <w:r>
        <w:t>include a review of 3DCP for infrastructure construction, an article on the rheological control of 3DCP</w:t>
      </w:r>
      <w:r>
        <w:rPr>
          <w:spacing w:val="1"/>
        </w:rPr>
        <w:t xml:space="preserve"> </w:t>
      </w:r>
      <w:r>
        <w:t>pastes, a paper describing a roadmap for extrusion of 3DC</w:t>
      </w:r>
      <w:r>
        <w:t>P pastes, a paper on formulating sustainable</w:t>
      </w:r>
      <w:r>
        <w:rPr>
          <w:spacing w:val="1"/>
        </w:rPr>
        <w:t xml:space="preserve"> </w:t>
      </w:r>
      <w:r>
        <w:t>cementitious binders for 3DCP, and contributions describing two nonintrusive testing methods of</w:t>
      </w:r>
      <w:r>
        <w:rPr>
          <w:spacing w:val="1"/>
        </w:rPr>
        <w:t xml:space="preserve"> </w:t>
      </w:r>
      <w:r>
        <w:t>extruded pastes—ultrasonic wave propagation and electrical conductivity. In addition, one of the</w:t>
      </w:r>
      <w:r>
        <w:rPr>
          <w:spacing w:val="1"/>
        </w:rPr>
        <w:t xml:space="preserve"> </w:t>
      </w:r>
      <w:r>
        <w:t>members is chair o</w:t>
      </w:r>
      <w:r>
        <w:t>f ACI 564: 3-D Printing with Cementitious Materials, which will continue to provide</w:t>
      </w:r>
      <w:r>
        <w:rPr>
          <w:spacing w:val="1"/>
        </w:rPr>
        <w:t xml:space="preserve"> </w:t>
      </w:r>
      <w:r>
        <w:t>good visibility to this evolving program The MACE consortium was developed to determine the</w:t>
      </w:r>
      <w:r>
        <w:rPr>
          <w:spacing w:val="1"/>
        </w:rPr>
        <w:t xml:space="preserve"> </w:t>
      </w:r>
      <w:r>
        <w:t>measurement science needs in this area. With regards to infrastructure, Building</w:t>
      </w:r>
      <w:r>
        <w:t xml:space="preserve"> 206, where the 3D</w:t>
      </w:r>
      <w:r>
        <w:rPr>
          <w:spacing w:val="1"/>
        </w:rPr>
        <w:t xml:space="preserve"> </w:t>
      </w:r>
      <w:r>
        <w:t>Concrete Printing project resides, lacks some environmental controls (no air conditioning in the summer),</w:t>
      </w:r>
      <w:r>
        <w:rPr>
          <w:spacing w:val="-53"/>
        </w:rPr>
        <w:t xml:space="preserve"> </w:t>
      </w:r>
      <w:r>
        <w:t>modern IT infrastructure, and it is largely without utilities due to the building’s origins as an aggregate</w:t>
      </w:r>
      <w:r>
        <w:rPr>
          <w:spacing w:val="1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facility.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issues 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addressed for</w:t>
      </w:r>
      <w:r>
        <w:rPr>
          <w:spacing w:val="-1"/>
        </w:rPr>
        <w:t xml:space="preserve"> </w:t>
      </w:r>
      <w:r>
        <w:t>the safe and</w:t>
      </w:r>
      <w:r>
        <w:rPr>
          <w:spacing w:val="-1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use of this</w:t>
      </w:r>
      <w:r>
        <w:rPr>
          <w:spacing w:val="-1"/>
        </w:rPr>
        <w:t xml:space="preserve"> </w:t>
      </w:r>
      <w:r>
        <w:t>high-profile</w:t>
      </w:r>
      <w:r>
        <w:rPr>
          <w:spacing w:val="-1"/>
        </w:rPr>
        <w:t xml:space="preserve"> </w:t>
      </w:r>
      <w:r>
        <w:t>area.</w:t>
      </w:r>
    </w:p>
    <w:p w14:paraId="6CA9C398" w14:textId="77777777" w:rsidR="004B4FD0" w:rsidRDefault="004B4FD0">
      <w:pPr>
        <w:pStyle w:val="BodyText"/>
      </w:pPr>
    </w:p>
    <w:p w14:paraId="47C18566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627691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0F7FC7D" w14:textId="77777777" w:rsidR="004B4FD0" w:rsidRDefault="0081320F">
      <w:pPr>
        <w:pStyle w:val="BodyText"/>
        <w:ind w:left="859" w:right="866" w:firstLine="720"/>
      </w:pPr>
      <w:r>
        <w:t>There are significant opportunities to advance the field and provide free flow of information and</w:t>
      </w:r>
      <w:r>
        <w:rPr>
          <w:spacing w:val="1"/>
        </w:rPr>
        <w:t xml:space="preserve"> </w:t>
      </w:r>
      <w:r>
        <w:t>findings to other researchers, industry, and other stakeholders. The 3DCP effort at NIST brings together</w:t>
      </w:r>
      <w:r>
        <w:rPr>
          <w:spacing w:val="1"/>
        </w:rPr>
        <w:t xml:space="preserve"> </w:t>
      </w:r>
      <w:r>
        <w:t>an outstanding cast of experts in the key areas of im</w:t>
      </w:r>
      <w:r>
        <w:t>portance to this emerging construction technology</w:t>
      </w:r>
      <w:r>
        <w:rPr>
          <w:spacing w:val="1"/>
        </w:rPr>
        <w:t xml:space="preserve"> </w:t>
      </w:r>
      <w:r>
        <w:t>(cementitious science, suspension rheology, simulation of non-Newtonian materials, strength of materials</w:t>
      </w:r>
      <w:r>
        <w:rPr>
          <w:spacing w:val="-52"/>
        </w:rPr>
        <w:t xml:space="preserve"> </w:t>
      </w:r>
      <w:r>
        <w:t>measurements, and microstructure determination). The major pieces of scientific and robotic-controlle</w:t>
      </w:r>
      <w:r>
        <w:t>d</w:t>
      </w:r>
      <w:r>
        <w:rPr>
          <w:spacing w:val="1"/>
        </w:rPr>
        <w:t xml:space="preserve"> </w:t>
      </w:r>
      <w:r>
        <w:t>3DCP equipment have been established, and the team is positioned to develop printing strategies,</w:t>
      </w:r>
      <w:r>
        <w:rPr>
          <w:spacing w:val="1"/>
        </w:rPr>
        <w:t xml:space="preserve"> </w:t>
      </w:r>
      <w:r>
        <w:t>materials, and standards that can be translated into practice. Linkage with ongoing efforts at other</w:t>
      </w:r>
      <w:r>
        <w:rPr>
          <w:spacing w:val="1"/>
        </w:rPr>
        <w:t xml:space="preserve"> </w:t>
      </w:r>
      <w:r>
        <w:t>international locations and standards developing organiz</w:t>
      </w:r>
      <w:r>
        <w:t>ations is needed, in addition to linkage with other</w:t>
      </w:r>
      <w:r>
        <w:rPr>
          <w:spacing w:val="-52"/>
        </w:rPr>
        <w:t xml:space="preserve"> </w:t>
      </w:r>
      <w:r>
        <w:t>(polymer) AM efforts at NIST, where a Measurement Science Roadmap for Polymer-based AM</w:t>
      </w:r>
      <w:r>
        <w:rPr>
          <w:spacing w:val="1"/>
        </w:rPr>
        <w:t xml:space="preserve"> </w:t>
      </w:r>
      <w:r>
        <w:t>(NIST.AMS.100-5)</w:t>
      </w:r>
      <w:r>
        <w:rPr>
          <w:spacing w:val="-2"/>
        </w:rPr>
        <w:t xml:space="preserve"> </w:t>
      </w:r>
      <w:r>
        <w:t>has also been prepared.</w:t>
      </w:r>
    </w:p>
    <w:p w14:paraId="149E0C6C" w14:textId="77777777" w:rsidR="004B4FD0" w:rsidRDefault="004B4FD0">
      <w:pPr>
        <w:pStyle w:val="BodyText"/>
        <w:rPr>
          <w:sz w:val="24"/>
        </w:rPr>
      </w:pPr>
    </w:p>
    <w:p w14:paraId="0E4F49E1" w14:textId="77777777" w:rsidR="004B4FD0" w:rsidRDefault="004B4FD0">
      <w:pPr>
        <w:pStyle w:val="BodyText"/>
        <w:rPr>
          <w:sz w:val="20"/>
        </w:rPr>
      </w:pPr>
    </w:p>
    <w:p w14:paraId="12D1EA86" w14:textId="77777777" w:rsidR="004B4FD0" w:rsidRDefault="0081320F">
      <w:pPr>
        <w:pStyle w:val="Heading3"/>
        <w:spacing w:line="480" w:lineRule="auto"/>
        <w:ind w:left="860" w:right="1441" w:firstLine="986"/>
      </w:pPr>
      <w:r>
        <w:t>Direct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Concrete-Making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Specifications</w:t>
      </w:r>
      <w:r>
        <w:rPr>
          <w:spacing w:val="-52"/>
        </w:rPr>
        <w:t xml:space="preserve"> </w:t>
      </w:r>
      <w:r>
        <w:t>Accomplishments</w:t>
      </w:r>
    </w:p>
    <w:p w14:paraId="1A1EC97C" w14:textId="77777777" w:rsidR="004B4FD0" w:rsidRDefault="0081320F">
      <w:pPr>
        <w:pStyle w:val="BodyText"/>
        <w:spacing w:before="1"/>
        <w:ind w:left="860" w:right="1174" w:firstLine="720"/>
      </w:pPr>
      <w:r>
        <w:t>The outreach of the team members in the form of technical reports (7 NIST internal), 31 peer-</w:t>
      </w:r>
      <w:r>
        <w:rPr>
          <w:spacing w:val="-52"/>
        </w:rPr>
        <w:t xml:space="preserve"> </w:t>
      </w:r>
      <w:r>
        <w:t>reviewed publications, at least 9 standards and test methods development, workshops (e.g., Cement</w:t>
      </w:r>
      <w:r>
        <w:rPr>
          <w:spacing w:val="1"/>
        </w:rPr>
        <w:t xml:space="preserve"> </w:t>
      </w:r>
      <w:r>
        <w:t>Workability, Green Concrete, Ceme</w:t>
      </w:r>
      <w:r>
        <w:t>nt Microscopy) with academia, government, and industry and</w:t>
      </w:r>
      <w:r>
        <w:rPr>
          <w:spacing w:val="1"/>
        </w:rPr>
        <w:t xml:space="preserve"> </w:t>
      </w:r>
      <w:r>
        <w:t>consortia (e.g. COMEX, CREME) is notable. Three separate SRMs for concrete rheological</w:t>
      </w:r>
      <w:r>
        <w:rPr>
          <w:spacing w:val="1"/>
        </w:rPr>
        <w:t xml:space="preserve"> </w:t>
      </w:r>
      <w:r>
        <w:t>measurements have been prepared along with international round-robin testing. Two separate ASTM</w:t>
      </w:r>
      <w:r>
        <w:rPr>
          <w:spacing w:val="1"/>
        </w:rPr>
        <w:t xml:space="preserve"> </w:t>
      </w:r>
      <w:r>
        <w:t>standards on c</w:t>
      </w:r>
      <w:r>
        <w:t>ement characterization were also revised with NIST input, while the work in cement</w:t>
      </w:r>
      <w:r>
        <w:rPr>
          <w:spacing w:val="1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has also garnered a prestigious paper award.</w:t>
      </w:r>
    </w:p>
    <w:p w14:paraId="2A24535E" w14:textId="77777777" w:rsidR="004B4FD0" w:rsidRDefault="004B4FD0">
      <w:pPr>
        <w:pStyle w:val="BodyText"/>
        <w:rPr>
          <w:sz w:val="24"/>
        </w:rPr>
      </w:pPr>
    </w:p>
    <w:p w14:paraId="4E9F1543" w14:textId="77777777" w:rsidR="004B4FD0" w:rsidRDefault="004B4FD0">
      <w:pPr>
        <w:pStyle w:val="BodyText"/>
        <w:spacing w:before="11"/>
        <w:rPr>
          <w:sz w:val="19"/>
        </w:rPr>
      </w:pPr>
    </w:p>
    <w:p w14:paraId="47FF9C8E" w14:textId="77777777" w:rsidR="004B4FD0" w:rsidRDefault="0081320F">
      <w:pPr>
        <w:pStyle w:val="Heading3"/>
        <w:ind w:left="860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3425DF09" w14:textId="77777777" w:rsidR="004B4FD0" w:rsidRDefault="004B4FD0">
      <w:pPr>
        <w:pStyle w:val="BodyText"/>
        <w:rPr>
          <w:b/>
        </w:rPr>
      </w:pPr>
    </w:p>
    <w:p w14:paraId="2BEA21E1" w14:textId="77777777" w:rsidR="004B4FD0" w:rsidRDefault="0081320F">
      <w:pPr>
        <w:pStyle w:val="BodyText"/>
        <w:ind w:left="860" w:right="849" w:firstLine="720"/>
      </w:pPr>
      <w:r>
        <w:t>The team has developed important insights into the characterization of cement o</w:t>
      </w:r>
      <w:r>
        <w:t>ver a wide range</w:t>
      </w:r>
      <w:r>
        <w:rPr>
          <w:spacing w:val="1"/>
        </w:rPr>
        <w:t xml:space="preserve"> </w:t>
      </w:r>
      <w:r>
        <w:t>of length scales and has made important contributions to the rheological properties of fresh concrete. This</w:t>
      </w:r>
      <w:r>
        <w:rPr>
          <w:spacing w:val="-5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standardized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theoretical</w:t>
      </w:r>
      <w:r>
        <w:rPr>
          <w:spacing w:val="-1"/>
        </w:rPr>
        <w:t xml:space="preserve"> </w:t>
      </w:r>
      <w:r>
        <w:t>modeling.</w:t>
      </w:r>
    </w:p>
    <w:p w14:paraId="502284C3" w14:textId="77777777" w:rsidR="004B4FD0" w:rsidRDefault="0081320F">
      <w:pPr>
        <w:pStyle w:val="BodyText"/>
        <w:ind w:left="860" w:right="1050"/>
      </w:pPr>
      <w:r>
        <w:t>This will assist in the develo</w:t>
      </w:r>
      <w:r>
        <w:t>pment of alternative concrete mixtures using less cement and for the use of</w:t>
      </w:r>
      <w:r>
        <w:rPr>
          <w:spacing w:val="-52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cements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pozzolanic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sustainability.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the</w:t>
      </w:r>
    </w:p>
    <w:p w14:paraId="574C0661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A9D9367" w14:textId="77777777" w:rsidR="004B4FD0" w:rsidRDefault="004B4FD0">
      <w:pPr>
        <w:pStyle w:val="BodyText"/>
        <w:rPr>
          <w:sz w:val="20"/>
        </w:rPr>
      </w:pPr>
    </w:p>
    <w:p w14:paraId="2A2C99EE" w14:textId="77777777" w:rsidR="004B4FD0" w:rsidRDefault="004B4FD0">
      <w:pPr>
        <w:pStyle w:val="BodyText"/>
        <w:rPr>
          <w:sz w:val="20"/>
        </w:rPr>
      </w:pPr>
    </w:p>
    <w:p w14:paraId="0C1A0C31" w14:textId="77777777" w:rsidR="004B4FD0" w:rsidRDefault="004B4FD0">
      <w:pPr>
        <w:pStyle w:val="BodyText"/>
        <w:rPr>
          <w:sz w:val="20"/>
        </w:rPr>
      </w:pPr>
    </w:p>
    <w:p w14:paraId="5E526746" w14:textId="77777777" w:rsidR="004B4FD0" w:rsidRDefault="004B4FD0">
      <w:pPr>
        <w:pStyle w:val="BodyText"/>
        <w:rPr>
          <w:sz w:val="20"/>
        </w:rPr>
      </w:pPr>
    </w:p>
    <w:p w14:paraId="1A50E078" w14:textId="77777777" w:rsidR="004B4FD0" w:rsidRDefault="004B4FD0">
      <w:pPr>
        <w:pStyle w:val="BodyText"/>
        <w:rPr>
          <w:sz w:val="17"/>
        </w:rPr>
      </w:pPr>
    </w:p>
    <w:p w14:paraId="2BC00E9F" w14:textId="77777777" w:rsidR="004B4FD0" w:rsidRDefault="0081320F">
      <w:pPr>
        <w:pStyle w:val="BodyText"/>
        <w:spacing w:before="90"/>
        <w:ind w:left="860" w:right="898"/>
      </w:pPr>
      <w:r>
        <w:t>testing and quality of fresh concrete with further development and standardization of the helical rheology</w:t>
      </w:r>
      <w:r>
        <w:rPr>
          <w:spacing w:val="-52"/>
        </w:rPr>
        <w:t xml:space="preserve"> </w:t>
      </w:r>
      <w:r>
        <w:t>device.</w:t>
      </w:r>
    </w:p>
    <w:p w14:paraId="01FDB7FE" w14:textId="77777777" w:rsidR="004B4FD0" w:rsidRDefault="0081320F">
      <w:pPr>
        <w:pStyle w:val="BodyText"/>
        <w:ind w:left="859" w:right="1040" w:firstLine="720"/>
      </w:pPr>
      <w:r>
        <w:t>This research group is composed of accomplished scientists and engineers. However, there has</w:t>
      </w:r>
      <w:r>
        <w:rPr>
          <w:spacing w:val="1"/>
        </w:rPr>
        <w:t xml:space="preserve"> </w:t>
      </w:r>
      <w:r>
        <w:t>been a notable reduction in the size of the team</w:t>
      </w:r>
      <w:r>
        <w:t xml:space="preserve"> but not in the scope of the important problems where</w:t>
      </w:r>
      <w:r>
        <w:rPr>
          <w:spacing w:val="1"/>
        </w:rPr>
        <w:t xml:space="preserve"> </w:t>
      </w:r>
      <w:r>
        <w:t>materials impact infrastructure resilience. Cementitious materials are central to infrastructure, and these</w:t>
      </w:r>
      <w:r>
        <w:rPr>
          <w:spacing w:val="-52"/>
        </w:rPr>
        <w:t xml:space="preserve"> </w:t>
      </w:r>
      <w:r>
        <w:t>are flowable, non-Newtonian pastes while structures are being created. One concern is that thi</w:t>
      </w:r>
      <w:r>
        <w:t>s group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rheologist 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departure 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area.</w:t>
      </w:r>
    </w:p>
    <w:p w14:paraId="7D8830A9" w14:textId="77777777" w:rsidR="004B4FD0" w:rsidRDefault="004B4FD0">
      <w:pPr>
        <w:pStyle w:val="BodyText"/>
        <w:rPr>
          <w:sz w:val="24"/>
        </w:rPr>
      </w:pPr>
    </w:p>
    <w:p w14:paraId="6CBFB5BC" w14:textId="77777777" w:rsidR="004B4FD0" w:rsidRDefault="004B4FD0">
      <w:pPr>
        <w:pStyle w:val="BodyText"/>
        <w:rPr>
          <w:sz w:val="20"/>
        </w:rPr>
      </w:pPr>
    </w:p>
    <w:p w14:paraId="11ABE543" w14:textId="77777777" w:rsidR="004B4FD0" w:rsidRDefault="0081320F">
      <w:pPr>
        <w:pStyle w:val="Heading3"/>
        <w:ind w:left="2217"/>
        <w:jc w:val="center"/>
      </w:pPr>
      <w:r>
        <w:t>Assessing</w:t>
      </w:r>
      <w:r>
        <w:rPr>
          <w:spacing w:val="-2"/>
        </w:rPr>
        <w:t xml:space="preserve"> </w:t>
      </w:r>
      <w:r>
        <w:t>Pyrrhotite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Concrete</w:t>
      </w:r>
    </w:p>
    <w:p w14:paraId="0A86E77A" w14:textId="77777777" w:rsidR="004B4FD0" w:rsidRDefault="004B4FD0">
      <w:pPr>
        <w:pStyle w:val="BodyText"/>
        <w:rPr>
          <w:b/>
        </w:rPr>
      </w:pPr>
    </w:p>
    <w:p w14:paraId="746AE645" w14:textId="77777777" w:rsidR="004B4FD0" w:rsidRDefault="0081320F">
      <w:pPr>
        <w:ind w:left="859"/>
        <w:rPr>
          <w:b/>
        </w:rPr>
      </w:pPr>
      <w:r>
        <w:rPr>
          <w:b/>
        </w:rPr>
        <w:t>Accomplishments</w:t>
      </w:r>
    </w:p>
    <w:p w14:paraId="4410D2B0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46F79E3" w14:textId="77777777" w:rsidR="004B4FD0" w:rsidRDefault="0081320F">
      <w:pPr>
        <w:pStyle w:val="BodyText"/>
        <w:ind w:left="859" w:right="809" w:firstLine="720"/>
      </w:pPr>
      <w:r>
        <w:t>Accomplishments in the area of dissemination of outputs were not presented because this is a new</w:t>
      </w:r>
      <w:r>
        <w:rPr>
          <w:spacing w:val="-53"/>
        </w:rPr>
        <w:t xml:space="preserve"> </w:t>
      </w:r>
      <w:r>
        <w:t>program initiated in response to congressional funding. The legislation calls for NIST to partner with</w:t>
      </w:r>
      <w:r>
        <w:rPr>
          <w:spacing w:val="1"/>
        </w:rPr>
        <w:t xml:space="preserve"> </w:t>
      </w:r>
      <w:r>
        <w:t>academic institutions to establish standards, guides, and specifications for acceptable levels of pyrrhotite</w:t>
      </w:r>
      <w:r>
        <w:rPr>
          <w:spacing w:val="1"/>
        </w:rPr>
        <w:t xml:space="preserve"> </w:t>
      </w:r>
      <w:r>
        <w:t xml:space="preserve">in concrete aggregate. A grant was awarded </w:t>
      </w:r>
      <w:r>
        <w:t>to the University of Connecticut’s Department of Civil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to work on</w:t>
      </w:r>
      <w:r>
        <w:rPr>
          <w:spacing w:val="-1"/>
        </w:rPr>
        <w:t xml:space="preserve"> </w:t>
      </w:r>
      <w:r>
        <w:t>developing test</w:t>
      </w:r>
      <w:r>
        <w:rPr>
          <w:spacing w:val="-1"/>
        </w:rPr>
        <w:t xml:space="preserve"> </w:t>
      </w:r>
      <w:r>
        <w:t>methods and</w:t>
      </w:r>
      <w:r>
        <w:rPr>
          <w:spacing w:val="-1"/>
        </w:rPr>
        <w:t xml:space="preserve"> </w:t>
      </w:r>
      <w:r>
        <w:t>risk assessment models.</w:t>
      </w:r>
    </w:p>
    <w:p w14:paraId="53A3CC09" w14:textId="77777777" w:rsidR="004B4FD0" w:rsidRDefault="004B4FD0">
      <w:pPr>
        <w:pStyle w:val="BodyText"/>
        <w:rPr>
          <w:sz w:val="24"/>
        </w:rPr>
      </w:pPr>
    </w:p>
    <w:p w14:paraId="4DD7558D" w14:textId="77777777" w:rsidR="004B4FD0" w:rsidRDefault="004B4FD0">
      <w:pPr>
        <w:pStyle w:val="BodyText"/>
        <w:rPr>
          <w:sz w:val="20"/>
        </w:rPr>
      </w:pPr>
    </w:p>
    <w:p w14:paraId="58F9EBB8" w14:textId="77777777" w:rsidR="004B4FD0" w:rsidRDefault="0081320F">
      <w:pPr>
        <w:pStyle w:val="Heading3"/>
        <w:ind w:left="859" w:right="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6D4E876" w14:textId="77777777" w:rsidR="004B4FD0" w:rsidRDefault="004B4FD0">
      <w:pPr>
        <w:pStyle w:val="BodyText"/>
        <w:spacing w:before="1"/>
        <w:rPr>
          <w:b/>
        </w:rPr>
      </w:pPr>
    </w:p>
    <w:p w14:paraId="30E69896" w14:textId="77777777" w:rsidR="004B4FD0" w:rsidRDefault="0081320F">
      <w:pPr>
        <w:pStyle w:val="BodyText"/>
        <w:ind w:left="859" w:right="1364" w:firstLine="720"/>
      </w:pPr>
      <w:r>
        <w:t>There will be ample opportunities to disseminate the research and to develop a standard test</w:t>
      </w:r>
      <w:r>
        <w:rPr>
          <w:spacing w:val="-52"/>
        </w:rPr>
        <w:t xml:space="preserve"> </w:t>
      </w:r>
      <w:r>
        <w:t>method</w:t>
      </w:r>
      <w:r>
        <w:rPr>
          <w:spacing w:val="-1"/>
        </w:rPr>
        <w:t xml:space="preserve"> </w:t>
      </w:r>
      <w:r>
        <w:t>for ensuring aggregates</w:t>
      </w:r>
      <w:r>
        <w:rPr>
          <w:spacing w:val="-1"/>
        </w:rPr>
        <w:t xml:space="preserve"> </w:t>
      </w:r>
      <w:r>
        <w:t>are not</w:t>
      </w:r>
      <w:r>
        <w:rPr>
          <w:spacing w:val="-2"/>
        </w:rPr>
        <w:t xml:space="preserve"> </w:t>
      </w:r>
      <w:r>
        <w:t>susceptible</w:t>
      </w:r>
      <w:r>
        <w:rPr>
          <w:spacing w:val="-1"/>
        </w:rPr>
        <w:t xml:space="preserve"> </w:t>
      </w:r>
      <w:r>
        <w:t>to pyrrhotite expansion.</w:t>
      </w:r>
    </w:p>
    <w:p w14:paraId="1978824B" w14:textId="77777777" w:rsidR="004B4FD0" w:rsidRDefault="004B4FD0">
      <w:pPr>
        <w:pStyle w:val="BodyText"/>
        <w:rPr>
          <w:sz w:val="24"/>
        </w:rPr>
      </w:pPr>
    </w:p>
    <w:p w14:paraId="3F2B3BE1" w14:textId="77777777" w:rsidR="004B4FD0" w:rsidRDefault="004B4FD0">
      <w:pPr>
        <w:pStyle w:val="BodyText"/>
        <w:spacing w:before="11"/>
        <w:rPr>
          <w:sz w:val="19"/>
        </w:rPr>
      </w:pPr>
    </w:p>
    <w:p w14:paraId="78A50F43" w14:textId="77777777" w:rsidR="004B4FD0" w:rsidRDefault="0081320F">
      <w:pPr>
        <w:pStyle w:val="Heading3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6F476616" w14:textId="77777777" w:rsidR="004B4FD0" w:rsidRDefault="004B4FD0">
      <w:pPr>
        <w:pStyle w:val="BodyText"/>
        <w:rPr>
          <w:b/>
        </w:rPr>
      </w:pPr>
    </w:p>
    <w:p w14:paraId="212457CD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</w:p>
    <w:p w14:paraId="0A49060E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2E79EB81" w14:textId="77777777" w:rsidR="004B4FD0" w:rsidRDefault="0081320F">
      <w:pPr>
        <w:pStyle w:val="Heading3"/>
        <w:ind w:left="859" w:right="0"/>
      </w:pPr>
      <w:r>
        <w:t>SPHERE Operations</w:t>
      </w:r>
    </w:p>
    <w:p w14:paraId="164C71FB" w14:textId="77777777" w:rsidR="004B4FD0" w:rsidRDefault="004B4FD0">
      <w:pPr>
        <w:pStyle w:val="BodyText"/>
        <w:rPr>
          <w:b/>
        </w:rPr>
      </w:pPr>
    </w:p>
    <w:p w14:paraId="0DBD73EB" w14:textId="77777777" w:rsidR="004B4FD0" w:rsidRDefault="0081320F">
      <w:pPr>
        <w:pStyle w:val="BodyText"/>
        <w:ind w:left="859" w:right="1038" w:firstLine="720"/>
      </w:pPr>
      <w:r>
        <w:t>This has been a strong research area, and expanded focus of its attention would maximize the</w:t>
      </w:r>
      <w:r>
        <w:rPr>
          <w:spacing w:val="1"/>
        </w:rPr>
        <w:t xml:space="preserve"> </w:t>
      </w:r>
      <w:r>
        <w:t>development of the 6-port testing device for industry. The testing device could be standardized with the</w:t>
      </w:r>
      <w:r>
        <w:rPr>
          <w:spacing w:val="-52"/>
        </w:rPr>
        <w:t xml:space="preserve"> </w:t>
      </w:r>
      <w:r>
        <w:t>potential of eventual round-robin testi</w:t>
      </w:r>
      <w:r>
        <w:t>ng. Expanded focus on the polymer additives would assess more</w:t>
      </w:r>
      <w:r>
        <w:rPr>
          <w:spacing w:val="1"/>
        </w:rPr>
        <w:t xml:space="preserve"> </w:t>
      </w:r>
      <w:r>
        <w:t>realistic industry products. Opportunities for collaboration with the AM polymers and structural</w:t>
      </w:r>
      <w:r>
        <w:rPr>
          <w:spacing w:val="1"/>
        </w:rPr>
        <w:t xml:space="preserve"> </w:t>
      </w:r>
      <w:r>
        <w:t>polymers/composites communities would be beneficial in addition to FRP composites for infrastruct</w:t>
      </w:r>
      <w:r>
        <w:t>ure</w:t>
      </w:r>
      <w:r>
        <w:rPr>
          <w:spacing w:val="-52"/>
        </w:rPr>
        <w:t xml:space="preserve"> </w:t>
      </w:r>
      <w:r>
        <w:t>repair.</w:t>
      </w:r>
    </w:p>
    <w:p w14:paraId="3814A7A8" w14:textId="77777777" w:rsidR="004B4FD0" w:rsidRDefault="004B4FD0">
      <w:pPr>
        <w:pStyle w:val="BodyText"/>
        <w:spacing w:before="1"/>
      </w:pPr>
    </w:p>
    <w:p w14:paraId="0B70B519" w14:textId="77777777" w:rsidR="004B4FD0" w:rsidRDefault="0081320F">
      <w:pPr>
        <w:pStyle w:val="Heading3"/>
        <w:ind w:right="1006"/>
      </w:pPr>
      <w:r>
        <w:t>RECOMMENDATION: Directed efforts for the use of the SPHERE (Simulated</w:t>
      </w:r>
      <w:r>
        <w:rPr>
          <w:spacing w:val="1"/>
        </w:rPr>
        <w:t xml:space="preserve"> </w:t>
      </w:r>
      <w:r>
        <w:t>Photodegradation via High Energy Radiant Exposure) should be expanded to the areas of</w:t>
      </w:r>
      <w:r>
        <w:rPr>
          <w:spacing w:val="-52"/>
        </w:rPr>
        <w:t xml:space="preserve"> </w:t>
      </w:r>
      <w:r>
        <w:t>additively</w:t>
      </w:r>
      <w:r>
        <w:rPr>
          <w:spacing w:val="-2"/>
        </w:rPr>
        <w:t xml:space="preserve"> </w:t>
      </w:r>
      <w:r>
        <w:t>manufactured</w:t>
      </w:r>
      <w:r>
        <w:rPr>
          <w:spacing w:val="-1"/>
        </w:rPr>
        <w:t xml:space="preserve"> </w:t>
      </w:r>
      <w:r>
        <w:t>polymers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structural polymers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complement and</w:t>
      </w:r>
      <w:r>
        <w:rPr>
          <w:spacing w:val="-1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ongoing work on industrially relevant polymers with additives/ultraviolet absorbers. This</w:t>
      </w:r>
      <w:r>
        <w:rPr>
          <w:spacing w:val="1"/>
        </w:rPr>
        <w:t xml:space="preserve"> </w:t>
      </w:r>
      <w:r>
        <w:t>should also be extended to paintable sealants as well as fiber-reinforced plastic composites</w:t>
      </w:r>
      <w:r>
        <w:rPr>
          <w:spacing w:val="-52"/>
        </w:rPr>
        <w:t xml:space="preserve"> </w:t>
      </w:r>
      <w:r>
        <w:t>for large infrastructure repair, in order to continue to impact the a</w:t>
      </w:r>
      <w:r>
        <w:t>rea of aging</w:t>
      </w:r>
      <w:r>
        <w:rPr>
          <w:spacing w:val="1"/>
        </w:rPr>
        <w:t xml:space="preserve"> </w:t>
      </w:r>
      <w:r>
        <w:t>infrastructure.</w:t>
      </w:r>
    </w:p>
    <w:p w14:paraId="7DE0241E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AD6A144" w14:textId="77777777" w:rsidR="004B4FD0" w:rsidRDefault="004B4FD0">
      <w:pPr>
        <w:pStyle w:val="BodyText"/>
        <w:rPr>
          <w:b/>
          <w:sz w:val="20"/>
        </w:rPr>
      </w:pPr>
    </w:p>
    <w:p w14:paraId="36F565AD" w14:textId="77777777" w:rsidR="004B4FD0" w:rsidRDefault="004B4FD0">
      <w:pPr>
        <w:pStyle w:val="BodyText"/>
        <w:rPr>
          <w:b/>
          <w:sz w:val="20"/>
        </w:rPr>
      </w:pPr>
    </w:p>
    <w:p w14:paraId="7F4A6B9F" w14:textId="77777777" w:rsidR="004B4FD0" w:rsidRDefault="004B4FD0">
      <w:pPr>
        <w:pStyle w:val="BodyText"/>
        <w:rPr>
          <w:b/>
          <w:sz w:val="20"/>
        </w:rPr>
      </w:pPr>
    </w:p>
    <w:p w14:paraId="650FA16E" w14:textId="77777777" w:rsidR="004B4FD0" w:rsidRDefault="004B4FD0">
      <w:pPr>
        <w:pStyle w:val="BodyText"/>
        <w:rPr>
          <w:b/>
          <w:sz w:val="20"/>
        </w:rPr>
      </w:pPr>
    </w:p>
    <w:p w14:paraId="23B0DDBE" w14:textId="77777777" w:rsidR="004B4FD0" w:rsidRDefault="004B4FD0">
      <w:pPr>
        <w:pStyle w:val="BodyText"/>
        <w:rPr>
          <w:b/>
          <w:sz w:val="17"/>
        </w:rPr>
      </w:pPr>
    </w:p>
    <w:p w14:paraId="53378143" w14:textId="77777777" w:rsidR="004B4FD0" w:rsidRDefault="0081320F">
      <w:pPr>
        <w:spacing w:before="90"/>
        <w:ind w:left="860"/>
        <w:rPr>
          <w:b/>
        </w:rPr>
      </w:pPr>
      <w:r>
        <w:rPr>
          <w:b/>
        </w:rPr>
        <w:t>Additive</w:t>
      </w:r>
      <w:r>
        <w:rPr>
          <w:b/>
          <w:spacing w:val="-2"/>
        </w:rPr>
        <w:t xml:space="preserve"> </w:t>
      </w:r>
      <w:r>
        <w:rPr>
          <w:b/>
        </w:rPr>
        <w:t>Manufacturing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1"/>
        </w:rPr>
        <w:t xml:space="preserve"> </w:t>
      </w:r>
      <w:r>
        <w:rPr>
          <w:b/>
        </w:rPr>
        <w:t>Cement-Based</w:t>
      </w:r>
      <w:r>
        <w:rPr>
          <w:b/>
          <w:spacing w:val="-1"/>
        </w:rPr>
        <w:t xml:space="preserve"> </w:t>
      </w:r>
      <w:r>
        <w:rPr>
          <w:b/>
        </w:rPr>
        <w:t>Materials</w:t>
      </w:r>
    </w:p>
    <w:p w14:paraId="1366CCD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9CE3F35" w14:textId="77777777" w:rsidR="004B4FD0" w:rsidRDefault="0081320F">
      <w:pPr>
        <w:pStyle w:val="BodyText"/>
        <w:ind w:left="859" w:right="973" w:firstLine="720"/>
      </w:pPr>
      <w:r>
        <w:t>This project, which will combine the fundamental science of cementitious paste flow and curing</w:t>
      </w:r>
      <w:r>
        <w:rPr>
          <w:spacing w:val="-52"/>
        </w:rPr>
        <w:t xml:space="preserve"> </w:t>
      </w:r>
      <w:r>
        <w:t>with structural and mechanical measurements over a wide range</w:t>
      </w:r>
      <w:r>
        <w:t xml:space="preserve"> of length scales, promises to advance</w:t>
      </w:r>
      <w:r>
        <w:rPr>
          <w:spacing w:val="1"/>
        </w:rPr>
        <w:t xml:space="preserve"> </w:t>
      </w:r>
      <w:r>
        <w:t>3DCP</w:t>
      </w:r>
      <w:r>
        <w:rPr>
          <w:spacing w:val="-1"/>
        </w:rPr>
        <w:t xml:space="preserve"> </w:t>
      </w:r>
      <w:r>
        <w:t>and increase its utility and capability.</w:t>
      </w:r>
    </w:p>
    <w:p w14:paraId="285BB6F0" w14:textId="77777777" w:rsidR="004B4FD0" w:rsidRDefault="004B4FD0">
      <w:pPr>
        <w:pStyle w:val="BodyText"/>
        <w:spacing w:before="1"/>
      </w:pPr>
    </w:p>
    <w:p w14:paraId="6185D121" w14:textId="77777777" w:rsidR="004B4FD0" w:rsidRDefault="0081320F">
      <w:pPr>
        <w:pStyle w:val="Heading3"/>
        <w:ind w:right="909"/>
      </w:pPr>
      <w:r>
        <w:t>RECOMMENDATION: In addition to study of the productivity that 3D printing of</w:t>
      </w:r>
      <w:r>
        <w:rPr>
          <w:spacing w:val="1"/>
        </w:rPr>
        <w:t xml:space="preserve"> </w:t>
      </w:r>
      <w:r>
        <w:t>concrete (3DCP) may offer in new construction, efforts should be directed to the use of</w:t>
      </w:r>
      <w:r>
        <w:rPr>
          <w:spacing w:val="1"/>
        </w:rPr>
        <w:t xml:space="preserve"> </w:t>
      </w:r>
      <w:r>
        <w:t xml:space="preserve">3DCP </w:t>
      </w:r>
      <w:r>
        <w:t>for large infrastructure repair for aging systems. In that regard, the 3DCP program</w:t>
      </w:r>
      <w:r>
        <w:rPr>
          <w:spacing w:val="-52"/>
        </w:rPr>
        <w:t xml:space="preserve"> </w:t>
      </w:r>
      <w:r>
        <w:t>should take advantage of the NIST Performance-based Engineering Research for Multi-</w:t>
      </w:r>
      <w:r>
        <w:rPr>
          <w:spacing w:val="1"/>
        </w:rPr>
        <w:t xml:space="preserve"> </w:t>
      </w:r>
      <w:r>
        <w:t>hazards (PERFORM) facility for evaluation of interface adhesion between 3DCP layers,</w:t>
      </w:r>
      <w:r>
        <w:rPr>
          <w:spacing w:val="1"/>
        </w:rPr>
        <w:t xml:space="preserve"> </w:t>
      </w:r>
      <w:r>
        <w:t>rei</w:t>
      </w:r>
      <w:r>
        <w:t>nforcing bar pull-out tests, structural performance of elements in shear and flexure, and</w:t>
      </w:r>
      <w:r>
        <w:rPr>
          <w:spacing w:val="-53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 the repair of damaged structures.</w:t>
      </w:r>
    </w:p>
    <w:p w14:paraId="65B4C4D0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62EF59FE" w14:textId="77777777" w:rsidR="004B4FD0" w:rsidRDefault="0081320F">
      <w:pPr>
        <w:spacing w:before="1"/>
        <w:ind w:left="1580" w:right="859"/>
        <w:rPr>
          <w:b/>
        </w:rPr>
      </w:pPr>
      <w:r>
        <w:rPr>
          <w:b/>
        </w:rPr>
        <w:t>RECOMMENDATION: The 3D printing of concrete (3DCP) program personnel should</w:t>
      </w:r>
      <w:r>
        <w:rPr>
          <w:b/>
          <w:spacing w:val="1"/>
        </w:rPr>
        <w:t xml:space="preserve"> </w:t>
      </w:r>
      <w:r>
        <w:rPr>
          <w:b/>
        </w:rPr>
        <w:t>continue to link with other NIST efforts on additive manufacturing as well as other ongoing</w:t>
      </w:r>
      <w:r>
        <w:rPr>
          <w:b/>
          <w:spacing w:val="-52"/>
        </w:rPr>
        <w:t xml:space="preserve"> </w:t>
      </w:r>
      <w:r>
        <w:rPr>
          <w:b/>
        </w:rPr>
        <w:t>national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international efforts in 3DCP.</w:t>
      </w:r>
    </w:p>
    <w:p w14:paraId="135C5DD6" w14:textId="77777777" w:rsidR="004B4FD0" w:rsidRDefault="004B4FD0">
      <w:pPr>
        <w:pStyle w:val="BodyText"/>
        <w:rPr>
          <w:b/>
          <w:sz w:val="24"/>
        </w:rPr>
      </w:pPr>
    </w:p>
    <w:p w14:paraId="5988982F" w14:textId="77777777" w:rsidR="004B4FD0" w:rsidRDefault="004B4FD0">
      <w:pPr>
        <w:pStyle w:val="BodyText"/>
        <w:spacing w:before="11"/>
        <w:rPr>
          <w:b/>
          <w:sz w:val="19"/>
        </w:rPr>
      </w:pPr>
    </w:p>
    <w:p w14:paraId="68431AD0" w14:textId="77777777" w:rsidR="004B4FD0" w:rsidRDefault="0081320F">
      <w:pPr>
        <w:pStyle w:val="Heading3"/>
        <w:ind w:left="860" w:right="0"/>
      </w:pPr>
      <w:r>
        <w:t>Direct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Concrete-Making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Specifications</w:t>
      </w:r>
    </w:p>
    <w:p w14:paraId="7168924C" w14:textId="77777777" w:rsidR="004B4FD0" w:rsidRDefault="004B4FD0">
      <w:pPr>
        <w:pStyle w:val="BodyText"/>
        <w:rPr>
          <w:b/>
        </w:rPr>
      </w:pPr>
    </w:p>
    <w:p w14:paraId="53C16DA9" w14:textId="77777777" w:rsidR="004B4FD0" w:rsidRDefault="0081320F">
      <w:pPr>
        <w:pStyle w:val="BodyText"/>
        <w:ind w:left="860" w:right="1021" w:firstLine="720"/>
      </w:pPr>
      <w:r>
        <w:t>There is great value in continuance of the research of a rheological test apparatus for viscosity</w:t>
      </w:r>
      <w:r>
        <w:rPr>
          <w:spacing w:val="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concrete,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valu</w:t>
      </w:r>
      <w:r>
        <w:t>e</w:t>
      </w:r>
      <w:r>
        <w:rPr>
          <w:spacing w:val="-1"/>
        </w:rPr>
        <w:t xml:space="preserve"> </w:t>
      </w:r>
      <w:r>
        <w:t>also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work</w:t>
      </w:r>
      <w:r>
        <w:rPr>
          <w:spacing w:val="-1"/>
        </w:rPr>
        <w:t xml:space="preserve"> </w:t>
      </w:r>
      <w:r>
        <w:t>on the development</w:t>
      </w:r>
      <w:r>
        <w:rPr>
          <w:spacing w:val="-1"/>
        </w:rPr>
        <w:t xml:space="preserve"> </w:t>
      </w:r>
      <w:r>
        <w:t>of concrete reference</w:t>
      </w:r>
      <w:r>
        <w:rPr>
          <w:spacing w:val="1"/>
        </w:rPr>
        <w:t xml:space="preserve"> </w:t>
      </w:r>
      <w:r>
        <w:t>materials.</w:t>
      </w:r>
    </w:p>
    <w:p w14:paraId="3E98D691" w14:textId="77777777" w:rsidR="004B4FD0" w:rsidRDefault="0081320F">
      <w:pPr>
        <w:pStyle w:val="BodyText"/>
        <w:ind w:left="859" w:right="850" w:firstLine="720"/>
      </w:pPr>
      <w:r>
        <w:t>A better understanding of the atomic-scale mechanisms responsible for ASR and insights into</w:t>
      </w:r>
      <w:r>
        <w:rPr>
          <w:spacing w:val="1"/>
        </w:rPr>
        <w:t xml:space="preserve"> </w:t>
      </w:r>
      <w:r>
        <w:t>methods to mitigate its effects justifies the exploration of atomistically based modeling too</w:t>
      </w:r>
      <w:r>
        <w:t>ls that are</w:t>
      </w:r>
      <w:r>
        <w:rPr>
          <w:spacing w:val="1"/>
        </w:rPr>
        <w:t xml:space="preserve"> </w:t>
      </w:r>
      <w:r>
        <w:t>proving generally useful across the disciplines of materials design. Although ASR and other aspects of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chemistry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complex</w:t>
      </w:r>
      <w:r>
        <w:rPr>
          <w:spacing w:val="2"/>
        </w:rPr>
        <w:t xml:space="preserve"> </w:t>
      </w:r>
      <w:r>
        <w:t>phenomena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engineering</w:t>
      </w:r>
      <w:r>
        <w:rPr>
          <w:spacing w:val="2"/>
        </w:rPr>
        <w:t xml:space="preserve"> </w:t>
      </w:r>
      <w:r>
        <w:t>science,</w:t>
      </w:r>
      <w:r>
        <w:rPr>
          <w:spacing w:val="1"/>
        </w:rPr>
        <w:t xml:space="preserve"> </w:t>
      </w:r>
      <w:r>
        <w:t>tools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atomistic</w:t>
      </w:r>
      <w:r>
        <w:rPr>
          <w:spacing w:val="1"/>
        </w:rPr>
        <w:t xml:space="preserve"> </w:t>
      </w:r>
      <w:r>
        <w:t>and quantum mechanical modelling have advanced to a point justifying the exploration of these as part of</w:t>
      </w:r>
      <w:r>
        <w:rPr>
          <w:spacing w:val="-52"/>
        </w:rPr>
        <w:t xml:space="preserve"> </w:t>
      </w:r>
      <w:r>
        <w:t>a more expansive effort to understand and model the properties of cementitious materials. In particular, as</w:t>
      </w:r>
      <w:r>
        <w:rPr>
          <w:spacing w:val="-53"/>
        </w:rPr>
        <w:t xml:space="preserve"> </w:t>
      </w:r>
      <w:r>
        <w:t>a starting point, these tools may be partic</w:t>
      </w:r>
      <w:r>
        <w:t>ularly useful in investigations of siloxanes to mitigate ASR</w:t>
      </w:r>
      <w:r>
        <w:rPr>
          <w:spacing w:val="1"/>
        </w:rPr>
        <w:t xml:space="preserve"> </w:t>
      </w:r>
      <w:r>
        <w:t>effects.</w:t>
      </w:r>
    </w:p>
    <w:p w14:paraId="086C6148" w14:textId="77777777" w:rsidR="004B4FD0" w:rsidRDefault="004B4FD0">
      <w:pPr>
        <w:pStyle w:val="BodyText"/>
        <w:spacing w:before="1"/>
      </w:pPr>
    </w:p>
    <w:p w14:paraId="40DCAA26" w14:textId="77777777" w:rsidR="004B4FD0" w:rsidRDefault="0081320F">
      <w:pPr>
        <w:pStyle w:val="Heading3"/>
        <w:ind w:left="1579" w:right="1081"/>
      </w:pPr>
      <w:r>
        <w:t>RECOMMENDATION: Additional standard reference materials for rheology should</w:t>
      </w:r>
      <w:r>
        <w:rPr>
          <w:spacing w:val="1"/>
        </w:rPr>
        <w:t xml:space="preserve"> </w:t>
      </w:r>
      <w:r>
        <w:t>continue to be developed, with the addition of a dedicated experimental rheologist to the</w:t>
      </w:r>
      <w:r>
        <w:rPr>
          <w:spacing w:val="1"/>
        </w:rPr>
        <w:t xml:space="preserve"> </w:t>
      </w:r>
      <w:r>
        <w:t>team, and shared wi</w:t>
      </w:r>
      <w:r>
        <w:t>th the community to increase the impact of the program, while</w:t>
      </w:r>
      <w:r>
        <w:rPr>
          <w:spacing w:val="1"/>
        </w:rPr>
        <w:t xml:space="preserve"> </w:t>
      </w:r>
      <w:r>
        <w:t>modeling efforts should be integrated more globally across these programs to also impact</w:t>
      </w:r>
      <w:r>
        <w:rPr>
          <w:spacing w:val="-53"/>
        </w:rPr>
        <w:t xml:space="preserve"> </w:t>
      </w:r>
      <w:r>
        <w:t>evolving</w:t>
      </w:r>
      <w:r>
        <w:rPr>
          <w:spacing w:val="-1"/>
        </w:rPr>
        <w:t xml:space="preserve"> </w:t>
      </w:r>
      <w:r>
        <w:t>standards for</w:t>
      </w:r>
      <w:r>
        <w:rPr>
          <w:spacing w:val="-1"/>
        </w:rPr>
        <w:t xml:space="preserve"> </w:t>
      </w:r>
      <w:r>
        <w:t>both the</w:t>
      </w:r>
      <w:r>
        <w:rPr>
          <w:spacing w:val="-1"/>
        </w:rPr>
        <w:t xml:space="preserve"> </w:t>
      </w:r>
      <w:r>
        <w:t>generation and</w:t>
      </w:r>
      <w:r>
        <w:rPr>
          <w:spacing w:val="-1"/>
        </w:rPr>
        <w:t xml:space="preserve"> </w:t>
      </w:r>
      <w:r>
        <w:t>evaluation of</w:t>
      </w:r>
      <w:r>
        <w:rPr>
          <w:spacing w:val="-2"/>
        </w:rPr>
        <w:t xml:space="preserve"> </w:t>
      </w:r>
      <w:r>
        <w:t>new materials.</w:t>
      </w:r>
    </w:p>
    <w:p w14:paraId="6C7846F9" w14:textId="77777777" w:rsidR="004B4FD0" w:rsidRDefault="004B4FD0">
      <w:pPr>
        <w:pStyle w:val="BodyText"/>
        <w:rPr>
          <w:b/>
        </w:rPr>
      </w:pPr>
    </w:p>
    <w:p w14:paraId="5D47B01F" w14:textId="77777777" w:rsidR="004B4FD0" w:rsidRDefault="0081320F">
      <w:pPr>
        <w:ind w:left="1579" w:right="927"/>
        <w:rPr>
          <w:b/>
        </w:rPr>
      </w:pPr>
      <w:r>
        <w:rPr>
          <w:b/>
        </w:rPr>
        <w:t>RECOMMENDATION: The excellen</w:t>
      </w:r>
      <w:r>
        <w:rPr>
          <w:b/>
        </w:rPr>
        <w:t>t work and implications associated with the alkali-</w:t>
      </w:r>
      <w:r>
        <w:rPr>
          <w:b/>
          <w:spacing w:val="1"/>
        </w:rPr>
        <w:t xml:space="preserve"> </w:t>
      </w:r>
      <w:r>
        <w:rPr>
          <w:b/>
        </w:rPr>
        <w:t>silica reaction (ASR) studies should be expanded to include the subsequent impacts of ASR</w:t>
      </w:r>
      <w:r>
        <w:rPr>
          <w:b/>
          <w:spacing w:val="-5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corrosion</w:t>
      </w:r>
      <w:r>
        <w:rPr>
          <w:b/>
          <w:spacing w:val="-3"/>
        </w:rPr>
        <w:t xml:space="preserve"> </w:t>
      </w:r>
      <w:r>
        <w:rPr>
          <w:b/>
        </w:rPr>
        <w:t>degradation</w:t>
      </w:r>
      <w:r>
        <w:rPr>
          <w:b/>
          <w:spacing w:val="-3"/>
        </w:rPr>
        <w:t xml:space="preserve"> </w:t>
      </w:r>
      <w:r>
        <w:rPr>
          <w:b/>
        </w:rPr>
        <w:t>mechanisms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ASR-affected</w:t>
      </w:r>
      <w:r>
        <w:rPr>
          <w:b/>
          <w:spacing w:val="-3"/>
        </w:rPr>
        <w:t xml:space="preserve"> </w:t>
      </w:r>
      <w:r>
        <w:rPr>
          <w:b/>
        </w:rPr>
        <w:t>structures,</w:t>
      </w:r>
      <w:r>
        <w:rPr>
          <w:b/>
          <w:spacing w:val="-2"/>
        </w:rPr>
        <w:t xml:space="preserve"> </w:t>
      </w:r>
      <w:r>
        <w:rPr>
          <w:b/>
        </w:rPr>
        <w:t>while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  <w:r>
        <w:rPr>
          <w:b/>
          <w:spacing w:val="-3"/>
        </w:rPr>
        <w:t xml:space="preserve"> </w:t>
      </w:r>
      <w:r>
        <w:rPr>
          <w:b/>
        </w:rPr>
        <w:t>focus</w:t>
      </w:r>
      <w:r>
        <w:rPr>
          <w:b/>
          <w:spacing w:val="-52"/>
        </w:rPr>
        <w:t xml:space="preserve"> </w:t>
      </w:r>
      <w:r>
        <w:rPr>
          <w:b/>
        </w:rPr>
        <w:t>should expand to include b</w:t>
      </w:r>
      <w:r>
        <w:rPr>
          <w:b/>
        </w:rPr>
        <w:t>oth theoretical and experimental components directed toward</w:t>
      </w:r>
      <w:r>
        <w:rPr>
          <w:b/>
          <w:spacing w:val="1"/>
        </w:rPr>
        <w:t xml:space="preserve"> </w:t>
      </w:r>
      <w:r>
        <w:rPr>
          <w:b/>
        </w:rPr>
        <w:t>the design of alternative materials to replace Portland cement, reduce carbon emissions,</w:t>
      </w:r>
      <w:r>
        <w:rPr>
          <w:b/>
          <w:spacing w:val="1"/>
        </w:rPr>
        <w:t xml:space="preserve"> </w:t>
      </w:r>
      <w:r>
        <w:rPr>
          <w:b/>
        </w:rPr>
        <w:t>and enhance the sustainability of constructed infrastructure. Crossover of this work to</w:t>
      </w:r>
      <w:r>
        <w:rPr>
          <w:b/>
          <w:spacing w:val="1"/>
        </w:rPr>
        <w:t xml:space="preserve"> </w:t>
      </w:r>
      <w:r>
        <w:rPr>
          <w:b/>
        </w:rPr>
        <w:t>other</w:t>
      </w:r>
      <w:r>
        <w:rPr>
          <w:b/>
          <w:spacing w:val="-1"/>
        </w:rPr>
        <w:t xml:space="preserve"> </w:t>
      </w:r>
      <w:r>
        <w:rPr>
          <w:b/>
        </w:rPr>
        <w:t>areas such</w:t>
      </w:r>
      <w:r>
        <w:rPr>
          <w:b/>
          <w:spacing w:val="-1"/>
        </w:rPr>
        <w:t xml:space="preserve"> </w:t>
      </w:r>
      <w:r>
        <w:rPr>
          <w:b/>
        </w:rPr>
        <w:t>as</w:t>
      </w:r>
      <w:r>
        <w:rPr>
          <w:b/>
        </w:rPr>
        <w:t xml:space="preserve"> the Community</w:t>
      </w:r>
      <w:r>
        <w:rPr>
          <w:b/>
          <w:spacing w:val="-1"/>
        </w:rPr>
        <w:t xml:space="preserve"> </w:t>
      </w:r>
      <w:r>
        <w:rPr>
          <w:b/>
        </w:rPr>
        <w:t>Resilience Program should</w:t>
      </w:r>
      <w:r>
        <w:rPr>
          <w:b/>
          <w:spacing w:val="-1"/>
        </w:rPr>
        <w:t xml:space="preserve"> </w:t>
      </w:r>
      <w:r>
        <w:rPr>
          <w:b/>
        </w:rPr>
        <w:t>be considered.</w:t>
      </w:r>
    </w:p>
    <w:p w14:paraId="223C843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6A9A5A7" w14:textId="77777777" w:rsidR="004B4FD0" w:rsidRDefault="004B4FD0">
      <w:pPr>
        <w:pStyle w:val="BodyText"/>
        <w:rPr>
          <w:b/>
          <w:sz w:val="20"/>
        </w:rPr>
      </w:pPr>
    </w:p>
    <w:p w14:paraId="35449F75" w14:textId="77777777" w:rsidR="004B4FD0" w:rsidRDefault="004B4FD0">
      <w:pPr>
        <w:pStyle w:val="BodyText"/>
        <w:rPr>
          <w:b/>
          <w:sz w:val="20"/>
        </w:rPr>
      </w:pPr>
    </w:p>
    <w:p w14:paraId="24A6104A" w14:textId="77777777" w:rsidR="004B4FD0" w:rsidRDefault="004B4FD0">
      <w:pPr>
        <w:pStyle w:val="BodyText"/>
        <w:rPr>
          <w:b/>
          <w:sz w:val="20"/>
        </w:rPr>
      </w:pPr>
    </w:p>
    <w:p w14:paraId="11CBB6FC" w14:textId="77777777" w:rsidR="004B4FD0" w:rsidRDefault="004B4FD0">
      <w:pPr>
        <w:pStyle w:val="BodyText"/>
        <w:rPr>
          <w:b/>
          <w:sz w:val="20"/>
        </w:rPr>
      </w:pPr>
    </w:p>
    <w:p w14:paraId="4F379BB1" w14:textId="77777777" w:rsidR="004B4FD0" w:rsidRDefault="004B4FD0">
      <w:pPr>
        <w:pStyle w:val="BodyText"/>
        <w:rPr>
          <w:b/>
          <w:sz w:val="17"/>
        </w:rPr>
      </w:pPr>
    </w:p>
    <w:p w14:paraId="235CAD58" w14:textId="77777777" w:rsidR="004B4FD0" w:rsidRDefault="0081320F">
      <w:pPr>
        <w:pStyle w:val="Heading3"/>
        <w:spacing w:before="90"/>
        <w:ind w:left="860" w:right="0"/>
      </w:pPr>
      <w:r>
        <w:t>Assessing</w:t>
      </w:r>
      <w:r>
        <w:rPr>
          <w:spacing w:val="-2"/>
        </w:rPr>
        <w:t xml:space="preserve"> </w:t>
      </w:r>
      <w:r>
        <w:t>Pyrrhotite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Concrete</w:t>
      </w:r>
    </w:p>
    <w:p w14:paraId="3572CCD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029B6C4" w14:textId="77777777" w:rsidR="004B4FD0" w:rsidRDefault="0081320F">
      <w:pPr>
        <w:pStyle w:val="BodyText"/>
        <w:ind w:left="860" w:right="857" w:firstLine="719"/>
      </w:pPr>
      <w:r>
        <w:t>Development of a standardized test will represent a major improvement in production of concrete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concrete durability.</w:t>
      </w:r>
    </w:p>
    <w:p w14:paraId="2B554270" w14:textId="77777777" w:rsidR="004B4FD0" w:rsidRDefault="004B4FD0">
      <w:pPr>
        <w:pStyle w:val="BodyText"/>
      </w:pPr>
    </w:p>
    <w:p w14:paraId="00E2963D" w14:textId="77777777" w:rsidR="004B4FD0" w:rsidRDefault="0081320F">
      <w:pPr>
        <w:pStyle w:val="Heading3"/>
        <w:spacing w:before="1"/>
        <w:ind w:right="861"/>
      </w:pPr>
      <w:r>
        <w:t>RECOMMENDATION: In addition to developing a test method for assessing the potential</w:t>
      </w:r>
      <w:r>
        <w:rPr>
          <w:spacing w:val="1"/>
        </w:rPr>
        <w:t xml:space="preserve"> </w:t>
      </w:r>
      <w:r>
        <w:t xml:space="preserve">for expansion due to pyrrhotite, and thus exclude </w:t>
      </w:r>
      <w:r>
        <w:t>certain aggregates for use in concrete, the</w:t>
      </w:r>
      <w:r>
        <w:rPr>
          <w:spacing w:val="-53"/>
        </w:rPr>
        <w:t xml:space="preserve"> </w:t>
      </w:r>
      <w:r>
        <w:t>research group should explore chemical approaches in the form of admixtures and</w:t>
      </w:r>
      <w:r>
        <w:rPr>
          <w:spacing w:val="1"/>
        </w:rPr>
        <w:t xml:space="preserve"> </w:t>
      </w:r>
      <w:r>
        <w:t>treatments that may control or mitigate the effects of pyrrhotite. In this effort,</w:t>
      </w:r>
      <w:r>
        <w:rPr>
          <w:spacing w:val="1"/>
        </w:rPr>
        <w:t xml:space="preserve"> </w:t>
      </w:r>
      <w:r>
        <w:t xml:space="preserve">atomistic/quantum mechanical modelling should be </w:t>
      </w:r>
      <w:r>
        <w:t>considered as a way of identifying</w:t>
      </w:r>
      <w:r>
        <w:rPr>
          <w:spacing w:val="1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that poison the</w:t>
      </w:r>
      <w:r>
        <w:rPr>
          <w:spacing w:val="-1"/>
        </w:rPr>
        <w:t xml:space="preserve"> </w:t>
      </w:r>
      <w:r>
        <w:t>breakdown of pyrrhotite</w:t>
      </w:r>
      <w:r>
        <w:rPr>
          <w:spacing w:val="-1"/>
        </w:rPr>
        <w:t xml:space="preserve"> </w:t>
      </w:r>
      <w:r>
        <w:t>to secondary minerals.</w:t>
      </w:r>
    </w:p>
    <w:p w14:paraId="0FAA4395" w14:textId="77777777" w:rsidR="004B4FD0" w:rsidRDefault="004B4FD0">
      <w:pPr>
        <w:pStyle w:val="BodyText"/>
        <w:rPr>
          <w:b/>
          <w:sz w:val="24"/>
        </w:rPr>
      </w:pPr>
    </w:p>
    <w:p w14:paraId="11EF5F0F" w14:textId="77777777" w:rsidR="004B4FD0" w:rsidRDefault="004B4FD0">
      <w:pPr>
        <w:pStyle w:val="BodyText"/>
        <w:spacing w:before="10"/>
        <w:rPr>
          <w:b/>
          <w:sz w:val="19"/>
        </w:rPr>
      </w:pPr>
    </w:p>
    <w:p w14:paraId="271E7CB5" w14:textId="77777777" w:rsidR="004B4FD0" w:rsidRDefault="0081320F">
      <w:pPr>
        <w:spacing w:line="480" w:lineRule="auto"/>
        <w:ind w:left="860" w:right="4471" w:firstLine="3672"/>
        <w:rPr>
          <w:b/>
        </w:rPr>
      </w:pPr>
      <w:r>
        <w:rPr>
          <w:b/>
        </w:rPr>
        <w:t>Portfolio of Expertise</w:t>
      </w:r>
      <w:r>
        <w:rPr>
          <w:b/>
          <w:spacing w:val="-53"/>
        </w:rPr>
        <w:t xml:space="preserve"> </w:t>
      </w:r>
      <w:r>
        <w:rPr>
          <w:b/>
        </w:rPr>
        <w:t>Additive</w:t>
      </w:r>
      <w:r>
        <w:rPr>
          <w:b/>
          <w:spacing w:val="-1"/>
        </w:rPr>
        <w:t xml:space="preserve"> </w:t>
      </w:r>
      <w:r>
        <w:rPr>
          <w:b/>
        </w:rPr>
        <w:t>Manufacturing</w:t>
      </w:r>
      <w:r>
        <w:rPr>
          <w:b/>
          <w:spacing w:val="-1"/>
        </w:rPr>
        <w:t xml:space="preserve"> </w:t>
      </w:r>
      <w:r>
        <w:rPr>
          <w:b/>
        </w:rPr>
        <w:t>with Cement-Based</w:t>
      </w:r>
      <w:r>
        <w:rPr>
          <w:b/>
          <w:spacing w:val="-1"/>
        </w:rPr>
        <w:t xml:space="preserve"> </w:t>
      </w:r>
      <w:r>
        <w:rPr>
          <w:b/>
        </w:rPr>
        <w:t>Materials</w:t>
      </w:r>
    </w:p>
    <w:p w14:paraId="57A2FB10" w14:textId="77777777" w:rsidR="004B4FD0" w:rsidRDefault="0081320F">
      <w:pPr>
        <w:pStyle w:val="BodyText"/>
        <w:spacing w:before="1"/>
        <w:ind w:left="860" w:right="880" w:firstLine="720"/>
      </w:pPr>
      <w:r>
        <w:t>The assembled team and the instrumentation at its disposal is highly co</w:t>
      </w:r>
      <w:r>
        <w:t>mpetent and appears to be</w:t>
      </w:r>
      <w:r>
        <w:rPr>
          <w:spacing w:val="-52"/>
        </w:rPr>
        <w:t xml:space="preserve"> </w:t>
      </w:r>
      <w:r>
        <w:t>unique. This group of scientists and engineers, however, consists of individuals with responsibilities in</w:t>
      </w:r>
      <w:r>
        <w:rPr>
          <w:spacing w:val="1"/>
        </w:rPr>
        <w:t xml:space="preserve"> </w:t>
      </w:r>
      <w:r>
        <w:t>several other projects of equal interest and importance. These competing interests will need to be</w:t>
      </w:r>
      <w:r>
        <w:rPr>
          <w:spacing w:val="1"/>
        </w:rPr>
        <w:t xml:space="preserve"> </w:t>
      </w:r>
      <w:r>
        <w:t>managed,</w:t>
      </w:r>
      <w:r>
        <w:rPr>
          <w:spacing w:val="-1"/>
        </w:rPr>
        <w:t xml:space="preserve"> </w:t>
      </w:r>
      <w:r>
        <w:t xml:space="preserve">and this may be </w:t>
      </w:r>
      <w:r>
        <w:t>difficult</w:t>
      </w:r>
      <w:r>
        <w:rPr>
          <w:spacing w:val="-3"/>
        </w:rPr>
        <w:t xml:space="preserve"> </w:t>
      </w:r>
      <w:r>
        <w:t>at the current staffing</w:t>
      </w:r>
      <w:r>
        <w:rPr>
          <w:spacing w:val="-1"/>
        </w:rPr>
        <w:t xml:space="preserve"> </w:t>
      </w:r>
      <w:r>
        <w:t>levels.</w:t>
      </w:r>
    </w:p>
    <w:p w14:paraId="22868C10" w14:textId="77777777" w:rsidR="004B4FD0" w:rsidRDefault="004B4FD0">
      <w:pPr>
        <w:pStyle w:val="BodyText"/>
      </w:pPr>
    </w:p>
    <w:p w14:paraId="1EB80B8B" w14:textId="77777777" w:rsidR="004B4FD0" w:rsidRDefault="0081320F">
      <w:pPr>
        <w:ind w:left="1580" w:right="1487"/>
        <w:jc w:val="both"/>
        <w:rPr>
          <w:b/>
        </w:rPr>
      </w:pPr>
      <w:r>
        <w:rPr>
          <w:b/>
        </w:rPr>
        <w:t>RECOMMENDATION: The staffing required for both continuity and growth of this</w:t>
      </w:r>
      <w:r>
        <w:rPr>
          <w:b/>
          <w:spacing w:val="-52"/>
        </w:rPr>
        <w:t xml:space="preserve"> </w:t>
      </w:r>
      <w:r>
        <w:rPr>
          <w:b/>
        </w:rPr>
        <w:t>program should be reviewed, and adequate resources should be provided to ensure it</w:t>
      </w:r>
      <w:r>
        <w:rPr>
          <w:b/>
          <w:spacing w:val="-52"/>
        </w:rPr>
        <w:t xml:space="preserve"> </w:t>
      </w:r>
      <w:r>
        <w:rPr>
          <w:b/>
        </w:rPr>
        <w:t>continues</w:t>
      </w:r>
      <w:r>
        <w:rPr>
          <w:b/>
          <w:spacing w:val="-1"/>
        </w:rPr>
        <w:t xml:space="preserve"> </w:t>
      </w:r>
      <w:r>
        <w:rPr>
          <w:b/>
        </w:rPr>
        <w:t>to develop.</w:t>
      </w:r>
    </w:p>
    <w:p w14:paraId="159FA326" w14:textId="77777777" w:rsidR="004B4FD0" w:rsidRDefault="004B4FD0">
      <w:pPr>
        <w:jc w:val="both"/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8429F81" w14:textId="77777777" w:rsidR="004B4FD0" w:rsidRDefault="004B4FD0">
      <w:pPr>
        <w:pStyle w:val="BodyText"/>
        <w:rPr>
          <w:b/>
          <w:sz w:val="20"/>
        </w:rPr>
      </w:pPr>
    </w:p>
    <w:p w14:paraId="1EEDE245" w14:textId="77777777" w:rsidR="004B4FD0" w:rsidRDefault="004B4FD0">
      <w:pPr>
        <w:pStyle w:val="BodyText"/>
        <w:rPr>
          <w:b/>
          <w:sz w:val="20"/>
        </w:rPr>
      </w:pPr>
    </w:p>
    <w:p w14:paraId="270E32B5" w14:textId="77777777" w:rsidR="004B4FD0" w:rsidRDefault="004B4FD0">
      <w:pPr>
        <w:pStyle w:val="BodyText"/>
        <w:rPr>
          <w:b/>
          <w:sz w:val="20"/>
        </w:rPr>
      </w:pPr>
    </w:p>
    <w:p w14:paraId="66BC01B9" w14:textId="77777777" w:rsidR="004B4FD0" w:rsidRDefault="004B4FD0">
      <w:pPr>
        <w:pStyle w:val="BodyText"/>
        <w:rPr>
          <w:b/>
          <w:sz w:val="20"/>
        </w:rPr>
      </w:pPr>
    </w:p>
    <w:p w14:paraId="559B0A58" w14:textId="77777777" w:rsidR="004B4FD0" w:rsidRDefault="004B4FD0">
      <w:pPr>
        <w:pStyle w:val="BodyText"/>
        <w:rPr>
          <w:b/>
          <w:sz w:val="20"/>
        </w:rPr>
      </w:pPr>
    </w:p>
    <w:p w14:paraId="37E8C0A3" w14:textId="77777777" w:rsidR="004B4FD0" w:rsidRDefault="004B4FD0">
      <w:pPr>
        <w:pStyle w:val="BodyText"/>
        <w:rPr>
          <w:b/>
          <w:sz w:val="20"/>
        </w:rPr>
      </w:pPr>
    </w:p>
    <w:p w14:paraId="773311EA" w14:textId="77777777" w:rsidR="004B4FD0" w:rsidRDefault="004B4FD0">
      <w:pPr>
        <w:pStyle w:val="BodyText"/>
        <w:rPr>
          <w:b/>
          <w:sz w:val="20"/>
        </w:rPr>
      </w:pPr>
    </w:p>
    <w:p w14:paraId="7D434301" w14:textId="77777777" w:rsidR="004B4FD0" w:rsidRDefault="004B4FD0">
      <w:pPr>
        <w:pStyle w:val="BodyText"/>
        <w:rPr>
          <w:b/>
          <w:sz w:val="20"/>
        </w:rPr>
      </w:pPr>
    </w:p>
    <w:p w14:paraId="186E6717" w14:textId="77777777" w:rsidR="004B4FD0" w:rsidRDefault="004B4FD0">
      <w:pPr>
        <w:pStyle w:val="BodyText"/>
        <w:rPr>
          <w:b/>
          <w:sz w:val="20"/>
        </w:rPr>
      </w:pPr>
    </w:p>
    <w:p w14:paraId="5E759C38" w14:textId="77777777" w:rsidR="004B4FD0" w:rsidRDefault="004B4FD0">
      <w:pPr>
        <w:pStyle w:val="BodyText"/>
        <w:rPr>
          <w:b/>
          <w:sz w:val="20"/>
        </w:rPr>
      </w:pPr>
    </w:p>
    <w:p w14:paraId="60F6F964" w14:textId="77777777" w:rsidR="004B4FD0" w:rsidRDefault="004B4FD0">
      <w:pPr>
        <w:pStyle w:val="BodyText"/>
        <w:rPr>
          <w:b/>
          <w:sz w:val="20"/>
        </w:rPr>
      </w:pPr>
    </w:p>
    <w:p w14:paraId="7DCA647D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587E1694" w14:textId="77777777" w:rsidR="004B4FD0" w:rsidRDefault="0081320F">
      <w:pPr>
        <w:pStyle w:val="Heading2"/>
      </w:pPr>
      <w:bookmarkStart w:id="9" w:name="6_Fire_Research_Programs"/>
      <w:bookmarkEnd w:id="9"/>
      <w:r>
        <w:rPr>
          <w:w w:val="99"/>
        </w:rPr>
        <w:t>6</w:t>
      </w:r>
    </w:p>
    <w:p w14:paraId="78351FAD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290D2FFA" w14:textId="77777777" w:rsidR="004B4FD0" w:rsidRDefault="0081320F">
      <w:pPr>
        <w:ind w:left="2217" w:right="2179"/>
        <w:jc w:val="center"/>
        <w:rPr>
          <w:b/>
          <w:sz w:val="28"/>
        </w:rPr>
      </w:pPr>
      <w:r>
        <w:rPr>
          <w:b/>
          <w:sz w:val="28"/>
        </w:rPr>
        <w:t>Fire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Research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Programs</w:t>
      </w:r>
    </w:p>
    <w:p w14:paraId="79F654AC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7A1B35EE" w14:textId="77777777" w:rsidR="004B4FD0" w:rsidRDefault="0081320F">
      <w:pPr>
        <w:pStyle w:val="BodyText"/>
        <w:ind w:left="859" w:right="973" w:firstLine="720"/>
      </w:pPr>
      <w:r>
        <w:t>The Fire Research Division (FRD) develops, verifies, and utilizes measurements and predictive</w:t>
      </w:r>
      <w:r>
        <w:rPr>
          <w:spacing w:val="1"/>
        </w:rPr>
        <w:t xml:space="preserve"> </w:t>
      </w:r>
      <w:r>
        <w:t>methods to quantify the behavior of fire and advances techniques to reduce the impact of fire on people,</w:t>
      </w:r>
      <w:r>
        <w:rPr>
          <w:spacing w:val="-52"/>
        </w:rPr>
        <w:t xml:space="preserve"> </w:t>
      </w:r>
      <w:r>
        <w:t>property, and the environment. Th</w:t>
      </w:r>
      <w:r>
        <w:t>e FRD strives to provide leadership for advancing the theory and</w:t>
      </w:r>
      <w:r>
        <w:rPr>
          <w:spacing w:val="1"/>
        </w:rPr>
        <w:t xml:space="preserve"> </w:t>
      </w:r>
      <w:r>
        <w:t>practice of fire safety engineering, firefighting, fire investigation, fire testing, fire data management, and</w:t>
      </w:r>
      <w:r>
        <w:rPr>
          <w:spacing w:val="-52"/>
        </w:rPr>
        <w:t xml:space="preserve"> </w:t>
      </w:r>
      <w:r>
        <w:t>wildland</w:t>
      </w:r>
      <w:r>
        <w:rPr>
          <w:spacing w:val="-1"/>
        </w:rPr>
        <w:t xml:space="preserve"> </w:t>
      </w:r>
      <w:r>
        <w:t>burning.</w:t>
      </w:r>
    </w:p>
    <w:p w14:paraId="00F0D796" w14:textId="77777777" w:rsidR="004B4FD0" w:rsidRDefault="0081320F">
      <w:pPr>
        <w:pStyle w:val="BodyText"/>
        <w:ind w:left="860" w:right="927" w:firstLine="719"/>
      </w:pPr>
      <w:r>
        <w:t>The FRD consists of five staff groups—Fire Fighting Technology</w:t>
      </w:r>
      <w:r>
        <w:t>, Engineered Fire Safety,</w:t>
      </w:r>
      <w:r>
        <w:rPr>
          <w:spacing w:val="1"/>
        </w:rPr>
        <w:t xml:space="preserve"> </w:t>
      </w:r>
      <w:r>
        <w:t>Flammability Reduction, Wildland-Urban Interface Fire, and the National Fire Research Laboratory</w:t>
      </w:r>
      <w:r>
        <w:rPr>
          <w:spacing w:val="1"/>
        </w:rPr>
        <w:t xml:space="preserve"> </w:t>
      </w:r>
      <w:r>
        <w:t>(NFRL). The groups work in two main program areas: fire risk reduction in communities (with thrusts in</w:t>
      </w:r>
      <w:r>
        <w:rPr>
          <w:spacing w:val="-53"/>
        </w:rPr>
        <w:t xml:space="preserve"> </w:t>
      </w:r>
      <w:r>
        <w:t>fire service activities and wi</w:t>
      </w:r>
      <w:r>
        <w:t>ldland-urban interface [WUI]) and fire risk reduction in buildings (with</w:t>
      </w:r>
      <w:r>
        <w:rPr>
          <w:spacing w:val="1"/>
        </w:rPr>
        <w:t xml:space="preserve"> </w:t>
      </w:r>
      <w:r>
        <w:t>thrusts</w:t>
      </w:r>
      <w:r>
        <w:rPr>
          <w:spacing w:val="-1"/>
        </w:rPr>
        <w:t xml:space="preserve"> </w:t>
      </w:r>
      <w:r>
        <w:t>in residential</w:t>
      </w:r>
      <w:r>
        <w:rPr>
          <w:spacing w:val="-1"/>
        </w:rPr>
        <w:t xml:space="preserve"> </w:t>
      </w:r>
      <w:r>
        <w:t>fire safety, structure-fire</w:t>
      </w:r>
      <w:r>
        <w:rPr>
          <w:spacing w:val="-1"/>
        </w:rPr>
        <w:t xml:space="preserve"> </w:t>
      </w:r>
      <w:r>
        <w:t>interactions, and</w:t>
      </w:r>
      <w:r>
        <w:rPr>
          <w:spacing w:val="-1"/>
        </w:rPr>
        <w:t xml:space="preserve"> </w:t>
      </w:r>
      <w:r>
        <w:t>advanced modeling).</w:t>
      </w:r>
    </w:p>
    <w:p w14:paraId="328B4D2A" w14:textId="77777777" w:rsidR="004B4FD0" w:rsidRDefault="004B4FD0">
      <w:pPr>
        <w:pStyle w:val="BodyText"/>
        <w:rPr>
          <w:sz w:val="24"/>
        </w:rPr>
      </w:pPr>
    </w:p>
    <w:p w14:paraId="251C1C87" w14:textId="77777777" w:rsidR="004B4FD0" w:rsidRDefault="004B4FD0">
      <w:pPr>
        <w:pStyle w:val="BodyText"/>
        <w:rPr>
          <w:sz w:val="20"/>
        </w:rPr>
      </w:pPr>
    </w:p>
    <w:p w14:paraId="427F24F9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22BA2FF3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BCE4402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1313EC8D" w14:textId="77777777" w:rsidR="004B4FD0" w:rsidRDefault="004B4FD0">
      <w:pPr>
        <w:pStyle w:val="BodyText"/>
        <w:rPr>
          <w:b/>
        </w:rPr>
      </w:pPr>
    </w:p>
    <w:p w14:paraId="7E669F4E" w14:textId="77777777" w:rsidR="004B4FD0" w:rsidRDefault="0081320F">
      <w:pPr>
        <w:pStyle w:val="BodyText"/>
        <w:ind w:left="860" w:right="1136" w:firstLine="720"/>
      </w:pPr>
      <w:r>
        <w:t>Homes are still where the majority of fires and fire deaths occur. According to National Fire</w:t>
      </w:r>
      <w:r>
        <w:rPr>
          <w:spacing w:val="1"/>
        </w:rPr>
        <w:t xml:space="preserve"> </w:t>
      </w:r>
      <w:r>
        <w:t>Protection Association (NFPA),</w:t>
      </w:r>
      <w:r>
        <w:rPr>
          <w:vertAlign w:val="superscript"/>
        </w:rPr>
        <w:t>1</w:t>
      </w:r>
      <w:r>
        <w:t xml:space="preserve"> the death rate per 1,000 reported home fires in 2014–2017 was more</w:t>
      </w:r>
      <w:r>
        <w:rPr>
          <w:spacing w:val="1"/>
        </w:rPr>
        <w:t xml:space="preserve"> </w:t>
      </w:r>
      <w:r>
        <w:t>than twice as high in fires that began with the ignition of eit</w:t>
      </w:r>
      <w:r>
        <w:t>her upholstered furniture or mattresses and</w:t>
      </w:r>
      <w:r>
        <w:rPr>
          <w:spacing w:val="-52"/>
        </w:rPr>
        <w:t xml:space="preserve"> </w:t>
      </w:r>
      <w:r>
        <w:t>bedding as it was in 1980–1984. In the period 1980-1984, 44 in 1,000 deaths began with upholstered</w:t>
      </w:r>
      <w:r>
        <w:rPr>
          <w:spacing w:val="1"/>
        </w:rPr>
        <w:t xml:space="preserve"> </w:t>
      </w:r>
      <w:r>
        <w:t>furniture fires; the number rose to 88 in 1,000 in the period 2013-2017. In the period 1980-1984, 15 in</w:t>
      </w:r>
      <w:r>
        <w:rPr>
          <w:spacing w:val="-52"/>
        </w:rPr>
        <w:t xml:space="preserve"> </w:t>
      </w:r>
      <w:r>
        <w:t>1,000 dea</w:t>
      </w:r>
      <w:r>
        <w:t>ths began with mattress or bedding fires; the number rose to 38 in 1,000 in the period 2013-</w:t>
      </w:r>
      <w:r>
        <w:rPr>
          <w:spacing w:val="1"/>
        </w:rPr>
        <w:t xml:space="preserve"> </w:t>
      </w:r>
      <w:r>
        <w:t>2017.</w:t>
      </w:r>
    </w:p>
    <w:p w14:paraId="41FA7B7B" w14:textId="77777777" w:rsidR="004B4FD0" w:rsidRDefault="0081320F">
      <w:pPr>
        <w:pStyle w:val="BodyText"/>
        <w:spacing w:before="1"/>
        <w:ind w:left="860" w:right="865" w:firstLine="720"/>
      </w:pPr>
      <w:r>
        <w:t>During the 5 years of 2014–2018, cooking was the leading cause of home fires and home fire</w:t>
      </w:r>
      <w:r>
        <w:rPr>
          <w:spacing w:val="1"/>
        </w:rPr>
        <w:t xml:space="preserve"> </w:t>
      </w:r>
      <w:r>
        <w:t>injuries,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smoking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 fire</w:t>
      </w:r>
      <w:r>
        <w:rPr>
          <w:spacing w:val="-1"/>
        </w:rPr>
        <w:t xml:space="preserve"> </w:t>
      </w:r>
      <w:r>
        <w:t>deaths.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solve the</w:t>
      </w:r>
      <w:r>
        <w:rPr>
          <w:spacing w:val="-1"/>
        </w:rPr>
        <w:t xml:space="preserve"> </w:t>
      </w:r>
      <w:r>
        <w:t>home</w:t>
      </w:r>
      <w:r>
        <w:rPr>
          <w:spacing w:val="-52"/>
        </w:rPr>
        <w:t xml:space="preserve"> </w:t>
      </w:r>
      <w:r>
        <w:t>fire problem. At NIST, this is being addressed with programs</w:t>
      </w:r>
      <w:r>
        <w:t xml:space="preserve"> on upholstered furniture flammability and</w:t>
      </w:r>
      <w:r>
        <w:rPr>
          <w:spacing w:val="1"/>
        </w:rPr>
        <w:t xml:space="preserve"> </w:t>
      </w:r>
      <w:r>
        <w:t>residential fire safety innovation, such as advanced home fire alarms, cooking fire hazard reduction, and</w:t>
      </w:r>
      <w:r>
        <w:rPr>
          <w:spacing w:val="1"/>
        </w:rPr>
        <w:t xml:space="preserve"> </w:t>
      </w:r>
      <w:r>
        <w:t>reduced ignition–propensity cigarettes. The research focus on the WUI is also related to this effort,</w:t>
      </w:r>
      <w:r>
        <w:rPr>
          <w:spacing w:val="1"/>
        </w:rPr>
        <w:t xml:space="preserve"> </w:t>
      </w:r>
      <w:r>
        <w:t>becau</w:t>
      </w:r>
      <w:r>
        <w:t>se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increasing residential fire</w:t>
      </w:r>
      <w:r>
        <w:rPr>
          <w:spacing w:val="-1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property loss in</w:t>
      </w:r>
      <w:r>
        <w:rPr>
          <w:spacing w:val="-1"/>
        </w:rPr>
        <w:t xml:space="preserve"> </w:t>
      </w:r>
      <w:r>
        <w:t>those areas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 fires.</w:t>
      </w:r>
    </w:p>
    <w:p w14:paraId="415FF92C" w14:textId="77777777" w:rsidR="004B4FD0" w:rsidRDefault="0081320F">
      <w:pPr>
        <w:pStyle w:val="BodyText"/>
        <w:ind w:left="860" w:right="1082" w:firstLine="720"/>
      </w:pPr>
      <w:r>
        <w:t>The fire performance test for mattresses, developed by NIST, was successfully implemented in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(CPSC)</w:t>
      </w:r>
      <w:r>
        <w:rPr>
          <w:spacing w:val="-1"/>
        </w:rPr>
        <w:t xml:space="preserve"> </w:t>
      </w:r>
      <w:r>
        <w:t>regulation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furniture</w:t>
      </w:r>
      <w:r>
        <w:rPr>
          <w:spacing w:val="-1"/>
        </w:rPr>
        <w:t xml:space="preserve"> </w:t>
      </w:r>
      <w:r>
        <w:t>flammability.</w:t>
      </w:r>
    </w:p>
    <w:p w14:paraId="19E6DE82" w14:textId="77777777" w:rsidR="004B4FD0" w:rsidRDefault="0081320F">
      <w:pPr>
        <w:pStyle w:val="BodyText"/>
        <w:ind w:left="859" w:right="1378"/>
      </w:pPr>
      <w:r>
        <w:t>According to a recently published study by NIST,</w:t>
      </w:r>
      <w:r>
        <w:rPr>
          <w:vertAlign w:val="superscript"/>
        </w:rPr>
        <w:t>2</w:t>
      </w:r>
      <w:r>
        <w:t xml:space="preserve"> this regulation has reduced the number of deaths</w:t>
      </w:r>
      <w:r>
        <w:rPr>
          <w:spacing w:val="-52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flaming</w:t>
      </w:r>
      <w:r>
        <w:rPr>
          <w:spacing w:val="-1"/>
        </w:rPr>
        <w:t xml:space="preserve"> </w:t>
      </w:r>
      <w:r>
        <w:t>ignition of</w:t>
      </w:r>
      <w:r>
        <w:rPr>
          <w:spacing w:val="-1"/>
        </w:rPr>
        <w:t xml:space="preserve"> </w:t>
      </w:r>
      <w:r>
        <w:t>mattresses by close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80 percent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implementation in</w:t>
      </w:r>
      <w:r>
        <w:rPr>
          <w:spacing w:val="-1"/>
        </w:rPr>
        <w:t xml:space="preserve"> </w:t>
      </w:r>
      <w:r>
        <w:t>2007.</w:t>
      </w:r>
    </w:p>
    <w:p w14:paraId="48F2ECAE" w14:textId="77777777" w:rsidR="004B4FD0" w:rsidRDefault="004B4FD0">
      <w:pPr>
        <w:pStyle w:val="BodyText"/>
        <w:rPr>
          <w:sz w:val="20"/>
        </w:rPr>
      </w:pPr>
    </w:p>
    <w:p w14:paraId="2A6EA5AE" w14:textId="77777777" w:rsidR="004B4FD0" w:rsidRDefault="0081320F">
      <w:pPr>
        <w:pStyle w:val="BodyText"/>
        <w:spacing w:before="6"/>
        <w:rPr>
          <w:sz w:val="20"/>
        </w:rPr>
      </w:pPr>
      <w:r>
        <w:pict w14:anchorId="22A84E45">
          <v:rect id="_x0000_s1031" style="position:absolute;margin-left:1in;margin-top:13.75pt;width:2in;height:.5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71D6CF36" w14:textId="77777777" w:rsidR="004B4FD0" w:rsidRDefault="0081320F">
      <w:pPr>
        <w:spacing w:before="65"/>
        <w:ind w:left="860" w:right="865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M. Ahrens and R. Maheshwar</w:t>
      </w:r>
      <w:r>
        <w:rPr>
          <w:sz w:val="20"/>
        </w:rPr>
        <w:t xml:space="preserve">i, 2020, </w:t>
      </w:r>
      <w:r>
        <w:rPr>
          <w:i/>
          <w:sz w:val="20"/>
        </w:rPr>
        <w:t>Home Structure Fires</w:t>
      </w:r>
      <w:r>
        <w:rPr>
          <w:sz w:val="20"/>
        </w:rPr>
        <w:t>, National Fire Protection Association, November,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http</w:t>
      </w:r>
      <w:hyperlink r:id="rId45">
        <w:r>
          <w:rPr>
            <w:spacing w:val="-1"/>
            <w:sz w:val="20"/>
          </w:rPr>
          <w:t>s://www.n</w:t>
        </w:r>
      </w:hyperlink>
      <w:r>
        <w:rPr>
          <w:spacing w:val="-1"/>
          <w:sz w:val="20"/>
        </w:rPr>
        <w:t>fp</w:t>
      </w:r>
      <w:hyperlink r:id="rId46">
        <w:r>
          <w:rPr>
            <w:spacing w:val="-1"/>
            <w:sz w:val="20"/>
          </w:rPr>
          <w:t>a.o</w:t>
        </w:r>
      </w:hyperlink>
      <w:r>
        <w:rPr>
          <w:spacing w:val="-1"/>
          <w:sz w:val="20"/>
        </w:rPr>
        <w:t>rg</w:t>
      </w:r>
      <w:hyperlink r:id="rId47">
        <w:r>
          <w:rPr>
            <w:spacing w:val="-1"/>
            <w:sz w:val="20"/>
          </w:rPr>
          <w:t>/News-and-Research/Data-research</w:t>
        </w:r>
        <w:r>
          <w:rPr>
            <w:spacing w:val="-1"/>
            <w:sz w:val="20"/>
          </w:rPr>
          <w:t>-and-tools/Building-and-Life-Safety/Home-Structure-Fires.</w:t>
        </w:r>
      </w:hyperlink>
    </w:p>
    <w:p w14:paraId="58D84400" w14:textId="77777777" w:rsidR="004B4FD0" w:rsidRDefault="0081320F">
      <w:pPr>
        <w:ind w:left="860" w:right="849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S.W.</w:t>
      </w:r>
      <w:r>
        <w:rPr>
          <w:spacing w:val="-3"/>
          <w:sz w:val="20"/>
        </w:rPr>
        <w:t xml:space="preserve"> </w:t>
      </w:r>
      <w:r>
        <w:rPr>
          <w:sz w:val="20"/>
        </w:rPr>
        <w:t>Gilbert,</w:t>
      </w:r>
      <w:r>
        <w:rPr>
          <w:spacing w:val="-2"/>
          <w:sz w:val="20"/>
        </w:rPr>
        <w:t xml:space="preserve"> </w:t>
      </w:r>
      <w:r>
        <w:rPr>
          <w:sz w:val="20"/>
        </w:rPr>
        <w:t>D.T.</w:t>
      </w:r>
      <w:r>
        <w:rPr>
          <w:spacing w:val="-2"/>
          <w:sz w:val="20"/>
        </w:rPr>
        <w:t xml:space="preserve"> </w:t>
      </w:r>
      <w:r>
        <w:rPr>
          <w:sz w:val="20"/>
        </w:rPr>
        <w:t>Butry,</w:t>
      </w:r>
      <w:r>
        <w:rPr>
          <w:spacing w:val="-1"/>
          <w:sz w:val="20"/>
        </w:rPr>
        <w:t xml:space="preserve"> </w:t>
      </w:r>
      <w:r>
        <w:rPr>
          <w:sz w:val="20"/>
        </w:rPr>
        <w:t>R.D.</w:t>
      </w:r>
      <w:r>
        <w:rPr>
          <w:spacing w:val="-3"/>
          <w:sz w:val="20"/>
        </w:rPr>
        <w:t xml:space="preserve"> </w:t>
      </w:r>
      <w:r>
        <w:rPr>
          <w:sz w:val="20"/>
        </w:rPr>
        <w:t>Davis,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R.G.</w:t>
      </w:r>
      <w:r>
        <w:rPr>
          <w:spacing w:val="-2"/>
          <w:sz w:val="20"/>
        </w:rPr>
        <w:t xml:space="preserve"> </w:t>
      </w:r>
      <w:r>
        <w:rPr>
          <w:sz w:val="20"/>
        </w:rPr>
        <w:t>Gann,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2"/>
          <w:sz w:val="20"/>
        </w:rPr>
        <w:t xml:space="preserve"> </w:t>
      </w:r>
      <w:r>
        <w:rPr>
          <w:sz w:val="20"/>
        </w:rPr>
        <w:t>“Estimating the</w:t>
      </w:r>
      <w:r>
        <w:rPr>
          <w:spacing w:val="-2"/>
          <w:sz w:val="20"/>
        </w:rPr>
        <w:t xml:space="preserve"> </w:t>
      </w:r>
      <w:r>
        <w:rPr>
          <w:sz w:val="20"/>
        </w:rPr>
        <w:t>Impact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16 CFR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1633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7"/>
          <w:sz w:val="20"/>
        </w:rPr>
        <w:t xml:space="preserve"> </w:t>
      </w:r>
      <w:r>
        <w:rPr>
          <w:sz w:val="20"/>
        </w:rPr>
        <w:t>Bed Fire</w:t>
      </w:r>
      <w:r>
        <w:rPr>
          <w:spacing w:val="-2"/>
          <w:sz w:val="20"/>
        </w:rPr>
        <w:t xml:space="preserve"> </w:t>
      </w:r>
      <w:r>
        <w:rPr>
          <w:sz w:val="20"/>
        </w:rPr>
        <w:t>Outcomes,”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1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2092,</w:t>
      </w:r>
      <w:r>
        <w:rPr>
          <w:spacing w:val="-2"/>
          <w:sz w:val="20"/>
        </w:rPr>
        <w:t xml:space="preserve"> </w:t>
      </w:r>
      <w:r>
        <w:rPr>
          <w:sz w:val="20"/>
        </w:rPr>
        <w:t>https://doi.org/10.6028/NIST.TN.2092.</w:t>
      </w:r>
    </w:p>
    <w:p w14:paraId="7BB597BA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08AB1B6" w14:textId="77777777" w:rsidR="004B4FD0" w:rsidRDefault="004B4FD0">
      <w:pPr>
        <w:pStyle w:val="BodyText"/>
        <w:rPr>
          <w:sz w:val="20"/>
        </w:rPr>
      </w:pPr>
    </w:p>
    <w:p w14:paraId="63D03F66" w14:textId="77777777" w:rsidR="004B4FD0" w:rsidRDefault="004B4FD0">
      <w:pPr>
        <w:pStyle w:val="BodyText"/>
        <w:rPr>
          <w:sz w:val="20"/>
        </w:rPr>
      </w:pPr>
    </w:p>
    <w:p w14:paraId="471D134F" w14:textId="77777777" w:rsidR="004B4FD0" w:rsidRDefault="004B4FD0">
      <w:pPr>
        <w:pStyle w:val="BodyText"/>
        <w:rPr>
          <w:sz w:val="20"/>
        </w:rPr>
      </w:pPr>
    </w:p>
    <w:p w14:paraId="417A882E" w14:textId="77777777" w:rsidR="004B4FD0" w:rsidRDefault="004B4FD0">
      <w:pPr>
        <w:pStyle w:val="BodyText"/>
        <w:rPr>
          <w:sz w:val="20"/>
        </w:rPr>
      </w:pPr>
    </w:p>
    <w:p w14:paraId="14C71552" w14:textId="77777777" w:rsidR="004B4FD0" w:rsidRDefault="004B4FD0">
      <w:pPr>
        <w:pStyle w:val="BodyText"/>
        <w:rPr>
          <w:sz w:val="17"/>
        </w:rPr>
      </w:pPr>
    </w:p>
    <w:p w14:paraId="34899EA4" w14:textId="77777777" w:rsidR="004B4FD0" w:rsidRDefault="0081320F">
      <w:pPr>
        <w:pStyle w:val="BodyText"/>
        <w:spacing w:before="90"/>
        <w:ind w:left="859" w:right="905" w:firstLine="720"/>
      </w:pPr>
      <w:r>
        <w:t>Adding to the complexities of reducing home fire deaths is the increasing focus on the</w:t>
      </w:r>
      <w:r>
        <w:rPr>
          <w:spacing w:val="1"/>
        </w:rPr>
        <w:t xml:space="preserve"> </w:t>
      </w:r>
      <w:r>
        <w:t>environmental impact of chemical flame retardants. Flame retardants had previously been the go-to</w:t>
      </w:r>
      <w:r>
        <w:rPr>
          <w:spacing w:val="1"/>
        </w:rPr>
        <w:t xml:space="preserve"> </w:t>
      </w:r>
      <w:r>
        <w:t>solution for r</w:t>
      </w:r>
      <w:r>
        <w:t>educing the flammability of residential upholstered furniture (RUF) at NIST and elsewhere.</w:t>
      </w:r>
      <w:r>
        <w:rPr>
          <w:spacing w:val="-52"/>
        </w:rPr>
        <w:t xml:space="preserve"> </w:t>
      </w:r>
      <w:r>
        <w:t>However, this approach is no longer desirable and is even banned in many jurisdictions. To avoid the use</w:t>
      </w:r>
      <w:r>
        <w:rPr>
          <w:spacing w:val="-52"/>
        </w:rPr>
        <w:t xml:space="preserve"> </w:t>
      </w:r>
      <w:r>
        <w:t xml:space="preserve">of flame retardants, NIST has focused on developing barrier </w:t>
      </w:r>
      <w:r>
        <w:t>technologies to prevent the flaming ignition</w:t>
      </w:r>
      <w:r>
        <w:rPr>
          <w:spacing w:val="1"/>
        </w:rPr>
        <w:t xml:space="preserve"> </w:t>
      </w:r>
      <w:r>
        <w:t>of RUF. This change in focus from fire retardants to barrier methods, made after consultation with</w:t>
      </w:r>
      <w:r>
        <w:rPr>
          <w:spacing w:val="1"/>
        </w:rPr>
        <w:t xml:space="preserve"> </w:t>
      </w:r>
      <w:r>
        <w:t>stakeholders, shows NIST’s ability to refocus research based on stakeholders’ needs. The work has</w:t>
      </w:r>
      <w:r>
        <w:rPr>
          <w:spacing w:val="1"/>
        </w:rPr>
        <w:t xml:space="preserve"> </w:t>
      </w:r>
      <w:r>
        <w:t>successfully d</w:t>
      </w:r>
      <w:r>
        <w:t>eveloped two different barrier technologies, one patented in 2017 and the other with patent</w:t>
      </w:r>
      <w:r>
        <w:rPr>
          <w:spacing w:val="-52"/>
        </w:rPr>
        <w:t xml:space="preserve"> </w:t>
      </w:r>
      <w:r>
        <w:t>pending. NIST’s work is laying the foundation for implementing needed regulation of upholstered</w:t>
      </w:r>
      <w:r>
        <w:rPr>
          <w:spacing w:val="1"/>
        </w:rPr>
        <w:t xml:space="preserve"> </w:t>
      </w:r>
      <w:r>
        <w:t>furniture.</w:t>
      </w:r>
    </w:p>
    <w:p w14:paraId="1E97C7BB" w14:textId="77777777" w:rsidR="004B4FD0" w:rsidRDefault="0081320F">
      <w:pPr>
        <w:pStyle w:val="BodyText"/>
        <w:ind w:left="859" w:right="913" w:firstLine="720"/>
      </w:pPr>
      <w:r>
        <w:t>Providing accurate fire performance metrics enables the r</w:t>
      </w:r>
      <w:r>
        <w:t>eduction of the burning hazard of RUF.</w:t>
      </w:r>
      <w:r>
        <w:rPr>
          <w:spacing w:val="-52"/>
        </w:rPr>
        <w:t xml:space="preserve"> </w:t>
      </w:r>
      <w:r>
        <w:t>The testing program focuses first on fire performance in real scale and then on providing a bench-scale</w:t>
      </w:r>
      <w:r>
        <w:rPr>
          <w:spacing w:val="1"/>
        </w:rPr>
        <w:t xml:space="preserve"> </w:t>
      </w:r>
      <w:r>
        <w:t>test method that replicates the performance in real scale. This takes great advantage of NIST experience</w:t>
      </w:r>
      <w:r>
        <w:rPr>
          <w:spacing w:val="1"/>
        </w:rPr>
        <w:t xml:space="preserve"> </w:t>
      </w:r>
      <w:r>
        <w:t>with lar</w:t>
      </w:r>
      <w:r>
        <w:t>ge-scale testing as well as making good use of existing test equipment, such as the cone</w:t>
      </w:r>
      <w:r>
        <w:rPr>
          <w:spacing w:val="1"/>
        </w:rPr>
        <w:t xml:space="preserve"> </w:t>
      </w:r>
      <w:r>
        <w:t>calorimeter. Results confirm that the cube test as part of the cone calorimeter provides the parameters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predict fire performance in real scale.</w:t>
      </w:r>
    </w:p>
    <w:p w14:paraId="3FD615B8" w14:textId="77777777" w:rsidR="004B4FD0" w:rsidRDefault="0081320F">
      <w:pPr>
        <w:pStyle w:val="BodyText"/>
        <w:ind w:left="859" w:right="856" w:firstLine="720"/>
      </w:pPr>
      <w:r>
        <w:t>In addition to flaming tests for RUF, NIST is also addressing the hazard of smoldering ignition of</w:t>
      </w:r>
      <w:r>
        <w:rPr>
          <w:spacing w:val="-52"/>
        </w:rPr>
        <w:t xml:space="preserve"> </w:t>
      </w:r>
      <w:r>
        <w:t>RUF from cigarettes. NIST SRM 1196/a cigarettes are required by ASTM 1352/1353, NFPA 260/261,</w:t>
      </w:r>
      <w:r>
        <w:rPr>
          <w:spacing w:val="1"/>
        </w:rPr>
        <w:t xml:space="preserve"> </w:t>
      </w:r>
      <w:r>
        <w:t>CPSC 16 CFR 1632, BHGS TB 117-2013, and many European standards and regulations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assessing</w:t>
      </w:r>
      <w:r>
        <w:rPr>
          <w:spacing w:val="1"/>
        </w:rPr>
        <w:t xml:space="preserve"> </w:t>
      </w:r>
      <w:r>
        <w:t>the flammability of soft furnishings. It was encouraging to hear tha</w:t>
      </w:r>
      <w:r>
        <w:t>t work toward a 10-year supply of this</w:t>
      </w:r>
      <w:r>
        <w:rPr>
          <w:spacing w:val="1"/>
        </w:rPr>
        <w:t xml:space="preserve"> </w:t>
      </w:r>
      <w:r>
        <w:t>Standard Reference Material (SRM) will be done in fiscal year (FY) 2021–2022 Previous work on the</w:t>
      </w:r>
      <w:r>
        <w:rPr>
          <w:spacing w:val="1"/>
        </w:rPr>
        <w:t xml:space="preserve"> </w:t>
      </w:r>
      <w:r>
        <w:t>mechanism of smoldering behavior in RUF has led to improvements in the bench-scale smoldering test,</w:t>
      </w:r>
      <w:r>
        <w:rPr>
          <w:spacing w:val="1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better ali</w:t>
      </w:r>
      <w:r>
        <w:t>gnment</w:t>
      </w:r>
      <w:r>
        <w:rPr>
          <w:spacing w:val="-1"/>
        </w:rPr>
        <w:t xml:space="preserve"> </w:t>
      </w:r>
      <w:r>
        <w:t>of the test</w:t>
      </w:r>
      <w:r>
        <w:rPr>
          <w:spacing w:val="-1"/>
        </w:rPr>
        <w:t xml:space="preserve"> </w:t>
      </w:r>
      <w:r>
        <w:t>method with smoldering</w:t>
      </w:r>
      <w:r>
        <w:rPr>
          <w:spacing w:val="-2"/>
        </w:rPr>
        <w:t xml:space="preserve"> </w:t>
      </w:r>
      <w:r>
        <w:t>behavior in real</w:t>
      </w:r>
      <w:r>
        <w:rPr>
          <w:spacing w:val="-1"/>
        </w:rPr>
        <w:t xml:space="preserve"> </w:t>
      </w:r>
      <w:r>
        <w:t>scale.</w:t>
      </w:r>
    </w:p>
    <w:p w14:paraId="130C03F2" w14:textId="77777777" w:rsidR="004B4FD0" w:rsidRDefault="0081320F">
      <w:pPr>
        <w:pStyle w:val="BodyText"/>
        <w:ind w:left="859" w:right="854" w:firstLine="720"/>
      </w:pPr>
      <w:r>
        <w:t>Nuisance alarms from smoke detectors are a common reason for these alarms to be taken out of</w:t>
      </w:r>
      <w:r>
        <w:rPr>
          <w:spacing w:val="1"/>
        </w:rPr>
        <w:t xml:space="preserve"> </w:t>
      </w:r>
      <w:r>
        <w:t>service, thereby leaving people more vulnerable to fire. Solving the problem of nuisance alarms i</w:t>
      </w:r>
      <w:r>
        <w:t>s a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home fire</w:t>
      </w:r>
      <w:r>
        <w:rPr>
          <w:spacing w:val="-1"/>
        </w:rPr>
        <w:t xml:space="preserve"> </w:t>
      </w:r>
      <w:r>
        <w:t>safety.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led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smoke</w:t>
      </w:r>
      <w:r>
        <w:rPr>
          <w:spacing w:val="-1"/>
        </w:rPr>
        <w:t xml:space="preserve"> </w:t>
      </w:r>
      <w:r>
        <w:t>detector standards</w:t>
      </w:r>
      <w:r>
        <w:rPr>
          <w:spacing w:val="-52"/>
        </w:rPr>
        <w:t xml:space="preserve"> </w:t>
      </w:r>
      <w:r>
        <w:t>being modified based on NIST technical guidance. Current editions of ANSI/UL 217 and ANSI/UL 268</w:t>
      </w:r>
      <w:r>
        <w:rPr>
          <w:spacing w:val="1"/>
        </w:rPr>
        <w:t xml:space="preserve"> </w:t>
      </w:r>
      <w:r>
        <w:t>require new fire performance tests and a nuisanc</w:t>
      </w:r>
      <w:r>
        <w:t>e alarm resistance test for all smoke alarms and smoke</w:t>
      </w:r>
      <w:r>
        <w:rPr>
          <w:spacing w:val="1"/>
        </w:rPr>
        <w:t xml:space="preserve"> </w:t>
      </w:r>
      <w:r>
        <w:t>detectors. New products are on the market now with a requirement that all alarms and detectors</w:t>
      </w:r>
      <w:r>
        <w:rPr>
          <w:spacing w:val="1"/>
        </w:rPr>
        <w:t xml:space="preserve"> </w:t>
      </w:r>
      <w:r>
        <w:t>manufactured meet these new requirements by June 2021. This is another example of NIST’s basic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ma</w:t>
      </w:r>
      <w:r>
        <w:t>king its way into people’s lives.</w:t>
      </w:r>
    </w:p>
    <w:p w14:paraId="4F00150F" w14:textId="77777777" w:rsidR="004B4FD0" w:rsidRDefault="0081320F">
      <w:pPr>
        <w:pStyle w:val="BodyText"/>
        <w:ind w:left="859" w:right="808" w:firstLine="720"/>
      </w:pPr>
      <w:r>
        <w:t>Another critical issue to address in-home fire safety is the role of cooking fires. NIST’s work</w:t>
      </w:r>
      <w:r>
        <w:rPr>
          <w:spacing w:val="1"/>
        </w:rPr>
        <w:t xml:space="preserve"> </w:t>
      </w:r>
      <w:r>
        <w:t>informed the technical basis for changes to the standard on household electrical ranges, UL858, to prevent</w:t>
      </w:r>
      <w:r>
        <w:rPr>
          <w:spacing w:val="-52"/>
        </w:rPr>
        <w:t xml:space="preserve"> </w:t>
      </w:r>
      <w:r>
        <w:t>cooktop ignition du</w:t>
      </w:r>
      <w:r>
        <w:t>ring unattended cooking. Additionally, recently published research from NIST</w:t>
      </w:r>
      <w:r>
        <w:rPr>
          <w:spacing w:val="1"/>
        </w:rPr>
        <w:t xml:space="preserve"> </w:t>
      </w:r>
      <w:r>
        <w:t>emphasizes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hazards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unattended</w:t>
      </w:r>
      <w:r>
        <w:rPr>
          <w:spacing w:val="-1"/>
        </w:rPr>
        <w:t xml:space="preserve"> </w:t>
      </w:r>
      <w:r>
        <w:t>cooking,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leading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cooking</w:t>
      </w:r>
      <w:r>
        <w:rPr>
          <w:spacing w:val="-1"/>
        </w:rPr>
        <w:t xml:space="preserve"> </w:t>
      </w:r>
      <w:r>
        <w:t>fires.</w:t>
      </w:r>
    </w:p>
    <w:p w14:paraId="5134B87D" w14:textId="77777777" w:rsidR="004B4FD0" w:rsidRDefault="0081320F">
      <w:pPr>
        <w:pStyle w:val="BodyText"/>
        <w:ind w:left="859" w:right="851" w:firstLine="720"/>
      </w:pPr>
      <w:r>
        <w:t>The program is addressing the fact that fire targets of WUI fires, such as wood piles or decks, can</w:t>
      </w:r>
      <w:r>
        <w:rPr>
          <w:spacing w:val="-52"/>
        </w:rPr>
        <w:t xml:space="preserve"> </w:t>
      </w:r>
      <w:r>
        <w:t>then in turn become sources for fire spread into the built environment. The focus is on the complex</w:t>
      </w:r>
      <w:r>
        <w:rPr>
          <w:spacing w:val="1"/>
        </w:rPr>
        <w:t xml:space="preserve"> </w:t>
      </w:r>
      <w:r>
        <w:t>relationships of fire spread of WUI fires from vegetatio</w:t>
      </w:r>
      <w:r>
        <w:t>n to site elements such as fences, or wood storage</w:t>
      </w:r>
      <w:r>
        <w:rPr>
          <w:spacing w:val="1"/>
        </w:rPr>
        <w:t xml:space="preserve"> </w:t>
      </w:r>
      <w:r>
        <w:t>piles to exterior decks and then to structures. A structure on fire becomes the source of more ignitions</w:t>
      </w:r>
      <w:r>
        <w:rPr>
          <w:spacing w:val="1"/>
        </w:rPr>
        <w:t xml:space="preserve"> </w:t>
      </w:r>
      <w:r>
        <w:t>downwind. Observations from forensic fire analysis and fire tests show great variations in fire</w:t>
      </w:r>
      <w:r>
        <w:rPr>
          <w:spacing w:val="1"/>
        </w:rPr>
        <w:t xml:space="preserve"> </w:t>
      </w:r>
      <w:r>
        <w:t>perf</w:t>
      </w:r>
      <w:r>
        <w:t>ormance of such seemingly simple systems like fences, depending on the direction of the wind in</w:t>
      </w:r>
      <w:r>
        <w:rPr>
          <w:spacing w:val="1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orientation of the fence.</w:t>
      </w:r>
    </w:p>
    <w:p w14:paraId="6E967DA8" w14:textId="77777777" w:rsidR="004B4FD0" w:rsidRDefault="0081320F">
      <w:pPr>
        <w:pStyle w:val="BodyText"/>
        <w:ind w:left="859" w:right="739" w:firstLine="720"/>
      </w:pPr>
      <w:r>
        <w:t>The Emberometer is a unique measurement system under development at NIST that measures the</w:t>
      </w:r>
      <w:r>
        <w:rPr>
          <w:spacing w:val="1"/>
        </w:rPr>
        <w:t xml:space="preserve"> </w:t>
      </w:r>
      <w:r>
        <w:t>ember flux in terms of size</w:t>
      </w:r>
      <w:r>
        <w:t xml:space="preserve"> and numbers of embers. The Emberometer serves a real need to measure the</w:t>
      </w:r>
      <w:r>
        <w:rPr>
          <w:spacing w:val="1"/>
        </w:rPr>
        <w:t xml:space="preserve"> </w:t>
      </w:r>
      <w:r>
        <w:t>generation and propagation of embers in laboratory tests and field fire conditions. The work is still in the</w:t>
      </w:r>
      <w:r>
        <w:rPr>
          <w:spacing w:val="1"/>
        </w:rPr>
        <w:t xml:space="preserve"> </w:t>
      </w:r>
      <w:r>
        <w:t>early development stage and is another component of WUI data collection a</w:t>
      </w:r>
      <w:r>
        <w:t>nd modeling prediction that</w:t>
      </w:r>
      <w:r>
        <w:rPr>
          <w:spacing w:val="1"/>
        </w:rPr>
        <w:t xml:space="preserve"> </w:t>
      </w:r>
      <w:r>
        <w:t>will require many years to realize its potential. It is intended to measure the actions of fire-generated</w:t>
      </w:r>
      <w:r>
        <w:rPr>
          <w:spacing w:val="1"/>
        </w:rPr>
        <w:t xml:space="preserve"> </w:t>
      </w:r>
      <w:r>
        <w:t>particle showers (firebrands) that can be a mechanism of fire spread in WUI fires. As WUI modeling</w:t>
      </w:r>
      <w:r>
        <w:rPr>
          <w:spacing w:val="1"/>
        </w:rPr>
        <w:t xml:space="preserve"> </w:t>
      </w:r>
      <w:r>
        <w:t>improves, test data and</w:t>
      </w:r>
      <w:r>
        <w:t xml:space="preserve"> modeling data on such WUI fire components as embers and firebrands will be</w:t>
      </w:r>
      <w:r>
        <w:rPr>
          <w:spacing w:val="1"/>
        </w:rPr>
        <w:t xml:space="preserve"> </w:t>
      </w:r>
      <w:r>
        <w:t>essential to improving the predictive capabilities of WUI fire models. Duplicating embers and measuring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adds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propagation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WUI</w:t>
      </w:r>
      <w:r>
        <w:rPr>
          <w:spacing w:val="-1"/>
        </w:rPr>
        <w:t xml:space="preserve"> </w:t>
      </w:r>
      <w:r>
        <w:t>fires</w:t>
      </w:r>
      <w:r>
        <w:rPr>
          <w:spacing w:val="-1"/>
        </w:rPr>
        <w:t xml:space="preserve"> </w:t>
      </w:r>
      <w:r>
        <w:t>b</w:t>
      </w:r>
      <w:r>
        <w:t>y</w:t>
      </w:r>
      <w:r>
        <w:rPr>
          <w:spacing w:val="-1"/>
        </w:rPr>
        <w:t xml:space="preserve"> </w:t>
      </w:r>
      <w:r>
        <w:t>embers.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will,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time,</w:t>
      </w:r>
    </w:p>
    <w:p w14:paraId="1E5F859A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1952A41" w14:textId="77777777" w:rsidR="004B4FD0" w:rsidRDefault="004B4FD0">
      <w:pPr>
        <w:pStyle w:val="BodyText"/>
        <w:rPr>
          <w:sz w:val="20"/>
        </w:rPr>
      </w:pPr>
    </w:p>
    <w:p w14:paraId="6282DA20" w14:textId="77777777" w:rsidR="004B4FD0" w:rsidRDefault="004B4FD0">
      <w:pPr>
        <w:pStyle w:val="BodyText"/>
        <w:rPr>
          <w:sz w:val="20"/>
        </w:rPr>
      </w:pPr>
    </w:p>
    <w:p w14:paraId="50F6E7A6" w14:textId="77777777" w:rsidR="004B4FD0" w:rsidRDefault="004B4FD0">
      <w:pPr>
        <w:pStyle w:val="BodyText"/>
        <w:rPr>
          <w:sz w:val="20"/>
        </w:rPr>
      </w:pPr>
    </w:p>
    <w:p w14:paraId="2B21A5F8" w14:textId="77777777" w:rsidR="004B4FD0" w:rsidRDefault="004B4FD0">
      <w:pPr>
        <w:pStyle w:val="BodyText"/>
        <w:rPr>
          <w:sz w:val="20"/>
        </w:rPr>
      </w:pPr>
    </w:p>
    <w:p w14:paraId="44E8ECB1" w14:textId="77777777" w:rsidR="004B4FD0" w:rsidRDefault="004B4FD0">
      <w:pPr>
        <w:pStyle w:val="BodyText"/>
        <w:rPr>
          <w:sz w:val="17"/>
        </w:rPr>
      </w:pPr>
    </w:p>
    <w:p w14:paraId="36CD14B9" w14:textId="77777777" w:rsidR="004B4FD0" w:rsidRDefault="0081320F">
      <w:pPr>
        <w:pStyle w:val="BodyText"/>
        <w:spacing w:before="90"/>
        <w:ind w:left="859" w:right="990"/>
      </w:pPr>
      <w:r>
        <w:t>lead to better predictive modeling and will also lead to better building system designs to prevent or slow</w:t>
      </w:r>
      <w:r>
        <w:rPr>
          <w:spacing w:val="-5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caused by embers.</w:t>
      </w:r>
    </w:p>
    <w:p w14:paraId="74A0CF8D" w14:textId="77777777" w:rsidR="004B4FD0" w:rsidRDefault="0081320F">
      <w:pPr>
        <w:pStyle w:val="BodyText"/>
        <w:ind w:left="859" w:right="883" w:firstLine="720"/>
      </w:pPr>
      <w:r>
        <w:t>The burn observation bubble (BOB) is a simple and creative implementation of commercially</w:t>
      </w:r>
      <w:r>
        <w:rPr>
          <w:spacing w:val="1"/>
        </w:rPr>
        <w:t xml:space="preserve"> </w:t>
      </w:r>
      <w:r>
        <w:t xml:space="preserve">available gear to provide immersive </w:t>
      </w:r>
      <w:r>
        <w:t>visualization of severe fire environments that are otherwise</w:t>
      </w:r>
      <w:r>
        <w:rPr>
          <w:spacing w:val="1"/>
        </w:rPr>
        <w:t xml:space="preserve"> </w:t>
      </w:r>
      <w:r>
        <w:t>unavailable due to the fire being observed destroying the observation equipment. The program makes</w:t>
      </w:r>
      <w:r>
        <w:rPr>
          <w:spacing w:val="1"/>
        </w:rPr>
        <w:t xml:space="preserve"> </w:t>
      </w:r>
      <w:r>
        <w:t>innovative uses of blown glass bubbles to provide water-cooled glass enclosures for cameras to p</w:t>
      </w:r>
      <w:r>
        <w:t>rovide a</w:t>
      </w:r>
      <w:r>
        <w:rPr>
          <w:spacing w:val="-52"/>
        </w:rPr>
        <w:t xml:space="preserve"> </w:t>
      </w:r>
      <w:r>
        <w:t>fire-resistant environment for fire observation inside of a fire. The simplicity of the concept and its</w:t>
      </w:r>
      <w:r>
        <w:rPr>
          <w:spacing w:val="1"/>
        </w:rPr>
        <w:t xml:space="preserve"> </w:t>
      </w:r>
      <w:r>
        <w:t>execution belies the great value of this invention. In addition to the BOB, the FRD is developing</w:t>
      </w:r>
      <w:r>
        <w:rPr>
          <w:spacing w:val="1"/>
        </w:rPr>
        <w:t xml:space="preserve"> </w:t>
      </w:r>
      <w:r>
        <w:t>important data visualization methods that ove</w:t>
      </w:r>
      <w:r>
        <w:t>rlay technical data on the visual images obtained by the</w:t>
      </w:r>
      <w:r>
        <w:rPr>
          <w:spacing w:val="1"/>
        </w:rPr>
        <w:t xml:space="preserve"> </w:t>
      </w:r>
      <w:r>
        <w:t>BOB system. This close integration of data and video provides a more comprehensive view of the fire</w:t>
      </w:r>
      <w:r>
        <w:rPr>
          <w:spacing w:val="1"/>
        </w:rPr>
        <w:t xml:space="preserve"> </w:t>
      </w:r>
      <w:r>
        <w:t xml:space="preserve">than has been possible previously. The visualization methods are a teaching tool both for research </w:t>
      </w:r>
      <w:r>
        <w:t>and for</w:t>
      </w:r>
      <w:r>
        <w:rPr>
          <w:spacing w:val="-5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information.</w:t>
      </w:r>
    </w:p>
    <w:p w14:paraId="584745F6" w14:textId="77777777" w:rsidR="004B4FD0" w:rsidRDefault="0081320F">
      <w:pPr>
        <w:pStyle w:val="BodyText"/>
        <w:ind w:left="859" w:right="846" w:firstLine="720"/>
      </w:pPr>
      <w:r>
        <w:t>The goal of the Emergency Response Robots program is to improve the safety and effectiveness</w:t>
      </w:r>
      <w:r>
        <w:rPr>
          <w:spacing w:val="1"/>
        </w:rPr>
        <w:t xml:space="preserve"> </w:t>
      </w:r>
      <w:r>
        <w:t>of first responders by assessing and improving the capabilities of emergency response robots. This is of</w:t>
      </w:r>
      <w:r>
        <w:rPr>
          <w:spacing w:val="1"/>
        </w:rPr>
        <w:t xml:space="preserve"> </w:t>
      </w:r>
      <w:r>
        <w:t>potentially great value in bui</w:t>
      </w:r>
      <w:r>
        <w:t>ldings as well as in the WUI environment of fast-moving fires in rough</w:t>
      </w:r>
      <w:r>
        <w:rPr>
          <w:spacing w:val="1"/>
        </w:rPr>
        <w:t xml:space="preserve"> </w:t>
      </w:r>
      <w:r>
        <w:t>terrain where both fire risks and mobility make robots well suited for observation and firefighting tasks.</w:t>
      </w:r>
      <w:r>
        <w:rPr>
          <w:spacing w:val="1"/>
        </w:rPr>
        <w:t xml:space="preserve"> </w:t>
      </w:r>
      <w:r>
        <w:t>The program has been recognized with many awards, most recently the Presidenti</w:t>
      </w:r>
      <w:r>
        <w:t>al Gears of Government</w:t>
      </w:r>
      <w:r>
        <w:rPr>
          <w:spacing w:val="-53"/>
        </w:rPr>
        <w:t xml:space="preserve"> </w:t>
      </w:r>
      <w:r>
        <w:t>Award (2020) for developing the first-ever comprehensive suite of emergency response robot test</w:t>
      </w:r>
      <w:r>
        <w:rPr>
          <w:spacing w:val="1"/>
        </w:rPr>
        <w:t xml:space="preserve"> </w:t>
      </w:r>
      <w:r>
        <w:t>methods and data collection tools to evaluate and improve bomb-disposal robots and operators. These</w:t>
      </w:r>
      <w:r>
        <w:rPr>
          <w:spacing w:val="1"/>
        </w:rPr>
        <w:t xml:space="preserve"> </w:t>
      </w:r>
      <w:r>
        <w:t>efforts led to enhanced testing and a</w:t>
      </w:r>
      <w:r>
        <w:t>dvanced robot capabilities that enable emergency responders to</w:t>
      </w:r>
      <w:r>
        <w:rPr>
          <w:spacing w:val="1"/>
        </w:rPr>
        <w:t xml:space="preserve"> </w:t>
      </w:r>
      <w:r>
        <w:t>perform extremely hazardous missions from safer standoff distances for a wide range of emergency</w:t>
      </w:r>
      <w:r>
        <w:rPr>
          <w:spacing w:val="1"/>
        </w:rPr>
        <w:t xml:space="preserve"> </w:t>
      </w:r>
      <w:r>
        <w:t>response scenarios. Firefighting robots have recently begun going into active service in local f</w:t>
      </w:r>
      <w:r>
        <w:t>ire</w:t>
      </w:r>
      <w:r>
        <w:rPr>
          <w:spacing w:val="1"/>
        </w:rPr>
        <w:t xml:space="preserve"> </w:t>
      </w:r>
      <w:r>
        <w:t>departments.</w:t>
      </w:r>
    </w:p>
    <w:p w14:paraId="4153E461" w14:textId="77777777" w:rsidR="004B4FD0" w:rsidRDefault="0081320F">
      <w:pPr>
        <w:pStyle w:val="BodyText"/>
        <w:ind w:left="859" w:right="868" w:firstLine="720"/>
      </w:pPr>
      <w:r>
        <w:t>The research conducted in the NFRL facility in recent years has been of high quality and</w:t>
      </w:r>
      <w:r>
        <w:rPr>
          <w:spacing w:val="1"/>
        </w:rPr>
        <w:t xml:space="preserve"> </w:t>
      </w:r>
      <w:r>
        <w:t>innovative. The commissioning of the new systems was meticulously undertaken in a manner that will</w:t>
      </w:r>
      <w:r>
        <w:rPr>
          <w:spacing w:val="1"/>
        </w:rPr>
        <w:t xml:space="preserve"> </w:t>
      </w:r>
      <w:r>
        <w:t>serve the facility’s research over the coming years. The research on the fire response of composite steel-</w:t>
      </w:r>
      <w:r>
        <w:rPr>
          <w:spacing w:val="1"/>
        </w:rPr>
        <w:t xml:space="preserve"> </w:t>
      </w:r>
      <w:r>
        <w:t xml:space="preserve">concrete floor systems has been highly productive </w:t>
      </w:r>
      <w:r>
        <w:t>and has fostered excellent international collaboration.</w:t>
      </w:r>
      <w:r>
        <w:rPr>
          <w:spacing w:val="1"/>
        </w:rPr>
        <w:t xml:space="preserve"> </w:t>
      </w:r>
      <w:r>
        <w:t>The importance of fabrication details and connections yields major lessons and implications for structural</w:t>
      </w:r>
      <w:r>
        <w:rPr>
          <w:spacing w:val="-52"/>
        </w:rPr>
        <w:t xml:space="preserve"> </w:t>
      </w:r>
      <w:r>
        <w:t>design. The open archiving of data from these experiments will be a resource for modelers and</w:t>
      </w:r>
      <w:r>
        <w:t xml:space="preserve"> other</w:t>
      </w:r>
      <w:r>
        <w:rPr>
          <w:spacing w:val="1"/>
        </w:rPr>
        <w:t xml:space="preserve"> </w:t>
      </w:r>
      <w:r>
        <w:t>researchers</w:t>
      </w:r>
      <w:r>
        <w:rPr>
          <w:spacing w:val="-1"/>
        </w:rPr>
        <w:t xml:space="preserve"> </w:t>
      </w:r>
      <w:r>
        <w:t>for many years.</w:t>
      </w:r>
    </w:p>
    <w:p w14:paraId="4A6D3A4D" w14:textId="77777777" w:rsidR="004B4FD0" w:rsidRDefault="004B4FD0">
      <w:pPr>
        <w:pStyle w:val="BodyText"/>
        <w:rPr>
          <w:sz w:val="24"/>
        </w:rPr>
      </w:pPr>
    </w:p>
    <w:p w14:paraId="5B626660" w14:textId="77777777" w:rsidR="004B4FD0" w:rsidRDefault="004B4FD0">
      <w:pPr>
        <w:pStyle w:val="BodyText"/>
        <w:rPr>
          <w:sz w:val="20"/>
        </w:rPr>
      </w:pPr>
    </w:p>
    <w:p w14:paraId="68FE58E0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0A467B7" w14:textId="77777777" w:rsidR="004B4FD0" w:rsidRDefault="004B4FD0">
      <w:pPr>
        <w:pStyle w:val="BodyText"/>
        <w:rPr>
          <w:b/>
        </w:rPr>
      </w:pPr>
    </w:p>
    <w:p w14:paraId="3E2B7EE5" w14:textId="77777777" w:rsidR="004B4FD0" w:rsidRDefault="0081320F">
      <w:pPr>
        <w:pStyle w:val="BodyText"/>
        <w:ind w:left="859" w:right="936" w:firstLine="720"/>
      </w:pPr>
      <w:r>
        <w:t>While NIST’s effort in the area of flammability has had an important impact, the combination of</w:t>
      </w:r>
      <w:r>
        <w:rPr>
          <w:spacing w:val="-52"/>
        </w:rPr>
        <w:t xml:space="preserve"> </w:t>
      </w:r>
      <w:r>
        <w:t>its efforts on mattresses and cigarettes has yet to address fully the risks inherent in bed f</w:t>
      </w:r>
      <w:r>
        <w:t>ires. Much</w:t>
      </w:r>
      <w:r>
        <w:rPr>
          <w:spacing w:val="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is needed in upholstered furniture fire performance.</w:t>
      </w:r>
    </w:p>
    <w:p w14:paraId="25AFDF80" w14:textId="77777777" w:rsidR="004B4FD0" w:rsidRDefault="0081320F">
      <w:pPr>
        <w:pStyle w:val="BodyText"/>
        <w:ind w:left="859" w:right="929" w:firstLine="720"/>
      </w:pPr>
      <w:r>
        <w:t>The evaluation of the toxic effluents produced during a fire is a gap in the work on home fire</w:t>
      </w:r>
      <w:r>
        <w:rPr>
          <w:spacing w:val="1"/>
        </w:rPr>
        <w:t xml:space="preserve"> </w:t>
      </w:r>
      <w:r>
        <w:t>safety research. Reducing RUF or other products’ fire hazard should not disregard the biggest killer in</w:t>
      </w:r>
      <w:r>
        <w:rPr>
          <w:spacing w:val="1"/>
        </w:rPr>
        <w:t xml:space="preserve"> </w:t>
      </w:r>
      <w:r>
        <w:t>fire—smoke. While it can be argued that lowering the heat release will also lower the smoke production,</w:t>
      </w:r>
      <w:r>
        <w:rPr>
          <w:spacing w:val="-52"/>
        </w:rPr>
        <w:t xml:space="preserve"> </w:t>
      </w:r>
      <w:r>
        <w:t>the unintended consequence can be the production</w:t>
      </w:r>
      <w:r>
        <w:t xml:space="preserve"> of more toxic effluents, affecting people close to the</w:t>
      </w:r>
      <w:r>
        <w:rPr>
          <w:spacing w:val="1"/>
        </w:rPr>
        <w:t xml:space="preserve"> </w:t>
      </w:r>
      <w:r>
        <w:t>fire’s origin. This was addressed when the impact of flame retardants was assessed years ago. But with</w:t>
      </w:r>
      <w:r>
        <w:rPr>
          <w:spacing w:val="1"/>
        </w:rPr>
        <w:t xml:space="preserve"> </w:t>
      </w:r>
      <w:r>
        <w:t>the focus solely on reducing flammability, the issue of toxic effluents during fire has seemingly</w:t>
      </w:r>
      <w:r>
        <w:t xml:space="preserve"> dropped.</w:t>
      </w:r>
      <w:r>
        <w:rPr>
          <w:spacing w:val="-53"/>
        </w:rPr>
        <w:t xml:space="preserve"> </w:t>
      </w:r>
      <w:r>
        <w:t>NIST had been on the forefront of research into the toxic effluents from fires, so it is surprising that this</w:t>
      </w:r>
      <w:r>
        <w:rPr>
          <w:spacing w:val="1"/>
        </w:rPr>
        <w:t xml:space="preserve"> </w:t>
      </w:r>
      <w:r>
        <w:t>field of research is no longer pursued. There is increasing interest globally in the role of toxic effluents</w:t>
      </w:r>
      <w:r>
        <w:rPr>
          <w:spacing w:val="1"/>
        </w:rPr>
        <w:t xml:space="preserve"> </w:t>
      </w:r>
      <w:r>
        <w:t>during fire, as evidenced b</w:t>
      </w:r>
      <w:r>
        <w:t>y a recent research on fire smoke and toxicity by the European Union’s study</w:t>
      </w:r>
      <w:r>
        <w:rPr>
          <w:spacing w:val="1"/>
        </w:rPr>
        <w:t xml:space="preserve"> </w:t>
      </w:r>
      <w:r>
        <w:t>to evaluate the need to regulate within the Framework of Regulation (EU) 305/2011 on the toxicity of</w:t>
      </w:r>
      <w:r>
        <w:rPr>
          <w:spacing w:val="1"/>
        </w:rPr>
        <w:t xml:space="preserve"> </w:t>
      </w:r>
      <w:r>
        <w:t>smoke produced by construction products in fires, and the United Kingdom’s Min</w:t>
      </w:r>
      <w:r>
        <w:t>istry of Housing,</w:t>
      </w:r>
      <w:r>
        <w:rPr>
          <w:spacing w:val="1"/>
        </w:rPr>
        <w:t xml:space="preserve"> </w:t>
      </w:r>
      <w:r>
        <w:t>Communities and Local Government procurement pipeline requirements, such as CPD/004/121/050,</w:t>
      </w:r>
      <w:r>
        <w:rPr>
          <w:spacing w:val="1"/>
        </w:rPr>
        <w:t xml:space="preserve"> </w:t>
      </w:r>
      <w:r>
        <w:t>“Research</w:t>
      </w:r>
      <w:r>
        <w:rPr>
          <w:spacing w:val="-1"/>
        </w:rPr>
        <w:t xml:space="preserve"> </w:t>
      </w:r>
      <w:r>
        <w:t>- Fire Safety: Smoke &amp; Toxicity.”</w:t>
      </w:r>
    </w:p>
    <w:p w14:paraId="671DFB4D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43EB5F5" w14:textId="77777777" w:rsidR="004B4FD0" w:rsidRDefault="004B4FD0">
      <w:pPr>
        <w:pStyle w:val="BodyText"/>
        <w:rPr>
          <w:sz w:val="20"/>
        </w:rPr>
      </w:pPr>
    </w:p>
    <w:p w14:paraId="74D72A94" w14:textId="77777777" w:rsidR="004B4FD0" w:rsidRDefault="004B4FD0">
      <w:pPr>
        <w:pStyle w:val="BodyText"/>
        <w:rPr>
          <w:sz w:val="20"/>
        </w:rPr>
      </w:pPr>
    </w:p>
    <w:p w14:paraId="7D8960E7" w14:textId="77777777" w:rsidR="004B4FD0" w:rsidRDefault="004B4FD0">
      <w:pPr>
        <w:pStyle w:val="BodyText"/>
        <w:rPr>
          <w:sz w:val="20"/>
        </w:rPr>
      </w:pPr>
    </w:p>
    <w:p w14:paraId="1A5788EA" w14:textId="77777777" w:rsidR="004B4FD0" w:rsidRDefault="004B4FD0">
      <w:pPr>
        <w:pStyle w:val="BodyText"/>
        <w:rPr>
          <w:sz w:val="20"/>
        </w:rPr>
      </w:pPr>
    </w:p>
    <w:p w14:paraId="2B2C2A63" w14:textId="77777777" w:rsidR="004B4FD0" w:rsidRDefault="004B4FD0">
      <w:pPr>
        <w:pStyle w:val="BodyText"/>
        <w:rPr>
          <w:sz w:val="17"/>
        </w:rPr>
      </w:pPr>
    </w:p>
    <w:p w14:paraId="5862E657" w14:textId="77777777" w:rsidR="004B4FD0" w:rsidRDefault="0081320F">
      <w:pPr>
        <w:pStyle w:val="BodyText"/>
        <w:spacing w:before="90"/>
        <w:ind w:left="859" w:right="911" w:firstLine="720"/>
      </w:pPr>
      <w:r>
        <w:t>Recent years have seen rapid growth in the number of people living in the WUI, and</w:t>
      </w:r>
      <w:r>
        <w:t xml:space="preserve"> this move</w:t>
      </w:r>
      <w:r>
        <w:rPr>
          <w:spacing w:val="1"/>
        </w:rPr>
        <w:t xml:space="preserve"> </w:t>
      </w:r>
      <w:r>
        <w:t>has led to new classes of fire incidents being addressed by NIST. The WUI data collection program is</w:t>
      </w:r>
      <w:r>
        <w:rPr>
          <w:spacing w:val="1"/>
        </w:rPr>
        <w:t xml:space="preserve"> </w:t>
      </w:r>
      <w:r>
        <w:t>designed to extend the fire incident investigation, reporting, and analysis system into the WUI zones</w:t>
      </w:r>
      <w:r>
        <w:rPr>
          <w:spacing w:val="1"/>
        </w:rPr>
        <w:t xml:space="preserve"> </w:t>
      </w:r>
      <w:r>
        <w:t>where there has been a large increase in f</w:t>
      </w:r>
      <w:r>
        <w:t>ire incidents all over the United States in recent years. This data</w:t>
      </w:r>
      <w:r>
        <w:rPr>
          <w:spacing w:val="-52"/>
        </w:rPr>
        <w:t xml:space="preserve"> </w:t>
      </w:r>
      <w:r>
        <w:t>gathering is based on forensic analysis of actual events to determine the mechanisms for their start and</w:t>
      </w:r>
      <w:r>
        <w:rPr>
          <w:spacing w:val="1"/>
        </w:rPr>
        <w:t xml:space="preserve"> </w:t>
      </w:r>
      <w:r>
        <w:t>spread. The program is based on case studies to identify vulnerabilities, drive res</w:t>
      </w:r>
      <w:r>
        <w:t>earch, and develop</w:t>
      </w:r>
      <w:r>
        <w:rPr>
          <w:spacing w:val="1"/>
        </w:rPr>
        <w:t xml:space="preserve"> </w:t>
      </w:r>
      <w:r>
        <w:t>hazard mitigation solutions. The program is seeking to widen the base of its knowledge beyond single-</w:t>
      </w:r>
      <w:r>
        <w:rPr>
          <w:spacing w:val="1"/>
        </w:rPr>
        <w:t xml:space="preserve"> </w:t>
      </w:r>
      <w:r>
        <w:t>building fire performance to the inter-relationships between structures and the other elements in the WUI</w:t>
      </w:r>
      <w:r>
        <w:rPr>
          <w:spacing w:val="-52"/>
        </w:rPr>
        <w:t xml:space="preserve"> </w:t>
      </w:r>
      <w:r>
        <w:t>zone, such as fences and adja</w:t>
      </w:r>
      <w:r>
        <w:t>cent vegetation. This is designed to provide an analytical base for the wider</w:t>
      </w:r>
      <w:r>
        <w:rPr>
          <w:spacing w:val="-52"/>
        </w:rPr>
        <w:t xml:space="preserve"> </w:t>
      </w:r>
      <w:r>
        <w:t>NIST drive to increase knowledge and predictive capabilities about WUI zone fires and how to mitigate</w:t>
      </w:r>
      <w:r>
        <w:rPr>
          <w:spacing w:val="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on a community-wide basis.</w:t>
      </w:r>
    </w:p>
    <w:p w14:paraId="652B714B" w14:textId="77777777" w:rsidR="004B4FD0" w:rsidRDefault="0081320F">
      <w:pPr>
        <w:pStyle w:val="BodyText"/>
        <w:ind w:left="859" w:right="874" w:firstLine="720"/>
      </w:pPr>
      <w:r>
        <w:t>The WUI Parcel Vulnerability Program is a co</w:t>
      </w:r>
      <w:r>
        <w:t>ordinated effort using targeted laboratory and field</w:t>
      </w:r>
      <w:r>
        <w:rPr>
          <w:spacing w:val="-52"/>
        </w:rPr>
        <w:t xml:space="preserve"> </w:t>
      </w:r>
      <w:r>
        <w:t>experiments, post-WUI fire data collection and analysis, and a range of models, including vegetation and</w:t>
      </w:r>
      <w:r>
        <w:rPr>
          <w:spacing w:val="1"/>
        </w:rPr>
        <w:t xml:space="preserve"> </w:t>
      </w:r>
      <w:r>
        <w:t>structure fire models to understand WUI exposures. The program provides measurement science–based</w:t>
      </w:r>
      <w:r>
        <w:rPr>
          <w:spacing w:val="1"/>
        </w:rPr>
        <w:t xml:space="preserve"> </w:t>
      </w:r>
      <w:r>
        <w:t>tools for the development of WUI fire-resistant test methods, standards, and codes. The goal of accurate</w:t>
      </w:r>
      <w:r>
        <w:rPr>
          <w:spacing w:val="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WUI</w:t>
      </w:r>
      <w:r>
        <w:rPr>
          <w:spacing w:val="-1"/>
        </w:rPr>
        <w:t xml:space="preserve"> </w:t>
      </w:r>
      <w:r>
        <w:t>fires,</w:t>
      </w:r>
      <w:r>
        <w:rPr>
          <w:spacing w:val="-1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parcel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scale,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worthwhile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timely.</w:t>
      </w:r>
      <w:r>
        <w:rPr>
          <w:spacing w:val="-2"/>
        </w:rPr>
        <w:t xml:space="preserve"> </w:t>
      </w:r>
      <w:r>
        <w:t>The number</w:t>
      </w:r>
      <w:r>
        <w:rPr>
          <w:spacing w:val="-52"/>
        </w:rPr>
        <w:t xml:space="preserve"> </w:t>
      </w:r>
      <w:r>
        <w:t>of complexities involved in outdoor fires involving open boundary conditions and varying terrain, and</w:t>
      </w:r>
      <w:r>
        <w:rPr>
          <w:spacing w:val="1"/>
        </w:rPr>
        <w:t xml:space="preserve"> </w:t>
      </w:r>
      <w:r>
        <w:t>vegetation mixes inherent in WUI fire modeling, go beyond the framework of modeling structure. Usable</w:t>
      </w:r>
      <w:r>
        <w:rPr>
          <w:spacing w:val="-52"/>
        </w:rPr>
        <w:t xml:space="preserve"> </w:t>
      </w:r>
      <w:r>
        <w:t>and accurate WUI fire models have not yet been fully</w:t>
      </w:r>
      <w:r>
        <w:t xml:space="preserve"> developed, but the demonstrated need for WUI fire</w:t>
      </w:r>
      <w:r>
        <w:rPr>
          <w:spacing w:val="-52"/>
        </w:rPr>
        <w:t xml:space="preserve"> </w:t>
      </w:r>
      <w:r>
        <w:t>prediction</w:t>
      </w:r>
      <w:r>
        <w:rPr>
          <w:spacing w:val="-1"/>
        </w:rPr>
        <w:t xml:space="preserve"> </w:t>
      </w:r>
      <w:r>
        <w:t>and mitigation</w:t>
      </w:r>
      <w:r>
        <w:rPr>
          <w:spacing w:val="-1"/>
        </w:rPr>
        <w:t xml:space="preserve"> </w:t>
      </w:r>
      <w:r>
        <w:t>makes the goal well worth pursuing.</w:t>
      </w:r>
    </w:p>
    <w:p w14:paraId="4EA63458" w14:textId="77777777" w:rsidR="004B4FD0" w:rsidRDefault="0081320F">
      <w:pPr>
        <w:pStyle w:val="BodyText"/>
        <w:ind w:left="859" w:right="825" w:firstLine="720"/>
      </w:pPr>
      <w:r>
        <w:t>Ongoing development has demonstrated the ability to use the Fire Dynamics Simulator (FDS) to</w:t>
      </w:r>
      <w:r>
        <w:rPr>
          <w:spacing w:val="1"/>
        </w:rPr>
        <w:t xml:space="preserve"> </w:t>
      </w:r>
      <w:r>
        <w:t>interpret experiments and predict future experimen</w:t>
      </w:r>
      <w:r>
        <w:t>ts and other fires in the laboratory and in natural</w:t>
      </w:r>
      <w:r>
        <w:rPr>
          <w:spacing w:val="1"/>
        </w:rPr>
        <w:t xml:space="preserve"> </w:t>
      </w:r>
      <w:r>
        <w:t>environments.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considerable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history,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origins</w:t>
      </w:r>
      <w:r>
        <w:rPr>
          <w:spacing w:val="-2"/>
        </w:rPr>
        <w:t xml:space="preserve"> </w:t>
      </w:r>
      <w:r>
        <w:t>dating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1970s and 1980s, with new features shown in a demonstration of a simulation of a large outdoor fir</w:t>
      </w:r>
      <w:r>
        <w:t>e with</w:t>
      </w:r>
      <w:r>
        <w:rPr>
          <w:spacing w:val="1"/>
        </w:rPr>
        <w:t xml:space="preserve"> </w:t>
      </w:r>
      <w:r>
        <w:t>a spatial domain of 1 square kilometer with a resolution of 1 meter. This prototype does not yet represent</w:t>
      </w:r>
      <w:r>
        <w:rPr>
          <w:spacing w:val="1"/>
        </w:rPr>
        <w:t xml:space="preserve"> </w:t>
      </w:r>
      <w:r>
        <w:t>an especially powerful capability, but it indicates the ongoing direction of this modeling effort. There are</w:t>
      </w:r>
      <w:r>
        <w:rPr>
          <w:spacing w:val="1"/>
        </w:rPr>
        <w:t xml:space="preserve"> </w:t>
      </w:r>
      <w:r>
        <w:t>questions pertaining to the level</w:t>
      </w:r>
      <w:r>
        <w:t xml:space="preserve"> of commitment to this simulation component of the program, considering</w:t>
      </w:r>
      <w:r>
        <w:rPr>
          <w:spacing w:val="-52"/>
        </w:rPr>
        <w:t xml:space="preserve"> </w:t>
      </w:r>
      <w:r>
        <w:t>its stated funding allocation of $1.2 million for FY 2020 and an extended list of intended tasks. These</w:t>
      </w:r>
      <w:r>
        <w:rPr>
          <w:spacing w:val="1"/>
        </w:rPr>
        <w:t xml:space="preserve"> </w:t>
      </w:r>
      <w:r>
        <w:t>codes are open source, so changes and improvements can be contributed from a wid</w:t>
      </w:r>
      <w:r>
        <w:t>e variety of people</w:t>
      </w:r>
      <w:r>
        <w:rPr>
          <w:spacing w:val="1"/>
        </w:rPr>
        <w:t xml:space="preserve"> </w:t>
      </w:r>
      <w:r>
        <w:t>from other institutions and companies, but these codes are supervised by NIST. More information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commitment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expectations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productivity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efforts would be very helpful in evaluating</w:t>
      </w:r>
      <w:r>
        <w:t xml:space="preserve"> this part of the program. It is very likely that the use of</w:t>
      </w:r>
      <w:r>
        <w:rPr>
          <w:spacing w:val="1"/>
        </w:rPr>
        <w:t xml:space="preserve"> </w:t>
      </w:r>
      <w:r>
        <w:t>complex models for analyses of natural fires can be expected to be enlightening and instructive, but they</w:t>
      </w:r>
      <w:r>
        <w:rPr>
          <w:spacing w:val="1"/>
        </w:rPr>
        <w:t xml:space="preserve"> </w:t>
      </w:r>
      <w:r>
        <w:t>are still likely to be limited to qualitative information rather than detailed accurate pictures of real-life</w:t>
      </w:r>
      <w:r>
        <w:rPr>
          <w:spacing w:val="1"/>
        </w:rPr>
        <w:t xml:space="preserve"> </w:t>
      </w:r>
      <w:r>
        <w:t>natural fires. Increased collaborations with other organizations, particularly those supported by the</w:t>
      </w:r>
      <w:r>
        <w:rPr>
          <w:spacing w:val="1"/>
        </w:rPr>
        <w:t xml:space="preserve"> </w:t>
      </w:r>
      <w:r>
        <w:t xml:space="preserve">Department of Defense and the Department of </w:t>
      </w:r>
      <w:r>
        <w:t>Energy, which have significant programs in high-</w:t>
      </w:r>
      <w:r>
        <w:rPr>
          <w:spacing w:val="1"/>
        </w:rPr>
        <w:t xml:space="preserve"> </w:t>
      </w:r>
      <w:r>
        <w:t>performance computing and extensive experience in massively parallel computing, would be very</w:t>
      </w:r>
      <w:r>
        <w:rPr>
          <w:spacing w:val="1"/>
        </w:rPr>
        <w:t xml:space="preserve"> </w:t>
      </w:r>
      <w:r>
        <w:t>beneficial. An advantage for NIST would be the unclassified nature of its major codes, which would play</w:t>
      </w:r>
      <w:r>
        <w:rPr>
          <w:spacing w:val="1"/>
        </w:rPr>
        <w:t xml:space="preserve"> </w:t>
      </w:r>
      <w:r>
        <w:t>into thos</w:t>
      </w:r>
      <w:r>
        <w:t>e programs that are focused on classified work and whose staff might welcome unclassified</w:t>
      </w:r>
      <w:r>
        <w:rPr>
          <w:spacing w:val="1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broaden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reputations.</w:t>
      </w:r>
    </w:p>
    <w:p w14:paraId="5932F599" w14:textId="77777777" w:rsidR="004B4FD0" w:rsidRDefault="004B4FD0">
      <w:pPr>
        <w:pStyle w:val="BodyText"/>
        <w:rPr>
          <w:sz w:val="24"/>
        </w:rPr>
      </w:pPr>
    </w:p>
    <w:p w14:paraId="1304E26D" w14:textId="77777777" w:rsidR="004B4FD0" w:rsidRDefault="004B4FD0">
      <w:pPr>
        <w:pStyle w:val="BodyText"/>
        <w:rPr>
          <w:sz w:val="20"/>
        </w:rPr>
      </w:pPr>
    </w:p>
    <w:p w14:paraId="3D6F1C08" w14:textId="77777777" w:rsidR="004B4FD0" w:rsidRDefault="0081320F">
      <w:pPr>
        <w:pStyle w:val="Heading3"/>
        <w:ind w:left="2217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6A932DBB" w14:textId="77777777" w:rsidR="004B4FD0" w:rsidRDefault="004B4FD0">
      <w:pPr>
        <w:pStyle w:val="BodyText"/>
        <w:rPr>
          <w:b/>
        </w:rPr>
      </w:pPr>
    </w:p>
    <w:p w14:paraId="2B4E3C12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73634FE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3FD8186" w14:textId="77777777" w:rsidR="004B4FD0" w:rsidRDefault="0081320F">
      <w:pPr>
        <w:pStyle w:val="BodyText"/>
        <w:ind w:left="859" w:right="978" w:firstLine="720"/>
      </w:pPr>
      <w:r>
        <w:t>The Reduced Flammability Group includes scientists with an extensive portfolio of high-quality</w:t>
      </w:r>
      <w:r>
        <w:rPr>
          <w:spacing w:val="-52"/>
        </w:rPr>
        <w:t xml:space="preserve"> </w:t>
      </w:r>
      <w:r>
        <w:t>publications and promising upcoming researchers. The list of peer-reviewed publications, as well as</w:t>
      </w:r>
      <w:r>
        <w:rPr>
          <w:spacing w:val="1"/>
        </w:rPr>
        <w:t xml:space="preserve"> </w:t>
      </w:r>
      <w:r>
        <w:t>awards,</w:t>
      </w:r>
      <w:r>
        <w:rPr>
          <w:spacing w:val="-1"/>
        </w:rPr>
        <w:t xml:space="preserve"> </w:t>
      </w:r>
      <w:r>
        <w:t>is impressive.</w:t>
      </w:r>
    </w:p>
    <w:p w14:paraId="6F5ED076" w14:textId="77777777" w:rsidR="004B4FD0" w:rsidRDefault="0081320F">
      <w:pPr>
        <w:pStyle w:val="BodyText"/>
        <w:spacing w:before="1"/>
        <w:ind w:left="859" w:right="849" w:firstLine="720"/>
      </w:pPr>
      <w:r>
        <w:t xml:space="preserve">Staff working on WUI </w:t>
      </w:r>
      <w:r>
        <w:t>parcel vulnerability demonstrated cross-disciplinary relationships and a</w:t>
      </w:r>
      <w:r>
        <w:rPr>
          <w:spacing w:val="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program’s</w:t>
      </w:r>
      <w:r>
        <w:rPr>
          <w:spacing w:val="-1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staffing.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staffed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science and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modeling</w:t>
      </w:r>
    </w:p>
    <w:p w14:paraId="2370367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2E5D616" w14:textId="77777777" w:rsidR="004B4FD0" w:rsidRDefault="004B4FD0">
      <w:pPr>
        <w:pStyle w:val="BodyText"/>
        <w:rPr>
          <w:sz w:val="20"/>
        </w:rPr>
      </w:pPr>
    </w:p>
    <w:p w14:paraId="6652CA94" w14:textId="77777777" w:rsidR="004B4FD0" w:rsidRDefault="004B4FD0">
      <w:pPr>
        <w:pStyle w:val="BodyText"/>
        <w:rPr>
          <w:sz w:val="20"/>
        </w:rPr>
      </w:pPr>
    </w:p>
    <w:p w14:paraId="11327FA3" w14:textId="77777777" w:rsidR="004B4FD0" w:rsidRDefault="004B4FD0">
      <w:pPr>
        <w:pStyle w:val="BodyText"/>
        <w:rPr>
          <w:sz w:val="20"/>
        </w:rPr>
      </w:pPr>
    </w:p>
    <w:p w14:paraId="59574AF5" w14:textId="77777777" w:rsidR="004B4FD0" w:rsidRDefault="004B4FD0">
      <w:pPr>
        <w:pStyle w:val="BodyText"/>
        <w:rPr>
          <w:sz w:val="20"/>
        </w:rPr>
      </w:pPr>
    </w:p>
    <w:p w14:paraId="04E3826F" w14:textId="77777777" w:rsidR="004B4FD0" w:rsidRDefault="004B4FD0">
      <w:pPr>
        <w:pStyle w:val="BodyText"/>
        <w:rPr>
          <w:sz w:val="17"/>
        </w:rPr>
      </w:pPr>
    </w:p>
    <w:p w14:paraId="270F7F3E" w14:textId="77777777" w:rsidR="004B4FD0" w:rsidRDefault="0081320F">
      <w:pPr>
        <w:pStyle w:val="BodyText"/>
        <w:spacing w:before="90"/>
        <w:ind w:left="860" w:right="849"/>
      </w:pPr>
      <w:r>
        <w:t>experts, integrated with the other WUI teams engaged in data gathering, structure fire modeling, and</w:t>
      </w:r>
      <w:r>
        <w:rPr>
          <w:spacing w:val="1"/>
        </w:rPr>
        <w:t xml:space="preserve"> </w:t>
      </w:r>
      <w:r>
        <w:t>resistance</w:t>
      </w:r>
      <w:r>
        <w:rPr>
          <w:spacing w:val="-3"/>
        </w:rPr>
        <w:t xml:space="preserve"> </w:t>
      </w:r>
      <w:r>
        <w:t>improvement.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collaborations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 Insurance Institute for Business and Home Safety</w:t>
      </w:r>
      <w:r>
        <w:t xml:space="preserve"> (IBHS) laboratory and the Building Research</w:t>
      </w:r>
      <w:r>
        <w:rPr>
          <w:spacing w:val="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 Japan (BRI) open wind tunnel.</w:t>
      </w:r>
    </w:p>
    <w:p w14:paraId="189139BA" w14:textId="77777777" w:rsidR="004B4FD0" w:rsidRDefault="0081320F">
      <w:pPr>
        <w:pStyle w:val="BodyText"/>
        <w:ind w:left="860" w:right="863" w:firstLine="720"/>
      </w:pPr>
      <w:r>
        <w:t>The researchers developing the Emberometer are leaders in this newly developed field. It appears</w:t>
      </w:r>
      <w:r>
        <w:rPr>
          <w:spacing w:val="-53"/>
        </w:rPr>
        <w:t xml:space="preserve"> </w:t>
      </w:r>
      <w:r>
        <w:t>that they are essentially inventing this aspect of WUI fire analysis in</w:t>
      </w:r>
      <w:r>
        <w:t xml:space="preserve"> terms of going beyond fire</w:t>
      </w:r>
      <w:r>
        <w:rPr>
          <w:spacing w:val="1"/>
        </w:rPr>
        <w:t xml:space="preserve"> </w:t>
      </w:r>
      <w:r>
        <w:t>observation. This is emerging technology, and the researchers have the technical expertise to develop the</w:t>
      </w:r>
      <w:r>
        <w:rPr>
          <w:spacing w:val="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machinery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generating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firebrands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measuring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tests.</w:t>
      </w:r>
    </w:p>
    <w:p w14:paraId="166063FF" w14:textId="77777777" w:rsidR="004B4FD0" w:rsidRDefault="0081320F">
      <w:pPr>
        <w:pStyle w:val="BodyText"/>
        <w:ind w:left="860" w:right="904" w:firstLine="720"/>
      </w:pPr>
      <w:r>
        <w:t>The BOB researchers seem to be a good blend of technical and material experts ranging from a</w:t>
      </w:r>
      <w:r>
        <w:rPr>
          <w:spacing w:val="1"/>
        </w:rPr>
        <w:t xml:space="preserve"> </w:t>
      </w:r>
      <w:r>
        <w:t>master glass blower to virtual reality specialists in the visualization of data. The data overlay comes from</w:t>
      </w:r>
      <w:r>
        <w:rPr>
          <w:spacing w:val="-5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superimposed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images</w:t>
      </w:r>
      <w:r>
        <w:rPr>
          <w:spacing w:val="-1"/>
        </w:rPr>
        <w:t xml:space="preserve"> </w:t>
      </w:r>
      <w:r>
        <w:t>captured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BOB.</w:t>
      </w:r>
    </w:p>
    <w:p w14:paraId="0AE8F5CC" w14:textId="77777777" w:rsidR="004B4FD0" w:rsidRDefault="0081320F">
      <w:pPr>
        <w:pStyle w:val="BodyText"/>
        <w:ind w:left="860" w:right="947" w:firstLine="720"/>
      </w:pPr>
      <w:r>
        <w:t>The Emergency Response Robot project staff has wide-ranging capabilities that are weighted to</w:t>
      </w:r>
      <w:r>
        <w:rPr>
          <w:spacing w:val="1"/>
        </w:rPr>
        <w:t xml:space="preserve"> </w:t>
      </w:r>
      <w:r>
        <w:t>the disciplines driving robotic development—mechanical engineering and computer science. There is</w:t>
      </w:r>
      <w:r>
        <w:rPr>
          <w:spacing w:val="1"/>
        </w:rPr>
        <w:t xml:space="preserve"> </w:t>
      </w:r>
      <w:r>
        <w:t>high-level academic</w:t>
      </w:r>
      <w:r>
        <w:t xml:space="preserve"> expertise in those disciplines, but also emergency response experience to help</w:t>
      </w:r>
      <w:r>
        <w:rPr>
          <w:spacing w:val="1"/>
        </w:rPr>
        <w:t xml:space="preserve"> </w:t>
      </w:r>
      <w:r>
        <w:t>develop relevant test methods and criteria. There is a high degree of collaboration with the Fire Research</w:t>
      </w:r>
      <w:r>
        <w:rPr>
          <w:spacing w:val="-53"/>
        </w:rPr>
        <w:t xml:space="preserve"> </w:t>
      </w:r>
      <w:r>
        <w:t>Laboratory and with WUI efforts for specific fire and materials testi</w:t>
      </w:r>
      <w:r>
        <w:t>ng of robots under actual fire</w:t>
      </w:r>
      <w:r>
        <w:rPr>
          <w:spacing w:val="1"/>
        </w:rPr>
        <w:t xml:space="preserve"> </w:t>
      </w:r>
      <w:r>
        <w:t>conditions. The group also leverages external personnel from collaborating organizations both for</w:t>
      </w:r>
      <w:r>
        <w:rPr>
          <w:spacing w:val="1"/>
        </w:rPr>
        <w:t xml:space="preserve"> </w:t>
      </w:r>
      <w:r>
        <w:t>outreach</w:t>
      </w:r>
      <w:r>
        <w:rPr>
          <w:spacing w:val="-1"/>
        </w:rPr>
        <w:t xml:space="preserve"> </w:t>
      </w:r>
      <w:r>
        <w:t>for information dissemination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obtaining necessary</w:t>
      </w:r>
      <w:r>
        <w:rPr>
          <w:spacing w:val="1"/>
        </w:rPr>
        <w:t xml:space="preserve"> </w:t>
      </w:r>
      <w:r>
        <w:t>expertise.</w:t>
      </w:r>
    </w:p>
    <w:p w14:paraId="262A4384" w14:textId="77777777" w:rsidR="004B4FD0" w:rsidRDefault="0081320F">
      <w:pPr>
        <w:pStyle w:val="BodyText"/>
        <w:ind w:left="860" w:right="879" w:firstLine="720"/>
      </w:pPr>
      <w:r>
        <w:t>The NFRL scientific staff bring a wide range of in-depth expertise in large-scale testing. They</w:t>
      </w:r>
      <w:r>
        <w:rPr>
          <w:spacing w:val="1"/>
        </w:rPr>
        <w:t xml:space="preserve"> </w:t>
      </w:r>
      <w:r>
        <w:t>bring a rigorous and innovative approach to the research. This innovation includes instrumentation, video</w:t>
      </w:r>
      <w:r>
        <w:rPr>
          <w:spacing w:val="-52"/>
        </w:rPr>
        <w:t xml:space="preserve"> </w:t>
      </w:r>
      <w:r>
        <w:t>documentation,</w:t>
      </w:r>
      <w:r>
        <w:rPr>
          <w:spacing w:val="-1"/>
        </w:rPr>
        <w:t xml:space="preserve"> </w:t>
      </w:r>
      <w:r>
        <w:t>and data presentation.</w:t>
      </w:r>
    </w:p>
    <w:p w14:paraId="3E6CDF78" w14:textId="77777777" w:rsidR="004B4FD0" w:rsidRDefault="004B4FD0">
      <w:pPr>
        <w:pStyle w:val="BodyText"/>
        <w:rPr>
          <w:sz w:val="24"/>
        </w:rPr>
      </w:pPr>
    </w:p>
    <w:p w14:paraId="71C5C121" w14:textId="77777777" w:rsidR="004B4FD0" w:rsidRDefault="004B4FD0">
      <w:pPr>
        <w:pStyle w:val="BodyText"/>
        <w:rPr>
          <w:sz w:val="20"/>
        </w:rPr>
      </w:pPr>
    </w:p>
    <w:p w14:paraId="4A8EF437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93BCB1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5EB9E94" w14:textId="77777777" w:rsidR="004B4FD0" w:rsidRDefault="0081320F">
      <w:pPr>
        <w:pStyle w:val="BodyText"/>
        <w:ind w:left="860" w:right="837" w:firstLine="720"/>
      </w:pPr>
      <w:r>
        <w:t>It is concerning that some areas addressed by the Reduced Flammability Group, such as smoke</w:t>
      </w:r>
      <w:r>
        <w:rPr>
          <w:spacing w:val="1"/>
        </w:rPr>
        <w:t xml:space="preserve"> </w:t>
      </w:r>
      <w:r>
        <w:t>toxicity, seem to be phased out with the retirement of the staff who used to spearhead it. Other areas, such</w:t>
      </w:r>
      <w:r>
        <w:rPr>
          <w:spacing w:val="-53"/>
        </w:rPr>
        <w:t xml:space="preserve"> </w:t>
      </w:r>
      <w:r>
        <w:t>as cooking fire safety, could potential</w:t>
      </w:r>
      <w:r>
        <w:t>ly suffer the same fate. Succession planning based not just on</w:t>
      </w:r>
      <w:r>
        <w:rPr>
          <w:spacing w:val="1"/>
        </w:rPr>
        <w:t xml:space="preserve"> </w:t>
      </w:r>
      <w:r>
        <w:t>individual replacement but program longevity needs to be considered to ensure that areas of expertise are</w:t>
      </w:r>
      <w:r>
        <w:rPr>
          <w:spacing w:val="1"/>
        </w:rPr>
        <w:t xml:space="preserve"> </w:t>
      </w:r>
      <w:r>
        <w:t>not lost within NIST. Relying on retirees coming back for limited hours as associates cannot by itself be</w:t>
      </w:r>
      <w:r>
        <w:rPr>
          <w:spacing w:val="1"/>
        </w:rPr>
        <w:t xml:space="preserve"> </w:t>
      </w:r>
      <w:r>
        <w:t>effective.</w:t>
      </w:r>
    </w:p>
    <w:p w14:paraId="2B2F7074" w14:textId="77777777" w:rsidR="004B4FD0" w:rsidRDefault="0081320F">
      <w:pPr>
        <w:pStyle w:val="BodyText"/>
        <w:ind w:left="860" w:right="850" w:firstLine="720"/>
      </w:pPr>
      <w:r>
        <w:t>An impediment to progress on the work with the Emberometer seems to be the ongoing need for</w:t>
      </w:r>
      <w:r>
        <w:rPr>
          <w:spacing w:val="1"/>
        </w:rPr>
        <w:t xml:space="preserve"> </w:t>
      </w:r>
      <w:r>
        <w:t>refining the ember-generation capabilities of n</w:t>
      </w:r>
      <w:r>
        <w:t>ew iterations of the device to match the observed behaviors</w:t>
      </w:r>
      <w:r>
        <w:rPr>
          <w:spacing w:val="-53"/>
        </w:rPr>
        <w:t xml:space="preserve"> </w:t>
      </w:r>
      <w:r>
        <w:t>of such embers in actual fires. As with other aspects of WUI, the ability to model the data captured by the</w:t>
      </w:r>
      <w:r>
        <w:rPr>
          <w:spacing w:val="-52"/>
        </w:rPr>
        <w:t xml:space="preserve"> </w:t>
      </w:r>
      <w:r>
        <w:t>device is not as well developed as the observation and measurement techniques for assess</w:t>
      </w:r>
      <w:r>
        <w:t>ing actual</w:t>
      </w:r>
      <w:r>
        <w:rPr>
          <w:spacing w:val="1"/>
        </w:rPr>
        <w:t xml:space="preserve"> </w:t>
      </w:r>
      <w:r>
        <w:t>embers. This is in part due to the difficulty of measuring ember production in the dangerous environment</w:t>
      </w:r>
      <w:r>
        <w:rPr>
          <w:spacing w:val="1"/>
        </w:rPr>
        <w:t xml:space="preserve"> </w:t>
      </w:r>
      <w:r>
        <w:t>of actual WUI fires. This is where innovations in observation like the BOB help cross-connect NIST</w:t>
      </w:r>
      <w:r>
        <w:rPr>
          <w:spacing w:val="1"/>
        </w:rPr>
        <w:t xml:space="preserve"> </w:t>
      </w:r>
      <w:r>
        <w:t xml:space="preserve">programs. This is coupled to the need to </w:t>
      </w:r>
      <w:r>
        <w:t>validate and refine the performance of each iteration of these</w:t>
      </w:r>
      <w:r>
        <w:rPr>
          <w:spacing w:val="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as more data</w:t>
      </w:r>
      <w:r>
        <w:rPr>
          <w:spacing w:val="-1"/>
        </w:rPr>
        <w:t xml:space="preserve"> </w:t>
      </w:r>
      <w:r>
        <w:t>is gathered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how they</w:t>
      </w:r>
      <w:r>
        <w:rPr>
          <w:spacing w:val="-3"/>
        </w:rPr>
        <w:t xml:space="preserve"> </w:t>
      </w:r>
      <w:r>
        <w:t>function in</w:t>
      </w:r>
      <w:r>
        <w:rPr>
          <w:spacing w:val="-1"/>
        </w:rPr>
        <w:t xml:space="preserve"> </w:t>
      </w:r>
      <w:r>
        <w:t>relation to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actual WUI</w:t>
      </w:r>
      <w:r>
        <w:rPr>
          <w:spacing w:val="-1"/>
        </w:rPr>
        <w:t xml:space="preserve"> </w:t>
      </w:r>
      <w:r>
        <w:t>fires</w:t>
      </w:r>
      <w:r>
        <w:rPr>
          <w:spacing w:val="1"/>
        </w:rPr>
        <w:t xml:space="preserve"> </w:t>
      </w:r>
      <w:r>
        <w:t>work.</w:t>
      </w:r>
    </w:p>
    <w:p w14:paraId="55F9E011" w14:textId="77777777" w:rsidR="004B4FD0" w:rsidRDefault="0081320F">
      <w:pPr>
        <w:pStyle w:val="BodyText"/>
        <w:spacing w:before="1"/>
        <w:ind w:left="860" w:right="841" w:firstLine="720"/>
      </w:pPr>
      <w:r>
        <w:t>There appears to be limited interaction across divisions at NIST. This is concerning when work</w:t>
      </w:r>
      <w:r>
        <w:t xml:space="preserve"> in</w:t>
      </w:r>
      <w:r>
        <w:rPr>
          <w:spacing w:val="-52"/>
        </w:rPr>
        <w:t xml:space="preserve"> </w:t>
      </w:r>
      <w:r>
        <w:t>one division can result</w:t>
      </w:r>
      <w:r>
        <w:rPr>
          <w:spacing w:val="1"/>
        </w:rPr>
        <w:t xml:space="preserve"> </w:t>
      </w:r>
      <w:r>
        <w:t>in recommendations</w:t>
      </w:r>
      <w:r>
        <w:rPr>
          <w:spacing w:val="1"/>
        </w:rPr>
        <w:t xml:space="preserve"> </w:t>
      </w:r>
      <w:r>
        <w:t>that are counterproductive to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other divisions</w:t>
      </w:r>
      <w:r>
        <w:rPr>
          <w:spacing w:val="-1"/>
        </w:rPr>
        <w:t xml:space="preserve"> </w:t>
      </w:r>
      <w:r>
        <w:t>are trying</w:t>
      </w:r>
      <w:r>
        <w:rPr>
          <w:spacing w:val="1"/>
        </w:rPr>
        <w:t xml:space="preserve"> </w:t>
      </w:r>
      <w:r>
        <w:t>to achieve. A specific example is that the work on energy efficiency in the Energy and Environment</w:t>
      </w:r>
      <w:r>
        <w:rPr>
          <w:spacing w:val="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interacts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FRD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indoor a</w:t>
      </w:r>
      <w:r>
        <w:t>ir quality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 of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flammability.</w:t>
      </w:r>
    </w:p>
    <w:p w14:paraId="6E15C26A" w14:textId="77777777" w:rsidR="004B4FD0" w:rsidRDefault="0081320F">
      <w:pPr>
        <w:pStyle w:val="BodyText"/>
        <w:ind w:left="860" w:right="971"/>
      </w:pPr>
      <w:r>
        <w:t>Considering that the fire performance of buildings can be significantly impacted by technologies used to</w:t>
      </w:r>
      <w:r>
        <w:rPr>
          <w:spacing w:val="-52"/>
        </w:rPr>
        <w:t xml:space="preserve"> </w:t>
      </w:r>
      <w:r>
        <w:t>improve energy efficiency, knowledge exchange between the two divisions needs to be strongly</w:t>
      </w:r>
      <w:r>
        <w:rPr>
          <w:spacing w:val="1"/>
        </w:rPr>
        <w:t xml:space="preserve"> </w:t>
      </w:r>
      <w:r>
        <w:t>en</w:t>
      </w:r>
      <w:r>
        <w:t>couraged. On the other hand, there are extensive interactions between the FRD and the Materials and</w:t>
      </w:r>
      <w:r>
        <w:rPr>
          <w:spacing w:val="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Systems Division with regard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fire-structural interactions.</w:t>
      </w:r>
    </w:p>
    <w:p w14:paraId="53D05F55" w14:textId="77777777" w:rsidR="004B4FD0" w:rsidRDefault="0081320F">
      <w:pPr>
        <w:pStyle w:val="BodyText"/>
        <w:ind w:left="860" w:right="1308" w:firstLine="719"/>
      </w:pPr>
      <w:r>
        <w:t>Cooperation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Economics</w:t>
      </w:r>
      <w:r>
        <w:rPr>
          <w:spacing w:val="-1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2"/>
        </w:rPr>
        <w:t xml:space="preserve"> </w:t>
      </w:r>
      <w:r>
        <w:t>detailed studies of the impact of their work, such as NIST TN2092 on the impact of the mattress</w:t>
      </w:r>
      <w:r>
        <w:rPr>
          <w:spacing w:val="1"/>
        </w:rPr>
        <w:t xml:space="preserve"> </w:t>
      </w:r>
      <w:r>
        <w:t>flammability</w:t>
      </w:r>
      <w:r>
        <w:rPr>
          <w:spacing w:val="-1"/>
        </w:rPr>
        <w:t xml:space="preserve"> </w:t>
      </w:r>
      <w:r>
        <w:t>standard. This</w:t>
      </w:r>
      <w:r>
        <w:rPr>
          <w:spacing w:val="-1"/>
        </w:rPr>
        <w:t xml:space="preserve"> </w:t>
      </w:r>
      <w:r>
        <w:t>cooperation needs to be</w:t>
      </w:r>
      <w:r>
        <w:rPr>
          <w:spacing w:val="-1"/>
        </w:rPr>
        <w:t xml:space="preserve"> </w:t>
      </w:r>
      <w:r>
        <w:t>continued.</w:t>
      </w:r>
    </w:p>
    <w:p w14:paraId="7BE61F69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64FEFB0" w14:textId="77777777" w:rsidR="004B4FD0" w:rsidRDefault="004B4FD0">
      <w:pPr>
        <w:pStyle w:val="BodyText"/>
        <w:rPr>
          <w:sz w:val="20"/>
        </w:rPr>
      </w:pPr>
    </w:p>
    <w:p w14:paraId="03AB0630" w14:textId="77777777" w:rsidR="004B4FD0" w:rsidRDefault="004B4FD0">
      <w:pPr>
        <w:pStyle w:val="BodyText"/>
        <w:rPr>
          <w:sz w:val="20"/>
        </w:rPr>
      </w:pPr>
    </w:p>
    <w:p w14:paraId="53190B58" w14:textId="77777777" w:rsidR="004B4FD0" w:rsidRDefault="004B4FD0">
      <w:pPr>
        <w:pStyle w:val="BodyText"/>
        <w:rPr>
          <w:sz w:val="20"/>
        </w:rPr>
      </w:pPr>
    </w:p>
    <w:p w14:paraId="02D519BF" w14:textId="77777777" w:rsidR="004B4FD0" w:rsidRDefault="004B4FD0">
      <w:pPr>
        <w:pStyle w:val="BodyText"/>
        <w:rPr>
          <w:sz w:val="20"/>
        </w:rPr>
      </w:pPr>
    </w:p>
    <w:p w14:paraId="444961A5" w14:textId="77777777" w:rsidR="004B4FD0" w:rsidRDefault="004B4FD0">
      <w:pPr>
        <w:pStyle w:val="BodyText"/>
        <w:rPr>
          <w:sz w:val="17"/>
        </w:rPr>
      </w:pPr>
    </w:p>
    <w:p w14:paraId="4E33C5B1" w14:textId="77777777" w:rsidR="004B4FD0" w:rsidRDefault="0081320F">
      <w:pPr>
        <w:pStyle w:val="BodyText"/>
        <w:spacing w:before="90"/>
        <w:ind w:left="859" w:right="849" w:firstLine="720"/>
      </w:pPr>
      <w:r>
        <w:t>There was little data regarding the composition or the technical expertise of the teams working on</w:t>
      </w:r>
      <w:r>
        <w:rPr>
          <w:spacing w:val="-52"/>
        </w:rPr>
        <w:t xml:space="preserve"> </w:t>
      </w:r>
      <w:r>
        <w:t>WUI data collection. However, the overall characteristics of this work dovetail with that of the overall</w:t>
      </w:r>
      <w:r>
        <w:rPr>
          <w:spacing w:val="1"/>
        </w:rPr>
        <w:t xml:space="preserve"> </w:t>
      </w:r>
      <w:r>
        <w:t>WUI effort. Field data collection is done by 4-6 mem</w:t>
      </w:r>
      <w:r>
        <w:t>ber teams drawn from the basic laboratory staff for</w:t>
      </w:r>
      <w:r>
        <w:rPr>
          <w:spacing w:val="1"/>
        </w:rPr>
        <w:t xml:space="preserve"> </w:t>
      </w:r>
      <w:r>
        <w:t>this effort, with additional members drawn from NIST staff with relevant expertise. The teams also do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agencies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sources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weather</w:t>
      </w:r>
      <w:r>
        <w:rPr>
          <w:spacing w:val="2"/>
        </w:rPr>
        <w:t xml:space="preserve"> </w:t>
      </w:r>
      <w:r>
        <w:t>station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atmospheric</w:t>
      </w:r>
      <w:r>
        <w:rPr>
          <w:spacing w:val="1"/>
        </w:rPr>
        <w:t xml:space="preserve"> </w:t>
      </w:r>
      <w:r>
        <w:t>condit</w:t>
      </w:r>
      <w:r>
        <w:t>ion data. The notion of drawing forensic staff from the laboratory raises the question of whether the</w:t>
      </w:r>
      <w:r>
        <w:rPr>
          <w:spacing w:val="-52"/>
        </w:rPr>
        <w:t xml:space="preserve"> </w:t>
      </w:r>
      <w:r>
        <w:t>forensic</w:t>
      </w:r>
      <w:r>
        <w:rPr>
          <w:spacing w:val="-1"/>
        </w:rPr>
        <w:t xml:space="preserve"> </w:t>
      </w:r>
      <w:r>
        <w:t>efforts are</w:t>
      </w:r>
      <w:r>
        <w:rPr>
          <w:spacing w:val="-1"/>
        </w:rPr>
        <w:t xml:space="preserve"> </w:t>
      </w:r>
      <w:r>
        <w:t>in competition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laboratory programs for</w:t>
      </w:r>
      <w:r>
        <w:rPr>
          <w:spacing w:val="-1"/>
        </w:rPr>
        <w:t xml:space="preserve"> </w:t>
      </w:r>
      <w:r>
        <w:t>scarce</w:t>
      </w:r>
      <w:r>
        <w:rPr>
          <w:spacing w:val="1"/>
        </w:rPr>
        <w:t xml:space="preserve"> </w:t>
      </w:r>
      <w:r>
        <w:t>staffing</w:t>
      </w:r>
      <w:r>
        <w:rPr>
          <w:spacing w:val="-1"/>
        </w:rPr>
        <w:t xml:space="preserve"> </w:t>
      </w:r>
      <w:r>
        <w:t>resources.</w:t>
      </w:r>
    </w:p>
    <w:p w14:paraId="33340479" w14:textId="77777777" w:rsidR="004B4FD0" w:rsidRDefault="004B4FD0">
      <w:pPr>
        <w:pStyle w:val="BodyText"/>
        <w:rPr>
          <w:sz w:val="24"/>
        </w:rPr>
      </w:pPr>
    </w:p>
    <w:p w14:paraId="6D9C6262" w14:textId="77777777" w:rsidR="004B4FD0" w:rsidRDefault="004B4FD0">
      <w:pPr>
        <w:pStyle w:val="BodyText"/>
        <w:rPr>
          <w:sz w:val="20"/>
        </w:rPr>
      </w:pPr>
    </w:p>
    <w:p w14:paraId="23772DEF" w14:textId="77777777" w:rsidR="004B4FD0" w:rsidRDefault="0081320F">
      <w:pPr>
        <w:pStyle w:val="Heading3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2E29E5B1" w14:textId="77777777" w:rsidR="004B4FD0" w:rsidRDefault="004B4FD0">
      <w:pPr>
        <w:pStyle w:val="BodyText"/>
        <w:rPr>
          <w:b/>
        </w:rPr>
      </w:pPr>
    </w:p>
    <w:p w14:paraId="185D962A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59567B1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5BCCCD0" w14:textId="77777777" w:rsidR="004B4FD0" w:rsidRDefault="0081320F">
      <w:pPr>
        <w:pStyle w:val="BodyText"/>
        <w:ind w:left="859" w:right="812" w:firstLine="720"/>
      </w:pPr>
      <w:r>
        <w:t>The capability to do real-scale as well as bench-scale testing is essential to achieve the FRD’s</w:t>
      </w:r>
      <w:r>
        <w:rPr>
          <w:spacing w:val="1"/>
        </w:rPr>
        <w:t xml:space="preserve"> </w:t>
      </w:r>
      <w:r>
        <w:t>objectives within the fire programs. The facilities to do real-scale testing appear appropriate for the</w:t>
      </w:r>
      <w:r>
        <w:rPr>
          <w:spacing w:val="1"/>
        </w:rPr>
        <w:t xml:space="preserve"> </w:t>
      </w:r>
      <w:r>
        <w:t>purpose, with the existence of numerous oxygen consumpt</w:t>
      </w:r>
      <w:r>
        <w:t>ion calorimeters in sizes from 0.5 MW up to 20</w:t>
      </w:r>
      <w:r>
        <w:rPr>
          <w:spacing w:val="-52"/>
        </w:rPr>
        <w:t xml:space="preserve"> </w:t>
      </w:r>
      <w:r>
        <w:t>MW.</w:t>
      </w:r>
      <w:r>
        <w:rPr>
          <w:spacing w:val="-1"/>
        </w:rPr>
        <w:t xml:space="preserve"> </w:t>
      </w:r>
      <w:r>
        <w:t>The list of bench-scale tests</w:t>
      </w:r>
      <w:r>
        <w:rPr>
          <w:spacing w:val="-1"/>
        </w:rPr>
        <w:t xml:space="preserve"> </w:t>
      </w:r>
      <w:r>
        <w:t>available to researchers is comprehensive.</w:t>
      </w:r>
    </w:p>
    <w:p w14:paraId="170A2EE4" w14:textId="77777777" w:rsidR="004B4FD0" w:rsidRDefault="0081320F">
      <w:pPr>
        <w:pStyle w:val="BodyText"/>
        <w:spacing w:before="1"/>
        <w:ind w:left="859" w:right="1022" w:firstLine="720"/>
      </w:pPr>
      <w:r>
        <w:t>The budget for the WUI Parcel Vulnerability Program is $1.255 million. The program is part of</w:t>
      </w:r>
      <w:r>
        <w:rPr>
          <w:spacing w:val="-52"/>
        </w:rPr>
        <w:t xml:space="preserve"> </w:t>
      </w:r>
      <w:r>
        <w:t>the well-integrated WUI effort for dat</w:t>
      </w:r>
      <w:r>
        <w:t>a collection, fire testing, and modeling improvement. Exterior fire</w:t>
      </w:r>
      <w:r>
        <w:rPr>
          <w:spacing w:val="-52"/>
        </w:rPr>
        <w:t xml:space="preserve"> </w:t>
      </w:r>
      <w:r>
        <w:t>modeling depends on interaction with other laboratories in Japan and the United States. The facilities at</w:t>
      </w:r>
      <w:r>
        <w:rPr>
          <w:spacing w:val="-52"/>
        </w:rPr>
        <w:t xml:space="preserve"> </w:t>
      </w:r>
      <w:r>
        <w:t>the NFRL are geared toward building fire testing. The outdoor fire models are also</w:t>
      </w:r>
      <w:r>
        <w:t xml:space="preserve"> dependent on data</w:t>
      </w:r>
      <w:r>
        <w:rPr>
          <w:spacing w:val="1"/>
        </w:rPr>
        <w:t xml:space="preserve"> </w:t>
      </w:r>
      <w:r>
        <w:t>gathered in WUI fires. There are strong ties to the groups working with the Emberometer and the BOB</w:t>
      </w:r>
      <w:r>
        <w:rPr>
          <w:spacing w:val="1"/>
        </w:rPr>
        <w:t xml:space="preserve"> </w:t>
      </w:r>
      <w:r>
        <w:t>camera</w:t>
      </w:r>
      <w:r>
        <w:rPr>
          <w:spacing w:val="-1"/>
        </w:rPr>
        <w:t xml:space="preserve"> </w:t>
      </w:r>
      <w:r>
        <w:t>system and the fire modeling groups at NIST.</w:t>
      </w:r>
    </w:p>
    <w:p w14:paraId="7CB5A6CF" w14:textId="77777777" w:rsidR="004B4FD0" w:rsidRDefault="0081320F">
      <w:pPr>
        <w:pStyle w:val="BodyText"/>
        <w:spacing w:line="252" w:lineRule="exact"/>
        <w:ind w:left="1579"/>
      </w:pPr>
      <w:r>
        <w:t>The</w:t>
      </w:r>
      <w:r>
        <w:rPr>
          <w:spacing w:val="-1"/>
        </w:rPr>
        <w:t xml:space="preserve"> </w:t>
      </w:r>
      <w:r>
        <w:t>BOB</w:t>
      </w:r>
      <w:r>
        <w:rPr>
          <w:spacing w:val="-1"/>
        </w:rPr>
        <w:t xml:space="preserve"> </w:t>
      </w:r>
      <w:r>
        <w:t>water-cooled</w:t>
      </w:r>
      <w:r>
        <w:rPr>
          <w:spacing w:val="-2"/>
        </w:rPr>
        <w:t xml:space="preserve"> </w:t>
      </w:r>
      <w:r>
        <w:t>globes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underwater</w:t>
      </w:r>
      <w:r>
        <w:rPr>
          <w:spacing w:val="-1"/>
        </w:rPr>
        <w:t xml:space="preserve"> </w:t>
      </w:r>
      <w:r>
        <w:t>cameras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fea</w:t>
      </w:r>
      <w:r>
        <w:t>tures.</w:t>
      </w:r>
    </w:p>
    <w:p w14:paraId="5FCD4610" w14:textId="77777777" w:rsidR="004B4FD0" w:rsidRDefault="0081320F">
      <w:pPr>
        <w:pStyle w:val="BodyText"/>
        <w:ind w:left="859" w:right="1315"/>
      </w:pPr>
      <w:r>
        <w:t>The assembly techniques of the prototype models of the camera were very simple and relatively</w:t>
      </w:r>
      <w:r>
        <w:rPr>
          <w:spacing w:val="1"/>
        </w:rPr>
        <w:t xml:space="preserve"> </w:t>
      </w:r>
      <w:r>
        <w:t>inexpensive. The simple techniques have been made a deliberate piece of equipment development to</w:t>
      </w:r>
      <w:r>
        <w:rPr>
          <w:spacing w:val="-5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the equipment widely available.</w:t>
      </w:r>
    </w:p>
    <w:p w14:paraId="6105BF2F" w14:textId="77777777" w:rsidR="004B4FD0" w:rsidRDefault="0081320F">
      <w:pPr>
        <w:pStyle w:val="BodyText"/>
        <w:ind w:left="859" w:right="917" w:firstLine="720"/>
      </w:pPr>
      <w:r>
        <w:t>The budget for the Emergency Response Robot Program is $770,000 from NIST and $1.325</w:t>
      </w:r>
      <w:r>
        <w:rPr>
          <w:spacing w:val="1"/>
        </w:rPr>
        <w:t xml:space="preserve"> </w:t>
      </w:r>
      <w:r>
        <w:t>million from the Department of Homeland Security. This program is still quite active, although the urban</w:t>
      </w:r>
      <w:r>
        <w:rPr>
          <w:spacing w:val="-52"/>
        </w:rPr>
        <w:t xml:space="preserve"> </w:t>
      </w:r>
      <w:r>
        <w:t>search-and-rescue robot program ha</w:t>
      </w:r>
      <w:r>
        <w:t>s ended. The Emergency Response Robot Program has an existing</w:t>
      </w:r>
      <w:r>
        <w:rPr>
          <w:spacing w:val="1"/>
        </w:rPr>
        <w:t xml:space="preserve"> </w:t>
      </w:r>
      <w:r>
        <w:t>off-campus 8,200 sf test facility that will be migrated back to the main NIST campus and expanded to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10,000 sf</w:t>
      </w:r>
      <w:r>
        <w:rPr>
          <w:spacing w:val="-1"/>
        </w:rPr>
        <w:t xml:space="preserve"> </w:t>
      </w:r>
      <w:r>
        <w:t>of interior space</w:t>
      </w:r>
      <w:r>
        <w:rPr>
          <w:spacing w:val="-1"/>
        </w:rPr>
        <w:t xml:space="preserve"> </w:t>
      </w:r>
      <w:r>
        <w:t>and 10,000</w:t>
      </w:r>
      <w:r>
        <w:rPr>
          <w:spacing w:val="-2"/>
        </w:rPr>
        <w:t xml:space="preserve"> </w:t>
      </w:r>
      <w:r>
        <w:t>sf of exterior</w:t>
      </w:r>
      <w:r>
        <w:rPr>
          <w:spacing w:val="-1"/>
        </w:rPr>
        <w:t xml:space="preserve"> </w:t>
      </w:r>
      <w:r>
        <w:t>space on</w:t>
      </w:r>
      <w:r>
        <w:rPr>
          <w:spacing w:val="-1"/>
        </w:rPr>
        <w:t xml:space="preserve"> </w:t>
      </w:r>
      <w:r>
        <w:t>the surrounding site.</w:t>
      </w:r>
    </w:p>
    <w:p w14:paraId="34845314" w14:textId="77777777" w:rsidR="004B4FD0" w:rsidRDefault="004B4FD0">
      <w:pPr>
        <w:pStyle w:val="BodyText"/>
        <w:rPr>
          <w:sz w:val="24"/>
        </w:rPr>
      </w:pPr>
    </w:p>
    <w:p w14:paraId="5373FA69" w14:textId="77777777" w:rsidR="004B4FD0" w:rsidRDefault="004B4FD0">
      <w:pPr>
        <w:pStyle w:val="BodyText"/>
        <w:rPr>
          <w:sz w:val="20"/>
        </w:rPr>
      </w:pPr>
    </w:p>
    <w:p w14:paraId="235A6750" w14:textId="77777777" w:rsidR="004B4FD0" w:rsidRDefault="0081320F">
      <w:pPr>
        <w:pStyle w:val="Heading3"/>
        <w:ind w:left="2217"/>
        <w:jc w:val="center"/>
      </w:pPr>
      <w:r>
        <w:t>C</w:t>
      </w:r>
      <w:r>
        <w:t>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E3A2162" w14:textId="77777777" w:rsidR="004B4FD0" w:rsidRDefault="004B4FD0">
      <w:pPr>
        <w:pStyle w:val="BodyText"/>
        <w:rPr>
          <w:b/>
        </w:rPr>
      </w:pPr>
    </w:p>
    <w:p w14:paraId="771F84B7" w14:textId="77777777" w:rsidR="004B4FD0" w:rsidRDefault="0081320F">
      <w:pPr>
        <w:pStyle w:val="BodyText"/>
        <w:ind w:left="859" w:right="991" w:firstLine="720"/>
      </w:pPr>
      <w:r>
        <w:t>While the list of equipment did include Fourier Transform Infrared equipment for toxic gases, it</w:t>
      </w:r>
      <w:r>
        <w:rPr>
          <w:spacing w:val="-52"/>
        </w:rPr>
        <w:t xml:space="preserve"> </w:t>
      </w:r>
      <w:r>
        <w:t>appears this was only linked to a couple of the bench-scale tests. Specific test equipment to measure the</w:t>
      </w:r>
      <w:r>
        <w:rPr>
          <w:spacing w:val="-52"/>
        </w:rPr>
        <w:t xml:space="preserve"> </w:t>
      </w:r>
      <w:r>
        <w:t>toxic smoke production from products such as the Steady State Tube Furnace, the vitiated Cone</w:t>
      </w:r>
      <w:r>
        <w:rPr>
          <w:spacing w:val="1"/>
        </w:rPr>
        <w:t xml:space="preserve"> </w:t>
      </w:r>
      <w:r>
        <w:t>Calorimeter,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NBS smokebox was</w:t>
      </w:r>
      <w:r>
        <w:rPr>
          <w:spacing w:val="-1"/>
        </w:rPr>
        <w:t xml:space="preserve"> </w:t>
      </w:r>
      <w:r>
        <w:t>absent from</w:t>
      </w:r>
      <w:r>
        <w:rPr>
          <w:spacing w:val="-1"/>
        </w:rPr>
        <w:t xml:space="preserve"> </w:t>
      </w:r>
      <w:r>
        <w:t>the lis</w:t>
      </w:r>
      <w:r>
        <w:t>t of</w:t>
      </w:r>
      <w:r>
        <w:rPr>
          <w:spacing w:val="-1"/>
        </w:rPr>
        <w:t xml:space="preserve"> </w:t>
      </w:r>
      <w:r>
        <w:t>test equipment</w:t>
      </w:r>
      <w:r>
        <w:rPr>
          <w:spacing w:val="-1"/>
        </w:rPr>
        <w:t xml:space="preserve"> </w:t>
      </w:r>
      <w:r>
        <w:t>presented.</w:t>
      </w:r>
    </w:p>
    <w:p w14:paraId="0F3351B3" w14:textId="77777777" w:rsidR="004B4FD0" w:rsidRDefault="0081320F">
      <w:pPr>
        <w:pStyle w:val="BodyText"/>
        <w:ind w:left="859" w:right="1169" w:firstLine="720"/>
        <w:jc w:val="both"/>
      </w:pPr>
      <w:r>
        <w:t>The research programs are comprehensive and ambitious, but with the significant workload of</w:t>
      </w:r>
      <w:r>
        <w:rPr>
          <w:spacing w:val="-53"/>
        </w:rPr>
        <w:t xml:space="preserve"> </w:t>
      </w:r>
      <w:r>
        <w:t>solving big problems, the staff appears to be stretched thin. There is limited expertise within the social</w:t>
      </w:r>
      <w:r>
        <w:rPr>
          <w:spacing w:val="-5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field as well as</w:t>
      </w:r>
      <w:r>
        <w:rPr>
          <w:spacing w:val="-2"/>
        </w:rPr>
        <w:t xml:space="preserve"> </w:t>
      </w:r>
      <w:r>
        <w:t>w</w:t>
      </w:r>
      <w:r>
        <w:t>ithin the area of</w:t>
      </w:r>
      <w:r>
        <w:rPr>
          <w:spacing w:val="-1"/>
        </w:rPr>
        <w:t xml:space="preserve"> </w:t>
      </w:r>
      <w:r>
        <w:t>smoke toxicity.</w:t>
      </w:r>
    </w:p>
    <w:p w14:paraId="3ED20530" w14:textId="77777777" w:rsidR="004B4FD0" w:rsidRDefault="0081320F">
      <w:pPr>
        <w:pStyle w:val="BodyText"/>
        <w:ind w:left="859" w:right="832" w:firstLine="720"/>
      </w:pPr>
      <w:r>
        <w:t>The $1 million budget for WUI data collection appears scaled to relate to just the data collection</w:t>
      </w:r>
      <w:r>
        <w:rPr>
          <w:spacing w:val="1"/>
        </w:rPr>
        <w:t xml:space="preserve"> </w:t>
      </w:r>
      <w:r>
        <w:t>efforts, not to any utilization of the data for best practices development or for modeling. The data</w:t>
      </w:r>
      <w:r>
        <w:rPr>
          <w:spacing w:val="1"/>
        </w:rPr>
        <w:t xml:space="preserve"> </w:t>
      </w:r>
      <w:r>
        <w:t>collection efforts hav</w:t>
      </w:r>
      <w:r>
        <w:t>e evolved over time to have various detail levels and scales, from WUI 0 to WUI 2</w:t>
      </w:r>
      <w:r>
        <w:rPr>
          <w:spacing w:val="1"/>
        </w:rPr>
        <w:t xml:space="preserve"> </w:t>
      </w:r>
      <w:r>
        <w:t>data collection protocols. These efforts range from $10,000 per week for small teams at Level 0 and small</w:t>
      </w:r>
      <w:r>
        <w:rPr>
          <w:spacing w:val="-52"/>
        </w:rPr>
        <w:t xml:space="preserve"> </w:t>
      </w:r>
      <w:r>
        <w:t>fires to $1 million for 2-years efforts for Level 2 teams on large W</w:t>
      </w:r>
      <w:r>
        <w:t>UI fires. Reconstruction of Camp Fire</w:t>
      </w:r>
      <w:r>
        <w:rPr>
          <w:spacing w:val="1"/>
        </w:rPr>
        <w:t xml:space="preserve"> </w:t>
      </w:r>
      <w:r>
        <w:t>is funded at about $750,000 per year and is now in its third year. Much of the discussion about data</w:t>
      </w:r>
      <w:r>
        <w:rPr>
          <w:spacing w:val="1"/>
        </w:rPr>
        <w:t xml:space="preserve"> </w:t>
      </w:r>
      <w:r>
        <w:t>gathering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touched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validation,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segments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overall</w:t>
      </w:r>
    </w:p>
    <w:p w14:paraId="1A1DCF0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49B985C" w14:textId="77777777" w:rsidR="004B4FD0" w:rsidRDefault="004B4FD0">
      <w:pPr>
        <w:pStyle w:val="BodyText"/>
        <w:rPr>
          <w:sz w:val="20"/>
        </w:rPr>
      </w:pPr>
    </w:p>
    <w:p w14:paraId="6030B4F9" w14:textId="77777777" w:rsidR="004B4FD0" w:rsidRDefault="004B4FD0">
      <w:pPr>
        <w:pStyle w:val="BodyText"/>
        <w:rPr>
          <w:sz w:val="20"/>
        </w:rPr>
      </w:pPr>
    </w:p>
    <w:p w14:paraId="479B8D19" w14:textId="77777777" w:rsidR="004B4FD0" w:rsidRDefault="004B4FD0">
      <w:pPr>
        <w:pStyle w:val="BodyText"/>
        <w:rPr>
          <w:sz w:val="20"/>
        </w:rPr>
      </w:pPr>
    </w:p>
    <w:p w14:paraId="3580CD5A" w14:textId="77777777" w:rsidR="004B4FD0" w:rsidRDefault="004B4FD0">
      <w:pPr>
        <w:pStyle w:val="BodyText"/>
        <w:rPr>
          <w:sz w:val="20"/>
        </w:rPr>
      </w:pPr>
    </w:p>
    <w:p w14:paraId="2952C44C" w14:textId="77777777" w:rsidR="004B4FD0" w:rsidRDefault="004B4FD0">
      <w:pPr>
        <w:pStyle w:val="BodyText"/>
        <w:rPr>
          <w:sz w:val="17"/>
        </w:rPr>
      </w:pPr>
    </w:p>
    <w:p w14:paraId="67415FD7" w14:textId="77777777" w:rsidR="004B4FD0" w:rsidRDefault="0081320F">
      <w:pPr>
        <w:pStyle w:val="BodyText"/>
        <w:spacing w:before="90"/>
        <w:ind w:left="859" w:right="1497"/>
      </w:pPr>
      <w:r>
        <w:t>WUI efforts for building fire modeling, prediction and protection, and community-level modeling,</w:t>
      </w:r>
      <w:r>
        <w:rPr>
          <w:spacing w:val="-52"/>
        </w:rPr>
        <w:t xml:space="preserve"> </w:t>
      </w:r>
      <w:r>
        <w:t>prediction,</w:t>
      </w:r>
      <w:r>
        <w:rPr>
          <w:spacing w:val="-1"/>
        </w:rPr>
        <w:t xml:space="preserve"> </w:t>
      </w:r>
      <w:r>
        <w:t>and protection.</w:t>
      </w:r>
      <w:r>
        <w:rPr>
          <w:spacing w:val="-2"/>
        </w:rPr>
        <w:t xml:space="preserve"> </w:t>
      </w:r>
      <w:r>
        <w:t>Those are outside</w:t>
      </w:r>
      <w:r>
        <w:rPr>
          <w:spacing w:val="-1"/>
        </w:rPr>
        <w:t xml:space="preserve"> </w:t>
      </w:r>
      <w:r>
        <w:t>of the stated budget.</w:t>
      </w:r>
    </w:p>
    <w:p w14:paraId="520698D7" w14:textId="77777777" w:rsidR="004B4FD0" w:rsidRDefault="0081320F">
      <w:pPr>
        <w:pStyle w:val="BodyText"/>
        <w:ind w:left="859" w:right="948" w:firstLine="720"/>
      </w:pPr>
      <w:r>
        <w:t>The WUI fire program lacks a clear mission and objectives, making it difficult to ass</w:t>
      </w:r>
      <w:r>
        <w:t>ess the</w:t>
      </w:r>
      <w:r>
        <w:rPr>
          <w:spacing w:val="1"/>
        </w:rPr>
        <w:t xml:space="preserve"> </w:t>
      </w:r>
      <w:r>
        <w:t>resources needed to support it. It would be worthwhile for the Engineering Laboratory (EL) to undertake</w:t>
      </w:r>
      <w:r>
        <w:rPr>
          <w:spacing w:val="-52"/>
        </w:rPr>
        <w:t xml:space="preserve"> </w:t>
      </w:r>
      <w:r>
        <w:t>a review of the WUI program’s mission, objectives, stakeholders, and resources, and potentially more</w:t>
      </w:r>
      <w:r>
        <w:rPr>
          <w:spacing w:val="1"/>
        </w:rPr>
        <w:t xml:space="preserve"> </w:t>
      </w:r>
      <w:r>
        <w:t>extensive</w:t>
      </w:r>
      <w:r>
        <w:rPr>
          <w:spacing w:val="-1"/>
        </w:rPr>
        <w:t xml:space="preserve"> </w:t>
      </w:r>
      <w:r>
        <w:t>collaboration with other EL and</w:t>
      </w:r>
      <w:r>
        <w:rPr>
          <w:spacing w:val="-1"/>
        </w:rPr>
        <w:t xml:space="preserve"> </w:t>
      </w:r>
      <w:r>
        <w:t>N</w:t>
      </w:r>
      <w:r>
        <w:t>IST programs.</w:t>
      </w:r>
    </w:p>
    <w:p w14:paraId="622252DC" w14:textId="77777777" w:rsidR="004B4FD0" w:rsidRDefault="0081320F">
      <w:pPr>
        <w:pStyle w:val="BodyText"/>
        <w:ind w:left="859" w:right="829" w:firstLine="720"/>
      </w:pPr>
      <w:r>
        <w:t>The Emberometer equipment is in its third iteration. The discussion of this equipment was</w:t>
      </w:r>
      <w:r>
        <w:rPr>
          <w:spacing w:val="1"/>
        </w:rPr>
        <w:t xml:space="preserve"> </w:t>
      </w:r>
      <w:r>
        <w:t>presented 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virtual tour of</w:t>
      </w:r>
      <w:r>
        <w:rPr>
          <w:spacing w:val="1"/>
        </w:rPr>
        <w:t xml:space="preserve"> </w:t>
      </w:r>
      <w:r>
        <w:t>the equipment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 panel</w:t>
      </w:r>
      <w:r>
        <w:rPr>
          <w:spacing w:val="1"/>
        </w:rPr>
        <w:t xml:space="preserve"> </w:t>
      </w:r>
      <w:r>
        <w:t>portion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discussion.</w:t>
      </w:r>
      <w:r>
        <w:rPr>
          <w:spacing w:val="1"/>
        </w:rPr>
        <w:t xml:space="preserve"> </w:t>
      </w:r>
      <w:r>
        <w:t>There was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 detailed review of the program for the fir</w:t>
      </w:r>
      <w:r>
        <w:t>e research subpanel. As with many of the programs the</w:t>
      </w:r>
      <w:r>
        <w:rPr>
          <w:spacing w:val="1"/>
        </w:rPr>
        <w:t xml:space="preserve"> </w:t>
      </w:r>
      <w:r>
        <w:t>subpanel reviewed, the budgets for projects at the individual level were not presented. The tour discussion</w:t>
      </w:r>
      <w:r>
        <w:rPr>
          <w:spacing w:val="-52"/>
        </w:rPr>
        <w:t xml:space="preserve"> </w:t>
      </w:r>
      <w:r>
        <w:t>had no data on the size or scope of the Emberometer project, either for staffing or budget. To</w:t>
      </w:r>
      <w:r>
        <w:t xml:space="preserve"> be useful for</w:t>
      </w:r>
      <w:r>
        <w:rPr>
          <w:spacing w:val="-52"/>
        </w:rPr>
        <w:t xml:space="preserve"> </w:t>
      </w:r>
      <w:r>
        <w:t>measuring embers under controlled conditions, the device needs to be tied to a wind tunnel for actual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when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deployment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fires.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laboratory</w:t>
      </w:r>
      <w:r>
        <w:rPr>
          <w:spacing w:val="2"/>
        </w:rPr>
        <w:t xml:space="preserve"> </w:t>
      </w:r>
      <w:r>
        <w:t>suitable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 testing is located in Japan. There is a smaller-scale test facility at the IBHS wind tunnel in the United</w:t>
      </w:r>
      <w:r>
        <w:rPr>
          <w:spacing w:val="-52"/>
        </w:rPr>
        <w:t xml:space="preserve"> </w:t>
      </w:r>
      <w:r>
        <w:t>States, but that is a closed system that is not well-suited to ember fire testing work. The lack of an open-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tunnel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</w:t>
      </w:r>
      <w:r>
        <w:t>ediment</w:t>
      </w:r>
      <w:r>
        <w:rPr>
          <w:spacing w:val="-1"/>
        </w:rPr>
        <w:t xml:space="preserve"> </w:t>
      </w:r>
      <w:r>
        <w:t>to progress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WUI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phenomena.</w:t>
      </w:r>
    </w:p>
    <w:p w14:paraId="59D1AB32" w14:textId="77777777" w:rsidR="004B4FD0" w:rsidRDefault="0081320F">
      <w:pPr>
        <w:pStyle w:val="BodyText"/>
        <w:ind w:left="859" w:right="930" w:firstLine="720"/>
      </w:pPr>
      <w:r>
        <w:t>As excellent as the NFRL facilities and equipment are, the facilities limit the productivity of the</w:t>
      </w:r>
      <w:r>
        <w:rPr>
          <w:spacing w:val="1"/>
        </w:rPr>
        <w:t xml:space="preserve"> </w:t>
      </w:r>
      <w:r>
        <w:t>research. The throughput of fire-structural interaction research is strongly limited by sam</w:t>
      </w:r>
      <w:r>
        <w:t>ple cure times</w:t>
      </w:r>
      <w:r>
        <w:rPr>
          <w:spacing w:val="1"/>
        </w:rPr>
        <w:t xml:space="preserve"> </w:t>
      </w:r>
      <w:r>
        <w:t>and the limited storage capacity. The addition of more sample curing space would economically enhance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productivity of the facility.</w:t>
      </w:r>
    </w:p>
    <w:p w14:paraId="5BA17EDF" w14:textId="77777777" w:rsidR="004B4FD0" w:rsidRDefault="004B4FD0">
      <w:pPr>
        <w:pStyle w:val="BodyText"/>
        <w:rPr>
          <w:sz w:val="24"/>
        </w:rPr>
      </w:pPr>
    </w:p>
    <w:p w14:paraId="5D8D0574" w14:textId="77777777" w:rsidR="004B4FD0" w:rsidRDefault="004B4FD0">
      <w:pPr>
        <w:pStyle w:val="BodyText"/>
        <w:rPr>
          <w:sz w:val="20"/>
        </w:rPr>
      </w:pPr>
    </w:p>
    <w:p w14:paraId="0617282F" w14:textId="77777777" w:rsidR="004B4FD0" w:rsidRDefault="0081320F">
      <w:pPr>
        <w:pStyle w:val="Heading3"/>
        <w:ind w:left="2217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416D3BE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6A03343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1ADB4E1C" w14:textId="77777777" w:rsidR="004B4FD0" w:rsidRDefault="004B4FD0">
      <w:pPr>
        <w:pStyle w:val="BodyText"/>
        <w:rPr>
          <w:b/>
        </w:rPr>
      </w:pPr>
    </w:p>
    <w:p w14:paraId="6A50478F" w14:textId="77777777" w:rsidR="004B4FD0" w:rsidRDefault="0081320F">
      <w:pPr>
        <w:pStyle w:val="BodyText"/>
        <w:ind w:left="859" w:right="881" w:firstLine="720"/>
      </w:pPr>
      <w:r>
        <w:t>The residential fire safety work of NIST is effectively disseminated to the research, engineering,</w:t>
      </w:r>
      <w:r>
        <w:rPr>
          <w:spacing w:val="1"/>
        </w:rPr>
        <w:t xml:space="preserve"> </w:t>
      </w:r>
      <w:r>
        <w:t>and standards communities through conference presentations, peer-reviewed articles, technical notes, and</w:t>
      </w:r>
      <w:r>
        <w:rPr>
          <w:spacing w:val="-52"/>
        </w:rPr>
        <w:t xml:space="preserve"> </w:t>
      </w:r>
      <w:r>
        <w:t>participation in national and international standard</w:t>
      </w:r>
      <w:r>
        <w:t>s committees. Successes include the following: smoke</w:t>
      </w:r>
      <w:r>
        <w:rPr>
          <w:spacing w:val="1"/>
        </w:rPr>
        <w:t xml:space="preserve"> </w:t>
      </w:r>
      <w:r>
        <w:t>detector standards are being modified based on NIST technical guidance; work by FRD provided the</w:t>
      </w:r>
      <w:r>
        <w:rPr>
          <w:spacing w:val="1"/>
        </w:rPr>
        <w:t xml:space="preserve"> </w:t>
      </w:r>
      <w:r>
        <w:t>technical basis for changes to the standard on household electrical ranges, UL858, to prevent cooktop</w:t>
      </w:r>
      <w:r>
        <w:rPr>
          <w:spacing w:val="1"/>
        </w:rPr>
        <w:t xml:space="preserve"> </w:t>
      </w:r>
      <w:r>
        <w:t>igni</w:t>
      </w:r>
      <w:r>
        <w:t>tion during unattended cooking; development of two different barrier technologies for residential</w:t>
      </w:r>
      <w:r>
        <w:rPr>
          <w:spacing w:val="1"/>
        </w:rPr>
        <w:t xml:space="preserve"> </w:t>
      </w:r>
      <w:r>
        <w:t>upholstered furniture, one already patented in 2017 the other with patent pending; NIST SRM 1196/a</w:t>
      </w:r>
      <w:r>
        <w:rPr>
          <w:spacing w:val="1"/>
        </w:rPr>
        <w:t xml:space="preserve"> </w:t>
      </w:r>
      <w:r>
        <w:t>cigarettes are required by ASTM 1352/1353, NFPA 260/261, CP</w:t>
      </w:r>
      <w:r>
        <w:t>SC 16 CFR 1632, BHGS TB 117-2013,</w:t>
      </w:r>
      <w:r>
        <w:rPr>
          <w:spacing w:val="1"/>
        </w:rPr>
        <w:t xml:space="preserve"> </w:t>
      </w:r>
      <w:r>
        <w:t>and many European standards/regulations for accessing flammability of soft furnishings; and a cube test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RUF is under development</w:t>
      </w:r>
      <w:r>
        <w:rPr>
          <w:spacing w:val="-1"/>
        </w:rPr>
        <w:t xml:space="preserve"> </w:t>
      </w:r>
      <w:r>
        <w:t>as a voluntary standard,</w:t>
      </w:r>
      <w:r>
        <w:rPr>
          <w:spacing w:val="-1"/>
        </w:rPr>
        <w:t xml:space="preserve"> </w:t>
      </w:r>
      <w:r>
        <w:t>ASTM-WK65005.</w:t>
      </w:r>
    </w:p>
    <w:p w14:paraId="24D62C6A" w14:textId="77777777" w:rsidR="004B4FD0" w:rsidRDefault="0081320F">
      <w:pPr>
        <w:pStyle w:val="BodyText"/>
        <w:ind w:left="859" w:right="838" w:firstLine="720"/>
      </w:pPr>
      <w:r>
        <w:t>The WUI Data</w:t>
      </w:r>
      <w:r>
        <w:rPr>
          <w:spacing w:val="-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program has good</w:t>
      </w:r>
      <w:r>
        <w:rPr>
          <w:spacing w:val="1"/>
        </w:rPr>
        <w:t xml:space="preserve"> </w:t>
      </w:r>
      <w:r>
        <w:t xml:space="preserve">outreach </w:t>
      </w:r>
      <w:r>
        <w:t>to many diverse</w:t>
      </w:r>
      <w:r>
        <w:rPr>
          <w:spacing w:val="1"/>
        </w:rPr>
        <w:t xml:space="preserve"> </w:t>
      </w:r>
      <w:r>
        <w:t>groups with extensive</w:t>
      </w:r>
      <w:r>
        <w:rPr>
          <w:spacing w:val="1"/>
        </w:rPr>
        <w:t xml:space="preserve"> </w:t>
      </w:r>
      <w:r>
        <w:t>WUI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Forestry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(CAL</w:t>
      </w:r>
      <w:r>
        <w:rPr>
          <w:spacing w:val="-2"/>
        </w:rPr>
        <w:t xml:space="preserve"> </w:t>
      </w:r>
      <w:r>
        <w:t>FIRE),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Federal Emergency Management Agency, and the U.S. Forest Service. They also have strong ties to WUI</w:t>
      </w:r>
      <w:r>
        <w:rPr>
          <w:spacing w:val="-52"/>
        </w:rPr>
        <w:t xml:space="preserve"> </w:t>
      </w:r>
      <w:r>
        <w:t xml:space="preserve">fire-modeling </w:t>
      </w:r>
      <w:r>
        <w:t>efforts in other NIST programs and seem intent on tailoring their data collection efforts</w:t>
      </w:r>
      <w:r>
        <w:rPr>
          <w:spacing w:val="1"/>
        </w:rPr>
        <w:t xml:space="preserve"> </w:t>
      </w:r>
      <w:r>
        <w:t>toward increased model capabilities and development of best practices in WUI zones based on observed</w:t>
      </w:r>
      <w:r>
        <w:rPr>
          <w:spacing w:val="1"/>
        </w:rPr>
        <w:t xml:space="preserve"> </w:t>
      </w:r>
      <w:r>
        <w:t xml:space="preserve">WUI fire conditions. Several NIST WUI case studies are currently </w:t>
      </w:r>
      <w:r>
        <w:t>being used for firefighter training and</w:t>
      </w:r>
      <w:r>
        <w:rPr>
          <w:spacing w:val="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protection engineers’ education.</w:t>
      </w:r>
    </w:p>
    <w:p w14:paraId="4772B4D3" w14:textId="77777777" w:rsidR="004B4FD0" w:rsidRDefault="0081320F">
      <w:pPr>
        <w:pStyle w:val="BodyText"/>
        <w:spacing w:before="1"/>
        <w:ind w:left="860" w:right="867" w:firstLine="360"/>
      </w:pPr>
      <w:r>
        <w:t>The WUI Parcel Vulnerability Program has strong ties to many stakeholder groups—homeowners;</w:t>
      </w:r>
      <w:r>
        <w:rPr>
          <w:spacing w:val="1"/>
        </w:rPr>
        <w:t xml:space="preserve"> </w:t>
      </w:r>
      <w:r>
        <w:t xml:space="preserve">federal, state, and local authorities having jurisdiction (e.g., CAL FIRE); codes and </w:t>
      </w:r>
      <w:r>
        <w:t>standards</w:t>
      </w:r>
      <w:r>
        <w:rPr>
          <w:spacing w:val="1"/>
        </w:rPr>
        <w:t xml:space="preserve"> </w:t>
      </w:r>
      <w:r>
        <w:t>organizations (California Ch 7A, NFPA, ICC); first responders (incident commanders, firefighters, police</w:t>
      </w:r>
      <w:r>
        <w:rPr>
          <w:spacing w:val="-52"/>
        </w:rPr>
        <w:t xml:space="preserve"> </w:t>
      </w:r>
      <w:r>
        <w:t>such as Western Fire Chiefs); insurance companies, through the Insurance Institute for Home and</w:t>
      </w:r>
      <w:r>
        <w:rPr>
          <w:spacing w:val="1"/>
        </w:rPr>
        <w:t xml:space="preserve"> </w:t>
      </w:r>
      <w:r>
        <w:t>Business Safety; trade organizations (AWC, construction, real estate); and the National Fire Protection</w:t>
      </w:r>
      <w:r>
        <w:rPr>
          <w:spacing w:val="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Firewise program and education outreach.</w:t>
      </w:r>
    </w:p>
    <w:p w14:paraId="168FE616" w14:textId="77777777" w:rsidR="004B4FD0" w:rsidRDefault="0081320F">
      <w:pPr>
        <w:pStyle w:val="BodyText"/>
        <w:spacing w:before="1"/>
        <w:ind w:left="860" w:right="862" w:firstLine="360"/>
      </w:pPr>
      <w:r>
        <w:t>The</w:t>
      </w:r>
      <w:r>
        <w:t xml:space="preserve"> WUI Parcel Vulnerability Group participates in the Technology Maturation Accelerator Program</w:t>
      </w:r>
      <w:r>
        <w:rPr>
          <w:spacing w:val="-52"/>
        </w:rPr>
        <w:t xml:space="preserve"> </w:t>
      </w:r>
      <w:r>
        <w:t>(TMAP).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group’s entry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TMAP competition</w:t>
      </w:r>
      <w:r>
        <w:rPr>
          <w:spacing w:val="-1"/>
        </w:rPr>
        <w:t xml:space="preserve"> </w:t>
      </w:r>
      <w:r>
        <w:t>was for</w:t>
      </w:r>
      <w:r>
        <w:rPr>
          <w:spacing w:val="-1"/>
        </w:rPr>
        <w:t xml:space="preserve"> </w:t>
      </w:r>
      <w:r>
        <w:t>a screen</w:t>
      </w:r>
      <w:r>
        <w:rPr>
          <w:spacing w:val="-1"/>
        </w:rPr>
        <w:t xml:space="preserve"> </w:t>
      </w:r>
      <w:r>
        <w:t>enclosure designed</w:t>
      </w:r>
      <w:r>
        <w:rPr>
          <w:spacing w:val="-1"/>
        </w:rPr>
        <w:t xml:space="preserve"> </w:t>
      </w:r>
      <w:r>
        <w:t>in</w:t>
      </w:r>
    </w:p>
    <w:p w14:paraId="297A8EE5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DC8A3CF" w14:textId="77777777" w:rsidR="004B4FD0" w:rsidRDefault="004B4FD0">
      <w:pPr>
        <w:pStyle w:val="BodyText"/>
        <w:rPr>
          <w:sz w:val="20"/>
        </w:rPr>
      </w:pPr>
    </w:p>
    <w:p w14:paraId="75411403" w14:textId="77777777" w:rsidR="004B4FD0" w:rsidRDefault="004B4FD0">
      <w:pPr>
        <w:pStyle w:val="BodyText"/>
        <w:rPr>
          <w:sz w:val="20"/>
        </w:rPr>
      </w:pPr>
    </w:p>
    <w:p w14:paraId="5CA9B2CC" w14:textId="77777777" w:rsidR="004B4FD0" w:rsidRDefault="004B4FD0">
      <w:pPr>
        <w:pStyle w:val="BodyText"/>
        <w:rPr>
          <w:sz w:val="20"/>
        </w:rPr>
      </w:pPr>
    </w:p>
    <w:p w14:paraId="753D11C0" w14:textId="77777777" w:rsidR="004B4FD0" w:rsidRDefault="004B4FD0">
      <w:pPr>
        <w:pStyle w:val="BodyText"/>
        <w:rPr>
          <w:sz w:val="20"/>
        </w:rPr>
      </w:pPr>
    </w:p>
    <w:p w14:paraId="42DEE431" w14:textId="77777777" w:rsidR="004B4FD0" w:rsidRDefault="004B4FD0">
      <w:pPr>
        <w:pStyle w:val="BodyText"/>
        <w:rPr>
          <w:sz w:val="17"/>
        </w:rPr>
      </w:pPr>
    </w:p>
    <w:p w14:paraId="7BE505F0" w14:textId="77777777" w:rsidR="004B4FD0" w:rsidRDefault="0081320F">
      <w:pPr>
        <w:pStyle w:val="BodyText"/>
        <w:spacing w:before="90"/>
        <w:ind w:left="859" w:right="923"/>
      </w:pPr>
      <w:r>
        <w:t>collaboration with a manufacturer, to be used for miti</w:t>
      </w:r>
      <w:r>
        <w:t>gation of fire spread by firebrands both to and from</w:t>
      </w:r>
      <w:r>
        <w:rPr>
          <w:spacing w:val="-53"/>
        </w:rPr>
        <w:t xml:space="preserve"> </w:t>
      </w:r>
      <w:r>
        <w:t>woodpiles. It finished in the top 10 of dozens of submittals for two review cycles. The TMAP program</w:t>
      </w:r>
      <w:r>
        <w:rPr>
          <w:spacing w:val="1"/>
        </w:rPr>
        <w:t xml:space="preserve"> </w:t>
      </w:r>
      <w:r>
        <w:t>seems</w:t>
      </w:r>
      <w:r>
        <w:rPr>
          <w:spacing w:val="-1"/>
        </w:rPr>
        <w:t xml:space="preserve"> </w:t>
      </w:r>
      <w:r>
        <w:t>broadly applicable to all NIST activities.</w:t>
      </w:r>
    </w:p>
    <w:p w14:paraId="1C21B5BC" w14:textId="77777777" w:rsidR="004B4FD0" w:rsidRDefault="0081320F">
      <w:pPr>
        <w:pStyle w:val="BodyText"/>
        <w:ind w:left="859" w:right="850" w:firstLine="360"/>
      </w:pPr>
      <w:r>
        <w:t>The simplicity of the BOB assembly techniques makes t</w:t>
      </w:r>
      <w:r>
        <w:t>his a system that can readily be implemented</w:t>
      </w:r>
      <w:r>
        <w:rPr>
          <w:spacing w:val="-52"/>
        </w:rPr>
        <w:t xml:space="preserve"> </w:t>
      </w:r>
      <w:r>
        <w:t>for use under both laboratory and field conditions. This is a great low-tech expansion of laboratory</w:t>
      </w:r>
      <w:r>
        <w:rPr>
          <w:spacing w:val="1"/>
        </w:rPr>
        <w:t xml:space="preserve"> </w:t>
      </w:r>
      <w:r>
        <w:t>outreach. Some of the prototype assemblies were built from simple off-the-shelf elements for under $500.</w:t>
      </w:r>
      <w:r>
        <w:rPr>
          <w:spacing w:val="-53"/>
        </w:rPr>
        <w:t xml:space="preserve"> </w:t>
      </w:r>
      <w:r>
        <w:t>The p</w:t>
      </w:r>
      <w:r>
        <w:t>artnerships that the fire laboratory has with field organizations like NFPA, firefighter organizations</w:t>
      </w:r>
      <w:r>
        <w:rPr>
          <w:spacing w:val="1"/>
        </w:rPr>
        <w:t xml:space="preserve"> </w:t>
      </w:r>
      <w:r>
        <w:t>like CAL FIRE, and the U.S. Forest Service make the information widely available. The ties to data</w:t>
      </w:r>
      <w:r>
        <w:rPr>
          <w:spacing w:val="1"/>
        </w:rPr>
        <w:t xml:space="preserve"> </w:t>
      </w:r>
      <w:r>
        <w:t>collection and modeling available through other data c</w:t>
      </w:r>
      <w:r>
        <w:t>ollection programs make possible the presentation</w:t>
      </w:r>
      <w:r>
        <w:rPr>
          <w:spacing w:val="1"/>
        </w:rPr>
        <w:t xml:space="preserve"> </w:t>
      </w:r>
      <w:r>
        <w:t>of visual data on the newly available fire views. This is useful to researchers while being accessible to the</w:t>
      </w:r>
      <w:r>
        <w:rPr>
          <w:spacing w:val="-52"/>
        </w:rPr>
        <w:t xml:space="preserve"> </w:t>
      </w:r>
      <w:r>
        <w:t>general public. The power of feeling as though one is inside a fire with information about tempe</w:t>
      </w:r>
      <w:r>
        <w:t>ratures,</w:t>
      </w:r>
      <w:r>
        <w:rPr>
          <w:spacing w:val="1"/>
        </w:rPr>
        <w:t xml:space="preserve"> </w:t>
      </w:r>
      <w:r>
        <w:t>combustion products, and fluid dynamics events presented as a single integrated image is made possible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 relatively simple but very powerful device.</w:t>
      </w:r>
    </w:p>
    <w:p w14:paraId="5445B65A" w14:textId="77777777" w:rsidR="004B4FD0" w:rsidRDefault="0081320F">
      <w:pPr>
        <w:pStyle w:val="BodyText"/>
        <w:ind w:left="859" w:right="843" w:firstLine="360"/>
      </w:pPr>
      <w:r>
        <w:t>One of the goals of the Emergency Response Robots program is to disseminate the outcomes to</w:t>
      </w:r>
      <w:r>
        <w:rPr>
          <w:spacing w:val="1"/>
        </w:rPr>
        <w:t xml:space="preserve"> </w:t>
      </w:r>
      <w:r>
        <w:t>promote innovation, increase U.S. competitiveness, and improve the safety and effectiveness of</w:t>
      </w:r>
      <w:r>
        <w:rPr>
          <w:spacing w:val="1"/>
        </w:rPr>
        <w:t xml:space="preserve"> </w:t>
      </w:r>
      <w:r>
        <w:t>emergency responders performing extremely hazardous tasks. This resea</w:t>
      </w:r>
      <w:r>
        <w:t>rch group pioneered the use of</w:t>
      </w:r>
      <w:r>
        <w:rPr>
          <w:spacing w:val="1"/>
        </w:rPr>
        <w:t xml:space="preserve"> </w:t>
      </w:r>
      <w:r>
        <w:t>robot competitions to validate and disseminate standards for robots in general and for the emergency</w:t>
      </w:r>
      <w:r>
        <w:rPr>
          <w:spacing w:val="1"/>
        </w:rPr>
        <w:t xml:space="preserve"> </w:t>
      </w:r>
      <w:r>
        <w:t>response robots that are the focus of current efforts. The group participates in worldwide robot</w:t>
      </w:r>
      <w:r>
        <w:rPr>
          <w:spacing w:val="1"/>
        </w:rPr>
        <w:t xml:space="preserve"> </w:t>
      </w:r>
      <w:r>
        <w:t>competitions to gather data</w:t>
      </w:r>
      <w:r>
        <w:t xml:space="preserve"> on robot performance. This participation also raises the profile of NIST in</w:t>
      </w:r>
      <w:r>
        <w:rPr>
          <w:spacing w:val="1"/>
        </w:rPr>
        <w:t xml:space="preserve"> </w:t>
      </w:r>
      <w:r>
        <w:t>both the robot technical development community and with the public. The leader of this effort is the chair</w:t>
      </w:r>
      <w:r>
        <w:rPr>
          <w:spacing w:val="-52"/>
        </w:rPr>
        <w:t xml:space="preserve"> </w:t>
      </w:r>
      <w:r>
        <w:t>of an ASTM committee developing ASTM International Standards Committee o</w:t>
      </w:r>
      <w:r>
        <w:t>n Homeland Security</w:t>
      </w:r>
      <w:r>
        <w:rPr>
          <w:spacing w:val="1"/>
        </w:rPr>
        <w:t xml:space="preserve"> </w:t>
      </w:r>
      <w:r>
        <w:t>Applications Response Robot (E54.09), which will ultimately be responsible for developing more than 60</w:t>
      </w:r>
      <w:r>
        <w:rPr>
          <w:spacing w:val="-52"/>
        </w:rPr>
        <w:t xml:space="preserve"> </w:t>
      </w:r>
      <w:r>
        <w:t>detailed standards for robotic activities ranging across logistics, sensing, ground maneuvering, mobility,</w:t>
      </w:r>
      <w:r>
        <w:rPr>
          <w:spacing w:val="1"/>
        </w:rPr>
        <w:t xml:space="preserve"> </w:t>
      </w:r>
      <w:r>
        <w:t>dexterity,</w:t>
      </w:r>
      <w:r>
        <w:rPr>
          <w:spacing w:val="-1"/>
        </w:rPr>
        <w:t xml:space="preserve"> </w:t>
      </w:r>
      <w:r>
        <w:t>situational awa</w:t>
      </w:r>
      <w:r>
        <w:t>reness, and communications.</w:t>
      </w:r>
    </w:p>
    <w:p w14:paraId="1171785C" w14:textId="77777777" w:rsidR="004B4FD0" w:rsidRDefault="004B4FD0">
      <w:pPr>
        <w:pStyle w:val="BodyText"/>
        <w:rPr>
          <w:sz w:val="24"/>
        </w:rPr>
      </w:pPr>
    </w:p>
    <w:p w14:paraId="492316D8" w14:textId="77777777" w:rsidR="004B4FD0" w:rsidRDefault="004B4FD0">
      <w:pPr>
        <w:pStyle w:val="BodyText"/>
        <w:rPr>
          <w:sz w:val="20"/>
        </w:rPr>
      </w:pPr>
    </w:p>
    <w:p w14:paraId="623049DD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718E849D" w14:textId="77777777" w:rsidR="004B4FD0" w:rsidRDefault="004B4FD0">
      <w:pPr>
        <w:pStyle w:val="BodyText"/>
        <w:rPr>
          <w:b/>
        </w:rPr>
      </w:pPr>
    </w:p>
    <w:p w14:paraId="0382795E" w14:textId="77777777" w:rsidR="004B4FD0" w:rsidRDefault="0081320F">
      <w:pPr>
        <w:pStyle w:val="BodyText"/>
        <w:ind w:left="859" w:right="856" w:firstLine="720"/>
      </w:pPr>
      <w:r>
        <w:t>The international fire-structural interaction research community is aware of the program outputs</w:t>
      </w:r>
      <w:r>
        <w:rPr>
          <w:spacing w:val="1"/>
        </w:rPr>
        <w:t xml:space="preserve"> </w:t>
      </w:r>
      <w:r>
        <w:t>from the fire-structure interactions work. Some results are moving to the structural codes and standards</w:t>
      </w:r>
      <w:r>
        <w:rPr>
          <w:spacing w:val="1"/>
        </w:rPr>
        <w:t xml:space="preserve"> </w:t>
      </w:r>
      <w:r>
        <w:t>community. The fire protection engineering community, the fire service, the building community, and the</w:t>
      </w:r>
      <w:r>
        <w:rPr>
          <w:spacing w:val="-52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less aware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mi</w:t>
      </w:r>
      <w:r>
        <w:t>ght</w:t>
      </w:r>
      <w:r>
        <w:rPr>
          <w:spacing w:val="-1"/>
        </w:rPr>
        <w:t xml:space="preserve"> </w:t>
      </w:r>
      <w:r>
        <w:t>be. When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gem,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 it</w:t>
      </w:r>
      <w:r>
        <w:rPr>
          <w:spacing w:val="-1"/>
        </w:rPr>
        <w:t xml:space="preserve"> </w:t>
      </w:r>
      <w:r>
        <w:t>off.</w:t>
      </w:r>
    </w:p>
    <w:p w14:paraId="3F76C837" w14:textId="77777777" w:rsidR="004B4FD0" w:rsidRDefault="0081320F">
      <w:pPr>
        <w:pStyle w:val="BodyText"/>
        <w:ind w:left="859" w:right="1034" w:firstLine="720"/>
      </w:pPr>
      <w:r>
        <w:t>Combinations of numerical simulations and photography of phenomena such as flame</w:t>
      </w:r>
      <w:r>
        <w:rPr>
          <w:spacing w:val="1"/>
        </w:rPr>
        <w:t xml:space="preserve"> </w:t>
      </w:r>
      <w:r>
        <w:t>acceleration in realistic geometries and other illustrations of unfamiliar WUI-specific fire hazards could</w:t>
      </w:r>
      <w:r>
        <w:rPr>
          <w:spacing w:val="-52"/>
        </w:rPr>
        <w:t xml:space="preserve"> </w:t>
      </w:r>
      <w:r>
        <w:t>be very effect</w:t>
      </w:r>
      <w:r>
        <w:t>ive ways to illustrate the immediate value of NIST research in these rapidly growing</w:t>
      </w:r>
      <w:r>
        <w:rPr>
          <w:spacing w:val="1"/>
        </w:rPr>
        <w:t xml:space="preserve"> </w:t>
      </w:r>
      <w:r>
        <w:t>communities.</w:t>
      </w:r>
    </w:p>
    <w:p w14:paraId="4AEBC13E" w14:textId="77777777" w:rsidR="004B4FD0" w:rsidRDefault="0081320F">
      <w:pPr>
        <w:pStyle w:val="BodyText"/>
        <w:ind w:left="859" w:right="912" w:firstLine="720"/>
      </w:pPr>
      <w:r>
        <w:t>The Emberometer papers published for the development of the device are thorough and</w:t>
      </w:r>
      <w:r>
        <w:rPr>
          <w:spacing w:val="1"/>
        </w:rPr>
        <w:t xml:space="preserve"> </w:t>
      </w:r>
      <w:r>
        <w:t>convincing as first steps toward measurement and prediction of ember and f</w:t>
      </w:r>
      <w:r>
        <w:t>irebrand development and</w:t>
      </w:r>
      <w:r>
        <w:rPr>
          <w:spacing w:val="1"/>
        </w:rPr>
        <w:t xml:space="preserve"> </w:t>
      </w:r>
      <w:r>
        <w:t>movement as part of WUI fires. NIST has noted that these efforts are first steps. The ties of the Fire</w:t>
      </w:r>
      <w:r>
        <w:rPr>
          <w:spacing w:val="1"/>
        </w:rPr>
        <w:t xml:space="preserve"> </w:t>
      </w:r>
      <w:r>
        <w:t>Laboratory to the existing Japanese and U.S. wind tunnels require dissemination. Dissemination of</w:t>
      </w:r>
      <w:r>
        <w:rPr>
          <w:spacing w:val="1"/>
        </w:rPr>
        <w:t xml:space="preserve"> </w:t>
      </w:r>
      <w:r>
        <w:t>mechanical construction detail</w:t>
      </w:r>
      <w:r>
        <w:t>s to allow widespread construction and use of the devices appears to be</w:t>
      </w:r>
      <w:r>
        <w:rPr>
          <w:spacing w:val="1"/>
        </w:rPr>
        <w:t xml:space="preserve"> </w:t>
      </w:r>
      <w:r>
        <w:t>taking place. The increase in the level of information available on information platforms that operate like</w:t>
      </w:r>
      <w:r>
        <w:rPr>
          <w:spacing w:val="-52"/>
        </w:rPr>
        <w:t xml:space="preserve"> </w:t>
      </w:r>
      <w:r>
        <w:t>social media makes information dissemination simpler and more detailed. Real</w:t>
      </w:r>
      <w:r>
        <w:t>-time observations and</w:t>
      </w:r>
      <w:r>
        <w:rPr>
          <w:spacing w:val="1"/>
        </w:rPr>
        <w:t xml:space="preserve"> </w:t>
      </w:r>
      <w:r>
        <w:t>data exchange can take place in remote locations. Social distancing requirements during the pandemic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 continue.</w:t>
      </w:r>
    </w:p>
    <w:p w14:paraId="51614A81" w14:textId="77777777" w:rsidR="004B4FD0" w:rsidRDefault="0081320F">
      <w:pPr>
        <w:pStyle w:val="BodyText"/>
        <w:ind w:left="859" w:right="887" w:firstLine="719"/>
      </w:pPr>
      <w:r>
        <w:t>There are no direct communications to end users of NIST research, such as the policymakers or</w:t>
      </w:r>
      <w:r>
        <w:rPr>
          <w:spacing w:val="1"/>
        </w:rPr>
        <w:t xml:space="preserve"> </w:t>
      </w:r>
      <w:r>
        <w:t>even the public. Wo</w:t>
      </w:r>
      <w:r>
        <w:t>rk on cooking fire safety is an example of a work area where the results could benefit</w:t>
      </w:r>
      <w:r>
        <w:rPr>
          <w:spacing w:val="-52"/>
        </w:rPr>
        <w:t xml:space="preserve"> </w:t>
      </w:r>
      <w:r>
        <w:t>public education. While cooperation with stakeholders such as the NFPA can serve as a funnel for NIST</w:t>
      </w:r>
      <w:r>
        <w:rPr>
          <w:spacing w:val="1"/>
        </w:rPr>
        <w:t xml:space="preserve"> </w:t>
      </w:r>
      <w:r>
        <w:t>work into public education material, it appears to be a missed oppo</w:t>
      </w:r>
      <w:r>
        <w:t>rtunity for NIST to be able to brand</w:t>
      </w:r>
      <w:r>
        <w:rPr>
          <w:spacing w:val="1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to the end users of their research.</w:t>
      </w:r>
    </w:p>
    <w:p w14:paraId="1C740EAF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B63FE8E" w14:textId="77777777" w:rsidR="004B4FD0" w:rsidRDefault="004B4FD0">
      <w:pPr>
        <w:pStyle w:val="BodyText"/>
        <w:rPr>
          <w:sz w:val="20"/>
        </w:rPr>
      </w:pPr>
    </w:p>
    <w:p w14:paraId="36296328" w14:textId="77777777" w:rsidR="004B4FD0" w:rsidRDefault="004B4FD0">
      <w:pPr>
        <w:pStyle w:val="BodyText"/>
        <w:rPr>
          <w:sz w:val="20"/>
        </w:rPr>
      </w:pPr>
    </w:p>
    <w:p w14:paraId="6CCDB9A3" w14:textId="77777777" w:rsidR="004B4FD0" w:rsidRDefault="004B4FD0">
      <w:pPr>
        <w:pStyle w:val="BodyText"/>
        <w:rPr>
          <w:sz w:val="20"/>
        </w:rPr>
      </w:pPr>
    </w:p>
    <w:p w14:paraId="2B57A6B1" w14:textId="77777777" w:rsidR="004B4FD0" w:rsidRDefault="004B4FD0">
      <w:pPr>
        <w:pStyle w:val="BodyText"/>
        <w:rPr>
          <w:sz w:val="20"/>
        </w:rPr>
      </w:pPr>
    </w:p>
    <w:p w14:paraId="5CA28D2C" w14:textId="77777777" w:rsidR="004B4FD0" w:rsidRDefault="004B4FD0">
      <w:pPr>
        <w:pStyle w:val="BodyText"/>
        <w:rPr>
          <w:sz w:val="17"/>
        </w:rPr>
      </w:pPr>
    </w:p>
    <w:p w14:paraId="630EA5A7" w14:textId="77777777" w:rsidR="004B4FD0" w:rsidRDefault="0081320F">
      <w:pPr>
        <w:pStyle w:val="Heading3"/>
        <w:spacing w:before="90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43F5DB3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9E8E916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</w:p>
    <w:p w14:paraId="0742CBBC" w14:textId="77777777" w:rsidR="004B4FD0" w:rsidRDefault="004B4FD0">
      <w:pPr>
        <w:pStyle w:val="BodyText"/>
        <w:rPr>
          <w:b/>
        </w:rPr>
      </w:pPr>
    </w:p>
    <w:p w14:paraId="288E9D80" w14:textId="77777777" w:rsidR="004B4FD0" w:rsidRDefault="0081320F">
      <w:pPr>
        <w:pStyle w:val="BodyText"/>
        <w:ind w:left="859" w:right="863" w:firstLine="720"/>
      </w:pPr>
      <w:r>
        <w:t>NIST has a long and distinguished record of technological leadership, innovation, and experience</w:t>
      </w:r>
      <w:r>
        <w:rPr>
          <w:spacing w:val="-52"/>
        </w:rPr>
        <w:t xml:space="preserve"> </w:t>
      </w:r>
      <w:r>
        <w:t>in providing analysis and solutions to large and small problems dealing with fire safety in many practical</w:t>
      </w:r>
      <w:r>
        <w:rPr>
          <w:spacing w:val="1"/>
        </w:rPr>
        <w:t xml:space="preserve"> </w:t>
      </w:r>
      <w:r>
        <w:t>and often challenging environments. Its past reports</w:t>
      </w:r>
      <w:r>
        <w:t xml:space="preserve"> are cited by industry, government, academia, and</w:t>
      </w:r>
      <w:r>
        <w:rPr>
          <w:spacing w:val="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who need 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guidance and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 difficult problems.</w:t>
      </w:r>
    </w:p>
    <w:p w14:paraId="023D05CE" w14:textId="77777777" w:rsidR="004B4FD0" w:rsidRDefault="0081320F">
      <w:pPr>
        <w:pStyle w:val="BodyText"/>
        <w:ind w:left="859" w:right="838" w:firstLine="720"/>
      </w:pPr>
      <w:r>
        <w:t>The laboratory programs show an evolution over the past few years, which indicates a positive</w:t>
      </w:r>
      <w:r>
        <w:rPr>
          <w:spacing w:val="1"/>
        </w:rPr>
        <w:t xml:space="preserve"> </w:t>
      </w:r>
      <w:r>
        <w:t>attitude toward adaptation to evolving</w:t>
      </w:r>
      <w:r>
        <w:t xml:space="preserve"> needs. Research focus is changing to the increased need for such</w:t>
      </w:r>
      <w:r>
        <w:rPr>
          <w:spacing w:val="1"/>
        </w:rPr>
        <w:t xml:space="preserve"> </w:t>
      </w:r>
      <w:r>
        <w:t>things as WUI fire knowledge, with the ultimate goal of WUI modeling at a parcel or even a community</w:t>
      </w:r>
      <w:r>
        <w:rPr>
          <w:spacing w:val="1"/>
        </w:rPr>
        <w:t xml:space="preserve"> </w:t>
      </w:r>
      <w:r>
        <w:t xml:space="preserve">level. There is also a movement toward science-based structural fire protection to allow </w:t>
      </w:r>
      <w:r>
        <w:t>for better-</w:t>
      </w:r>
      <w:r>
        <w:rPr>
          <w:spacing w:val="1"/>
        </w:rPr>
        <w:t xml:space="preserve"> </w:t>
      </w:r>
      <w:r>
        <w:t>informed design. There have also been changes in focus in reduced flammability of interior furnishings as</w:t>
      </w:r>
      <w:r>
        <w:rPr>
          <w:spacing w:val="-52"/>
        </w:rPr>
        <w:t xml:space="preserve"> </w:t>
      </w:r>
      <w:r>
        <w:t>there is a move towards fire barrier technology to replace chemical flame retardants. This changing</w:t>
      </w:r>
      <w:r>
        <w:rPr>
          <w:spacing w:val="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shows adaptiveness.</w:t>
      </w:r>
    </w:p>
    <w:p w14:paraId="7A145C31" w14:textId="77777777" w:rsidR="004B4FD0" w:rsidRDefault="0081320F">
      <w:pPr>
        <w:pStyle w:val="BodyText"/>
        <w:ind w:left="859" w:right="919" w:firstLine="720"/>
      </w:pPr>
      <w:r>
        <w:t xml:space="preserve">There is </w:t>
      </w:r>
      <w:r>
        <w:t>a need for enhanced long-term goal setting with tangible milestones. WUI, like other</w:t>
      </w:r>
      <w:r>
        <w:rPr>
          <w:spacing w:val="1"/>
        </w:rPr>
        <w:t xml:space="preserve"> </w:t>
      </w:r>
      <w:r>
        <w:t>research areas, requires a balance of laboratory, field, and computational components. The balance needs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reassessed and defined</w:t>
      </w:r>
      <w:r>
        <w:rPr>
          <w:spacing w:val="-2"/>
        </w:rPr>
        <w:t xml:space="preserve"> </w:t>
      </w:r>
      <w:r>
        <w:t>through a long-range</w:t>
      </w:r>
      <w:r>
        <w:rPr>
          <w:spacing w:val="-1"/>
        </w:rPr>
        <w:t xml:space="preserve"> </w:t>
      </w:r>
      <w:r>
        <w:t>plan.</w:t>
      </w:r>
    </w:p>
    <w:p w14:paraId="7A21B205" w14:textId="77777777" w:rsidR="004B4FD0" w:rsidRDefault="0081320F">
      <w:pPr>
        <w:pStyle w:val="BodyText"/>
        <w:ind w:left="860" w:right="849" w:firstLine="72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peers,</w:t>
      </w:r>
      <w:r>
        <w:rPr>
          <w:spacing w:val="-3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fire service. At the same time, the level of peer-reviewed papers is less than one paper per technical staff</w:t>
      </w:r>
      <w:r>
        <w:rPr>
          <w:spacing w:val="1"/>
        </w:rPr>
        <w:t xml:space="preserve"> </w:t>
      </w:r>
      <w:r>
        <w:t>member. It is important that technical staff publish in the peer-reviewed literature every year, and an</w:t>
      </w:r>
      <w:r>
        <w:rPr>
          <w:spacing w:val="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of more than one</w:t>
      </w:r>
      <w:r>
        <w:rPr>
          <w:spacing w:val="-1"/>
        </w:rPr>
        <w:t xml:space="preserve"> </w:t>
      </w:r>
      <w:r>
        <w:t>paper per year wou</w:t>
      </w:r>
      <w:r>
        <w:t>ld</w:t>
      </w:r>
      <w:r>
        <w:rPr>
          <w:spacing w:val="-1"/>
        </w:rPr>
        <w:t xml:space="preserve"> </w:t>
      </w:r>
      <w:r>
        <w:t>be healthy.</w:t>
      </w:r>
    </w:p>
    <w:p w14:paraId="79B76213" w14:textId="77777777" w:rsidR="004B4FD0" w:rsidRDefault="004B4FD0">
      <w:pPr>
        <w:pStyle w:val="BodyText"/>
        <w:spacing w:before="1"/>
      </w:pPr>
    </w:p>
    <w:p w14:paraId="0B3A6146" w14:textId="77777777" w:rsidR="004B4FD0" w:rsidRDefault="0081320F">
      <w:pPr>
        <w:pStyle w:val="Heading3"/>
        <w:ind w:right="1319"/>
      </w:pPr>
      <w:r>
        <w:t>RECOMMENDATION: The Fire Research Division should create goals for the rate of</w:t>
      </w:r>
      <w:r>
        <w:rPr>
          <w:spacing w:val="-5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various types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division,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sections,</w:t>
      </w:r>
      <w:r>
        <w:rPr>
          <w:spacing w:val="-1"/>
        </w:rPr>
        <w:t xml:space="preserve"> </w:t>
      </w:r>
      <w:r>
        <w:t>and technical</w:t>
      </w:r>
      <w:r>
        <w:rPr>
          <w:spacing w:val="-1"/>
        </w:rPr>
        <w:t xml:space="preserve"> </w:t>
      </w:r>
      <w:r>
        <w:t>staff.</w:t>
      </w:r>
    </w:p>
    <w:p w14:paraId="59B28355" w14:textId="77777777" w:rsidR="004B4FD0" w:rsidRDefault="004B4FD0">
      <w:pPr>
        <w:pStyle w:val="BodyText"/>
        <w:rPr>
          <w:b/>
          <w:sz w:val="24"/>
        </w:rPr>
      </w:pPr>
    </w:p>
    <w:p w14:paraId="306549F8" w14:textId="77777777" w:rsidR="004B4FD0" w:rsidRDefault="004B4FD0">
      <w:pPr>
        <w:pStyle w:val="BodyText"/>
        <w:spacing w:before="11"/>
        <w:rPr>
          <w:b/>
          <w:sz w:val="19"/>
        </w:rPr>
      </w:pPr>
    </w:p>
    <w:p w14:paraId="38D36CC3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Adequacy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Resources</w:t>
      </w:r>
    </w:p>
    <w:p w14:paraId="22003B20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DE8FCA2" w14:textId="77777777" w:rsidR="004B4FD0" w:rsidRDefault="0081320F">
      <w:pPr>
        <w:pStyle w:val="BodyText"/>
        <w:ind w:left="859" w:right="901" w:firstLine="720"/>
      </w:pPr>
      <w:r>
        <w:t>There are facilities issues that limit the prod</w:t>
      </w:r>
      <w:r>
        <w:t>uctivity and effectiveness of the laboratory</w:t>
      </w:r>
      <w:r>
        <w:rPr>
          <w:spacing w:val="1"/>
        </w:rPr>
        <w:t xml:space="preserve"> </w:t>
      </w:r>
      <w:r>
        <w:t>operations. Increasing the materials storage and curing space for NFRL could enhance the throughput of</w:t>
      </w:r>
      <w:r>
        <w:rPr>
          <w:spacing w:val="1"/>
        </w:rPr>
        <w:t xml:space="preserve"> </w:t>
      </w:r>
      <w:r>
        <w:t>structure-fire interactions research. The lack of a wind tunnel severely limits the ability of NIST to do th</w:t>
      </w:r>
      <w:r>
        <w:t>e</w:t>
      </w:r>
      <w:r>
        <w:rPr>
          <w:spacing w:val="-5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research on WUI fires.</w:t>
      </w:r>
    </w:p>
    <w:p w14:paraId="6E30D407" w14:textId="77777777" w:rsidR="004B4FD0" w:rsidRDefault="004B4FD0">
      <w:pPr>
        <w:pStyle w:val="BodyText"/>
        <w:spacing w:before="1"/>
      </w:pPr>
    </w:p>
    <w:p w14:paraId="6242F013" w14:textId="77777777" w:rsidR="004B4FD0" w:rsidRDefault="0081320F">
      <w:pPr>
        <w:pStyle w:val="Heading3"/>
        <w:ind w:right="854"/>
      </w:pPr>
      <w:r>
        <w:t>RECOMMENDATION: The Fire Research Division should add National Fire Research</w:t>
      </w:r>
      <w:r>
        <w:rPr>
          <w:spacing w:val="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curing structural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tunnel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wildland-urban</w:t>
      </w:r>
      <w:r>
        <w:rPr>
          <w:spacing w:val="-1"/>
        </w:rPr>
        <w:t xml:space="preserve"> </w:t>
      </w:r>
      <w:r>
        <w:t>interface fire research.</w:t>
      </w:r>
    </w:p>
    <w:p w14:paraId="3D00F985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9713D61" w14:textId="77777777" w:rsidR="004B4FD0" w:rsidRDefault="0081320F">
      <w:pPr>
        <w:pStyle w:val="BodyText"/>
        <w:ind w:left="860" w:right="933" w:firstLine="719"/>
      </w:pPr>
      <w:r>
        <w:t>The Other Agency (O.A.) and forensic investigations are important ways for NIST to understand</w:t>
      </w:r>
      <w:r>
        <w:rPr>
          <w:spacing w:val="-52"/>
        </w:rPr>
        <w:t xml:space="preserve"> </w:t>
      </w:r>
      <w:r>
        <w:t>real-world problems to guide basic research. As currently implemented, these activities drain resources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research.</w:t>
      </w:r>
      <w:r>
        <w:rPr>
          <w:spacing w:val="-1"/>
        </w:rPr>
        <w:t xml:space="preserve"> </w:t>
      </w:r>
      <w:r>
        <w:t>There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 for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 maintain</w:t>
      </w:r>
      <w:r>
        <w:rPr>
          <w:spacing w:val="-1"/>
        </w:rPr>
        <w:t xml:space="preserve"> </w:t>
      </w:r>
      <w:r>
        <w:t>core research</w:t>
      </w:r>
      <w:r>
        <w:rPr>
          <w:spacing w:val="-1"/>
        </w:rPr>
        <w:t xml:space="preserve"> </w:t>
      </w:r>
      <w:r>
        <w:t>while doing</w:t>
      </w:r>
      <w:r>
        <w:rPr>
          <w:spacing w:val="-1"/>
        </w:rPr>
        <w:t xml:space="preserve"> </w:t>
      </w:r>
      <w:r>
        <w:t>forensic</w:t>
      </w:r>
      <w:r>
        <w:rPr>
          <w:spacing w:val="-1"/>
        </w:rPr>
        <w:t xml:space="preserve"> </w:t>
      </w:r>
      <w:r>
        <w:t>and</w:t>
      </w:r>
    </w:p>
    <w:p w14:paraId="384C98D1" w14:textId="77777777" w:rsidR="004B4FD0" w:rsidRDefault="0081320F">
      <w:pPr>
        <w:pStyle w:val="BodyText"/>
        <w:ind w:left="860" w:right="922"/>
      </w:pPr>
      <w:r>
        <w:t>O.A. work. There needs to be a balance and contin</w:t>
      </w:r>
      <w:r>
        <w:t>uity to the research. Forensic investigations provide a</w:t>
      </w:r>
      <w:r>
        <w:rPr>
          <w:spacing w:val="1"/>
        </w:rPr>
        <w:t xml:space="preserve"> </w:t>
      </w:r>
      <w:r>
        <w:t>particular challenge in planning since the staff skills and level of effort are largely unpredictable. Direct</w:t>
      </w:r>
      <w:r>
        <w:rPr>
          <w:spacing w:val="1"/>
        </w:rPr>
        <w:t xml:space="preserve"> </w:t>
      </w:r>
      <w:r>
        <w:t>funding of forensic investigations would put the investigation and research into better ba</w:t>
      </w:r>
      <w:r>
        <w:t>lance and would</w:t>
      </w:r>
      <w:r>
        <w:rPr>
          <w:spacing w:val="-53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a complementary rather than competitive footing.</w:t>
      </w:r>
    </w:p>
    <w:p w14:paraId="6D8F56F3" w14:textId="77777777" w:rsidR="004B4FD0" w:rsidRDefault="0081320F">
      <w:pPr>
        <w:pStyle w:val="BodyText"/>
        <w:ind w:left="860" w:right="823" w:firstLine="720"/>
      </w:pPr>
      <w:r>
        <w:t>The resources at the FRD seem to be stretched very thin. The number of researchers and the size</w:t>
      </w:r>
      <w:r>
        <w:rPr>
          <w:spacing w:val="1"/>
        </w:rPr>
        <w:t xml:space="preserve"> </w:t>
      </w:r>
      <w:r>
        <w:t>of budgets have been reduced while some areas of research are expanding, such as WUI res</w:t>
      </w:r>
      <w:r>
        <w:t>earch. There</w:t>
      </w:r>
      <w:r>
        <w:rPr>
          <w:spacing w:val="1"/>
        </w:rPr>
        <w:t xml:space="preserve"> </w:t>
      </w:r>
      <w:r>
        <w:t>also do not seem to be enough resources devoted to maintaining the high-quality data processing systems</w:t>
      </w:r>
      <w:r>
        <w:rPr>
          <w:spacing w:val="1"/>
        </w:rPr>
        <w:t xml:space="preserve"> </w:t>
      </w:r>
      <w:r>
        <w:t>originally</w:t>
      </w:r>
      <w:r>
        <w:rPr>
          <w:spacing w:val="1"/>
        </w:rPr>
        <w:t xml:space="preserve"> </w:t>
      </w:r>
      <w:r>
        <w:t>initiated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now</w:t>
      </w:r>
      <w:r>
        <w:rPr>
          <w:spacing w:val="2"/>
        </w:rPr>
        <w:t xml:space="preserve"> </w:t>
      </w:r>
      <w:r>
        <w:t>managed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NIST,</w:t>
      </w:r>
      <w:r>
        <w:rPr>
          <w:spacing w:val="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Fire</w:t>
      </w:r>
      <w:r>
        <w:rPr>
          <w:spacing w:val="2"/>
        </w:rPr>
        <w:t xml:space="preserve"> </w:t>
      </w:r>
      <w:r>
        <w:t>Dynamics</w:t>
      </w:r>
      <w:r>
        <w:rPr>
          <w:spacing w:val="2"/>
        </w:rPr>
        <w:t xml:space="preserve"> </w:t>
      </w:r>
      <w:r>
        <w:t>Simulator</w:t>
      </w:r>
      <w:r>
        <w:rPr>
          <w:spacing w:val="2"/>
        </w:rPr>
        <w:t xml:space="preserve"> </w:t>
      </w:r>
      <w:r>
        <w:t>(FDS),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 evolve and improve those open-source programs. Technical and scientific staff should be increased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forensic,</w:t>
      </w:r>
      <w:r>
        <w:rPr>
          <w:spacing w:val="-1"/>
        </w:rPr>
        <w:t xml:space="preserve"> </w:t>
      </w:r>
      <w:r>
        <w:t>O.A.,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reasonably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advanced</w:t>
      </w:r>
    </w:p>
    <w:p w14:paraId="2F079DFE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244DA89" w14:textId="77777777" w:rsidR="004B4FD0" w:rsidRDefault="004B4FD0">
      <w:pPr>
        <w:pStyle w:val="BodyText"/>
        <w:rPr>
          <w:sz w:val="20"/>
        </w:rPr>
      </w:pPr>
    </w:p>
    <w:p w14:paraId="36809BA0" w14:textId="77777777" w:rsidR="004B4FD0" w:rsidRDefault="004B4FD0">
      <w:pPr>
        <w:pStyle w:val="BodyText"/>
        <w:rPr>
          <w:sz w:val="20"/>
        </w:rPr>
      </w:pPr>
    </w:p>
    <w:p w14:paraId="7EDF2B81" w14:textId="77777777" w:rsidR="004B4FD0" w:rsidRDefault="004B4FD0">
      <w:pPr>
        <w:pStyle w:val="BodyText"/>
        <w:rPr>
          <w:sz w:val="20"/>
        </w:rPr>
      </w:pPr>
    </w:p>
    <w:p w14:paraId="5294E0A9" w14:textId="77777777" w:rsidR="004B4FD0" w:rsidRDefault="004B4FD0">
      <w:pPr>
        <w:pStyle w:val="BodyText"/>
        <w:rPr>
          <w:sz w:val="20"/>
        </w:rPr>
      </w:pPr>
    </w:p>
    <w:p w14:paraId="347B8358" w14:textId="77777777" w:rsidR="004B4FD0" w:rsidRDefault="004B4FD0">
      <w:pPr>
        <w:pStyle w:val="BodyText"/>
        <w:rPr>
          <w:sz w:val="17"/>
        </w:rPr>
      </w:pPr>
    </w:p>
    <w:p w14:paraId="016A998B" w14:textId="77777777" w:rsidR="004B4FD0" w:rsidRDefault="0081320F">
      <w:pPr>
        <w:pStyle w:val="BodyText"/>
        <w:spacing w:before="90"/>
        <w:ind w:left="860" w:right="922"/>
      </w:pPr>
      <w:r>
        <w:t xml:space="preserve">modeling research group needs </w:t>
      </w:r>
      <w:r>
        <w:t>to be expanded commensurate with their expanded scope into WUI</w:t>
      </w:r>
      <w:r>
        <w:rPr>
          <w:spacing w:val="1"/>
        </w:rPr>
        <w:t xml:space="preserve"> </w:t>
      </w:r>
      <w:r>
        <w:t>modeling and the overall challenge of their work. Advancements in science are clearly limited by the</w:t>
      </w:r>
      <w:r>
        <w:rPr>
          <w:spacing w:val="1"/>
        </w:rPr>
        <w:t xml:space="preserve"> </w:t>
      </w:r>
      <w:r>
        <w:t>number of technical staff. To promote this goal, the focus should be on recruiting young res</w:t>
      </w:r>
      <w:r>
        <w:t>earchers who</w:t>
      </w:r>
      <w:r>
        <w:rPr>
          <w:spacing w:val="-5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mature to replace the many near-retirement age staff.</w:t>
      </w:r>
    </w:p>
    <w:p w14:paraId="7191236A" w14:textId="77777777" w:rsidR="004B4FD0" w:rsidRDefault="004B4FD0">
      <w:pPr>
        <w:pStyle w:val="BodyText"/>
      </w:pPr>
    </w:p>
    <w:p w14:paraId="68088302" w14:textId="77777777" w:rsidR="004B4FD0" w:rsidRDefault="0081320F">
      <w:pPr>
        <w:pStyle w:val="Heading3"/>
        <w:ind w:right="889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Division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balancing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funding</w:t>
      </w:r>
      <w:r>
        <w:rPr>
          <w:spacing w:val="-5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ambitious programs in progress</w:t>
      </w:r>
      <w:r>
        <w:rPr>
          <w:spacing w:val="1"/>
        </w:rPr>
        <w:t xml:space="preserve"> </w:t>
      </w:r>
      <w:r>
        <w:t>specifically</w:t>
      </w:r>
      <w:r>
        <w:rPr>
          <w:spacing w:val="-1"/>
        </w:rPr>
        <w:t xml:space="preserve"> </w:t>
      </w:r>
      <w:r>
        <w:t>in relation to</w:t>
      </w:r>
    </w:p>
    <w:p w14:paraId="2996BF84" w14:textId="77777777" w:rsidR="004B4FD0" w:rsidRDefault="0081320F">
      <w:pPr>
        <w:pStyle w:val="ListParagraph"/>
        <w:numPr>
          <w:ilvl w:val="1"/>
          <w:numId w:val="1"/>
        </w:numPr>
        <w:tabs>
          <w:tab w:val="left" w:pos="2299"/>
          <w:tab w:val="left" w:pos="2300"/>
        </w:tabs>
        <w:spacing w:before="120"/>
        <w:ind w:right="1379"/>
        <w:rPr>
          <w:b/>
        </w:rPr>
      </w:pPr>
      <w:r>
        <w:rPr>
          <w:b/>
        </w:rPr>
        <w:t>Establishing direct funding for forensic investigation as well as additional staff</w:t>
      </w:r>
      <w:r>
        <w:rPr>
          <w:b/>
          <w:spacing w:val="-52"/>
        </w:rPr>
        <w:t xml:space="preserve"> </w:t>
      </w:r>
      <w:r>
        <w:rPr>
          <w:b/>
        </w:rPr>
        <w:t>separate</w:t>
      </w:r>
      <w:r>
        <w:rPr>
          <w:b/>
          <w:spacing w:val="-1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the funding</w:t>
      </w:r>
      <w:r>
        <w:rPr>
          <w:b/>
          <w:spacing w:val="-1"/>
        </w:rPr>
        <w:t xml:space="preserve"> </w:t>
      </w:r>
      <w:r>
        <w:rPr>
          <w:b/>
        </w:rPr>
        <w:t>and staffing of</w:t>
      </w:r>
      <w:r>
        <w:rPr>
          <w:b/>
          <w:spacing w:val="-1"/>
        </w:rPr>
        <w:t xml:space="preserve"> </w:t>
      </w:r>
      <w:r>
        <w:rPr>
          <w:b/>
        </w:rPr>
        <w:t>core research activities.</w:t>
      </w:r>
    </w:p>
    <w:p w14:paraId="173DF1FD" w14:textId="77777777" w:rsidR="004B4FD0" w:rsidRDefault="0081320F">
      <w:pPr>
        <w:pStyle w:val="Heading3"/>
        <w:numPr>
          <w:ilvl w:val="1"/>
          <w:numId w:val="1"/>
        </w:numPr>
        <w:tabs>
          <w:tab w:val="left" w:pos="2299"/>
          <w:tab w:val="left" w:pos="2300"/>
        </w:tabs>
        <w:ind w:right="1144"/>
      </w:pPr>
      <w:r>
        <w:t>Investing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in-house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further</w:t>
      </w:r>
      <w:r>
        <w:rPr>
          <w:spacing w:val="-5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existing modelin</w:t>
      </w:r>
      <w:r>
        <w:t>g tools.</w:t>
      </w:r>
    </w:p>
    <w:p w14:paraId="3E7931E1" w14:textId="77777777" w:rsidR="004B4FD0" w:rsidRDefault="0081320F">
      <w:pPr>
        <w:pStyle w:val="ListParagraph"/>
        <w:numPr>
          <w:ilvl w:val="1"/>
          <w:numId w:val="1"/>
        </w:numPr>
        <w:tabs>
          <w:tab w:val="left" w:pos="2299"/>
          <w:tab w:val="left" w:pos="2300"/>
        </w:tabs>
        <w:ind w:right="1318"/>
        <w:rPr>
          <w:b/>
        </w:rPr>
      </w:pPr>
      <w:r>
        <w:rPr>
          <w:b/>
        </w:rPr>
        <w:t>Ensuring longevity of programs through succession planning to ensure areas of</w:t>
      </w:r>
      <w:r>
        <w:rPr>
          <w:b/>
          <w:spacing w:val="-52"/>
        </w:rPr>
        <w:t xml:space="preserve"> </w:t>
      </w:r>
      <w:r>
        <w:rPr>
          <w:b/>
        </w:rPr>
        <w:t>expertise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1"/>
        </w:rPr>
        <w:t xml:space="preserve"> </w:t>
      </w:r>
      <w:r>
        <w:rPr>
          <w:b/>
        </w:rPr>
        <w:t>not lost within</w:t>
      </w:r>
      <w:r>
        <w:rPr>
          <w:b/>
          <w:spacing w:val="-1"/>
        </w:rPr>
        <w:t xml:space="preserve"> </w:t>
      </w:r>
      <w:r>
        <w:rPr>
          <w:b/>
        </w:rPr>
        <w:t>NIST.</w:t>
      </w:r>
    </w:p>
    <w:p w14:paraId="4A7B5CB4" w14:textId="77777777" w:rsidR="004B4FD0" w:rsidRDefault="004B4FD0">
      <w:pPr>
        <w:pStyle w:val="BodyText"/>
        <w:spacing w:before="9"/>
        <w:rPr>
          <w:b/>
          <w:sz w:val="21"/>
        </w:rPr>
      </w:pPr>
    </w:p>
    <w:p w14:paraId="79A048AB" w14:textId="77777777" w:rsidR="004B4FD0" w:rsidRDefault="0081320F">
      <w:pPr>
        <w:pStyle w:val="BodyText"/>
        <w:spacing w:before="1"/>
        <w:ind w:left="859" w:right="905" w:firstLine="360"/>
      </w:pPr>
      <w:r>
        <w:t>The area of human behavior (e.g., occupant response and egress behaviors) in residential settings in</w:t>
      </w:r>
      <w:r>
        <w:rPr>
          <w:spacing w:val="1"/>
        </w:rPr>
        <w:t xml:space="preserve"> </w:t>
      </w:r>
      <w:r>
        <w:t>fire is being addressed by NIST but does not appear to have the same attention as more technical</w:t>
      </w:r>
      <w:r>
        <w:rPr>
          <w:spacing w:val="1"/>
        </w:rPr>
        <w:t xml:space="preserve"> </w:t>
      </w:r>
      <w:r>
        <w:t>programs (fewer publications). All NIST fire safety resear</w:t>
      </w:r>
      <w:r>
        <w:t>ch programs, but especially the programs on</w:t>
      </w:r>
      <w:r>
        <w:rPr>
          <w:spacing w:val="1"/>
        </w:rPr>
        <w:t xml:space="preserve"> </w:t>
      </w:r>
      <w:r>
        <w:t>home fire safety, could benefit from having additional input from the social sciences. This is also true for</w:t>
      </w:r>
      <w:r>
        <w:rPr>
          <w:spacing w:val="-52"/>
        </w:rPr>
        <w:t xml:space="preserve"> </w:t>
      </w:r>
      <w:r>
        <w:t>areas related to external threats such as in WUI fires. Many fatalities in those fires are related to p</w:t>
      </w:r>
      <w:r>
        <w:t>eople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knowing</w:t>
      </w:r>
      <w:r>
        <w:rPr>
          <w:spacing w:val="-1"/>
        </w:rPr>
        <w:t xml:space="preserve"> </w:t>
      </w:r>
      <w:r>
        <w:t>when and how to leave a fire area.</w:t>
      </w:r>
    </w:p>
    <w:p w14:paraId="1510BBD0" w14:textId="77777777" w:rsidR="004B4FD0" w:rsidRDefault="004B4FD0">
      <w:pPr>
        <w:pStyle w:val="BodyText"/>
        <w:spacing w:before="10"/>
        <w:rPr>
          <w:sz w:val="21"/>
        </w:rPr>
      </w:pPr>
    </w:p>
    <w:p w14:paraId="3E01DF6C" w14:textId="77777777" w:rsidR="004B4FD0" w:rsidRDefault="0081320F">
      <w:pPr>
        <w:pStyle w:val="Heading3"/>
        <w:ind w:left="1579" w:right="1375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scientists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staff for</w:t>
      </w:r>
      <w:r>
        <w:rPr>
          <w:spacing w:val="-1"/>
        </w:rPr>
        <w:t xml:space="preserve"> </w:t>
      </w:r>
      <w:r>
        <w:t>both building</w:t>
      </w:r>
      <w:r>
        <w:rPr>
          <w:spacing w:val="-1"/>
        </w:rPr>
        <w:t xml:space="preserve"> </w:t>
      </w:r>
      <w:r>
        <w:t>and wildland-urban</w:t>
      </w:r>
      <w:r>
        <w:rPr>
          <w:spacing w:val="-1"/>
        </w:rPr>
        <w:t xml:space="preserve"> </w:t>
      </w:r>
      <w:r>
        <w:t>interface fire research.</w:t>
      </w:r>
    </w:p>
    <w:p w14:paraId="68E5094D" w14:textId="77777777" w:rsidR="004B4FD0" w:rsidRDefault="004B4FD0">
      <w:pPr>
        <w:pStyle w:val="BodyText"/>
        <w:spacing w:before="1"/>
        <w:rPr>
          <w:b/>
        </w:rPr>
      </w:pPr>
    </w:p>
    <w:p w14:paraId="35A2AB5C" w14:textId="77777777" w:rsidR="004B4FD0" w:rsidRDefault="0081320F">
      <w:pPr>
        <w:pStyle w:val="BodyText"/>
        <w:ind w:left="1579"/>
      </w:pPr>
      <w:r>
        <w:t>NIST-wide</w:t>
      </w:r>
      <w:r>
        <w:rPr>
          <w:spacing w:val="-2"/>
        </w:rPr>
        <w:t xml:space="preserve"> </w:t>
      </w:r>
      <w:r>
        <w:t>mentoring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relatively</w:t>
      </w:r>
      <w:r>
        <w:rPr>
          <w:spacing w:val="-1"/>
        </w:rPr>
        <w:t xml:space="preserve"> </w:t>
      </w:r>
      <w:r>
        <w:t>recent</w:t>
      </w:r>
      <w:r>
        <w:rPr>
          <w:spacing w:val="-2"/>
        </w:rPr>
        <w:t xml:space="preserve"> </w:t>
      </w:r>
      <w:r>
        <w:t>development,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2018.</w:t>
      </w:r>
    </w:p>
    <w:p w14:paraId="3C94C0D6" w14:textId="77777777" w:rsidR="004B4FD0" w:rsidRDefault="0081320F">
      <w:pPr>
        <w:pStyle w:val="BodyText"/>
        <w:ind w:left="859" w:right="813"/>
      </w:pPr>
      <w:r>
        <w:t>The focus of that effort seems proper, on recruiting and growing young technical staff. There were several</w:t>
      </w:r>
      <w:r>
        <w:rPr>
          <w:spacing w:val="-52"/>
        </w:rPr>
        <w:t xml:space="preserve"> </w:t>
      </w:r>
      <w:r>
        <w:t>programs that, while discussed in specific research project discussions, appear to be laborato</w:t>
      </w:r>
      <w:r>
        <w:t>ry-wide, such</w:t>
      </w:r>
      <w:r>
        <w:rPr>
          <w:spacing w:val="-5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“Women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STEM”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forums</w:t>
      </w:r>
      <w:r>
        <w:rPr>
          <w:spacing w:val="-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underrepresented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Pacific</w:t>
      </w:r>
      <w:r>
        <w:rPr>
          <w:spacing w:val="-1"/>
        </w:rPr>
        <w:t xml:space="preserve"> </w:t>
      </w:r>
      <w:r>
        <w:t>Islander</w:t>
      </w:r>
      <w:r>
        <w:rPr>
          <w:spacing w:val="-52"/>
        </w:rPr>
        <w:t xml:space="preserve"> </w:t>
      </w:r>
      <w:r>
        <w:t>research staff. It appeared from discussions that such groups are encouraged and supported by laboratory</w:t>
      </w:r>
      <w:r>
        <w:rPr>
          <w:spacing w:val="1"/>
        </w:rPr>
        <w:t xml:space="preserve"> </w:t>
      </w:r>
      <w:r>
        <w:t>management.</w:t>
      </w:r>
    </w:p>
    <w:p w14:paraId="31B6B878" w14:textId="77777777" w:rsidR="004B4FD0" w:rsidRDefault="004B4FD0">
      <w:pPr>
        <w:pStyle w:val="BodyText"/>
      </w:pPr>
    </w:p>
    <w:p w14:paraId="49CFAE8E" w14:textId="77777777" w:rsidR="004B4FD0" w:rsidRDefault="0081320F">
      <w:pPr>
        <w:pStyle w:val="Heading3"/>
        <w:ind w:left="1579" w:right="1492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groups that</w:t>
      </w:r>
      <w:r>
        <w:rPr>
          <w:spacing w:val="-1"/>
        </w:rPr>
        <w:t xml:space="preserve"> </w:t>
      </w:r>
      <w:r>
        <w:t>encourage cross-division</w:t>
      </w:r>
      <w:r>
        <w:rPr>
          <w:spacing w:val="-1"/>
        </w:rPr>
        <w:t xml:space="preserve"> </w:t>
      </w:r>
      <w:r>
        <w:t>engagements and</w:t>
      </w:r>
      <w:r>
        <w:rPr>
          <w:spacing w:val="-1"/>
        </w:rPr>
        <w:t xml:space="preserve"> </w:t>
      </w:r>
      <w:r>
        <w:t>mentoring.</w:t>
      </w:r>
    </w:p>
    <w:p w14:paraId="3F686B0E" w14:textId="77777777" w:rsidR="004B4FD0" w:rsidRDefault="004B4FD0">
      <w:pPr>
        <w:pStyle w:val="BodyText"/>
        <w:rPr>
          <w:b/>
          <w:sz w:val="24"/>
        </w:rPr>
      </w:pPr>
    </w:p>
    <w:p w14:paraId="23DFE063" w14:textId="77777777" w:rsidR="004B4FD0" w:rsidRDefault="004B4FD0">
      <w:pPr>
        <w:pStyle w:val="BodyText"/>
        <w:rPr>
          <w:b/>
          <w:sz w:val="20"/>
        </w:rPr>
      </w:pPr>
    </w:p>
    <w:p w14:paraId="5EB009CF" w14:textId="77777777" w:rsidR="004B4FD0" w:rsidRDefault="0081320F">
      <w:pPr>
        <w:ind w:left="2219" w:right="2179"/>
        <w:jc w:val="center"/>
        <w:rPr>
          <w:b/>
        </w:rPr>
      </w:pPr>
      <w:r>
        <w:rPr>
          <w:b/>
        </w:rPr>
        <w:t>Effectiveness of</w:t>
      </w:r>
      <w:r>
        <w:rPr>
          <w:b/>
          <w:spacing w:val="-1"/>
        </w:rPr>
        <w:t xml:space="preserve"> </w:t>
      </w:r>
      <w:r>
        <w:rPr>
          <w:b/>
        </w:rPr>
        <w:t>Dissemination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Outputs</w:t>
      </w:r>
    </w:p>
    <w:p w14:paraId="22752DDB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046CF45E" w14:textId="77777777" w:rsidR="004B4FD0" w:rsidRDefault="0081320F">
      <w:pPr>
        <w:pStyle w:val="BodyText"/>
        <w:spacing w:before="1"/>
        <w:ind w:left="859" w:right="857" w:firstLine="720"/>
      </w:pPr>
      <w:r>
        <w:t>The FRD has formed good working relationships with many stakehold</w:t>
      </w:r>
      <w:r>
        <w:t>ers from the government</w:t>
      </w:r>
      <w:r>
        <w:rPr>
          <w:spacing w:val="1"/>
        </w:rPr>
        <w:t xml:space="preserve"> </w:t>
      </w:r>
      <w:r>
        <w:t>and the private sector. The Technology Maturation Accelerator Program (TMAP), as used in the WUI</w:t>
      </w:r>
      <w:r>
        <w:rPr>
          <w:spacing w:val="1"/>
        </w:rPr>
        <w:t xml:space="preserve"> </w:t>
      </w:r>
      <w:r>
        <w:t>research, provides an example of a public–private partnership that represents an innovative way to further</w:t>
      </w:r>
      <w:r>
        <w:rPr>
          <w:spacing w:val="-52"/>
        </w:rPr>
        <w:t xml:space="preserve"> </w:t>
      </w:r>
      <w:r>
        <w:t>the impact of NIST in the ey</w:t>
      </w:r>
      <w:r>
        <w:t>es of the public as well as making use of the advanced technical skills</w:t>
      </w:r>
      <w:r>
        <w:rPr>
          <w:spacing w:val="1"/>
        </w:rPr>
        <w:t xml:space="preserve"> </w:t>
      </w:r>
      <w:r>
        <w:t>possessed</w:t>
      </w:r>
      <w:r>
        <w:rPr>
          <w:spacing w:val="-1"/>
        </w:rPr>
        <w:t xml:space="preserve"> </w:t>
      </w:r>
      <w:r>
        <w:t>by NIST such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 fire</w:t>
      </w:r>
      <w:r>
        <w:rPr>
          <w:spacing w:val="-1"/>
        </w:rPr>
        <w:t xml:space="preserve"> </w:t>
      </w:r>
      <w:r>
        <w:t>laboratory and open-source</w:t>
      </w:r>
      <w:r>
        <w:rPr>
          <w:spacing w:val="-1"/>
        </w:rPr>
        <w:t xml:space="preserve"> </w:t>
      </w:r>
      <w:r>
        <w:t>fire modeling software.</w:t>
      </w:r>
    </w:p>
    <w:p w14:paraId="62E76A67" w14:textId="77777777" w:rsidR="004B4FD0" w:rsidRDefault="0081320F">
      <w:pPr>
        <w:pStyle w:val="BodyText"/>
        <w:spacing w:before="1"/>
        <w:ind w:left="859" w:right="960" w:firstLine="720"/>
      </w:pPr>
      <w:r>
        <w:t>At the same time, there appears to be limited interaction across divisions at NIST. This is</w:t>
      </w:r>
      <w:r>
        <w:rPr>
          <w:spacing w:val="1"/>
        </w:rPr>
        <w:t xml:space="preserve"> </w:t>
      </w:r>
      <w:r>
        <w:t>concer</w:t>
      </w:r>
      <w:r>
        <w:t>ning when work in one division can result in recommendations that are counterproductive to what</w:t>
      </w:r>
      <w:r>
        <w:rPr>
          <w:spacing w:val="-52"/>
        </w:rPr>
        <w:t xml:space="preserve"> </w:t>
      </w:r>
      <w:r>
        <w:t>other divisions are trying to achieve. A specific example is that the work on energy efficiency in the</w:t>
      </w:r>
      <w:r>
        <w:rPr>
          <w:spacing w:val="1"/>
        </w:rPr>
        <w:t xml:space="preserve"> </w:t>
      </w:r>
      <w:r>
        <w:t>Energy and Environment Division only interacts with the F</w:t>
      </w:r>
      <w:r>
        <w:t>RD on indoor air quality but not in product</w:t>
      </w:r>
      <w:r>
        <w:rPr>
          <w:spacing w:val="1"/>
        </w:rPr>
        <w:t xml:space="preserve"> </w:t>
      </w:r>
      <w:r>
        <w:t>flammability. Considering that the fire performance of buildings can be significantly impacted by</w:t>
      </w:r>
      <w:r>
        <w:rPr>
          <w:spacing w:val="1"/>
        </w:rPr>
        <w:t xml:space="preserve"> </w:t>
      </w:r>
      <w:r>
        <w:t>technologies used to improve energy efficiency, knowledge exchange between the two divisions is</w:t>
      </w:r>
      <w:r>
        <w:rPr>
          <w:spacing w:val="1"/>
        </w:rPr>
        <w:t xml:space="preserve"> </w:t>
      </w:r>
      <w:r>
        <w:t>encouraged. Anothe</w:t>
      </w:r>
      <w:r>
        <w:t>r example is that passive solar design may increase the amount of glazing that could</w:t>
      </w:r>
      <w:r>
        <w:rPr>
          <w:spacing w:val="-5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an avenue for fire spread through</w:t>
      </w:r>
      <w:r>
        <w:rPr>
          <w:spacing w:val="-1"/>
        </w:rPr>
        <w:t xml:space="preserve"> </w:t>
      </w:r>
      <w:r>
        <w:t>radiant energy in WUI zones.</w:t>
      </w:r>
    </w:p>
    <w:p w14:paraId="62E9CA5B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3E04F633" w14:textId="77777777" w:rsidR="004B4FD0" w:rsidRDefault="004B4FD0">
      <w:pPr>
        <w:pStyle w:val="BodyText"/>
        <w:rPr>
          <w:sz w:val="20"/>
        </w:rPr>
      </w:pPr>
    </w:p>
    <w:p w14:paraId="5F65E701" w14:textId="77777777" w:rsidR="004B4FD0" w:rsidRDefault="004B4FD0">
      <w:pPr>
        <w:pStyle w:val="BodyText"/>
        <w:rPr>
          <w:sz w:val="20"/>
        </w:rPr>
      </w:pPr>
    </w:p>
    <w:p w14:paraId="635C0174" w14:textId="77777777" w:rsidR="004B4FD0" w:rsidRDefault="004B4FD0">
      <w:pPr>
        <w:pStyle w:val="BodyText"/>
        <w:rPr>
          <w:sz w:val="20"/>
        </w:rPr>
      </w:pPr>
    </w:p>
    <w:p w14:paraId="5BB0B527" w14:textId="77777777" w:rsidR="004B4FD0" w:rsidRDefault="004B4FD0">
      <w:pPr>
        <w:pStyle w:val="BodyText"/>
        <w:rPr>
          <w:sz w:val="20"/>
        </w:rPr>
      </w:pPr>
    </w:p>
    <w:p w14:paraId="2522763B" w14:textId="77777777" w:rsidR="004B4FD0" w:rsidRDefault="004B4FD0">
      <w:pPr>
        <w:pStyle w:val="BodyText"/>
        <w:rPr>
          <w:sz w:val="17"/>
        </w:rPr>
      </w:pPr>
    </w:p>
    <w:p w14:paraId="361E7FD7" w14:textId="77777777" w:rsidR="004B4FD0" w:rsidRDefault="0081320F">
      <w:pPr>
        <w:pStyle w:val="Heading3"/>
        <w:spacing w:before="90"/>
        <w:ind w:left="1579" w:right="1099"/>
      </w:pPr>
      <w:r>
        <w:t>RECOMMENDATION: The Fire Research Division should enhance its interactions with</w:t>
      </w:r>
      <w:r>
        <w:rPr>
          <w:spacing w:val="-52"/>
        </w:rPr>
        <w:t xml:space="preserve"> </w:t>
      </w:r>
      <w:r>
        <w:t>the Energy and Environment Division and the Community Resilience Program with the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reviewing ongoing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and their impact</w:t>
      </w:r>
      <w:r>
        <w:rPr>
          <w:spacing w:val="-1"/>
        </w:rPr>
        <w:t xml:space="preserve"> </w:t>
      </w:r>
      <w:r>
        <w:t>on 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two</w:t>
      </w:r>
      <w:r>
        <w:rPr>
          <w:spacing w:val="-1"/>
        </w:rPr>
        <w:t xml:space="preserve"> </w:t>
      </w:r>
      <w:r>
        <w:t>divisions.</w:t>
      </w:r>
    </w:p>
    <w:p w14:paraId="4B1B1CBE" w14:textId="77777777" w:rsidR="004B4FD0" w:rsidRDefault="004B4FD0">
      <w:pPr>
        <w:pStyle w:val="BodyText"/>
        <w:rPr>
          <w:b/>
        </w:rPr>
      </w:pPr>
    </w:p>
    <w:p w14:paraId="6A2A835B" w14:textId="77777777" w:rsidR="004B4FD0" w:rsidRDefault="0081320F">
      <w:pPr>
        <w:pStyle w:val="BodyText"/>
        <w:ind w:left="859" w:right="834" w:firstLine="720"/>
      </w:pPr>
      <w:r>
        <w:t>Overall,</w:t>
      </w:r>
      <w:r>
        <w:t xml:space="preserve"> the NIST FRD is doing important work in more areas than many stakeholders know and</w:t>
      </w:r>
      <w:r>
        <w:rPr>
          <w:spacing w:val="1"/>
        </w:rPr>
        <w:t xml:space="preserve"> </w:t>
      </w:r>
      <w:r>
        <w:t>certainly more than the general public appreciates. There is a need for NIST to present its results to</w:t>
      </w:r>
      <w:r>
        <w:rPr>
          <w:spacing w:val="1"/>
        </w:rPr>
        <w:t xml:space="preserve"> </w:t>
      </w:r>
      <w:r>
        <w:t>stakeholders and the general public. There are no direct communicatio</w:t>
      </w:r>
      <w:r>
        <w:t>ns to end users, such as the</w:t>
      </w:r>
      <w:r>
        <w:rPr>
          <w:spacing w:val="1"/>
        </w:rPr>
        <w:t xml:space="preserve"> </w:t>
      </w:r>
      <w:r>
        <w:t>policymakers or even the public. Work on cooking fire safety is an example of a work area where the</w:t>
      </w:r>
      <w:r>
        <w:rPr>
          <w:spacing w:val="1"/>
        </w:rPr>
        <w:t xml:space="preserve"> </w:t>
      </w:r>
      <w:r>
        <w:t>results could benefit public education. The combination of fire visualization and data presentation could</w:t>
      </w:r>
      <w:r>
        <w:rPr>
          <w:spacing w:val="1"/>
        </w:rPr>
        <w:t xml:space="preserve"> </w:t>
      </w:r>
      <w:r>
        <w:t>have significant valu</w:t>
      </w:r>
      <w:r>
        <w:t>e for producing public information documents for things like WUI fire safety</w:t>
      </w:r>
      <w:r>
        <w:rPr>
          <w:spacing w:val="1"/>
        </w:rPr>
        <w:t xml:space="preserve"> </w:t>
      </w:r>
      <w:r>
        <w:t>measures. While cooperation with stakeholders such as NFPA can serve as a funnel for NIST work into</w:t>
      </w:r>
      <w:r>
        <w:rPr>
          <w:spacing w:val="1"/>
        </w:rPr>
        <w:t xml:space="preserve"> </w:t>
      </w:r>
      <w:r>
        <w:t>public education material, it seems like a missed opportunity for NIST to brand</w:t>
      </w:r>
      <w:r>
        <w:t xml:space="preserve"> themselves to the end</w:t>
      </w:r>
      <w:r>
        <w:rPr>
          <w:spacing w:val="1"/>
        </w:rPr>
        <w:t xml:space="preserve"> </w:t>
      </w:r>
      <w:r>
        <w:t>users of their research. The collective websites of the FRD are not well used for communicating with</w:t>
      </w:r>
      <w:r>
        <w:rPr>
          <w:spacing w:val="1"/>
        </w:rPr>
        <w:t xml:space="preserve"> </w:t>
      </w:r>
      <w:r>
        <w:t>stakeholders and the general public. There seems to be little focus on maintaining current websites, and</w:t>
      </w:r>
      <w:r>
        <w:rPr>
          <w:spacing w:val="1"/>
        </w:rPr>
        <w:t xml:space="preserve"> </w:t>
      </w:r>
      <w:r>
        <w:t>there seems little attentio</w:t>
      </w:r>
      <w:r>
        <w:t>n to creating content that serves the technical community and the general public.</w:t>
      </w:r>
      <w:r>
        <w:rPr>
          <w:spacing w:val="1"/>
        </w:rPr>
        <w:t xml:space="preserve"> </w:t>
      </w:r>
      <w:r>
        <w:t>The communications with these two diverse interest groups are comingled and confused. While the</w:t>
      </w:r>
      <w:r>
        <w:rPr>
          <w:spacing w:val="1"/>
        </w:rPr>
        <w:t xml:space="preserve"> </w:t>
      </w:r>
      <w:r>
        <w:t>division has been innovative in the visual communication of data, there are un</w:t>
      </w:r>
      <w:r>
        <w:t>explored opportunities</w:t>
      </w:r>
      <w:r>
        <w:rPr>
          <w:spacing w:val="1"/>
        </w:rPr>
        <w:t xml:space="preserve"> </w:t>
      </w:r>
      <w:r>
        <w:t>online.</w:t>
      </w:r>
      <w:r>
        <w:rPr>
          <w:spacing w:val="1"/>
        </w:rPr>
        <w:t xml:space="preserve"> </w:t>
      </w:r>
      <w:r>
        <w:t>Increasing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visibility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eyes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political</w:t>
      </w:r>
      <w:r>
        <w:rPr>
          <w:spacing w:val="1"/>
        </w:rPr>
        <w:t xml:space="preserve"> </w:t>
      </w:r>
      <w:r>
        <w:t>decision makers will be greatly enhanced by the communications tools now being used and refined to</w:t>
      </w:r>
      <w:r>
        <w:rPr>
          <w:spacing w:val="1"/>
        </w:rPr>
        <w:t xml:space="preserve"> </w:t>
      </w:r>
      <w:r>
        <w:t>continue the work of the laboratory even from diverse remote locations. These Internet collaboration tools</w:t>
      </w:r>
      <w:r>
        <w:rPr>
          <w:spacing w:val="-5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integrate</w:t>
      </w:r>
      <w:r>
        <w:rPr>
          <w:spacing w:val="-1"/>
        </w:rPr>
        <w:t xml:space="preserve"> </w:t>
      </w:r>
      <w:r>
        <w:t>well with the</w:t>
      </w:r>
      <w:r>
        <w:rPr>
          <w:spacing w:val="-1"/>
        </w:rPr>
        <w:t xml:space="preserve"> </w:t>
      </w:r>
      <w:r>
        <w:t>goal of</w:t>
      </w:r>
      <w:r>
        <w:rPr>
          <w:spacing w:val="-2"/>
        </w:rPr>
        <w:t xml:space="preserve"> </w:t>
      </w:r>
      <w:r>
        <w:t>developin</w:t>
      </w:r>
      <w:r>
        <w:t>g</w:t>
      </w:r>
      <w:r>
        <w:rPr>
          <w:spacing w:val="-1"/>
        </w:rPr>
        <w:t xml:space="preserve"> </w:t>
      </w:r>
      <w:r>
        <w:t>and maintaining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research.</w:t>
      </w:r>
    </w:p>
    <w:p w14:paraId="7BFE2E32" w14:textId="77777777" w:rsidR="004B4FD0" w:rsidRDefault="004B4FD0">
      <w:pPr>
        <w:pStyle w:val="BodyText"/>
      </w:pPr>
    </w:p>
    <w:p w14:paraId="613F22D5" w14:textId="77777777" w:rsidR="004B4FD0" w:rsidRDefault="0081320F">
      <w:pPr>
        <w:pStyle w:val="Heading3"/>
        <w:ind w:left="1579" w:right="1333"/>
      </w:pPr>
      <w:r>
        <w:t>RECOMMENDATION: The Fire Research Division should promote the work of the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office.</w:t>
      </w:r>
      <w:r>
        <w:rPr>
          <w:spacing w:val="-1"/>
        </w:rPr>
        <w:t xml:space="preserve"> </w:t>
      </w:r>
      <w:r>
        <w:t>This</w:t>
      </w:r>
      <w:r>
        <w:rPr>
          <w:spacing w:val="-5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include</w:t>
      </w:r>
    </w:p>
    <w:p w14:paraId="4E282A28" w14:textId="77777777" w:rsidR="004B4FD0" w:rsidRDefault="0081320F">
      <w:pPr>
        <w:pStyle w:val="ListParagraph"/>
        <w:numPr>
          <w:ilvl w:val="1"/>
          <w:numId w:val="1"/>
        </w:numPr>
        <w:tabs>
          <w:tab w:val="left" w:pos="2299"/>
          <w:tab w:val="left" w:pos="2300"/>
        </w:tabs>
        <w:spacing w:before="119"/>
        <w:ind w:right="1296"/>
        <w:rPr>
          <w:b/>
        </w:rPr>
      </w:pPr>
      <w:r>
        <w:rPr>
          <w:b/>
        </w:rPr>
        <w:t>Updating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expanding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division’s</w:t>
      </w:r>
      <w:r>
        <w:rPr>
          <w:b/>
          <w:spacing w:val="-1"/>
        </w:rPr>
        <w:t xml:space="preserve"> </w:t>
      </w:r>
      <w:r>
        <w:rPr>
          <w:b/>
        </w:rPr>
        <w:t>websites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better</w:t>
      </w:r>
      <w:r>
        <w:rPr>
          <w:b/>
          <w:spacing w:val="-2"/>
        </w:rPr>
        <w:t xml:space="preserve"> </w:t>
      </w:r>
      <w:r>
        <w:rPr>
          <w:b/>
        </w:rPr>
        <w:t>communicate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2"/>
        </w:rPr>
        <w:t xml:space="preserve"> </w:t>
      </w: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community and the general public.</w:t>
      </w:r>
    </w:p>
    <w:p w14:paraId="75E62622" w14:textId="77777777" w:rsidR="004B4FD0" w:rsidRDefault="0081320F">
      <w:pPr>
        <w:pStyle w:val="Heading3"/>
        <w:numPr>
          <w:ilvl w:val="1"/>
          <w:numId w:val="1"/>
        </w:numPr>
        <w:tabs>
          <w:tab w:val="left" w:pos="2299"/>
          <w:tab w:val="left" w:pos="2300"/>
        </w:tabs>
        <w:ind w:right="919"/>
      </w:pPr>
      <w:r>
        <w:t>Building on the public outreach and interactions created by the COVID-19-driven</w:t>
      </w:r>
      <w:r>
        <w:rPr>
          <w:spacing w:val="1"/>
        </w:rPr>
        <w:t xml:space="preserve"> </w:t>
      </w:r>
      <w:r>
        <w:t>necessity for remote work to maintain and encourage continued outside agency and</w:t>
      </w:r>
      <w:r>
        <w:rPr>
          <w:spacing w:val="-52"/>
        </w:rPr>
        <w:t xml:space="preserve"> </w:t>
      </w:r>
      <w:r>
        <w:t>public participation with NIST. Even when in-person meetings are again possible,</w:t>
      </w:r>
      <w:r>
        <w:rPr>
          <w:spacing w:val="1"/>
        </w:rPr>
        <w:t xml:space="preserve"> </w:t>
      </w:r>
      <w:r>
        <w:t xml:space="preserve">broadcasts of </w:t>
      </w:r>
      <w:r>
        <w:t>meetings on web services should be continued and should promote</w:t>
      </w:r>
      <w:r>
        <w:rPr>
          <w:spacing w:val="1"/>
        </w:rPr>
        <w:t xml:space="preserve"> </w:t>
      </w:r>
      <w:r>
        <w:t>application of the lessons learned about collaboration in separate venues with goal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aiding efforts</w:t>
      </w:r>
      <w:r>
        <w:rPr>
          <w:spacing w:val="-1"/>
        </w:rPr>
        <w:t xml:space="preserve"> </w:t>
      </w:r>
      <w:r>
        <w:t>for fire research in</w:t>
      </w:r>
      <w:r>
        <w:rPr>
          <w:spacing w:val="-1"/>
        </w:rPr>
        <w:t xml:space="preserve"> </w:t>
      </w:r>
      <w:r>
        <w:t>widely scattered</w:t>
      </w:r>
      <w:r>
        <w:rPr>
          <w:spacing w:val="-1"/>
        </w:rPr>
        <w:t xml:space="preserve"> </w:t>
      </w:r>
      <w:r>
        <w:t>sites around</w:t>
      </w:r>
      <w:r>
        <w:rPr>
          <w:spacing w:val="-1"/>
        </w:rPr>
        <w:t xml:space="preserve"> </w:t>
      </w:r>
      <w:r>
        <w:t>the world.</w:t>
      </w:r>
    </w:p>
    <w:p w14:paraId="1951CBE2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207555F" w14:textId="77777777" w:rsidR="004B4FD0" w:rsidRDefault="0081320F">
      <w:pPr>
        <w:ind w:left="1579" w:right="1058"/>
        <w:rPr>
          <w:b/>
        </w:rPr>
      </w:pPr>
      <w:r>
        <w:rPr>
          <w:b/>
        </w:rPr>
        <w:t>RECOMMENDATION: The Fire Re</w:t>
      </w:r>
      <w:r>
        <w:rPr>
          <w:b/>
        </w:rPr>
        <w:t>search Division should use NIST staff to train field</w:t>
      </w:r>
      <w:r>
        <w:rPr>
          <w:b/>
          <w:spacing w:val="1"/>
        </w:rPr>
        <w:t xml:space="preserve"> </w:t>
      </w:r>
      <w:r>
        <w:rPr>
          <w:b/>
        </w:rPr>
        <w:t>observers from outside organizations that are familiar with fire forensics, with the goal of</w:t>
      </w:r>
      <w:r>
        <w:rPr>
          <w:b/>
          <w:spacing w:val="-53"/>
        </w:rPr>
        <w:t xml:space="preserve"> </w:t>
      </w:r>
      <w:r>
        <w:rPr>
          <w:b/>
        </w:rPr>
        <w:t>solidifying the connections and information exchange with first responders and disaster</w:t>
      </w:r>
      <w:r>
        <w:rPr>
          <w:b/>
          <w:spacing w:val="1"/>
        </w:rPr>
        <w:t xml:space="preserve"> </w:t>
      </w:r>
      <w:r>
        <w:rPr>
          <w:b/>
        </w:rPr>
        <w:t>service workers.</w:t>
      </w:r>
    </w:p>
    <w:p w14:paraId="1E63072A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8168E3A" w14:textId="77777777" w:rsidR="004B4FD0" w:rsidRDefault="004B4FD0">
      <w:pPr>
        <w:pStyle w:val="BodyText"/>
        <w:rPr>
          <w:b/>
          <w:sz w:val="20"/>
        </w:rPr>
      </w:pPr>
    </w:p>
    <w:p w14:paraId="745B3B35" w14:textId="77777777" w:rsidR="004B4FD0" w:rsidRDefault="004B4FD0">
      <w:pPr>
        <w:pStyle w:val="BodyText"/>
        <w:rPr>
          <w:b/>
          <w:sz w:val="20"/>
        </w:rPr>
      </w:pPr>
    </w:p>
    <w:p w14:paraId="6AFB4EEC" w14:textId="77777777" w:rsidR="004B4FD0" w:rsidRDefault="004B4FD0">
      <w:pPr>
        <w:pStyle w:val="BodyText"/>
        <w:rPr>
          <w:b/>
          <w:sz w:val="20"/>
        </w:rPr>
      </w:pPr>
    </w:p>
    <w:p w14:paraId="460F9883" w14:textId="77777777" w:rsidR="004B4FD0" w:rsidRDefault="004B4FD0">
      <w:pPr>
        <w:pStyle w:val="BodyText"/>
        <w:rPr>
          <w:b/>
          <w:sz w:val="20"/>
        </w:rPr>
      </w:pPr>
    </w:p>
    <w:p w14:paraId="5F5ABF44" w14:textId="77777777" w:rsidR="004B4FD0" w:rsidRDefault="004B4FD0">
      <w:pPr>
        <w:pStyle w:val="BodyText"/>
        <w:rPr>
          <w:b/>
          <w:sz w:val="20"/>
        </w:rPr>
      </w:pPr>
    </w:p>
    <w:p w14:paraId="37688033" w14:textId="77777777" w:rsidR="004B4FD0" w:rsidRDefault="004B4FD0">
      <w:pPr>
        <w:pStyle w:val="BodyText"/>
        <w:rPr>
          <w:b/>
          <w:sz w:val="20"/>
        </w:rPr>
      </w:pPr>
    </w:p>
    <w:p w14:paraId="3F0AFEF7" w14:textId="77777777" w:rsidR="004B4FD0" w:rsidRDefault="004B4FD0">
      <w:pPr>
        <w:pStyle w:val="BodyText"/>
        <w:rPr>
          <w:b/>
          <w:sz w:val="20"/>
        </w:rPr>
      </w:pPr>
    </w:p>
    <w:p w14:paraId="23E42CCA" w14:textId="77777777" w:rsidR="004B4FD0" w:rsidRDefault="004B4FD0">
      <w:pPr>
        <w:pStyle w:val="BodyText"/>
        <w:rPr>
          <w:b/>
          <w:sz w:val="20"/>
        </w:rPr>
      </w:pPr>
    </w:p>
    <w:p w14:paraId="0396F9CF" w14:textId="77777777" w:rsidR="004B4FD0" w:rsidRDefault="004B4FD0">
      <w:pPr>
        <w:pStyle w:val="BodyText"/>
        <w:rPr>
          <w:b/>
          <w:sz w:val="20"/>
        </w:rPr>
      </w:pPr>
    </w:p>
    <w:p w14:paraId="51FA250F" w14:textId="77777777" w:rsidR="004B4FD0" w:rsidRDefault="004B4FD0">
      <w:pPr>
        <w:pStyle w:val="BodyText"/>
        <w:rPr>
          <w:b/>
          <w:sz w:val="20"/>
        </w:rPr>
      </w:pPr>
    </w:p>
    <w:p w14:paraId="046C8665" w14:textId="77777777" w:rsidR="004B4FD0" w:rsidRDefault="004B4FD0">
      <w:pPr>
        <w:pStyle w:val="BodyText"/>
        <w:rPr>
          <w:b/>
          <w:sz w:val="20"/>
        </w:rPr>
      </w:pPr>
    </w:p>
    <w:p w14:paraId="526C9147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2A0E40AA" w14:textId="77777777" w:rsidR="004B4FD0" w:rsidRDefault="0081320F">
      <w:pPr>
        <w:pStyle w:val="Heading2"/>
      </w:pPr>
      <w:bookmarkStart w:id="10" w:name="7_Net-Zero_Energy,_High-Performance_Buil"/>
      <w:bookmarkEnd w:id="10"/>
      <w:r>
        <w:rPr>
          <w:w w:val="99"/>
        </w:rPr>
        <w:t>7</w:t>
      </w:r>
    </w:p>
    <w:p w14:paraId="7FD3747F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6E293BEC" w14:textId="77777777" w:rsidR="004B4FD0" w:rsidRDefault="0081320F">
      <w:pPr>
        <w:ind w:left="1365" w:right="1328"/>
        <w:jc w:val="center"/>
        <w:rPr>
          <w:b/>
          <w:sz w:val="28"/>
        </w:rPr>
      </w:pPr>
      <w:r>
        <w:rPr>
          <w:b/>
          <w:sz w:val="28"/>
        </w:rPr>
        <w:t>Net-Zero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Energy,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High-Performance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Buildings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Program</w:t>
      </w:r>
    </w:p>
    <w:p w14:paraId="3EECBC74" w14:textId="77777777" w:rsidR="004B4FD0" w:rsidRDefault="004B4FD0">
      <w:pPr>
        <w:pStyle w:val="BodyText"/>
        <w:rPr>
          <w:b/>
          <w:sz w:val="30"/>
        </w:rPr>
      </w:pPr>
    </w:p>
    <w:p w14:paraId="1B068163" w14:textId="77777777" w:rsidR="004B4FD0" w:rsidRDefault="004B4FD0">
      <w:pPr>
        <w:pStyle w:val="BodyText"/>
        <w:spacing w:before="10"/>
        <w:rPr>
          <w:b/>
          <w:sz w:val="29"/>
        </w:rPr>
      </w:pPr>
    </w:p>
    <w:p w14:paraId="639E853C" w14:textId="77777777" w:rsidR="004B4FD0" w:rsidRDefault="0081320F">
      <w:pPr>
        <w:pStyle w:val="BodyText"/>
        <w:spacing w:before="1"/>
        <w:ind w:left="860" w:right="844" w:firstLine="540"/>
      </w:pPr>
      <w:r>
        <w:t>The Net-Zero Energy, High-Performance Buildings Program is one of two programs that are being</w:t>
      </w:r>
      <w:r>
        <w:rPr>
          <w:spacing w:val="1"/>
        </w:rPr>
        <w:t xml:space="preserve"> </w:t>
      </w:r>
      <w:r>
        <w:t>pursued within the Energy and Environment Division. The program objective is to develop and deploy</w:t>
      </w:r>
      <w:r>
        <w:rPr>
          <w:spacing w:val="1"/>
        </w:rPr>
        <w:t xml:space="preserve"> </w:t>
      </w:r>
      <w:r>
        <w:t>advances in measurement science to move the nation toward net-z</w:t>
      </w:r>
      <w:r>
        <w:t>ero energy, high-performance buildings</w:t>
      </w:r>
      <w:r>
        <w:rPr>
          <w:spacing w:val="-52"/>
        </w:rPr>
        <w:t xml:space="preserve"> </w:t>
      </w:r>
      <w:r>
        <w:t>while maintaining healthy indoor environments. The program has four technical thrusts—whole building</w:t>
      </w:r>
      <w:r>
        <w:rPr>
          <w:spacing w:val="1"/>
        </w:rPr>
        <w:t xml:space="preserve"> </w:t>
      </w:r>
      <w:r>
        <w:t>metrics,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load reduction,</w:t>
      </w:r>
      <w:r>
        <w:rPr>
          <w:spacing w:val="-1"/>
        </w:rPr>
        <w:t xml:space="preserve"> </w:t>
      </w:r>
      <w:r>
        <w:t>equipment efficiency,</w:t>
      </w:r>
      <w:r>
        <w:rPr>
          <w:spacing w:val="-1"/>
        </w:rPr>
        <w:t xml:space="preserve"> </w:t>
      </w:r>
      <w:r>
        <w:t>and onsite</w:t>
      </w:r>
      <w:r>
        <w:rPr>
          <w:spacing w:val="-1"/>
        </w:rPr>
        <w:t xml:space="preserve"> </w:t>
      </w:r>
      <w:r>
        <w:t>energy generation.</w:t>
      </w:r>
    </w:p>
    <w:p w14:paraId="536A3992" w14:textId="77777777" w:rsidR="004B4FD0" w:rsidRDefault="0081320F">
      <w:pPr>
        <w:pStyle w:val="BodyText"/>
        <w:ind w:left="860" w:right="1458" w:firstLine="540"/>
      </w:pPr>
      <w:r>
        <w:t>The division consists of 11 projects led by 11 separate project leaders. There are 25 full-time</w:t>
      </w:r>
      <w:r>
        <w:rPr>
          <w:spacing w:val="-53"/>
        </w:rPr>
        <w:t xml:space="preserve"> </w:t>
      </w:r>
      <w:r>
        <w:t>permanent staff members (20 scientists and engineers and 5 technicians); 8 other employees (term</w:t>
      </w:r>
      <w:r>
        <w:rPr>
          <w:spacing w:val="1"/>
        </w:rPr>
        <w:t xml:space="preserve"> </w:t>
      </w:r>
      <w:r>
        <w:t>employees,</w:t>
      </w:r>
      <w:r>
        <w:rPr>
          <w:spacing w:val="-1"/>
        </w:rPr>
        <w:t xml:space="preserve"> </w:t>
      </w:r>
      <w:r>
        <w:t>postdoctoral researcher, and students);</w:t>
      </w:r>
      <w:r>
        <w:rPr>
          <w:spacing w:val="-1"/>
        </w:rPr>
        <w:t xml:space="preserve"> </w:t>
      </w:r>
      <w:r>
        <w:t>and 6 NIST a</w:t>
      </w:r>
      <w:r>
        <w:t>ssociates.</w:t>
      </w:r>
    </w:p>
    <w:p w14:paraId="2D2F69A9" w14:textId="77777777" w:rsidR="004B4FD0" w:rsidRDefault="004B4FD0">
      <w:pPr>
        <w:pStyle w:val="BodyText"/>
        <w:rPr>
          <w:sz w:val="24"/>
        </w:rPr>
      </w:pPr>
    </w:p>
    <w:p w14:paraId="0EF54726" w14:textId="77777777" w:rsidR="004B4FD0" w:rsidRDefault="004B4FD0">
      <w:pPr>
        <w:pStyle w:val="BodyText"/>
        <w:spacing w:before="11"/>
        <w:rPr>
          <w:sz w:val="19"/>
        </w:rPr>
      </w:pPr>
    </w:p>
    <w:p w14:paraId="72B72C9B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78373229" w14:textId="77777777" w:rsidR="004B4FD0" w:rsidRDefault="004B4FD0">
      <w:pPr>
        <w:pStyle w:val="BodyText"/>
        <w:rPr>
          <w:b/>
        </w:rPr>
      </w:pPr>
    </w:p>
    <w:p w14:paraId="788C58D6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3B38F304" w14:textId="77777777" w:rsidR="004B4FD0" w:rsidRDefault="004B4FD0">
      <w:pPr>
        <w:pStyle w:val="BodyText"/>
        <w:spacing w:before="1"/>
        <w:rPr>
          <w:b/>
        </w:rPr>
      </w:pPr>
    </w:p>
    <w:p w14:paraId="12CFC23D" w14:textId="77777777" w:rsidR="004B4FD0" w:rsidRDefault="0081320F">
      <w:pPr>
        <w:pStyle w:val="BodyText"/>
        <w:spacing w:line="252" w:lineRule="exact"/>
        <w:ind w:left="1579"/>
      </w:pP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accomplishments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 four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thrusts.</w:t>
      </w:r>
    </w:p>
    <w:p w14:paraId="475B5336" w14:textId="77777777" w:rsidR="004B4FD0" w:rsidRDefault="0081320F">
      <w:pPr>
        <w:pStyle w:val="BodyText"/>
        <w:ind w:left="860" w:right="873" w:firstLine="719"/>
      </w:pPr>
      <w:r>
        <w:t>The Whole Building Metrics thrust displayed technical accomplishments across the spectrum of</w:t>
      </w:r>
      <w:r>
        <w:rPr>
          <w:spacing w:val="1"/>
        </w:rPr>
        <w:t xml:space="preserve"> </w:t>
      </w:r>
      <w:r>
        <w:t>building sustainability areas, including the development of metrics and evaluation tools for indoor air</w:t>
      </w:r>
      <w:r>
        <w:rPr>
          <w:spacing w:val="1"/>
        </w:rPr>
        <w:t xml:space="preserve"> </w:t>
      </w:r>
      <w:r>
        <w:t>quality (IAQ) applicable to low-energy buildings. Of specia</w:t>
      </w:r>
      <w:r>
        <w:t>l note is the flexibility and speed exhibited in</w:t>
      </w:r>
      <w:r>
        <w:rPr>
          <w:spacing w:val="-52"/>
        </w:rPr>
        <w:t xml:space="preserve"> </w:t>
      </w:r>
      <w:r>
        <w:t>responding to the COVID-19 pandemic in several ways, including by incorporating the CONTAMX</w:t>
      </w:r>
      <w:r>
        <w:rPr>
          <w:spacing w:val="1"/>
        </w:rPr>
        <w:t xml:space="preserve"> </w:t>
      </w:r>
      <w:r>
        <w:t>engine into the FaTIMA tool developed to assist in evaluating the impacts of aerosol exposure controls in</w:t>
      </w:r>
      <w:r>
        <w:rPr>
          <w:spacing w:val="-5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COVID-19.</w:t>
      </w:r>
    </w:p>
    <w:p w14:paraId="1594092C" w14:textId="77777777" w:rsidR="004B4FD0" w:rsidRDefault="0081320F">
      <w:pPr>
        <w:pStyle w:val="BodyText"/>
        <w:ind w:left="860" w:right="807" w:firstLine="720"/>
      </w:pPr>
      <w:r>
        <w:t>The unique Net Zero Energy Residential Test Facility (NZERTF) offers tremendous opportunities</w:t>
      </w:r>
      <w:r>
        <w:rPr>
          <w:spacing w:val="-53"/>
        </w:rPr>
        <w:t xml:space="preserve"> </w:t>
      </w:r>
      <w:r>
        <w:t>to test low-energy systems with the goal of demonstrating net-zero energy performance. Systems tested</w:t>
      </w:r>
      <w:r>
        <w:rPr>
          <w:spacing w:val="1"/>
        </w:rPr>
        <w:t xml:space="preserve"> </w:t>
      </w:r>
      <w:r>
        <w:t>included space conditioning equipment, air dist</w:t>
      </w:r>
      <w:r>
        <w:t>ribution, domestic water, and demand-controlled</w:t>
      </w:r>
      <w:r>
        <w:rPr>
          <w:spacing w:val="1"/>
        </w:rPr>
        <w:t xml:space="preserve"> </w:t>
      </w:r>
      <w:r>
        <w:t>ventilation. The NZERTF is expected to be used to support the Chemical Assessment of Surface and Air</w:t>
      </w:r>
      <w:r>
        <w:rPr>
          <w:spacing w:val="1"/>
        </w:rPr>
        <w:t xml:space="preserve"> </w:t>
      </w:r>
      <w:r>
        <w:t>(CASA) project in fiscal year (FY) 2022, which is a collaborative, multi-institution field effort to quanti</w:t>
      </w:r>
      <w:r>
        <w:t>fy</w:t>
      </w:r>
      <w:r>
        <w:rPr>
          <w:spacing w:val="-52"/>
        </w:rPr>
        <w:t xml:space="preserve"> </w:t>
      </w:r>
      <w:r>
        <w:t>indoor</w:t>
      </w:r>
      <w:r>
        <w:rPr>
          <w:spacing w:val="-2"/>
        </w:rPr>
        <w:t xml:space="preserve"> </w:t>
      </w:r>
      <w:r>
        <w:t>air chemistry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(connected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Sloan Foundation</w:t>
      </w:r>
      <w:r>
        <w:rPr>
          <w:spacing w:val="-2"/>
        </w:rPr>
        <w:t xml:space="preserve"> </w:t>
      </w:r>
      <w:r>
        <w:t>Indoor Chemistry</w:t>
      </w:r>
      <w:r>
        <w:rPr>
          <w:spacing w:val="-1"/>
        </w:rPr>
        <w:t xml:space="preserve"> </w:t>
      </w:r>
      <w:r>
        <w:t>program).</w:t>
      </w:r>
    </w:p>
    <w:p w14:paraId="6B30AC8E" w14:textId="77777777" w:rsidR="004B4FD0" w:rsidRDefault="0081320F">
      <w:pPr>
        <w:pStyle w:val="BodyText"/>
        <w:ind w:left="860" w:right="885" w:firstLine="720"/>
      </w:pPr>
      <w:r>
        <w:t>Significant contributions in high-performance buildings include the following: the production of</w:t>
      </w:r>
      <w:r>
        <w:rPr>
          <w:spacing w:val="1"/>
        </w:rPr>
        <w:t xml:space="preserve"> </w:t>
      </w:r>
      <w:r>
        <w:t>formaldehyde measurement and reference material production—formaldehyde is one of the most</w:t>
      </w:r>
      <w:r>
        <w:rPr>
          <w:spacing w:val="1"/>
        </w:rPr>
        <w:t xml:space="preserve"> </w:t>
      </w:r>
      <w:r>
        <w:t>common and most concerning volatile organic compounds (VOCs) emitted</w:t>
      </w:r>
      <w:r>
        <w:t xml:space="preserve"> by many building materials,</w:t>
      </w:r>
      <w:r>
        <w:rPr>
          <w:spacing w:val="1"/>
        </w:rPr>
        <w:t xml:space="preserve"> </w:t>
      </w:r>
      <w:r>
        <w:t>and it is the only VOC that is regulated currently—and the study of emissions from cigarette butts, which</w:t>
      </w:r>
      <w:r>
        <w:rPr>
          <w:spacing w:val="-52"/>
        </w:rPr>
        <w:t xml:space="preserve"> </w:t>
      </w:r>
      <w:r>
        <w:t>is new science directed at assessing a potential health risk, conducted with sponsorship of the U.S. Food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Drug Admini</w:t>
      </w:r>
      <w:r>
        <w:t>stration (FDA) as</w:t>
      </w:r>
      <w:r>
        <w:rPr>
          <w:spacing w:val="1"/>
        </w:rPr>
        <w:t xml:space="preserve"> </w:t>
      </w:r>
      <w:r>
        <w:t>well as internal</w:t>
      </w:r>
      <w:r>
        <w:rPr>
          <w:spacing w:val="-1"/>
        </w:rPr>
        <w:t xml:space="preserve"> </w:t>
      </w:r>
      <w:r>
        <w:t>NIST funds.</w:t>
      </w:r>
    </w:p>
    <w:p w14:paraId="4558C00B" w14:textId="77777777" w:rsidR="004B4FD0" w:rsidRDefault="0081320F">
      <w:pPr>
        <w:pStyle w:val="BodyText"/>
        <w:ind w:left="860" w:right="1014" w:firstLine="720"/>
      </w:pPr>
      <w:r>
        <w:t>The initiation of a project to understand factors that contribute to water quality under the</w:t>
      </w:r>
      <w:r>
        <w:rPr>
          <w:spacing w:val="1"/>
        </w:rPr>
        <w:t xml:space="preserve"> </w:t>
      </w:r>
      <w:r>
        <w:t>operational parameters of high-performance buildings is necessary to achieve the net-zero goal. In net-</w:t>
      </w:r>
      <w:r>
        <w:rPr>
          <w:spacing w:val="1"/>
        </w:rPr>
        <w:t xml:space="preserve"> </w:t>
      </w:r>
      <w:r>
        <w:t>zero energy,</w:t>
      </w:r>
      <w:r>
        <w:t xml:space="preserve"> high-performance buildings, the reduction in water usage leads to unintended, undesired</w:t>
      </w:r>
      <w:r>
        <w:rPr>
          <w:spacing w:val="1"/>
        </w:rPr>
        <w:t xml:space="preserve"> </w:t>
      </w:r>
      <w:r>
        <w:t>consequences, such as pipe corrosion, deposition of corrosion byproducts, decreased waste conveyance,</w:t>
      </w:r>
      <w:r>
        <w:rPr>
          <w:spacing w:val="-53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biofilm formation,</w:t>
      </w:r>
      <w:r>
        <w:rPr>
          <w:spacing w:val="-2"/>
        </w:rPr>
        <w:t xml:space="preserve"> </w:t>
      </w:r>
      <w:r>
        <w:t>and pathogen growth.</w:t>
      </w:r>
    </w:p>
    <w:p w14:paraId="78CC3498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D0A99D0" w14:textId="77777777" w:rsidR="004B4FD0" w:rsidRDefault="004B4FD0">
      <w:pPr>
        <w:pStyle w:val="BodyText"/>
        <w:rPr>
          <w:sz w:val="20"/>
        </w:rPr>
      </w:pPr>
    </w:p>
    <w:p w14:paraId="2ABB9E4D" w14:textId="77777777" w:rsidR="004B4FD0" w:rsidRDefault="004B4FD0">
      <w:pPr>
        <w:pStyle w:val="BodyText"/>
        <w:rPr>
          <w:sz w:val="20"/>
        </w:rPr>
      </w:pPr>
    </w:p>
    <w:p w14:paraId="7AB4AC5D" w14:textId="77777777" w:rsidR="004B4FD0" w:rsidRDefault="004B4FD0">
      <w:pPr>
        <w:pStyle w:val="BodyText"/>
        <w:rPr>
          <w:sz w:val="20"/>
        </w:rPr>
      </w:pPr>
    </w:p>
    <w:p w14:paraId="00455510" w14:textId="77777777" w:rsidR="004B4FD0" w:rsidRDefault="004B4FD0">
      <w:pPr>
        <w:pStyle w:val="BodyText"/>
        <w:rPr>
          <w:sz w:val="20"/>
        </w:rPr>
      </w:pPr>
    </w:p>
    <w:p w14:paraId="7EDD023A" w14:textId="77777777" w:rsidR="004B4FD0" w:rsidRDefault="004B4FD0">
      <w:pPr>
        <w:pStyle w:val="BodyText"/>
        <w:rPr>
          <w:sz w:val="17"/>
        </w:rPr>
      </w:pPr>
    </w:p>
    <w:p w14:paraId="7FAB6CD8" w14:textId="77777777" w:rsidR="004B4FD0" w:rsidRDefault="0081320F">
      <w:pPr>
        <w:pStyle w:val="BodyText"/>
        <w:spacing w:before="90"/>
        <w:ind w:left="859" w:right="826" w:firstLine="720"/>
      </w:pPr>
      <w:r>
        <w:t>NIST continues to develop software programs (BEES, BIRDS, BIRDS NEST, and E3) for use in</w:t>
      </w:r>
      <w:r>
        <w:rPr>
          <w:spacing w:val="1"/>
        </w:rPr>
        <w:t xml:space="preserve"> </w:t>
      </w:r>
      <w:r>
        <w:t>valuation of economic performance (life-cycle cost) and environmental performance (life-cycle</w:t>
      </w:r>
      <w:r>
        <w:rPr>
          <w:spacing w:val="1"/>
        </w:rPr>
        <w:t xml:space="preserve"> </w:t>
      </w:r>
      <w:r>
        <w:t>assessment). BIRDS NEST (Building Industry Reporting and Design for S</w:t>
      </w:r>
      <w:r>
        <w:t>ustainability Neutral</w:t>
      </w:r>
      <w:r>
        <w:rPr>
          <w:spacing w:val="1"/>
        </w:rPr>
        <w:t xml:space="preserve"> </w:t>
      </w:r>
      <w:r>
        <w:t>Environmental Software Tool) software will replace BIRDS (which measures the environmental</w:t>
      </w:r>
      <w:r>
        <w:rPr>
          <w:spacing w:val="1"/>
        </w:rPr>
        <w:t xml:space="preserve"> </w:t>
      </w:r>
      <w:r>
        <w:t>performance of building products by using the life-cycle assessment approach specified in the ISO 14040)</w:t>
      </w:r>
      <w:r>
        <w:rPr>
          <w:spacing w:val="-52"/>
        </w:rPr>
        <w:t xml:space="preserve"> </w:t>
      </w:r>
      <w:r>
        <w:t>and is interoperable with the Departme</w:t>
      </w:r>
      <w:r>
        <w:t>nt of Energy’s OpenStudio, the Athena Sustainable Materials</w:t>
      </w:r>
      <w:r>
        <w:rPr>
          <w:spacing w:val="1"/>
        </w:rPr>
        <w:t xml:space="preserve"> </w:t>
      </w:r>
      <w:r>
        <w:t>Institute’s (ASMI’s) Impact Estimator for Buildings, and compatible with a variety of other software</w:t>
      </w:r>
      <w:r>
        <w:rPr>
          <w:spacing w:val="1"/>
        </w:rPr>
        <w:t xml:space="preserve"> </w:t>
      </w:r>
      <w:r>
        <w:t>tools. It is used by building designers and architects familiar with building energy modeling E</w:t>
      </w:r>
      <w:r>
        <w:t>3 is an</w:t>
      </w:r>
      <w:r>
        <w:rPr>
          <w:spacing w:val="1"/>
        </w:rPr>
        <w:t xml:space="preserve"> </w:t>
      </w:r>
      <w:r>
        <w:t>economic evaluation engine that will provide economic calculations to academics and software</w:t>
      </w:r>
      <w:r>
        <w:rPr>
          <w:spacing w:val="1"/>
        </w:rPr>
        <w:t xml:space="preserve"> </w:t>
      </w:r>
      <w:r>
        <w:t>developers.</w:t>
      </w:r>
    </w:p>
    <w:p w14:paraId="6E7B99C5" w14:textId="77777777" w:rsidR="004B4FD0" w:rsidRDefault="0081320F">
      <w:pPr>
        <w:pStyle w:val="BodyText"/>
        <w:ind w:left="860" w:right="806" w:firstLine="720"/>
      </w:pPr>
      <w:r>
        <w:t>Under the Building Load Reduction thrust, the IAQ research group developed the important</w:t>
      </w:r>
      <w:r>
        <w:rPr>
          <w:spacing w:val="1"/>
        </w:rPr>
        <w:t xml:space="preserve"> </w:t>
      </w:r>
      <w:r>
        <w:t>extensions of IAQ analysis tools (specifically CONTAM)</w:t>
      </w:r>
      <w:r>
        <w:t xml:space="preserve"> to couple with energy simulation software</w:t>
      </w:r>
      <w:r>
        <w:rPr>
          <w:spacing w:val="1"/>
        </w:rPr>
        <w:t xml:space="preserve"> </w:t>
      </w:r>
      <w:r>
        <w:t>(EnergyPlus and TRNSYS) to provide improved characterization and analysis of net-zero energy</w:t>
      </w:r>
      <w:r>
        <w:rPr>
          <w:spacing w:val="1"/>
        </w:rPr>
        <w:t xml:space="preserve"> </w:t>
      </w:r>
      <w:r>
        <w:t>buildings. The NIST program on evaluation of insulation materials remains the world’s leading program</w:t>
      </w:r>
      <w:r>
        <w:rPr>
          <w:spacing w:val="1"/>
        </w:rPr>
        <w:t xml:space="preserve"> </w:t>
      </w:r>
      <w:r>
        <w:t>for the measuremen</w:t>
      </w:r>
      <w:r>
        <w:t>t science of current, widely used insulation materials. Insulation is a key component in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efficiency of</w:t>
      </w:r>
      <w:r>
        <w:rPr>
          <w:spacing w:val="-1"/>
        </w:rPr>
        <w:t xml:space="preserve"> </w:t>
      </w:r>
      <w:r>
        <w:t>the building</w:t>
      </w:r>
      <w:r>
        <w:rPr>
          <w:spacing w:val="-1"/>
        </w:rPr>
        <w:t xml:space="preserve"> </w:t>
      </w:r>
      <w:r>
        <w:t>envelope, which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long-lasting building</w:t>
      </w:r>
      <w:r>
        <w:rPr>
          <w:spacing w:val="-1"/>
        </w:rPr>
        <w:t xml:space="preserve"> </w:t>
      </w:r>
      <w:r>
        <w:t>system.</w:t>
      </w:r>
    </w:p>
    <w:p w14:paraId="16C70BC9" w14:textId="77777777" w:rsidR="004B4FD0" w:rsidRDefault="0081320F">
      <w:pPr>
        <w:pStyle w:val="BodyText"/>
        <w:ind w:left="859" w:right="824" w:firstLine="720"/>
      </w:pPr>
      <w:r>
        <w:t>The Equipment Efficiency thrust’s accomplishments will enable the use of the low-global</w:t>
      </w:r>
      <w:r>
        <w:rPr>
          <w:spacing w:val="1"/>
        </w:rPr>
        <w:t xml:space="preserve"> </w:t>
      </w:r>
      <w:r>
        <w:t>warming potential (GWP) refrigerants to be used safely in building applications. Development of heat</w:t>
      </w:r>
      <w:r>
        <w:rPr>
          <w:spacing w:val="1"/>
        </w:rPr>
        <w:t xml:space="preserve"> </w:t>
      </w:r>
      <w:r>
        <w:t>transfer and system performance information will assist in the sele</w:t>
      </w:r>
      <w:r>
        <w:t>ction and implementation of the best</w:t>
      </w:r>
      <w:r>
        <w:rPr>
          <w:spacing w:val="1"/>
        </w:rPr>
        <w:t xml:space="preserve"> </w:t>
      </w:r>
      <w:r>
        <w:t>replacements for high-GWP hydrofluorocarbon (HFC). The thrust has advanced testing and modeling of</w:t>
      </w:r>
      <w:r>
        <w:rPr>
          <w:spacing w:val="1"/>
        </w:rPr>
        <w:t xml:space="preserve"> </w:t>
      </w:r>
      <w:r>
        <w:t>the fire behavior of low-GWP working fluids, which have higher flammability than the working fluids</w:t>
      </w:r>
      <w:r>
        <w:rPr>
          <w:spacing w:val="1"/>
        </w:rPr>
        <w:t xml:space="preserve"> </w:t>
      </w:r>
      <w:r>
        <w:t xml:space="preserve">they are replacing. </w:t>
      </w:r>
      <w:r>
        <w:t>This work is among the best in the world and is globally integrated with collaborators.</w:t>
      </w:r>
      <w:r>
        <w:rPr>
          <w:spacing w:val="1"/>
        </w:rPr>
        <w:t xml:space="preserve"> </w:t>
      </w:r>
      <w:r>
        <w:t>The thrust is also testing high-efficiency equipment (various kinds of heat pumps, including CO</w:t>
      </w:r>
      <w:r>
        <w:rPr>
          <w:vertAlign w:val="subscript"/>
        </w:rPr>
        <w:t>2</w:t>
      </w:r>
      <w:r>
        <w:t>, an</w:t>
      </w:r>
      <w:r>
        <w:rPr>
          <w:spacing w:val="1"/>
        </w:rPr>
        <w:t xml:space="preserve"> </w:t>
      </w:r>
      <w:r>
        <w:t xml:space="preserve">emerging technology) in environmental chambers and the NZERTF. The </w:t>
      </w:r>
      <w:r>
        <w:t>data analysis and simulations</w:t>
      </w:r>
      <w:r>
        <w:rPr>
          <w:spacing w:val="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climate-appropriate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optimization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software.</w:t>
      </w:r>
      <w:r>
        <w:rPr>
          <w:spacing w:val="-2"/>
        </w:rPr>
        <w:t xml:space="preserve"> </w:t>
      </w:r>
      <w:r>
        <w:t>Additionally,</w:t>
      </w:r>
      <w:r>
        <w:rPr>
          <w:spacing w:val="-2"/>
        </w:rPr>
        <w:t xml:space="preserve"> </w:t>
      </w:r>
      <w:r>
        <w:t>novel</w:t>
      </w:r>
      <w:r>
        <w:rPr>
          <w:spacing w:val="-5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(e.g., magnetic refrigeration) has been investigated.</w:t>
      </w:r>
    </w:p>
    <w:p w14:paraId="6D1BE32D" w14:textId="77777777" w:rsidR="004B4FD0" w:rsidRDefault="0081320F">
      <w:pPr>
        <w:pStyle w:val="BodyText"/>
        <w:ind w:left="859" w:right="892" w:firstLine="720"/>
      </w:pPr>
      <w:r>
        <w:t>The On-Site Energy Generation thrust’s accomplishments include the characterization of</w:t>
      </w:r>
      <w:r>
        <w:rPr>
          <w:spacing w:val="1"/>
        </w:rPr>
        <w:t xml:space="preserve"> </w:t>
      </w:r>
      <w:r>
        <w:t>photovoltaic components and materials within them. The NIST research team has designed and built SI-</w:t>
      </w:r>
      <w:r>
        <w:rPr>
          <w:spacing w:val="1"/>
        </w:rPr>
        <w:t xml:space="preserve"> </w:t>
      </w:r>
      <w:r>
        <w:t>traceable reference cells for terrestrial one-sun (AM1.5) condition.</w:t>
      </w:r>
      <w:r>
        <w:t xml:space="preserve"> The United States was behind other</w:t>
      </w:r>
      <w:r>
        <w:rPr>
          <w:spacing w:val="1"/>
        </w:rPr>
        <w:t xml:space="preserve"> </w:t>
      </w:r>
      <w:r>
        <w:t>nations (e.g., Germany and Singapore) in developing photovoltaic (PV) standards. This brings the United</w:t>
      </w:r>
      <w:r>
        <w:rPr>
          <w:spacing w:val="-52"/>
        </w:rPr>
        <w:t xml:space="preserve"> </w:t>
      </w:r>
      <w:r>
        <w:t>States to parity with other countries. There is a need for U.S. researchers to obtain reference cells to</w:t>
      </w:r>
      <w:r>
        <w:rPr>
          <w:spacing w:val="1"/>
        </w:rPr>
        <w:t xml:space="preserve"> </w:t>
      </w:r>
      <w:r>
        <w:t>validate th</w:t>
      </w:r>
      <w:r>
        <w:t>eir PV performance. This is a very important function of this group of researchers. NIST</w:t>
      </w:r>
      <w:r>
        <w:rPr>
          <w:spacing w:val="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PV</w:t>
      </w:r>
      <w:r>
        <w:rPr>
          <w:spacing w:val="-1"/>
        </w:rPr>
        <w:t xml:space="preserve"> </w:t>
      </w:r>
      <w:r>
        <w:t>arrays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weather</w:t>
      </w:r>
      <w:r>
        <w:rPr>
          <w:spacing w:val="-2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(https://doi.org/10.18434/M3S67G)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resources.</w:t>
      </w:r>
    </w:p>
    <w:p w14:paraId="61E72849" w14:textId="77777777" w:rsidR="004B4FD0" w:rsidRDefault="0081320F">
      <w:pPr>
        <w:pStyle w:val="BodyText"/>
        <w:ind w:left="859" w:right="1021"/>
      </w:pPr>
      <w:r>
        <w:t>Polymeric materials are used widely in PV modules. While the silicon li</w:t>
      </w:r>
      <w:r>
        <w:t>ght absorber can last for a long</w:t>
      </w:r>
      <w:r>
        <w:rPr>
          <w:spacing w:val="1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performance of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polymers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encapsulants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sheets.</w:t>
      </w:r>
      <w:r>
        <w:rPr>
          <w:spacing w:val="-52"/>
        </w:rPr>
        <w:t xml:space="preserve"> </w:t>
      </w:r>
      <w:r>
        <w:t>This project helps develop and implement facilities and measurement techniques to study these</w:t>
      </w:r>
      <w:r>
        <w:rPr>
          <w:spacing w:val="1"/>
        </w:rPr>
        <w:t xml:space="preserve"> </w:t>
      </w:r>
      <w:r>
        <w:t>supporting,</w:t>
      </w:r>
      <w:r>
        <w:rPr>
          <w:spacing w:val="-1"/>
        </w:rPr>
        <w:t xml:space="preserve"> </w:t>
      </w:r>
      <w:r>
        <w:t>but critical, materials in the PV modules.</w:t>
      </w:r>
    </w:p>
    <w:p w14:paraId="7C016AEF" w14:textId="77777777" w:rsidR="004B4FD0" w:rsidRDefault="004B4FD0">
      <w:pPr>
        <w:pStyle w:val="BodyText"/>
        <w:rPr>
          <w:sz w:val="24"/>
        </w:rPr>
      </w:pPr>
    </w:p>
    <w:p w14:paraId="5D703AAC" w14:textId="77777777" w:rsidR="004B4FD0" w:rsidRDefault="004B4FD0">
      <w:pPr>
        <w:pStyle w:val="BodyText"/>
        <w:rPr>
          <w:sz w:val="20"/>
        </w:rPr>
      </w:pPr>
    </w:p>
    <w:p w14:paraId="3587CF66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362C39A6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9AC549E" w14:textId="77777777" w:rsidR="004B4FD0" w:rsidRDefault="0081320F">
      <w:pPr>
        <w:pStyle w:val="BodyText"/>
        <w:ind w:left="859" w:right="809" w:firstLine="720"/>
      </w:pPr>
      <w:r>
        <w:t xml:space="preserve">The Assessment of Insulation Thermal Performance project is expanding into </w:t>
      </w:r>
      <w:r>
        <w:t>the measurement of</w:t>
      </w:r>
      <w:r>
        <w:rPr>
          <w:spacing w:val="-52"/>
        </w:rPr>
        <w:t xml:space="preserve"> </w:t>
      </w:r>
      <w:r>
        <w:t>innovative insulation materials. Because some of these new insulation materials have different</w:t>
      </w:r>
      <w:r>
        <w:rPr>
          <w:spacing w:val="1"/>
        </w:rPr>
        <w:t xml:space="preserve"> </w:t>
      </w:r>
      <w:r>
        <w:t>mechanisms of thermal transport, current test methods may not provide a complete characterization of the</w:t>
      </w:r>
      <w:r>
        <w:rPr>
          <w:spacing w:val="-52"/>
        </w:rPr>
        <w:t xml:space="preserve"> </w:t>
      </w:r>
      <w:r>
        <w:t>material performance. For example, ph</w:t>
      </w:r>
      <w:r>
        <w:t>ase change materials need to have a procedure that accounts for the</w:t>
      </w:r>
      <w:r>
        <w:rPr>
          <w:spacing w:val="-52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storage in the phase change.</w:t>
      </w:r>
    </w:p>
    <w:p w14:paraId="43371DE5" w14:textId="77777777" w:rsidR="004B4FD0" w:rsidRDefault="0081320F">
      <w:pPr>
        <w:pStyle w:val="BodyText"/>
        <w:ind w:left="859" w:right="1523" w:firstLine="720"/>
      </w:pPr>
      <w:r>
        <w:t>There is no mention of a thermoelectric program to harvest waste heat, which might be an</w:t>
      </w:r>
      <w:r>
        <w:rPr>
          <w:spacing w:val="-5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aspect of low-energy buildings.</w:t>
      </w:r>
    </w:p>
    <w:p w14:paraId="3482B4A2" w14:textId="77777777" w:rsidR="004B4FD0" w:rsidRDefault="0081320F">
      <w:pPr>
        <w:pStyle w:val="BodyText"/>
        <w:ind w:left="859" w:right="951" w:firstLine="720"/>
      </w:pPr>
      <w:r>
        <w:t>There are concerns ab</w:t>
      </w:r>
      <w:r>
        <w:t>out safety issues, in particular fire safety, associated with materials used in</w:t>
      </w:r>
      <w:r>
        <w:rPr>
          <w:spacing w:val="-52"/>
        </w:rPr>
        <w:t xml:space="preserve"> </w:t>
      </w:r>
      <w:r>
        <w:t>low-energy buildings. Cross-division collaborations would be productive in gathering data to better</w:t>
      </w:r>
      <w:r>
        <w:rPr>
          <w:spacing w:val="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these issues.</w:t>
      </w:r>
    </w:p>
    <w:p w14:paraId="1558678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7B891E47" w14:textId="77777777" w:rsidR="004B4FD0" w:rsidRDefault="004B4FD0">
      <w:pPr>
        <w:pStyle w:val="BodyText"/>
        <w:rPr>
          <w:sz w:val="20"/>
        </w:rPr>
      </w:pPr>
    </w:p>
    <w:p w14:paraId="565B8161" w14:textId="77777777" w:rsidR="004B4FD0" w:rsidRDefault="004B4FD0">
      <w:pPr>
        <w:pStyle w:val="BodyText"/>
        <w:rPr>
          <w:sz w:val="20"/>
        </w:rPr>
      </w:pPr>
    </w:p>
    <w:p w14:paraId="0F7F3C2F" w14:textId="77777777" w:rsidR="004B4FD0" w:rsidRDefault="004B4FD0">
      <w:pPr>
        <w:pStyle w:val="BodyText"/>
        <w:rPr>
          <w:sz w:val="20"/>
        </w:rPr>
      </w:pPr>
    </w:p>
    <w:p w14:paraId="1F3497AA" w14:textId="77777777" w:rsidR="004B4FD0" w:rsidRDefault="004B4FD0">
      <w:pPr>
        <w:pStyle w:val="BodyText"/>
        <w:rPr>
          <w:sz w:val="20"/>
        </w:rPr>
      </w:pPr>
    </w:p>
    <w:p w14:paraId="3FAB1E43" w14:textId="77777777" w:rsidR="004B4FD0" w:rsidRDefault="004B4FD0">
      <w:pPr>
        <w:pStyle w:val="BodyText"/>
        <w:rPr>
          <w:sz w:val="17"/>
        </w:rPr>
      </w:pPr>
    </w:p>
    <w:p w14:paraId="22B4D173" w14:textId="77777777" w:rsidR="004B4FD0" w:rsidRDefault="0081320F">
      <w:pPr>
        <w:pStyle w:val="BodyText"/>
        <w:spacing w:before="90"/>
        <w:ind w:left="859" w:right="1016" w:firstLine="720"/>
      </w:pPr>
      <w:r>
        <w:t>The Engineering Laboratory’s (EL</w:t>
      </w:r>
      <w:r>
        <w:t>’s) capabilities for developing a flammability metric for low-</w:t>
      </w:r>
      <w:r>
        <w:rPr>
          <w:spacing w:val="-52"/>
        </w:rPr>
        <w:t xml:space="preserve"> </w:t>
      </w:r>
      <w:r>
        <w:t>GWP working fluids are unique and would offer benefits if the capabilities were deployed in other</w:t>
      </w:r>
      <w:r>
        <w:rPr>
          <w:spacing w:val="1"/>
        </w:rPr>
        <w:t xml:space="preserve"> </w:t>
      </w:r>
      <w:r>
        <w:t>applications—for</w:t>
      </w:r>
      <w:r>
        <w:rPr>
          <w:spacing w:val="-1"/>
        </w:rPr>
        <w:t xml:space="preserve"> </w:t>
      </w:r>
      <w:r>
        <w:t>example, the</w:t>
      </w:r>
      <w:r>
        <w:rPr>
          <w:spacing w:val="-1"/>
        </w:rPr>
        <w:t xml:space="preserve"> </w:t>
      </w:r>
      <w:r>
        <w:t>use of low-GWP</w:t>
      </w:r>
      <w:r>
        <w:rPr>
          <w:spacing w:val="-1"/>
        </w:rPr>
        <w:t xml:space="preserve"> </w:t>
      </w:r>
      <w:r>
        <w:t>processing aids</w:t>
      </w:r>
      <w:r>
        <w:rPr>
          <w:spacing w:val="-1"/>
        </w:rPr>
        <w:t xml:space="preserve"> </w:t>
      </w:r>
      <w:r>
        <w:t>in industrial processes.</w:t>
      </w:r>
    </w:p>
    <w:p w14:paraId="0DD3EBD7" w14:textId="77777777" w:rsidR="004B4FD0" w:rsidRDefault="0081320F">
      <w:pPr>
        <w:pStyle w:val="BodyText"/>
        <w:ind w:left="859" w:right="979" w:firstLine="720"/>
      </w:pPr>
      <w:r>
        <w:t>The NIST PV research group has started to investigate indoor PV standards and reference cells.</w:t>
      </w:r>
      <w:r>
        <w:rPr>
          <w:spacing w:val="1"/>
        </w:rPr>
        <w:t xml:space="preserve"> </w:t>
      </w:r>
      <w:r>
        <w:t>Low-light studies and indoor white light harvesting will be important for wide deployment of Internet of</w:t>
      </w:r>
      <w:r>
        <w:rPr>
          <w:spacing w:val="-52"/>
        </w:rPr>
        <w:t xml:space="preserve"> </w:t>
      </w:r>
      <w:r>
        <w:t>Things (IoT) devices and sensors needed to monitor energy usage in low-energy buildings. Indoor PV</w:t>
      </w:r>
      <w:r>
        <w:rPr>
          <w:spacing w:val="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standards are</w:t>
      </w:r>
      <w:r>
        <w:rPr>
          <w:spacing w:val="1"/>
        </w:rPr>
        <w:t xml:space="preserve"> </w:t>
      </w:r>
      <w:r>
        <w:t>urgently</w:t>
      </w:r>
      <w:r>
        <w:rPr>
          <w:spacing w:val="-1"/>
        </w:rPr>
        <w:t xml:space="preserve"> </w:t>
      </w:r>
      <w:r>
        <w:t>needed.</w:t>
      </w:r>
    </w:p>
    <w:p w14:paraId="160B6063" w14:textId="77777777" w:rsidR="004B4FD0" w:rsidRDefault="0081320F">
      <w:pPr>
        <w:pStyle w:val="BodyText"/>
        <w:spacing w:before="1"/>
        <w:ind w:left="859" w:right="984" w:firstLine="720"/>
      </w:pPr>
      <w:r>
        <w:t>The PV pe</w:t>
      </w:r>
      <w:r>
        <w:t>rformance project so far has worked only on traditional inorganic PV materials, (e.g.,</w:t>
      </w:r>
      <w:r>
        <w:rPr>
          <w:spacing w:val="-52"/>
        </w:rPr>
        <w:t xml:space="preserve"> </w:t>
      </w:r>
      <w:r>
        <w:t>Si, GaAs, and Ge); second-generation and third-generation PVs (e.g., organic PVs and halide perovskite</w:t>
      </w:r>
      <w:r>
        <w:rPr>
          <w:spacing w:val="-52"/>
        </w:rPr>
        <w:t xml:space="preserve"> </w:t>
      </w:r>
      <w:r>
        <w:t>PVs) have now achieved very high efficiencies under AM1.5. They mi</w:t>
      </w:r>
      <w:r>
        <w:t>ght be even more applicable for</w:t>
      </w:r>
      <w:r>
        <w:rPr>
          <w:spacing w:val="1"/>
        </w:rPr>
        <w:t xml:space="preserve"> </w:t>
      </w:r>
      <w:r>
        <w:t>indoor</w:t>
      </w:r>
      <w:r>
        <w:rPr>
          <w:spacing w:val="-2"/>
        </w:rPr>
        <w:t xml:space="preserve"> </w:t>
      </w:r>
      <w:r>
        <w:t>PV applications.</w:t>
      </w:r>
    </w:p>
    <w:p w14:paraId="4D7D822B" w14:textId="77777777" w:rsidR="004B4FD0" w:rsidRDefault="0081320F">
      <w:pPr>
        <w:pStyle w:val="BodyText"/>
        <w:ind w:left="859" w:right="849" w:firstLine="720"/>
      </w:pPr>
      <w:r>
        <w:t>Understanding the compounding effects of multiple stresses—for example, thermal and</w:t>
      </w:r>
      <w:r>
        <w:rPr>
          <w:spacing w:val="1"/>
        </w:rPr>
        <w:t xml:space="preserve"> </w:t>
      </w:r>
      <w:r>
        <w:t>mechanical, on degradation mechanism of the polymers used in PV systems is important. Understanding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labor</w:t>
      </w:r>
      <w:r>
        <w:t>atory</w:t>
      </w:r>
      <w:r>
        <w:rPr>
          <w:spacing w:val="-1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predict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study.</w:t>
      </w:r>
    </w:p>
    <w:p w14:paraId="62F77B0B" w14:textId="77777777" w:rsidR="004B4FD0" w:rsidRDefault="0081320F">
      <w:pPr>
        <w:pStyle w:val="BodyText"/>
        <w:ind w:left="859" w:right="906" w:firstLine="720"/>
      </w:pPr>
      <w:r>
        <w:t>The renewed awareness of indoor air quality created by the COVID-19 pandemic combined with</w:t>
      </w:r>
      <w:r>
        <w:rPr>
          <w:spacing w:val="-52"/>
        </w:rPr>
        <w:t xml:space="preserve"> </w:t>
      </w:r>
      <w:r>
        <w:t xml:space="preserve">the growing use of simulation in engineering practice is an opportunity </w:t>
      </w:r>
      <w:r>
        <w:t>for further development of the</w:t>
      </w:r>
      <w:r>
        <w:rPr>
          <w:spacing w:val="1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and integration with other tools of CONTAMW.</w:t>
      </w:r>
    </w:p>
    <w:p w14:paraId="4B384384" w14:textId="77777777" w:rsidR="004B4FD0" w:rsidRDefault="004B4FD0">
      <w:pPr>
        <w:pStyle w:val="BodyText"/>
        <w:rPr>
          <w:sz w:val="24"/>
        </w:rPr>
      </w:pPr>
    </w:p>
    <w:p w14:paraId="4882F5B8" w14:textId="77777777" w:rsidR="004B4FD0" w:rsidRDefault="004B4FD0">
      <w:pPr>
        <w:pStyle w:val="BodyText"/>
        <w:spacing w:before="10"/>
        <w:rPr>
          <w:sz w:val="19"/>
        </w:rPr>
      </w:pPr>
    </w:p>
    <w:p w14:paraId="63197AB8" w14:textId="77777777" w:rsidR="004B4FD0" w:rsidRDefault="0081320F">
      <w:pPr>
        <w:pStyle w:val="Heading3"/>
        <w:ind w:left="2217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6385CDBE" w14:textId="77777777" w:rsidR="004B4FD0" w:rsidRDefault="004B4FD0">
      <w:pPr>
        <w:pStyle w:val="BodyText"/>
        <w:rPr>
          <w:b/>
        </w:rPr>
      </w:pPr>
    </w:p>
    <w:p w14:paraId="1F32D741" w14:textId="77777777" w:rsidR="004B4FD0" w:rsidRDefault="0081320F">
      <w:pPr>
        <w:ind w:left="2219" w:right="1731"/>
        <w:jc w:val="center"/>
        <w:rPr>
          <w:b/>
        </w:rPr>
      </w:pPr>
      <w:r>
        <w:rPr>
          <w:b/>
        </w:rPr>
        <w:t>Accomplishments</w:t>
      </w:r>
    </w:p>
    <w:p w14:paraId="7C789B4C" w14:textId="77777777" w:rsidR="004B4FD0" w:rsidRDefault="004B4FD0">
      <w:pPr>
        <w:pStyle w:val="BodyText"/>
        <w:spacing w:before="1"/>
        <w:rPr>
          <w:b/>
        </w:rPr>
      </w:pPr>
    </w:p>
    <w:p w14:paraId="39EAA5C6" w14:textId="77777777" w:rsidR="004B4FD0" w:rsidRDefault="0081320F">
      <w:pPr>
        <w:pStyle w:val="BodyText"/>
        <w:ind w:left="859" w:right="445" w:firstLine="720"/>
      </w:pPr>
      <w:r>
        <w:t>The Net-Zero Energy, High-Performance Buildings team is one of the leading modeling tool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IAQ,</w:t>
      </w:r>
      <w:r>
        <w:rPr>
          <w:spacing w:val="-2"/>
        </w:rPr>
        <w:t xml:space="preserve"> </w:t>
      </w:r>
      <w:r>
        <w:t>complemented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experimental/field</w:t>
      </w:r>
      <w:r>
        <w:rPr>
          <w:spacing w:val="-1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capabilities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group.</w:t>
      </w:r>
    </w:p>
    <w:p w14:paraId="79E67DCF" w14:textId="77777777" w:rsidR="004B4FD0" w:rsidRDefault="0081320F">
      <w:pPr>
        <w:pStyle w:val="BodyText"/>
        <w:ind w:left="859" w:right="955" w:firstLine="720"/>
      </w:pPr>
      <w:r>
        <w:t>A staff member has been recognized by a prestigious Presidential</w:t>
      </w:r>
      <w:r>
        <w:t xml:space="preserve"> Early Career Award for</w:t>
      </w:r>
      <w:r>
        <w:rPr>
          <w:spacing w:val="1"/>
        </w:rPr>
        <w:t xml:space="preserve"> </w:t>
      </w:r>
      <w:r>
        <w:t>Scientists and Engineers (PECASE) in 2019 and is the driver of the NIST PV program. Collaboration</w:t>
      </w:r>
      <w:r>
        <w:rPr>
          <w:spacing w:val="1"/>
        </w:rPr>
        <w:t xml:space="preserve"> </w:t>
      </w:r>
      <w:r>
        <w:t>with researchers who specialize in the net-zero buildings to implement indoor light harvesting for IoT</w:t>
      </w:r>
      <w:r>
        <w:rPr>
          <w:spacing w:val="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beneficial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</w:t>
      </w:r>
      <w:r>
        <w:t>ext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PV</w:t>
      </w:r>
      <w:r>
        <w:rPr>
          <w:spacing w:val="-1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arrays</w:t>
      </w:r>
      <w:r>
        <w:rPr>
          <w:spacing w:val="-1"/>
        </w:rPr>
        <w:t xml:space="preserve"> </w:t>
      </w:r>
      <w:r>
        <w:t>project.</w:t>
      </w:r>
    </w:p>
    <w:p w14:paraId="1A756916" w14:textId="77777777" w:rsidR="004B4FD0" w:rsidRDefault="0081320F">
      <w:pPr>
        <w:pStyle w:val="BodyText"/>
        <w:ind w:left="859" w:right="993" w:firstLine="719"/>
      </w:pPr>
      <w:r>
        <w:t>Non-destructive optical and chemical characterizations are important for studies into the service</w:t>
      </w:r>
      <w:r>
        <w:rPr>
          <w:spacing w:val="-53"/>
        </w:rPr>
        <w:t xml:space="preserve"> </w:t>
      </w:r>
      <w:r>
        <w:t>life prediction of polymers used in PV systems. The laboratory expertise and fie</w:t>
      </w:r>
      <w:r>
        <w:t>ld studies are both</w:t>
      </w:r>
      <w:r>
        <w:rPr>
          <w:spacing w:val="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 achieve the objective.</w:t>
      </w:r>
    </w:p>
    <w:p w14:paraId="254D2046" w14:textId="77777777" w:rsidR="004B4FD0" w:rsidRDefault="0081320F">
      <w:pPr>
        <w:pStyle w:val="BodyText"/>
        <w:ind w:left="859" w:right="1028" w:firstLine="720"/>
      </w:pPr>
      <w:r>
        <w:t>The combination of experimental and simulation capabilities has led to achievements necessary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industry to fully utilize the</w:t>
      </w:r>
      <w:r>
        <w:rPr>
          <w:spacing w:val="-1"/>
        </w:rPr>
        <w:t xml:space="preserve"> </w:t>
      </w:r>
      <w:r>
        <w:t>low-GWP refrigerants.</w:t>
      </w:r>
    </w:p>
    <w:p w14:paraId="1ADBE883" w14:textId="77777777" w:rsidR="004B4FD0" w:rsidRDefault="0081320F">
      <w:pPr>
        <w:pStyle w:val="BodyText"/>
        <w:ind w:left="859" w:right="1050" w:firstLine="720"/>
      </w:pP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metrics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sustainable</w:t>
      </w:r>
      <w:r>
        <w:rPr>
          <w:spacing w:val="-1"/>
        </w:rPr>
        <w:t xml:space="preserve"> </w:t>
      </w:r>
      <w:r>
        <w:t>buildings,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BEES,</w:t>
      </w:r>
      <w:r>
        <w:rPr>
          <w:spacing w:val="-2"/>
        </w:rPr>
        <w:t xml:space="preserve"> </w:t>
      </w:r>
      <w:r>
        <w:t>BIRDS,</w:t>
      </w:r>
      <w:r>
        <w:rPr>
          <w:spacing w:val="-1"/>
        </w:rPr>
        <w:t xml:space="preserve"> </w:t>
      </w:r>
      <w:r>
        <w:t>BIRDS</w:t>
      </w:r>
      <w:r>
        <w:rPr>
          <w:spacing w:val="-52"/>
        </w:rPr>
        <w:t xml:space="preserve"> </w:t>
      </w:r>
      <w:r>
        <w:t>NEST, and E3, requires close collaboration between economists and engineers. NIST is an ideal</w:t>
      </w:r>
      <w:r>
        <w:rPr>
          <w:spacing w:val="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for such an interdisciplinary project.</w:t>
      </w:r>
    </w:p>
    <w:p w14:paraId="01739D38" w14:textId="77777777" w:rsidR="004B4FD0" w:rsidRDefault="0081320F">
      <w:pPr>
        <w:pStyle w:val="BodyText"/>
        <w:spacing w:line="252" w:lineRule="exact"/>
        <w:ind w:left="1579"/>
      </w:pPr>
      <w:r>
        <w:t>NIST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recognized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insulation measureme</w:t>
      </w:r>
      <w:r>
        <w:t>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standards.</w:t>
      </w:r>
    </w:p>
    <w:p w14:paraId="4B632697" w14:textId="77777777" w:rsidR="004B4FD0" w:rsidRDefault="0081320F">
      <w:pPr>
        <w:pStyle w:val="BodyText"/>
        <w:ind w:left="859" w:right="1340" w:firstLine="720"/>
      </w:pPr>
      <w:r>
        <w:t>EL has very good expertise in laboratory, field measurements, and modeling in contaminant</w:t>
      </w:r>
      <w:r>
        <w:rPr>
          <w:spacing w:val="-5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 IAQ.</w:t>
      </w:r>
    </w:p>
    <w:p w14:paraId="35CC4001" w14:textId="77777777" w:rsidR="004B4FD0" w:rsidRDefault="0081320F">
      <w:pPr>
        <w:pStyle w:val="BodyText"/>
        <w:ind w:left="859" w:right="1156" w:firstLine="720"/>
      </w:pPr>
      <w:r>
        <w:t>The water use in high-performance buildings project builds on NIST’s existing building water</w:t>
      </w:r>
      <w:r>
        <w:rPr>
          <w:spacing w:val="-52"/>
        </w:rPr>
        <w:t xml:space="preserve"> </w:t>
      </w:r>
      <w:r>
        <w:t>heating</w:t>
      </w:r>
      <w:r>
        <w:rPr>
          <w:spacing w:val="-1"/>
        </w:rPr>
        <w:t xml:space="preserve"> </w:t>
      </w:r>
      <w:r>
        <w:t>energy efficiency study</w:t>
      </w:r>
      <w:r>
        <w:rPr>
          <w:spacing w:val="-1"/>
        </w:rPr>
        <w:t xml:space="preserve"> </w:t>
      </w:r>
      <w:r>
        <w:t>on tes</w:t>
      </w:r>
      <w:r>
        <w:t>ting</w:t>
      </w:r>
      <w:r>
        <w:rPr>
          <w:spacing w:val="-1"/>
        </w:rPr>
        <w:t xml:space="preserve"> </w:t>
      </w:r>
      <w:r>
        <w:t>methods for</w:t>
      </w:r>
      <w:r>
        <w:rPr>
          <w:spacing w:val="-1"/>
        </w:rPr>
        <w:t xml:space="preserve"> </w:t>
      </w:r>
      <w:r>
        <w:t>water heaters.</w:t>
      </w:r>
    </w:p>
    <w:p w14:paraId="77C040CC" w14:textId="77777777" w:rsidR="004B4FD0" w:rsidRDefault="004B4FD0">
      <w:pPr>
        <w:pStyle w:val="BodyText"/>
        <w:rPr>
          <w:sz w:val="24"/>
        </w:rPr>
      </w:pPr>
    </w:p>
    <w:p w14:paraId="2582DB88" w14:textId="77777777" w:rsidR="004B4FD0" w:rsidRDefault="004B4FD0">
      <w:pPr>
        <w:pStyle w:val="BodyText"/>
        <w:rPr>
          <w:sz w:val="20"/>
        </w:rPr>
      </w:pPr>
    </w:p>
    <w:p w14:paraId="282CA8FB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Opportunities</w:t>
      </w:r>
    </w:p>
    <w:p w14:paraId="545B5DF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03133E2" w14:textId="77777777" w:rsidR="004B4FD0" w:rsidRDefault="0081320F">
      <w:pPr>
        <w:pStyle w:val="BodyText"/>
        <w:ind w:left="859" w:right="874" w:firstLine="720"/>
      </w:pPr>
      <w:r>
        <w:t>NIST is no longer making organic PVs, and so there is no internal collaboration for the PV group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to explore</w:t>
      </w:r>
      <w:r>
        <w:rPr>
          <w:spacing w:val="-1"/>
        </w:rPr>
        <w:t xml:space="preserve"> </w:t>
      </w:r>
      <w:r>
        <w:t>newer technologies.</w:t>
      </w:r>
      <w:r>
        <w:rPr>
          <w:spacing w:val="-1"/>
        </w:rPr>
        <w:t xml:space="preserve"> </w:t>
      </w:r>
      <w:r>
        <w:t>The group</w:t>
      </w:r>
      <w:r>
        <w:rPr>
          <w:spacing w:val="-4"/>
        </w:rPr>
        <w:t xml:space="preserve"> </w:t>
      </w:r>
      <w:r>
        <w:t>needs to</w:t>
      </w:r>
      <w:r>
        <w:rPr>
          <w:spacing w:val="-1"/>
        </w:rPr>
        <w:t xml:space="preserve"> </w:t>
      </w:r>
      <w:r>
        <w:t>seek collaborations</w:t>
      </w:r>
      <w:r>
        <w:rPr>
          <w:spacing w:val="-1"/>
        </w:rPr>
        <w:t xml:space="preserve"> </w:t>
      </w:r>
      <w:r>
        <w:t>outside of</w:t>
      </w:r>
      <w:r>
        <w:rPr>
          <w:spacing w:val="-1"/>
        </w:rPr>
        <w:t xml:space="preserve"> </w:t>
      </w:r>
      <w:r>
        <w:t>NIST.</w:t>
      </w:r>
    </w:p>
    <w:p w14:paraId="0AA04CCE" w14:textId="77777777" w:rsidR="004B4FD0" w:rsidRDefault="0081320F">
      <w:pPr>
        <w:pStyle w:val="BodyText"/>
        <w:ind w:left="859" w:right="966" w:firstLine="720"/>
      </w:pPr>
      <w:r>
        <w:t>In the insulation thermal performance project, succession planning for retiring personnel is</w:t>
      </w:r>
      <w:r>
        <w:rPr>
          <w:spacing w:val="1"/>
        </w:rPr>
        <w:t xml:space="preserve"> </w:t>
      </w:r>
      <w:r>
        <w:t>critical. It appears that principal investigator succession transition has been successful, but it is less clear</w:t>
      </w:r>
      <w:r>
        <w:rPr>
          <w:spacing w:val="-5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 plans are for succession</w:t>
      </w:r>
      <w:r>
        <w:t xml:space="preserve"> planning</w:t>
      </w:r>
      <w:r>
        <w:rPr>
          <w:spacing w:val="-1"/>
        </w:rPr>
        <w:t xml:space="preserve"> </w:t>
      </w:r>
      <w:r>
        <w:t>for the technician resource.</w:t>
      </w:r>
    </w:p>
    <w:p w14:paraId="42AF3D4C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7CF6ADE" w14:textId="77777777" w:rsidR="004B4FD0" w:rsidRDefault="004B4FD0">
      <w:pPr>
        <w:pStyle w:val="BodyText"/>
        <w:rPr>
          <w:sz w:val="20"/>
        </w:rPr>
      </w:pPr>
    </w:p>
    <w:p w14:paraId="4B43B3D2" w14:textId="77777777" w:rsidR="004B4FD0" w:rsidRDefault="004B4FD0">
      <w:pPr>
        <w:pStyle w:val="BodyText"/>
        <w:rPr>
          <w:sz w:val="20"/>
        </w:rPr>
      </w:pPr>
    </w:p>
    <w:p w14:paraId="7F564BB6" w14:textId="77777777" w:rsidR="004B4FD0" w:rsidRDefault="004B4FD0">
      <w:pPr>
        <w:pStyle w:val="BodyText"/>
        <w:rPr>
          <w:sz w:val="20"/>
        </w:rPr>
      </w:pPr>
    </w:p>
    <w:p w14:paraId="2CA38FD0" w14:textId="77777777" w:rsidR="004B4FD0" w:rsidRDefault="004B4FD0">
      <w:pPr>
        <w:pStyle w:val="BodyText"/>
        <w:rPr>
          <w:sz w:val="20"/>
        </w:rPr>
      </w:pPr>
    </w:p>
    <w:p w14:paraId="19D0DA6F" w14:textId="77777777" w:rsidR="004B4FD0" w:rsidRDefault="004B4FD0">
      <w:pPr>
        <w:pStyle w:val="BodyText"/>
        <w:rPr>
          <w:sz w:val="17"/>
        </w:rPr>
      </w:pPr>
    </w:p>
    <w:p w14:paraId="7C588CD1" w14:textId="77777777" w:rsidR="004B4FD0" w:rsidRDefault="0081320F">
      <w:pPr>
        <w:pStyle w:val="BodyText"/>
        <w:spacing w:before="90"/>
        <w:ind w:left="859" w:right="1126" w:firstLine="720"/>
      </w:pPr>
      <w:r>
        <w:t>The water use in high-performance buildings project requires expertise in fluid dynamics, heat</w:t>
      </w:r>
      <w:r>
        <w:rPr>
          <w:spacing w:val="-52"/>
        </w:rPr>
        <w:t xml:space="preserve"> </w:t>
      </w:r>
      <w:r>
        <w:t>transfer,</w:t>
      </w:r>
      <w:r>
        <w:rPr>
          <w:spacing w:val="-1"/>
        </w:rPr>
        <w:t xml:space="preserve"> </w:t>
      </w:r>
      <w:r>
        <w:t>biology,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modeling.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multidisciplinary</w:t>
      </w:r>
      <w:r>
        <w:rPr>
          <w:spacing w:val="-1"/>
        </w:rPr>
        <w:t xml:space="preserve"> </w:t>
      </w:r>
      <w:r>
        <w:t>team.</w:t>
      </w:r>
    </w:p>
    <w:p w14:paraId="6C1F2C7A" w14:textId="77777777" w:rsidR="004B4FD0" w:rsidRDefault="004B4FD0">
      <w:pPr>
        <w:pStyle w:val="BodyText"/>
        <w:rPr>
          <w:sz w:val="24"/>
        </w:rPr>
      </w:pPr>
    </w:p>
    <w:p w14:paraId="02FA3C96" w14:textId="77777777" w:rsidR="004B4FD0" w:rsidRDefault="004B4FD0">
      <w:pPr>
        <w:pStyle w:val="BodyText"/>
        <w:rPr>
          <w:sz w:val="24"/>
        </w:rPr>
      </w:pPr>
    </w:p>
    <w:p w14:paraId="54F2E822" w14:textId="77777777" w:rsidR="004B4FD0" w:rsidRDefault="0081320F">
      <w:pPr>
        <w:pStyle w:val="Heading3"/>
        <w:spacing w:before="207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05C04F8D" w14:textId="77777777" w:rsidR="004B4FD0" w:rsidRDefault="004B4FD0">
      <w:pPr>
        <w:pStyle w:val="BodyText"/>
        <w:rPr>
          <w:b/>
        </w:rPr>
      </w:pPr>
    </w:p>
    <w:p w14:paraId="3DB88D9E" w14:textId="77777777" w:rsidR="004B4FD0" w:rsidRDefault="0081320F">
      <w:pPr>
        <w:spacing w:before="1"/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6C1DC57B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4D2DECC7" w14:textId="77777777" w:rsidR="004B4FD0" w:rsidRDefault="0081320F">
      <w:pPr>
        <w:pStyle w:val="BodyText"/>
        <w:ind w:left="859" w:right="897" w:firstLine="720"/>
      </w:pPr>
      <w:r>
        <w:t>The NZERTF is a unique facility that provides opportunities for a multitude of high-performance</w:t>
      </w:r>
      <w:r>
        <w:rPr>
          <w:spacing w:val="-52"/>
        </w:rPr>
        <w:t xml:space="preserve"> </w:t>
      </w:r>
      <w:r>
        <w:t>building studies, including equipment testing, energy efficiency, and IAQ. Although built seve</w:t>
      </w:r>
      <w:r>
        <w:t>ral years</w:t>
      </w:r>
      <w:r>
        <w:rPr>
          <w:spacing w:val="1"/>
        </w:rPr>
        <w:t xml:space="preserve"> </w:t>
      </w:r>
      <w:r>
        <w:t>ago, significant foresight into the design of the building has allowed the structure to maintain building</w:t>
      </w:r>
      <w:r>
        <w:rPr>
          <w:spacing w:val="1"/>
        </w:rPr>
        <w:t xml:space="preserve"> </w:t>
      </w:r>
      <w:r>
        <w:t>loads that remain lower than current code-compliant building. The three ground-source heat pumps in the</w:t>
      </w:r>
      <w:r>
        <w:rPr>
          <w:spacing w:val="-52"/>
        </w:rPr>
        <w:t xml:space="preserve"> </w:t>
      </w:r>
      <w:r>
        <w:t>NZERTF are impressive and will allow</w:t>
      </w:r>
      <w:r>
        <w:t xml:space="preserve"> quantitative comparison of different technologies. Additionally,</w:t>
      </w:r>
      <w:r>
        <w:rPr>
          <w:spacing w:val="1"/>
        </w:rPr>
        <w:t xml:space="preserve"> </w:t>
      </w:r>
      <w:r>
        <w:t>side-by-side, small-duct high-velocity, and conventional heat pump systems will provide valuable</w:t>
      </w:r>
      <w:r>
        <w:rPr>
          <w:spacing w:val="1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data.</w:t>
      </w:r>
    </w:p>
    <w:p w14:paraId="75E17A1D" w14:textId="77777777" w:rsidR="004B4FD0" w:rsidRDefault="0081320F">
      <w:pPr>
        <w:pStyle w:val="BodyText"/>
        <w:spacing w:before="1"/>
        <w:ind w:left="860" w:right="1169" w:firstLine="719"/>
      </w:pPr>
      <w:r>
        <w:t>The emission testing laboratory used for formaldehyde and cigarette butt studies has excellent</w:t>
      </w:r>
      <w:r>
        <w:rPr>
          <w:spacing w:val="-52"/>
        </w:rPr>
        <w:t xml:space="preserve"> </w:t>
      </w:r>
      <w:r>
        <w:t>capabilities.</w:t>
      </w:r>
    </w:p>
    <w:p w14:paraId="661692FC" w14:textId="77777777" w:rsidR="004B4FD0" w:rsidRDefault="0081320F">
      <w:pPr>
        <w:pStyle w:val="BodyText"/>
        <w:spacing w:line="252" w:lineRule="exact"/>
        <w:ind w:left="1580"/>
      </w:pPr>
      <w:r>
        <w:t>A</w:t>
      </w:r>
      <w:r>
        <w:rPr>
          <w:spacing w:val="-2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multiyear</w:t>
      </w:r>
      <w:r>
        <w:rPr>
          <w:spacing w:val="-1"/>
        </w:rPr>
        <w:t xml:space="preserve"> </w:t>
      </w:r>
      <w:r>
        <w:t>overhaul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guarded</w:t>
      </w:r>
      <w:r>
        <w:rPr>
          <w:spacing w:val="-1"/>
        </w:rPr>
        <w:t xml:space="preserve"> </w:t>
      </w:r>
      <w:r>
        <w:t>hot-box</w:t>
      </w:r>
      <w:r>
        <w:rPr>
          <w:spacing w:val="-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was completed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year.</w:t>
      </w:r>
    </w:p>
    <w:p w14:paraId="0B11AF7B" w14:textId="77777777" w:rsidR="004B4FD0" w:rsidRDefault="0081320F">
      <w:pPr>
        <w:pStyle w:val="BodyText"/>
        <w:ind w:left="860" w:right="1148" w:firstLine="720"/>
      </w:pPr>
      <w:r>
        <w:t>The HVAC&amp;R research group has a combination of c</w:t>
      </w:r>
      <w:r>
        <w:t>apabilities in material property</w:t>
      </w:r>
      <w:r>
        <w:rPr>
          <w:spacing w:val="1"/>
        </w:rPr>
        <w:t xml:space="preserve"> </w:t>
      </w:r>
      <w:r>
        <w:t>characterization, application testing (mini-breadboard heat pump [MB-HP]) and modeling. Equipment</w:t>
      </w:r>
      <w:r>
        <w:rPr>
          <w:spacing w:val="-53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were made to</w:t>
      </w:r>
      <w:r>
        <w:rPr>
          <w:spacing w:val="-1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new refrigerant flammability</w:t>
      </w:r>
      <w:r>
        <w:rPr>
          <w:spacing w:val="-1"/>
        </w:rPr>
        <w:t xml:space="preserve"> </w:t>
      </w:r>
      <w:r>
        <w:t>concerns.</w:t>
      </w:r>
    </w:p>
    <w:p w14:paraId="4085C4AB" w14:textId="77777777" w:rsidR="004B4FD0" w:rsidRDefault="0081320F">
      <w:pPr>
        <w:pStyle w:val="BodyText"/>
        <w:ind w:left="859" w:right="1499" w:firstLine="720"/>
      </w:pPr>
      <w:r>
        <w:t>The laboratory’s experimental apparatus and mod</w:t>
      </w:r>
      <w:r>
        <w:t>eling capabilities for the investigation of</w:t>
      </w:r>
      <w:r>
        <w:rPr>
          <w:spacing w:val="-52"/>
        </w:rPr>
        <w:t xml:space="preserve"> </w:t>
      </w:r>
      <w:r>
        <w:t>flammability</w:t>
      </w:r>
      <w:r>
        <w:rPr>
          <w:spacing w:val="-1"/>
        </w:rPr>
        <w:t xml:space="preserve"> </w:t>
      </w:r>
      <w:r>
        <w:t>of low-GWP refrigerants are excellent and</w:t>
      </w:r>
      <w:r>
        <w:rPr>
          <w:spacing w:val="-1"/>
        </w:rPr>
        <w:t xml:space="preserve"> </w:t>
      </w:r>
      <w:r>
        <w:t>unique.</w:t>
      </w:r>
    </w:p>
    <w:p w14:paraId="66D6BCCB" w14:textId="77777777" w:rsidR="004B4FD0" w:rsidRDefault="0081320F">
      <w:pPr>
        <w:pStyle w:val="BodyText"/>
        <w:ind w:left="859" w:right="991" w:firstLine="720"/>
      </w:pPr>
      <w:r>
        <w:t>There are advanced measurement capabilities, including LED array sources, complete I-V-T</w:t>
      </w:r>
      <w:r>
        <w:rPr>
          <w:spacing w:val="1"/>
        </w:rPr>
        <w:t xml:space="preserve"> </w:t>
      </w:r>
      <w:r>
        <w:t>(current versus voltage versus temperature) measurement stat</w:t>
      </w:r>
      <w:r>
        <w:t>ions, and wide-field hyperspectral imaging</w:t>
      </w:r>
      <w:r>
        <w:rPr>
          <w:spacing w:val="-52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open up the 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different PV materials and devices.</w:t>
      </w:r>
    </w:p>
    <w:p w14:paraId="5715AE6E" w14:textId="77777777" w:rsidR="004B4FD0" w:rsidRDefault="0081320F">
      <w:pPr>
        <w:pStyle w:val="BodyText"/>
        <w:ind w:left="859" w:right="1388" w:firstLine="630"/>
      </w:pPr>
      <w:r>
        <w:t>The state-of-the-art accelerated laboratory weather chamber is critical for study of long-term</w:t>
      </w:r>
      <w:r>
        <w:rPr>
          <w:spacing w:val="-52"/>
        </w:rPr>
        <w:t xml:space="preserve"> </w:t>
      </w:r>
      <w:r>
        <w:t>polymer</w:t>
      </w:r>
      <w:r>
        <w:rPr>
          <w:spacing w:val="-1"/>
        </w:rPr>
        <w:t xml:space="preserve"> </w:t>
      </w:r>
      <w:r>
        <w:t>degradation.</w:t>
      </w:r>
    </w:p>
    <w:p w14:paraId="75D1A75F" w14:textId="77777777" w:rsidR="004B4FD0" w:rsidRDefault="004B4FD0">
      <w:pPr>
        <w:pStyle w:val="BodyText"/>
        <w:rPr>
          <w:sz w:val="24"/>
        </w:rPr>
      </w:pPr>
    </w:p>
    <w:p w14:paraId="070ED98E" w14:textId="77777777" w:rsidR="004B4FD0" w:rsidRDefault="004B4FD0">
      <w:pPr>
        <w:pStyle w:val="BodyText"/>
        <w:rPr>
          <w:sz w:val="20"/>
        </w:rPr>
      </w:pPr>
    </w:p>
    <w:p w14:paraId="5FBCE1BE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C2D28F6" w14:textId="77777777" w:rsidR="004B4FD0" w:rsidRDefault="004B4FD0">
      <w:pPr>
        <w:pStyle w:val="BodyText"/>
        <w:rPr>
          <w:b/>
        </w:rPr>
      </w:pPr>
    </w:p>
    <w:p w14:paraId="1B8957A3" w14:textId="77777777" w:rsidR="004B4FD0" w:rsidRDefault="0081320F">
      <w:pPr>
        <w:pStyle w:val="BodyText"/>
        <w:ind w:left="859" w:right="1736" w:firstLine="629"/>
      </w:pPr>
      <w:r>
        <w:t>Additional equipment is needed for measuring non-steady state material thermal transfer</w:t>
      </w:r>
      <w:r>
        <w:rPr>
          <w:spacing w:val="-52"/>
        </w:rPr>
        <w:t xml:space="preserve"> </w:t>
      </w:r>
      <w:r>
        <w:t>properties.</w:t>
      </w:r>
    </w:p>
    <w:p w14:paraId="7EF3BBD6" w14:textId="77777777" w:rsidR="004B4FD0" w:rsidRDefault="0081320F">
      <w:pPr>
        <w:pStyle w:val="BodyText"/>
        <w:ind w:left="859" w:right="849" w:firstLine="720"/>
      </w:pPr>
      <w:r>
        <w:t>Several facilities are necessary for the successful completion of projects, including the</w:t>
      </w:r>
      <w:r>
        <w:rPr>
          <w:spacing w:val="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chambers,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aging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possibly</w:t>
      </w:r>
      <w:r>
        <w:rPr>
          <w:spacing w:val="-2"/>
        </w:rPr>
        <w:t xml:space="preserve"> </w:t>
      </w:r>
      <w:r>
        <w:t>upgrade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enhancement.</w:t>
      </w:r>
    </w:p>
    <w:p w14:paraId="677A06B6" w14:textId="77777777" w:rsidR="004B4FD0" w:rsidRDefault="0081320F">
      <w:pPr>
        <w:pStyle w:val="BodyText"/>
        <w:ind w:left="859" w:right="1671" w:firstLine="719"/>
      </w:pPr>
      <w:r>
        <w:t>A single researcher is listed for the water use in high-performance</w:t>
      </w:r>
      <w:r>
        <w:t xml:space="preserve"> buildings project. For</w:t>
      </w:r>
      <w:r>
        <w:rPr>
          <w:spacing w:val="-53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this complex, it seems that a team is needed.</w:t>
      </w:r>
    </w:p>
    <w:p w14:paraId="4F606BA1" w14:textId="77777777" w:rsidR="004B4FD0" w:rsidRDefault="004B4FD0">
      <w:pPr>
        <w:pStyle w:val="BodyText"/>
        <w:rPr>
          <w:sz w:val="24"/>
        </w:rPr>
      </w:pPr>
    </w:p>
    <w:p w14:paraId="410DCE77" w14:textId="77777777" w:rsidR="004B4FD0" w:rsidRDefault="004B4FD0">
      <w:pPr>
        <w:pStyle w:val="BodyText"/>
        <w:rPr>
          <w:sz w:val="20"/>
        </w:rPr>
      </w:pPr>
    </w:p>
    <w:p w14:paraId="49B66FF0" w14:textId="77777777" w:rsidR="004B4FD0" w:rsidRDefault="0081320F">
      <w:pPr>
        <w:pStyle w:val="Heading3"/>
        <w:ind w:left="2217"/>
        <w:jc w:val="center"/>
      </w:pPr>
      <w:r>
        <w:t>EFFECTIVENESS</w:t>
      </w:r>
      <w:r>
        <w:rPr>
          <w:spacing w:val="-2"/>
        </w:rPr>
        <w:t xml:space="preserve"> </w:t>
      </w:r>
      <w:r>
        <w:t>OF DISSEMINATION</w:t>
      </w:r>
      <w:r>
        <w:rPr>
          <w:spacing w:val="-1"/>
        </w:rPr>
        <w:t xml:space="preserve"> </w:t>
      </w:r>
      <w:r>
        <w:t>OF OUTPUTS</w:t>
      </w:r>
    </w:p>
    <w:p w14:paraId="76F139AE" w14:textId="77777777" w:rsidR="004B4FD0" w:rsidRDefault="004B4FD0">
      <w:pPr>
        <w:pStyle w:val="BodyText"/>
        <w:rPr>
          <w:b/>
        </w:rPr>
      </w:pPr>
    </w:p>
    <w:p w14:paraId="1F3EACD8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42798BD9" w14:textId="77777777" w:rsidR="004B4FD0" w:rsidRDefault="004B4FD0">
      <w:pPr>
        <w:pStyle w:val="BodyText"/>
        <w:spacing w:before="1"/>
        <w:rPr>
          <w:b/>
        </w:rPr>
      </w:pPr>
    </w:p>
    <w:p w14:paraId="4BF6D235" w14:textId="77777777" w:rsidR="004B4FD0" w:rsidRDefault="0081320F">
      <w:pPr>
        <w:pStyle w:val="BodyText"/>
        <w:ind w:left="859" w:right="849" w:firstLine="720"/>
      </w:pPr>
      <w:r>
        <w:t>There are many instances of collaboration with universities and others outside of NIST to apply</w:t>
      </w:r>
      <w:r>
        <w:rPr>
          <w:spacing w:val="1"/>
        </w:rPr>
        <w:t xml:space="preserve"> </w:t>
      </w:r>
      <w:r>
        <w:t>tools in their res</w:t>
      </w:r>
      <w:r>
        <w:t>earch. Some examples include the following: collaboration with the Boston University</w:t>
      </w:r>
      <w:r>
        <w:rPr>
          <w:spacing w:val="1"/>
        </w:rPr>
        <w:t xml:space="preserve"> </w:t>
      </w:r>
      <w:r>
        <w:t>School of Public Health to study of interventions to reduce multifamily housing energy use and</w:t>
      </w:r>
      <w:r>
        <w:rPr>
          <w:spacing w:val="1"/>
        </w:rPr>
        <w:t xml:space="preserve"> </w:t>
      </w:r>
      <w:r>
        <w:t xml:space="preserve">contaminant exposures using coupled simulations; collaboration with the New </w:t>
      </w:r>
      <w:r>
        <w:t>Jersey Institute of</w:t>
      </w:r>
      <w:r>
        <w:rPr>
          <w:spacing w:val="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comfort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(HP)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tests;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</w:p>
    <w:p w14:paraId="56EB14F1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138F4BA7" w14:textId="77777777" w:rsidR="004B4FD0" w:rsidRDefault="004B4FD0">
      <w:pPr>
        <w:pStyle w:val="BodyText"/>
        <w:rPr>
          <w:sz w:val="20"/>
        </w:rPr>
      </w:pPr>
    </w:p>
    <w:p w14:paraId="7B5600EF" w14:textId="77777777" w:rsidR="004B4FD0" w:rsidRDefault="004B4FD0">
      <w:pPr>
        <w:pStyle w:val="BodyText"/>
        <w:rPr>
          <w:sz w:val="20"/>
        </w:rPr>
      </w:pPr>
    </w:p>
    <w:p w14:paraId="2D6EC4AA" w14:textId="77777777" w:rsidR="004B4FD0" w:rsidRDefault="004B4FD0">
      <w:pPr>
        <w:pStyle w:val="BodyText"/>
        <w:rPr>
          <w:sz w:val="20"/>
        </w:rPr>
      </w:pPr>
    </w:p>
    <w:p w14:paraId="0D7B80B5" w14:textId="77777777" w:rsidR="004B4FD0" w:rsidRDefault="004B4FD0">
      <w:pPr>
        <w:pStyle w:val="BodyText"/>
        <w:rPr>
          <w:sz w:val="20"/>
        </w:rPr>
      </w:pPr>
    </w:p>
    <w:p w14:paraId="56055627" w14:textId="77777777" w:rsidR="004B4FD0" w:rsidRDefault="004B4FD0">
      <w:pPr>
        <w:pStyle w:val="BodyText"/>
        <w:rPr>
          <w:sz w:val="17"/>
        </w:rPr>
      </w:pPr>
    </w:p>
    <w:p w14:paraId="25C6EB10" w14:textId="77777777" w:rsidR="004B4FD0" w:rsidRDefault="0081320F">
      <w:pPr>
        <w:pStyle w:val="BodyText"/>
        <w:spacing w:before="90"/>
        <w:ind w:left="860" w:right="1575"/>
      </w:pPr>
      <w:r>
        <w:t>the multi-institution Chemical Assessment of Surface and Air (CASA) project that will be widely</w:t>
      </w:r>
      <w:r>
        <w:rPr>
          <w:spacing w:val="-53"/>
        </w:rPr>
        <w:t xml:space="preserve"> </w:t>
      </w:r>
      <w:r>
        <w:t>disseminated</w:t>
      </w:r>
      <w:r>
        <w:rPr>
          <w:spacing w:val="-1"/>
        </w:rPr>
        <w:t xml:space="preserve"> </w:t>
      </w:r>
      <w:r>
        <w:t>under Sloan</w:t>
      </w:r>
      <w:r>
        <w:rPr>
          <w:spacing w:val="-1"/>
        </w:rPr>
        <w:t xml:space="preserve"> </w:t>
      </w:r>
      <w:r>
        <w:t>Foundation sponsorship.</w:t>
      </w:r>
    </w:p>
    <w:p w14:paraId="5B3496EF" w14:textId="77777777" w:rsidR="004B4FD0" w:rsidRDefault="0081320F">
      <w:pPr>
        <w:ind w:left="770" w:right="862" w:firstLine="720"/>
      </w:pPr>
      <w:r>
        <w:t xml:space="preserve">The NIST PV research group publishes in appropriate journals (e.g., </w:t>
      </w:r>
      <w:r>
        <w:rPr>
          <w:i/>
        </w:rPr>
        <w:t>IEEE Journal of</w:t>
      </w:r>
      <w:r>
        <w:rPr>
          <w:i/>
          <w:spacing w:val="1"/>
        </w:rPr>
        <w:t xml:space="preserve"> </w:t>
      </w:r>
      <w:r>
        <w:rPr>
          <w:i/>
        </w:rPr>
        <w:t>Photovoltaics</w:t>
      </w:r>
      <w:r>
        <w:rPr>
          <w:i/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Applied</w:t>
      </w:r>
      <w:r>
        <w:rPr>
          <w:i/>
          <w:spacing w:val="-3"/>
        </w:rPr>
        <w:t xml:space="preserve"> </w:t>
      </w:r>
      <w:r>
        <w:rPr>
          <w:i/>
        </w:rPr>
        <w:t>P</w:t>
      </w:r>
      <w:r>
        <w:rPr>
          <w:i/>
        </w:rPr>
        <w:t>hysics</w:t>
      </w:r>
      <w:r>
        <w:rPr>
          <w:i/>
          <w:spacing w:val="-1"/>
        </w:rPr>
        <w:t xml:space="preserve"> </w:t>
      </w:r>
      <w:r>
        <w:rPr>
          <w:i/>
        </w:rPr>
        <w:t>Letters</w:t>
      </w:r>
      <w:r>
        <w:t>).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group’s</w:t>
      </w:r>
      <w:r>
        <w:rPr>
          <w:spacing w:val="-1"/>
        </w:rPr>
        <w:t xml:space="preserve"> </w:t>
      </w:r>
      <w:r>
        <w:t>outreach,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PV</w:t>
      </w:r>
      <w:r>
        <w:rPr>
          <w:spacing w:val="-2"/>
        </w:rPr>
        <w:t xml:space="preserve"> </w:t>
      </w:r>
      <w:r>
        <w:t>specialist</w:t>
      </w:r>
      <w:r>
        <w:rPr>
          <w:spacing w:val="-52"/>
        </w:rPr>
        <w:t xml:space="preserve"> </w:t>
      </w:r>
      <w:r>
        <w:t>conferences.</w:t>
      </w:r>
    </w:p>
    <w:p w14:paraId="0B8F2BAA" w14:textId="77777777" w:rsidR="004B4FD0" w:rsidRDefault="0081320F">
      <w:pPr>
        <w:pStyle w:val="BodyText"/>
        <w:ind w:left="769" w:right="849" w:firstLine="720"/>
      </w:pPr>
      <w:r>
        <w:t>Applications of tools (e.g., CONTAM) are frequently published in journals and presented at</w:t>
      </w:r>
      <w:r>
        <w:rPr>
          <w:spacing w:val="1"/>
        </w:rPr>
        <w:t xml:space="preserve"> </w:t>
      </w:r>
      <w:r>
        <w:t>conferences. In FY 2018, stakeholders from the building energy efficiency</w:t>
      </w:r>
      <w:r>
        <w:t>, water efficiency, and water</w:t>
      </w:r>
      <w:r>
        <w:rPr>
          <w:spacing w:val="1"/>
        </w:rPr>
        <w:t xml:space="preserve"> </w:t>
      </w:r>
      <w:r>
        <w:t>quality communities were convened to formulate measurement science research needs for plumbing</w:t>
      </w:r>
      <w:r>
        <w:rPr>
          <w:spacing w:val="1"/>
        </w:rPr>
        <w:t xml:space="preserve"> </w:t>
      </w:r>
      <w:r>
        <w:t>systems. The result was a roadmap published by NIST (https://doi.org/10.6028/NIST.TN.2088). Staff</w:t>
      </w:r>
      <w:r>
        <w:rPr>
          <w:spacing w:val="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Thermal</w:t>
      </w:r>
      <w:r>
        <w:rPr>
          <w:spacing w:val="-1"/>
        </w:rPr>
        <w:t xml:space="preserve"> </w:t>
      </w:r>
      <w:r>
        <w:t>Conductivity</w:t>
      </w:r>
      <w:r>
        <w:rPr>
          <w:spacing w:val="-3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journals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2"/>
        </w:rPr>
        <w:t xml:space="preserve"> </w:t>
      </w:r>
      <w:r>
        <w:rPr>
          <w:i/>
        </w:rPr>
        <w:t>Metrologia</w:t>
      </w:r>
      <w:r>
        <w:t xml:space="preserve">, </w:t>
      </w:r>
      <w:r>
        <w:rPr>
          <w:i/>
        </w:rPr>
        <w:t>Journal of ASTM International</w:t>
      </w:r>
      <w:r>
        <w:t xml:space="preserve">, and </w:t>
      </w:r>
      <w:r>
        <w:rPr>
          <w:i/>
        </w:rPr>
        <w:t>ASHRAE Journal</w:t>
      </w:r>
      <w:r>
        <w:t>. Staff regularly present at the</w:t>
      </w:r>
      <w:r>
        <w:rPr>
          <w:spacing w:val="1"/>
        </w:rPr>
        <w:t xml:space="preserve"> </w:t>
      </w:r>
      <w:r>
        <w:t>International Society of Indoor Air Quality and Climate Indoor Air conference, the largest and most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conference for indoor air quality science.</w:t>
      </w:r>
    </w:p>
    <w:p w14:paraId="0E8ACE43" w14:textId="77777777" w:rsidR="004B4FD0" w:rsidRDefault="0081320F">
      <w:pPr>
        <w:pStyle w:val="BodyText"/>
        <w:ind w:left="859" w:right="997" w:firstLine="720"/>
      </w:pPr>
      <w:r>
        <w:t>Staff members are active participants in the development of several ASTM standards on</w:t>
      </w:r>
      <w:r>
        <w:rPr>
          <w:spacing w:val="1"/>
        </w:rPr>
        <w:t xml:space="preserve"> </w:t>
      </w:r>
      <w:r>
        <w:t>standardized test</w:t>
      </w:r>
      <w:r>
        <w:t xml:space="preserve"> methods for improving materials testing, laboratory weathering, and service life</w:t>
      </w:r>
      <w:r>
        <w:rPr>
          <w:spacing w:val="1"/>
        </w:rPr>
        <w:t xml:space="preserve"> </w:t>
      </w:r>
      <w:r>
        <w:t>prediction of PV polymers and components. Additionally, they actively contribute to several ASTM</w:t>
      </w:r>
      <w:r>
        <w:rPr>
          <w:spacing w:val="1"/>
        </w:rPr>
        <w:t xml:space="preserve"> </w:t>
      </w:r>
      <w:r>
        <w:t>standards on chemical emissions from building materials, including formaldehy</w:t>
      </w:r>
      <w:r>
        <w:t>de; they provide</w:t>
      </w:r>
      <w:r>
        <w:rPr>
          <w:spacing w:val="1"/>
        </w:rPr>
        <w:t xml:space="preserve"> </w:t>
      </w:r>
      <w:r>
        <w:t>continuing leadership insulation standard reference materials that are widely used by industry (1450e</w:t>
      </w:r>
      <w:r>
        <w:rPr>
          <w:spacing w:val="1"/>
        </w:rPr>
        <w:t xml:space="preserve"> </w:t>
      </w:r>
      <w:r>
        <w:t>Fibrous Glass Board, 1452 Fibrous Glass Blanket, 1453 Expanded Polystyrene and 1459 Fumed Silica</w:t>
      </w:r>
      <w:r>
        <w:rPr>
          <w:spacing w:val="1"/>
        </w:rPr>
        <w:t xml:space="preserve"> </w:t>
      </w:r>
      <w:r>
        <w:t>Board); and contribute to thick calibrat</w:t>
      </w:r>
      <w:r>
        <w:t>ion transfer specimens for manufacturers of residential insulation</w:t>
      </w:r>
      <w:r>
        <w:rPr>
          <w:spacing w:val="-52"/>
        </w:rPr>
        <w:t xml:space="preserve"> </w:t>
      </w:r>
      <w:r>
        <w:t>(linked</w:t>
      </w:r>
      <w:r>
        <w:rPr>
          <w:spacing w:val="-1"/>
        </w:rPr>
        <w:t xml:space="preserve"> </w:t>
      </w:r>
      <w:r>
        <w:t>to ASTM Committee C16 on Thermal Insulation).</w:t>
      </w:r>
    </w:p>
    <w:p w14:paraId="7E1787F9" w14:textId="77777777" w:rsidR="004B4FD0" w:rsidRDefault="0081320F">
      <w:pPr>
        <w:pStyle w:val="BodyText"/>
        <w:ind w:left="859" w:right="876" w:firstLine="720"/>
      </w:pP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refrigerant</w:t>
      </w:r>
      <w:r>
        <w:rPr>
          <w:spacing w:val="-1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</w:t>
      </w:r>
      <w:r>
        <w:rPr>
          <w:spacing w:val="-52"/>
        </w:rPr>
        <w:t xml:space="preserve"> </w:t>
      </w:r>
      <w:r>
        <w:t xml:space="preserve">development. Within ASHRAE, staff </w:t>
      </w:r>
      <w:r>
        <w:t>are active on: T.C. 3.1—Refrigerants and Secondary Coolants,</w:t>
      </w:r>
      <w:r>
        <w:rPr>
          <w:spacing w:val="1"/>
        </w:rPr>
        <w:t xml:space="preserve"> </w:t>
      </w:r>
      <w:r>
        <w:t>Research Subcommittee; SSPC 34, Flammability Subcommittee; the Project Management Subcommittee</w:t>
      </w:r>
      <w:r>
        <w:rPr>
          <w:spacing w:val="-52"/>
        </w:rPr>
        <w:t xml:space="preserve"> </w:t>
      </w:r>
      <w:r>
        <w:t>for ASHRAE-RP1806; the Project Management Subcommittee for new HF formation project; and</w:t>
      </w:r>
      <w:r>
        <w:rPr>
          <w:spacing w:val="1"/>
        </w:rPr>
        <w:t xml:space="preserve"> </w:t>
      </w:r>
      <w:r>
        <w:t xml:space="preserve">presenting </w:t>
      </w:r>
      <w:r>
        <w:t>at ASHRAE meetings. For the Air-Conditioning, Heating, and Refrigeration Institute (AHRI),</w:t>
      </w:r>
      <w:r>
        <w:rPr>
          <w:spacing w:val="-52"/>
        </w:rPr>
        <w:t xml:space="preserve"> </w:t>
      </w:r>
      <w:r>
        <w:t>staff hold membership on the AHRI Flammable Refrigerants Subcommittee and are helping to identify</w:t>
      </w:r>
      <w:r>
        <w:rPr>
          <w:spacing w:val="1"/>
        </w:rPr>
        <w:t xml:space="preserve"> </w:t>
      </w:r>
      <w:r>
        <w:t>and guide new research on refrigerant flammability. For the Interna</w:t>
      </w:r>
      <w:r>
        <w:t>tional Organization for</w:t>
      </w:r>
      <w:r>
        <w:rPr>
          <w:spacing w:val="1"/>
        </w:rPr>
        <w:t xml:space="preserve"> </w:t>
      </w:r>
      <w:r>
        <w:t>Standardization (ISO), staff hold membership in TC86, SC 8/WG8: Burning Velocity Test Methods,</w:t>
      </w:r>
      <w:r>
        <w:rPr>
          <w:spacing w:val="1"/>
        </w:rPr>
        <w:t xml:space="preserve"> </w:t>
      </w:r>
      <w:r>
        <w:t>providing on-going detailed input to new ISO standard test methods on LBV (laminar burning velocity).</w:t>
      </w:r>
      <w:r>
        <w:rPr>
          <w:spacing w:val="1"/>
        </w:rPr>
        <w:t xml:space="preserve"> </w:t>
      </w:r>
      <w:r>
        <w:t>Staff are technical points of conta</w:t>
      </w:r>
      <w:r>
        <w:t>ct for two NIST Standard Reference HVAC&amp; R Databases: (1)</w:t>
      </w:r>
      <w:r>
        <w:rPr>
          <w:spacing w:val="1"/>
        </w:rPr>
        <w:t xml:space="preserve"> </w:t>
      </w:r>
      <w:r>
        <w:t>CYCLE_D, for evaluating refrigerant cycle performance based on thermodynamic properties</w:t>
      </w:r>
      <w:r>
        <w:rPr>
          <w:spacing w:val="1"/>
        </w:rPr>
        <w:t xml:space="preserve"> </w:t>
      </w:r>
      <w:hyperlink r:id="rId48">
        <w:r>
          <w:t>(https://www.nist.gov/srd/nist</w:t>
        </w:r>
        <w:r>
          <w:t xml:space="preserve">-standard-reference-database-49), </w:t>
        </w:r>
      </w:hyperlink>
      <w:r>
        <w:t>and (2) REFLEAK, for estimating the</w:t>
      </w:r>
      <w:r>
        <w:rPr>
          <w:spacing w:val="1"/>
        </w:rPr>
        <w:t xml:space="preserve"> </w:t>
      </w:r>
      <w:r>
        <w:t>composition shift of zeotropic refrigerant blends resulting from the leak/recharge processes</w:t>
      </w:r>
      <w:r>
        <w:rPr>
          <w:spacing w:val="1"/>
        </w:rPr>
        <w:t xml:space="preserve"> </w:t>
      </w:r>
      <w:hyperlink r:id="rId49">
        <w:r>
          <w:t>(https://www.nist.gov/srd/nist-standard-reference-database-73).</w:t>
        </w:r>
      </w:hyperlink>
    </w:p>
    <w:p w14:paraId="67C85F07" w14:textId="77777777" w:rsidR="004B4FD0" w:rsidRDefault="0081320F">
      <w:pPr>
        <w:pStyle w:val="BodyText"/>
        <w:ind w:left="859" w:right="910" w:firstLine="720"/>
      </w:pPr>
      <w:r>
        <w:t>Staff make their NIST-developed simulation tools publicly available. The development of</w:t>
      </w:r>
      <w:r>
        <w:rPr>
          <w:spacing w:val="1"/>
        </w:rPr>
        <w:t xml:space="preserve"> </w:t>
      </w:r>
      <w:r>
        <w:t>software is driven by indu</w:t>
      </w:r>
      <w:r>
        <w:t>stry needs, and these tools are widely used in academia. CYCLE_D-HX has</w:t>
      </w:r>
      <w:r>
        <w:rPr>
          <w:spacing w:val="1"/>
        </w:rPr>
        <w:t xml:space="preserve"> </w:t>
      </w:r>
      <w:r>
        <w:t>been completed, and validated with extensive testing, and placed on the NIST EL website in FY 2018 for</w:t>
      </w:r>
      <w:r>
        <w:rPr>
          <w:spacing w:val="-53"/>
        </w:rPr>
        <w:t xml:space="preserve"> </w:t>
      </w:r>
      <w:r>
        <w:t xml:space="preserve">free download </w:t>
      </w:r>
      <w:hyperlink r:id="rId50">
        <w:r>
          <w:t>(https://www.nist.gov/services-resources/software/</w:t>
        </w:r>
      </w:hyperlink>
      <w:r>
        <w:t>c</w:t>
      </w:r>
      <w:hyperlink r:id="rId51">
        <w:r>
          <w:t>ycled-hx-nist-vapor-compression-</w:t>
        </w:r>
      </w:hyperlink>
      <w:r>
        <w:rPr>
          <w:spacing w:val="1"/>
        </w:rPr>
        <w:t xml:space="preserve"> </w:t>
      </w:r>
      <w:r>
        <w:t>cycle-modelaccounting-refrigerant). B</w:t>
      </w:r>
      <w:r>
        <w:t>EES, BIRDS NEST, and E3 are associated with the metrics</w:t>
      </w:r>
      <w:r>
        <w:rPr>
          <w:spacing w:val="1"/>
        </w:rPr>
        <w:t xml:space="preserve"> </w:t>
      </w:r>
      <w:r>
        <w:t>program and sustainability and economic analysis of projects. CONTAM is one of the most widely used</w:t>
      </w:r>
      <w:r>
        <w:rPr>
          <w:spacing w:val="1"/>
        </w:rPr>
        <w:t xml:space="preserve"> </w:t>
      </w:r>
      <w:r>
        <w:t>multizone modeling tools for the study of air and contaminant flows in buildings. It has been couple</w:t>
      </w:r>
      <w:r>
        <w:t>d</w:t>
      </w:r>
      <w:r>
        <w:rPr>
          <w:spacing w:val="1"/>
        </w:rPr>
        <w:t xml:space="preserve"> </w:t>
      </w:r>
      <w:r>
        <w:t>with multiple complementary tools for energy simulation and also with CFD software. The CONTAMX</w:t>
      </w:r>
      <w:r>
        <w:rPr>
          <w:spacing w:val="1"/>
        </w:rPr>
        <w:t xml:space="preserve"> </w:t>
      </w:r>
      <w:r>
        <w:t>computational engine has been used in special purpose tools including LoopDA for natural ventilation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and FaTIMA for exposure analysis.</w:t>
      </w:r>
    </w:p>
    <w:p w14:paraId="0CF28E40" w14:textId="77777777" w:rsidR="004B4FD0" w:rsidRDefault="004B4FD0">
      <w:pPr>
        <w:pStyle w:val="BodyText"/>
        <w:rPr>
          <w:sz w:val="24"/>
        </w:rPr>
      </w:pPr>
    </w:p>
    <w:p w14:paraId="5047E6A5" w14:textId="77777777" w:rsidR="004B4FD0" w:rsidRDefault="004B4FD0">
      <w:pPr>
        <w:pStyle w:val="BodyText"/>
        <w:spacing w:before="11"/>
        <w:rPr>
          <w:sz w:val="19"/>
        </w:rPr>
      </w:pPr>
    </w:p>
    <w:p w14:paraId="71682706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</w:t>
      </w:r>
      <w:r>
        <w:t>nd</w:t>
      </w:r>
      <w:r>
        <w:rPr>
          <w:spacing w:val="-1"/>
        </w:rPr>
        <w:t xml:space="preserve"> </w:t>
      </w:r>
      <w:r>
        <w:t>Opportunities</w:t>
      </w:r>
    </w:p>
    <w:p w14:paraId="43ADFE46" w14:textId="77777777" w:rsidR="004B4FD0" w:rsidRDefault="004B4FD0">
      <w:pPr>
        <w:pStyle w:val="BodyText"/>
        <w:rPr>
          <w:b/>
        </w:rPr>
      </w:pPr>
    </w:p>
    <w:p w14:paraId="0500AF41" w14:textId="77777777" w:rsidR="004B4FD0" w:rsidRDefault="0081320F">
      <w:pPr>
        <w:pStyle w:val="BodyText"/>
        <w:spacing w:before="1"/>
        <w:ind w:left="859" w:right="445" w:firstLine="720"/>
      </w:pPr>
      <w:r>
        <w:t>Since NIST is not an academic institution and needs to balance publications, standards, reference</w:t>
      </w:r>
      <w:r>
        <w:rPr>
          <w:spacing w:val="1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productivity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publications</w:t>
      </w:r>
      <w:r>
        <w:rPr>
          <w:spacing w:val="-1"/>
        </w:rPr>
        <w:t xml:space="preserve"> </w:t>
      </w:r>
      <w:r>
        <w:t>alone.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</w:p>
    <w:p w14:paraId="065012B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8EA3ECF" w14:textId="77777777" w:rsidR="004B4FD0" w:rsidRDefault="004B4FD0">
      <w:pPr>
        <w:pStyle w:val="BodyText"/>
        <w:rPr>
          <w:sz w:val="20"/>
        </w:rPr>
      </w:pPr>
    </w:p>
    <w:p w14:paraId="5D78669C" w14:textId="77777777" w:rsidR="004B4FD0" w:rsidRDefault="004B4FD0">
      <w:pPr>
        <w:pStyle w:val="BodyText"/>
        <w:rPr>
          <w:sz w:val="20"/>
        </w:rPr>
      </w:pPr>
    </w:p>
    <w:p w14:paraId="6F055F96" w14:textId="77777777" w:rsidR="004B4FD0" w:rsidRDefault="004B4FD0">
      <w:pPr>
        <w:pStyle w:val="BodyText"/>
        <w:rPr>
          <w:sz w:val="20"/>
        </w:rPr>
      </w:pPr>
    </w:p>
    <w:p w14:paraId="3C30F36E" w14:textId="77777777" w:rsidR="004B4FD0" w:rsidRDefault="004B4FD0">
      <w:pPr>
        <w:pStyle w:val="BodyText"/>
        <w:rPr>
          <w:sz w:val="20"/>
        </w:rPr>
      </w:pPr>
    </w:p>
    <w:p w14:paraId="3CF79934" w14:textId="77777777" w:rsidR="004B4FD0" w:rsidRDefault="004B4FD0">
      <w:pPr>
        <w:pStyle w:val="BodyText"/>
        <w:rPr>
          <w:sz w:val="17"/>
        </w:rPr>
      </w:pPr>
    </w:p>
    <w:p w14:paraId="01BD3C5B" w14:textId="77777777" w:rsidR="004B4FD0" w:rsidRDefault="0081320F">
      <w:pPr>
        <w:pStyle w:val="BodyText"/>
        <w:spacing w:before="90"/>
        <w:ind w:left="859" w:right="904"/>
      </w:pPr>
      <w:r>
        <w:t>clear to the researchers whether they are measured by the number of publications or the number of</w:t>
      </w:r>
      <w:r>
        <w:rPr>
          <w:spacing w:val="1"/>
        </w:rPr>
        <w:t xml:space="preserve"> </w:t>
      </w:r>
      <w:r>
        <w:t>citations from their publications. The Net-Zero Energy, High-Performance Buildings program’s only</w:t>
      </w:r>
      <w:r>
        <w:rPr>
          <w:spacing w:val="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2018,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Scien</w:t>
      </w:r>
      <w:r>
        <w:t>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Prediction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Polymers</w:t>
      </w:r>
      <w:r>
        <w:rPr>
          <w:spacing w:val="-52"/>
        </w:rPr>
        <w:t xml:space="preserve"> </w:t>
      </w:r>
      <w:r>
        <w:t>Uses</w:t>
      </w:r>
      <w:r>
        <w:rPr>
          <w:spacing w:val="-1"/>
        </w:rPr>
        <w:t xml:space="preserve"> </w:t>
      </w:r>
      <w:r>
        <w:t>PV Systems project, seems to be below expectation.</w:t>
      </w:r>
    </w:p>
    <w:p w14:paraId="53C12814" w14:textId="77777777" w:rsidR="004B4FD0" w:rsidRDefault="0081320F">
      <w:pPr>
        <w:pStyle w:val="BodyText"/>
        <w:ind w:left="859" w:right="1022" w:firstLine="720"/>
      </w:pPr>
      <w:r>
        <w:t>Little work is being done with standards development on the electrical performance of solar PV</w:t>
      </w:r>
      <w:r>
        <w:rPr>
          <w:spacing w:val="-53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and arrays, and it</w:t>
      </w:r>
      <w:r>
        <w:rPr>
          <w:spacing w:val="-1"/>
        </w:rPr>
        <w:t xml:space="preserve"> </w:t>
      </w:r>
      <w:r>
        <w:t>seems this is potentially</w:t>
      </w:r>
      <w:r>
        <w:rPr>
          <w:spacing w:val="-1"/>
        </w:rPr>
        <w:t xml:space="preserve"> </w:t>
      </w:r>
      <w:r>
        <w:t xml:space="preserve">a fruitful </w:t>
      </w:r>
      <w:r>
        <w:t>area for</w:t>
      </w:r>
      <w:r>
        <w:rPr>
          <w:spacing w:val="-1"/>
        </w:rPr>
        <w:t xml:space="preserve"> </w:t>
      </w:r>
      <w:r>
        <w:t>standards.</w:t>
      </w:r>
    </w:p>
    <w:p w14:paraId="342B69E0" w14:textId="77777777" w:rsidR="004B4FD0" w:rsidRDefault="004B4FD0">
      <w:pPr>
        <w:pStyle w:val="BodyText"/>
        <w:rPr>
          <w:sz w:val="24"/>
        </w:rPr>
      </w:pPr>
    </w:p>
    <w:p w14:paraId="0089825B" w14:textId="77777777" w:rsidR="004B4FD0" w:rsidRDefault="004B4FD0">
      <w:pPr>
        <w:pStyle w:val="BodyText"/>
        <w:spacing w:before="11"/>
        <w:rPr>
          <w:sz w:val="19"/>
        </w:rPr>
      </w:pPr>
    </w:p>
    <w:p w14:paraId="365A9794" w14:textId="77777777" w:rsidR="004B4FD0" w:rsidRDefault="0081320F">
      <w:pPr>
        <w:pStyle w:val="Heading3"/>
        <w:ind w:left="2216"/>
        <w:jc w:val="center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4C75DD49" w14:textId="77777777" w:rsidR="004B4FD0" w:rsidRDefault="004B4FD0">
      <w:pPr>
        <w:pStyle w:val="BodyText"/>
        <w:rPr>
          <w:b/>
        </w:rPr>
      </w:pPr>
    </w:p>
    <w:p w14:paraId="60B71AA0" w14:textId="77777777" w:rsidR="004B4FD0" w:rsidRDefault="0081320F">
      <w:pPr>
        <w:pStyle w:val="BodyText"/>
        <w:ind w:left="859" w:right="1211" w:firstLine="720"/>
      </w:pPr>
      <w:r>
        <w:t>Many of the accomplishments of the Net-Zero Energy, High-Performance Buildings program</w:t>
      </w:r>
      <w:r>
        <w:rPr>
          <w:spacing w:val="-52"/>
        </w:rPr>
        <w:t xml:space="preserve"> </w:t>
      </w:r>
      <w:r>
        <w:t>involve the measurement, characterization, and modeling of indoor air quality in high-performance</w:t>
      </w:r>
      <w:r>
        <w:rPr>
          <w:spacing w:val="1"/>
        </w:rPr>
        <w:t xml:space="preserve"> </w:t>
      </w:r>
      <w:r>
        <w:t>buildings. Indoo</w:t>
      </w:r>
      <w:r>
        <w:t>r air quality concerns related to COVID-19 and smoke from wildfires lately have</w:t>
      </w:r>
      <w:r>
        <w:rPr>
          <w:spacing w:val="1"/>
        </w:rPr>
        <w:t xml:space="preserve"> </w:t>
      </w:r>
      <w:r>
        <w:t>increased the urgency of research in this area. Creating a separate technical thrust in IAQ may allow</w:t>
      </w:r>
      <w:r>
        <w:rPr>
          <w:spacing w:val="1"/>
        </w:rPr>
        <w:t xml:space="preserve"> </w:t>
      </w:r>
      <w:r>
        <w:t>NIST’s</w:t>
      </w:r>
      <w:r>
        <w:rPr>
          <w:spacing w:val="-1"/>
        </w:rPr>
        <w:t xml:space="preserve"> </w:t>
      </w:r>
      <w:r>
        <w:t>EL-unique capabilities to</w:t>
      </w:r>
      <w:r>
        <w:rPr>
          <w:spacing w:val="-1"/>
        </w:rPr>
        <w:t xml:space="preserve"> </w:t>
      </w:r>
      <w:r>
        <w:t>be used to</w:t>
      </w:r>
      <w:r>
        <w:rPr>
          <w:spacing w:val="-3"/>
        </w:rPr>
        <w:t xml:space="preserve"> </w:t>
      </w:r>
      <w:r>
        <w:t>address a greater</w:t>
      </w:r>
      <w:r>
        <w:rPr>
          <w:spacing w:val="-1"/>
        </w:rPr>
        <w:t xml:space="preserve"> </w:t>
      </w:r>
      <w:r>
        <w:t>number of ap</w:t>
      </w:r>
      <w:r>
        <w:t>plications.</w:t>
      </w:r>
    </w:p>
    <w:p w14:paraId="6B85558C" w14:textId="77777777" w:rsidR="004B4FD0" w:rsidRDefault="004B4FD0">
      <w:pPr>
        <w:pStyle w:val="BodyText"/>
      </w:pPr>
    </w:p>
    <w:p w14:paraId="752FCB80" w14:textId="77777777" w:rsidR="004B4FD0" w:rsidRDefault="0081320F">
      <w:pPr>
        <w:pStyle w:val="Heading3"/>
        <w:spacing w:before="1"/>
        <w:ind w:right="1067"/>
      </w:pPr>
      <w:r>
        <w:t>RECOMMENDATION: The Net-Zero Energy, High-Performance Buildings program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organize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thrust in</w:t>
      </w:r>
      <w:r>
        <w:rPr>
          <w:spacing w:val="-1"/>
        </w:rPr>
        <w:t xml:space="preserve"> </w:t>
      </w:r>
      <w:r>
        <w:t>indoor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(IAQ)</w:t>
      </w:r>
      <w:r>
        <w:rPr>
          <w:spacing w:val="-1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program’s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urgent</w:t>
      </w:r>
      <w:r>
        <w:rPr>
          <w:spacing w:val="-1"/>
        </w:rPr>
        <w:t xml:space="preserve"> </w:t>
      </w:r>
      <w:r>
        <w:t>IAQ</w:t>
      </w:r>
      <w:r>
        <w:rPr>
          <w:spacing w:val="-1"/>
        </w:rPr>
        <w:t xml:space="preserve"> </w:t>
      </w:r>
      <w:r>
        <w:t>issues.</w:t>
      </w:r>
    </w:p>
    <w:p w14:paraId="459EE037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7B0C7B6A" w14:textId="77777777" w:rsidR="004B4FD0" w:rsidRDefault="0081320F">
      <w:pPr>
        <w:pStyle w:val="BodyText"/>
        <w:ind w:left="860" w:right="954" w:firstLine="720"/>
      </w:pPr>
      <w:r>
        <w:t>The NZERTF is a unique facility that provides benefits both to NIST and to external researchers</w:t>
      </w:r>
      <w:r>
        <w:rPr>
          <w:spacing w:val="-52"/>
        </w:rPr>
        <w:t xml:space="preserve"> </w:t>
      </w:r>
      <w:r>
        <w:t>and collaborators. There is potential to expand the use of the facility to further develop the program’s</w:t>
      </w:r>
      <w:r>
        <w:rPr>
          <w:spacing w:val="1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with external collabor</w:t>
      </w:r>
      <w:r>
        <w:t>ators.</w:t>
      </w:r>
    </w:p>
    <w:p w14:paraId="28E77EC1" w14:textId="77777777" w:rsidR="004B4FD0" w:rsidRDefault="004B4FD0">
      <w:pPr>
        <w:pStyle w:val="BodyText"/>
        <w:spacing w:before="11"/>
        <w:rPr>
          <w:sz w:val="21"/>
        </w:rPr>
      </w:pPr>
    </w:p>
    <w:p w14:paraId="53F685A8" w14:textId="77777777" w:rsidR="004B4FD0" w:rsidRDefault="0081320F">
      <w:pPr>
        <w:pStyle w:val="Heading3"/>
        <w:ind w:right="817"/>
      </w:pPr>
      <w:r>
        <w:t>RECOMMENDATION: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proactively</w:t>
      </w:r>
      <w:r>
        <w:rPr>
          <w:spacing w:val="-2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opportunities</w:t>
      </w:r>
      <w:r>
        <w:rPr>
          <w:spacing w:val="-52"/>
        </w:rPr>
        <w:t xml:space="preserve"> </w:t>
      </w:r>
      <w:r>
        <w:t>to fully utilize the capabilities of Net Zero Energy Residential Test Facility to expand</w:t>
      </w:r>
      <w:r>
        <w:rPr>
          <w:spacing w:val="1"/>
        </w:rPr>
        <w:t xml:space="preserve"> </w:t>
      </w:r>
      <w:r>
        <w:t>collaborations</w:t>
      </w:r>
      <w:r>
        <w:rPr>
          <w:spacing w:val="-1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researchers and other</w:t>
      </w:r>
      <w:r>
        <w:rPr>
          <w:spacing w:val="-1"/>
        </w:rPr>
        <w:t xml:space="preserve"> </w:t>
      </w:r>
      <w:r>
        <w:t>researchers.</w:t>
      </w:r>
    </w:p>
    <w:p w14:paraId="33726C2D" w14:textId="77777777" w:rsidR="004B4FD0" w:rsidRDefault="004B4FD0">
      <w:pPr>
        <w:pStyle w:val="BodyText"/>
        <w:spacing w:before="1"/>
        <w:rPr>
          <w:b/>
        </w:rPr>
      </w:pPr>
    </w:p>
    <w:p w14:paraId="47ACD4A3" w14:textId="77777777" w:rsidR="004B4FD0" w:rsidRDefault="0081320F">
      <w:pPr>
        <w:pStyle w:val="BodyText"/>
        <w:ind w:left="859" w:right="830" w:firstLine="720"/>
      </w:pPr>
      <w:r>
        <w:t>The EL’s unique position in the development of IAQ analysis tools (especially CONTAM) 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coupling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CONTAM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energy</w:t>
      </w:r>
      <w:r>
        <w:rPr>
          <w:spacing w:val="2"/>
        </w:rPr>
        <w:t xml:space="preserve"> </w:t>
      </w:r>
      <w:r>
        <w:t>simulation</w:t>
      </w:r>
      <w:r>
        <w:rPr>
          <w:spacing w:val="2"/>
        </w:rPr>
        <w:t xml:space="preserve"> </w:t>
      </w:r>
      <w:r>
        <w:t>software</w:t>
      </w:r>
      <w:r>
        <w:rPr>
          <w:spacing w:val="2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improved</w:t>
      </w:r>
      <w:r>
        <w:rPr>
          <w:spacing w:val="3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capabilities</w:t>
      </w:r>
      <w:r>
        <w:rPr>
          <w:spacing w:val="1"/>
        </w:rPr>
        <w:t xml:space="preserve"> </w:t>
      </w:r>
      <w:r>
        <w:t xml:space="preserve">of net-zero energy building performance. These capabilities can be </w:t>
      </w:r>
      <w:r>
        <w:t>extended with an improved CONTAM</w:t>
      </w:r>
      <w:r>
        <w:rPr>
          <w:spacing w:val="-52"/>
        </w:rPr>
        <w:t xml:space="preserve"> </w:t>
      </w:r>
      <w:r>
        <w:t>user interface and continued projects that analyze the interaction between indoor environment and energy</w:t>
      </w:r>
      <w:r>
        <w:rPr>
          <w:spacing w:val="1"/>
        </w:rPr>
        <w:t xml:space="preserve"> </w:t>
      </w:r>
      <w:r>
        <w:t>efficiency.</w:t>
      </w:r>
    </w:p>
    <w:p w14:paraId="4C664655" w14:textId="77777777" w:rsidR="004B4FD0" w:rsidRDefault="004B4FD0">
      <w:pPr>
        <w:pStyle w:val="BodyText"/>
      </w:pPr>
    </w:p>
    <w:p w14:paraId="0AA511E9" w14:textId="77777777" w:rsidR="004B4FD0" w:rsidRDefault="0081320F">
      <w:pPr>
        <w:pStyle w:val="Heading3"/>
        <w:ind w:right="1001"/>
        <w:jc w:val="both"/>
        <w:rPr>
          <w:b w:val="0"/>
        </w:rPr>
      </w:pPr>
      <w:r>
        <w:t>RECOMMENDATION: The Engineering Laboratory should improve the CONTAM user</w:t>
      </w:r>
      <w:r>
        <w:rPr>
          <w:spacing w:val="-53"/>
        </w:rPr>
        <w:t xml:space="preserve"> </w:t>
      </w:r>
      <w:r>
        <w:t>interface and seek opportunitie</w:t>
      </w:r>
      <w:r>
        <w:t>s to demonstrate the interaction between indoor air quality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energy efficiency analyses</w:t>
      </w:r>
      <w:r>
        <w:rPr>
          <w:b w:val="0"/>
        </w:rPr>
        <w:t>.</w:t>
      </w:r>
    </w:p>
    <w:p w14:paraId="79ACC1C0" w14:textId="77777777" w:rsidR="004B4FD0" w:rsidRDefault="004B4FD0">
      <w:pPr>
        <w:pStyle w:val="BodyText"/>
        <w:spacing w:before="11"/>
        <w:rPr>
          <w:sz w:val="21"/>
        </w:rPr>
      </w:pPr>
    </w:p>
    <w:p w14:paraId="7391E619" w14:textId="77777777" w:rsidR="004B4FD0" w:rsidRDefault="0081320F">
      <w:pPr>
        <w:pStyle w:val="BodyText"/>
        <w:ind w:left="859" w:right="906" w:firstLine="720"/>
      </w:pPr>
      <w:r>
        <w:t>The EL has long been the industry leader in the metrication and standardization of insulation and</w:t>
      </w:r>
      <w:r>
        <w:rPr>
          <w:spacing w:val="-52"/>
        </w:rPr>
        <w:t xml:space="preserve"> </w:t>
      </w:r>
      <w:r>
        <w:t>HVAC&amp;R equipment. To maintain this leadership position, the testi</w:t>
      </w:r>
      <w:r>
        <w:t>ng facilities need to be maintained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upgraded</w:t>
      </w:r>
      <w:r>
        <w:rPr>
          <w:spacing w:val="-1"/>
        </w:rPr>
        <w:t xml:space="preserve"> </w:t>
      </w:r>
      <w:r>
        <w:t>to match the innovation</w:t>
      </w:r>
      <w:r>
        <w:rPr>
          <w:spacing w:val="-1"/>
        </w:rPr>
        <w:t xml:space="preserve"> </w:t>
      </w:r>
      <w:r>
        <w:t>occurring in industry.</w:t>
      </w:r>
    </w:p>
    <w:p w14:paraId="3F3536F5" w14:textId="77777777" w:rsidR="004B4FD0" w:rsidRDefault="004B4FD0">
      <w:pPr>
        <w:pStyle w:val="BodyText"/>
      </w:pPr>
    </w:p>
    <w:p w14:paraId="778A21CD" w14:textId="77777777" w:rsidR="004B4FD0" w:rsidRDefault="0081320F">
      <w:pPr>
        <w:pStyle w:val="Heading3"/>
        <w:ind w:right="1042"/>
      </w:pPr>
      <w:r>
        <w:t>RECOMMENDATION: The Engineering Laboratory should seek adequate funding of</w:t>
      </w:r>
      <w:r>
        <w:rPr>
          <w:spacing w:val="1"/>
        </w:rPr>
        <w:t xml:space="preserve"> </w:t>
      </w:r>
      <w:r>
        <w:t>facilities maintenance to ensure that NIST can continue its industry leadership posi</w:t>
      </w:r>
      <w:r>
        <w:t>tion in</w:t>
      </w:r>
      <w:r>
        <w:rPr>
          <w:spacing w:val="-5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and standardization of</w:t>
      </w:r>
      <w:r>
        <w:rPr>
          <w:spacing w:val="-2"/>
        </w:rPr>
        <w:t xml:space="preserve"> </w:t>
      </w:r>
      <w:r>
        <w:t>energy-efficient materials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systems.</w:t>
      </w:r>
    </w:p>
    <w:p w14:paraId="093FBCA6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6D34D37D" w14:textId="77777777" w:rsidR="004B4FD0" w:rsidRDefault="0081320F">
      <w:pPr>
        <w:pStyle w:val="BodyText"/>
        <w:ind w:left="859" w:right="1056" w:firstLine="720"/>
      </w:pPr>
      <w:r>
        <w:t>The work of the EL to understand the performance, especially the flammability, of low-GWP</w:t>
      </w:r>
      <w:r>
        <w:rPr>
          <w:spacing w:val="1"/>
        </w:rPr>
        <w:t xml:space="preserve"> </w:t>
      </w:r>
      <w:r>
        <w:t>working fluids is critical for the successful transition to low-GWP fluids. As the</w:t>
      </w:r>
      <w:r>
        <w:t xml:space="preserve"> transition to low-GWP</w:t>
      </w:r>
      <w:r>
        <w:rPr>
          <w:spacing w:val="-52"/>
        </w:rPr>
        <w:t xml:space="preserve"> </w:t>
      </w:r>
      <w:r>
        <w:t>fluids is occurring across industrial sectors, this research can be expanded to support industrial</w:t>
      </w:r>
      <w:r>
        <w:rPr>
          <w:spacing w:val="1"/>
        </w:rPr>
        <w:t xml:space="preserve"> </w:t>
      </w:r>
      <w:r>
        <w:t>processing.</w:t>
      </w:r>
    </w:p>
    <w:p w14:paraId="1EA2628A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6AB12FC" w14:textId="77777777" w:rsidR="004B4FD0" w:rsidRDefault="004B4FD0">
      <w:pPr>
        <w:pStyle w:val="BodyText"/>
        <w:rPr>
          <w:sz w:val="20"/>
        </w:rPr>
      </w:pPr>
    </w:p>
    <w:p w14:paraId="7C0438FE" w14:textId="77777777" w:rsidR="004B4FD0" w:rsidRDefault="004B4FD0">
      <w:pPr>
        <w:pStyle w:val="BodyText"/>
        <w:rPr>
          <w:sz w:val="20"/>
        </w:rPr>
      </w:pPr>
    </w:p>
    <w:p w14:paraId="490B543F" w14:textId="77777777" w:rsidR="004B4FD0" w:rsidRDefault="004B4FD0">
      <w:pPr>
        <w:pStyle w:val="BodyText"/>
        <w:rPr>
          <w:sz w:val="20"/>
        </w:rPr>
      </w:pPr>
    </w:p>
    <w:p w14:paraId="52ABC4FC" w14:textId="77777777" w:rsidR="004B4FD0" w:rsidRDefault="004B4FD0">
      <w:pPr>
        <w:pStyle w:val="BodyText"/>
        <w:rPr>
          <w:sz w:val="20"/>
        </w:rPr>
      </w:pPr>
    </w:p>
    <w:p w14:paraId="22B0D80E" w14:textId="77777777" w:rsidR="004B4FD0" w:rsidRDefault="004B4FD0">
      <w:pPr>
        <w:pStyle w:val="BodyText"/>
        <w:rPr>
          <w:sz w:val="17"/>
        </w:rPr>
      </w:pPr>
    </w:p>
    <w:p w14:paraId="755D6920" w14:textId="77777777" w:rsidR="004B4FD0" w:rsidRDefault="0081320F">
      <w:pPr>
        <w:pStyle w:val="Heading3"/>
        <w:spacing w:before="90"/>
        <w:ind w:left="1579" w:right="1421"/>
      </w:pPr>
      <w:r>
        <w:t>RECOMMENDATION: The work to develop a flammability metric for low- global</w:t>
      </w:r>
      <w:r>
        <w:rPr>
          <w:spacing w:val="1"/>
        </w:rPr>
        <w:t xml:space="preserve"> </w:t>
      </w:r>
      <w:r>
        <w:t>warming potential working fluids should be expanded to include additional industrial</w:t>
      </w:r>
      <w:r>
        <w:rPr>
          <w:spacing w:val="-52"/>
        </w:rPr>
        <w:t xml:space="preserve"> </w:t>
      </w:r>
      <w:r>
        <w:t>applications.</w:t>
      </w:r>
    </w:p>
    <w:p w14:paraId="1B96DAE0" w14:textId="77777777" w:rsidR="004B4FD0" w:rsidRDefault="004B4FD0">
      <w:pPr>
        <w:pStyle w:val="BodyText"/>
        <w:rPr>
          <w:b/>
        </w:rPr>
      </w:pPr>
    </w:p>
    <w:p w14:paraId="05578CBC" w14:textId="77777777" w:rsidR="004B4FD0" w:rsidRDefault="0081320F">
      <w:pPr>
        <w:pStyle w:val="BodyText"/>
        <w:ind w:left="859" w:right="975" w:firstLine="720"/>
      </w:pPr>
      <w:r>
        <w:t>The creation of calibrated standard reference solar cells by the EL researchers es</w:t>
      </w:r>
      <w:r>
        <w:t>tablished an SI-</w:t>
      </w:r>
      <w:r>
        <w:rPr>
          <w:spacing w:val="-52"/>
        </w:rPr>
        <w:t xml:space="preserve"> </w:t>
      </w:r>
      <w:r>
        <w:t>traceable reference instrument and brought the United States on par with other countries. However, it is</w:t>
      </w:r>
      <w:r>
        <w:rPr>
          <w:spacing w:val="1"/>
        </w:rPr>
        <w:t xml:space="preserve"> </w:t>
      </w:r>
      <w:r>
        <w:t>prudent to look ahead, rather than playing catch-up. In the past decade, there have been many</w:t>
      </w:r>
      <w:r>
        <w:rPr>
          <w:spacing w:val="1"/>
        </w:rPr>
        <w:t xml:space="preserve"> </w:t>
      </w:r>
      <w:r>
        <w:t>breakthroughs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third-generation</w:t>
      </w:r>
      <w:r>
        <w:rPr>
          <w:spacing w:val="-2"/>
        </w:rPr>
        <w:t xml:space="preserve"> </w:t>
      </w:r>
      <w:r>
        <w:t>photov</w:t>
      </w:r>
      <w:r>
        <w:t>oltaic</w:t>
      </w:r>
      <w:r>
        <w:rPr>
          <w:spacing w:val="-1"/>
        </w:rPr>
        <w:t xml:space="preserve"> </w:t>
      </w:r>
      <w:r>
        <w:t>cells,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perovskite</w:t>
      </w:r>
      <w:r>
        <w:rPr>
          <w:spacing w:val="-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cells.</w:t>
      </w:r>
    </w:p>
    <w:p w14:paraId="0ABEB51C" w14:textId="77777777" w:rsidR="004B4FD0" w:rsidRDefault="0081320F">
      <w:pPr>
        <w:pStyle w:val="BodyText"/>
        <w:ind w:left="859" w:right="849"/>
      </w:pPr>
      <w:r>
        <w:t>Additionally, standards need to be established for new applications beyond one-sun conditions (e.g.,</w:t>
      </w:r>
      <w:r>
        <w:rPr>
          <w:spacing w:val="1"/>
        </w:rPr>
        <w:t xml:space="preserve"> </w:t>
      </w:r>
      <w:r>
        <w:t>indoor</w:t>
      </w:r>
      <w:r>
        <w:rPr>
          <w:spacing w:val="-3"/>
        </w:rPr>
        <w:t xml:space="preserve"> </w:t>
      </w:r>
      <w:r>
        <w:t>IoT</w:t>
      </w:r>
      <w:r>
        <w:rPr>
          <w:spacing w:val="-1"/>
        </w:rPr>
        <w:t xml:space="preserve"> </w:t>
      </w:r>
      <w:r>
        <w:t>applications).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exist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NIST,</w:t>
      </w:r>
      <w:r>
        <w:rPr>
          <w:spacing w:val="-1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collaborations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sought.</w:t>
      </w:r>
    </w:p>
    <w:p w14:paraId="5136981C" w14:textId="77777777" w:rsidR="004B4FD0" w:rsidRDefault="004B4FD0">
      <w:pPr>
        <w:pStyle w:val="BodyText"/>
      </w:pPr>
    </w:p>
    <w:p w14:paraId="36765911" w14:textId="77777777" w:rsidR="004B4FD0" w:rsidRDefault="0081320F">
      <w:pPr>
        <w:pStyle w:val="Heading3"/>
        <w:ind w:right="829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NIST</w:t>
      </w:r>
      <w:r>
        <w:rPr>
          <w:spacing w:val="-2"/>
        </w:rPr>
        <w:t xml:space="preserve"> </w:t>
      </w:r>
      <w:r>
        <w:t>Photovoltaics</w:t>
      </w:r>
      <w:r>
        <w:rPr>
          <w:spacing w:val="-1"/>
        </w:rPr>
        <w:t xml:space="preserve"> </w:t>
      </w:r>
      <w:r>
        <w:t>researc</w:t>
      </w:r>
      <w:r>
        <w:t>h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standards</w:t>
      </w:r>
      <w:r>
        <w:rPr>
          <w:spacing w:val="-5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solar</w:t>
      </w:r>
      <w:r>
        <w:rPr>
          <w:spacing w:val="4"/>
        </w:rPr>
        <w:t xml:space="preserve"> </w:t>
      </w:r>
      <w:r>
        <w:t>cells</w:t>
      </w:r>
      <w:r>
        <w:rPr>
          <w:spacing w:val="4"/>
        </w:rPr>
        <w:t xml:space="preserve"> </w:t>
      </w:r>
      <w:r>
        <w:t>based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materials</w:t>
      </w:r>
      <w:r>
        <w:rPr>
          <w:spacing w:val="4"/>
        </w:rPr>
        <w:t xml:space="preserve"> </w:t>
      </w:r>
      <w:r>
        <w:t>beyond</w:t>
      </w:r>
      <w:r>
        <w:rPr>
          <w:spacing w:val="4"/>
        </w:rPr>
        <w:t xml:space="preserve"> </w:t>
      </w:r>
      <w:r>
        <w:t>traditional</w:t>
      </w:r>
      <w:r>
        <w:rPr>
          <w:spacing w:val="4"/>
        </w:rPr>
        <w:t xml:space="preserve"> </w:t>
      </w:r>
      <w:r>
        <w:t>inorganic</w:t>
      </w:r>
      <w:r>
        <w:rPr>
          <w:spacing w:val="3"/>
        </w:rPr>
        <w:t xml:space="preserve"> </w:t>
      </w:r>
      <w:r>
        <w:t>semiconductor</w:t>
      </w:r>
      <w:r>
        <w:rPr>
          <w:spacing w:val="5"/>
        </w:rPr>
        <w:t xml:space="preserve"> </w:t>
      </w:r>
      <w:r>
        <w:t>solar</w:t>
      </w:r>
      <w:r>
        <w:rPr>
          <w:spacing w:val="4"/>
        </w:rPr>
        <w:t xml:space="preserve"> </w:t>
      </w:r>
      <w:r>
        <w:t>cells</w:t>
      </w:r>
      <w:r>
        <w:rPr>
          <w:spacing w:val="1"/>
        </w:rPr>
        <w:t xml:space="preserve"> </w:t>
      </w:r>
      <w:r>
        <w:t>and for testing conditions beyond terrestrial one-sun illumination. If expertise does not exist</w:t>
      </w:r>
      <w:r>
        <w:rPr>
          <w:spacing w:val="-5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NIST,</w:t>
      </w:r>
      <w:r>
        <w:rPr>
          <w:spacing w:val="1"/>
        </w:rPr>
        <w:t xml:space="preserve"> </w:t>
      </w:r>
      <w:r>
        <w:t>outside collaborations should be pursued.</w:t>
      </w:r>
    </w:p>
    <w:p w14:paraId="7543B46B" w14:textId="77777777" w:rsidR="004B4FD0" w:rsidRDefault="004B4FD0">
      <w:pPr>
        <w:pStyle w:val="BodyText"/>
        <w:rPr>
          <w:b/>
        </w:rPr>
      </w:pPr>
    </w:p>
    <w:p w14:paraId="416D6582" w14:textId="77777777" w:rsidR="004B4FD0" w:rsidRDefault="0081320F">
      <w:pPr>
        <w:pStyle w:val="BodyText"/>
        <w:ind w:left="859" w:right="843" w:firstLine="720"/>
      </w:pPr>
      <w:r>
        <w:t>Dissemination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takes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several</w:t>
      </w:r>
      <w:r>
        <w:rPr>
          <w:spacing w:val="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forms—for</w:t>
      </w:r>
      <w:r>
        <w:rPr>
          <w:spacing w:val="2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publication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referred journa</w:t>
      </w:r>
      <w:r>
        <w:t>ls or NIST technical notes, software, standards, and reference materials. Depending on the</w:t>
      </w:r>
      <w:r>
        <w:rPr>
          <w:spacing w:val="1"/>
        </w:rPr>
        <w:t xml:space="preserve"> </w:t>
      </w:r>
      <w:r>
        <w:t>nature of the work, groups naturally have different portfolios. The dissemination activities are not</w:t>
      </w:r>
      <w:r>
        <w:rPr>
          <w:spacing w:val="1"/>
        </w:rPr>
        <w:t xml:space="preserve"> </w:t>
      </w:r>
      <w:r>
        <w:t>uniformly high across all projects. It would also be helpful for</w:t>
      </w:r>
      <w:r>
        <w:t xml:space="preserve"> the staff to know the precise metric for</w:t>
      </w:r>
      <w:r>
        <w:rPr>
          <w:spacing w:val="1"/>
        </w:rPr>
        <w:t xml:space="preserve"> </w:t>
      </w:r>
      <w:r>
        <w:t>evaluation. In terms of publication of refereed papers, the EL needs internal clarification as to whether the</w:t>
      </w:r>
      <w:r>
        <w:rPr>
          <w:spacing w:val="-52"/>
        </w:rPr>
        <w:t xml:space="preserve"> </w:t>
      </w:r>
      <w:r>
        <w:t>number of papers or the number of citations of the papers that is important. Additionally, the number of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adopted has not</w:t>
      </w:r>
      <w:r>
        <w:rPr>
          <w:spacing w:val="-1"/>
        </w:rPr>
        <w:t xml:space="preserve"> </w:t>
      </w:r>
      <w:r>
        <w:t>been tracked.</w:t>
      </w:r>
    </w:p>
    <w:p w14:paraId="1CDBF0CA" w14:textId="77777777" w:rsidR="004B4FD0" w:rsidRDefault="004B4FD0">
      <w:pPr>
        <w:pStyle w:val="BodyText"/>
        <w:spacing w:before="11"/>
        <w:rPr>
          <w:sz w:val="21"/>
        </w:rPr>
      </w:pPr>
    </w:p>
    <w:p w14:paraId="3CB13094" w14:textId="77777777" w:rsidR="004B4FD0" w:rsidRDefault="0081320F">
      <w:pPr>
        <w:ind w:left="1580" w:right="1039"/>
        <w:rPr>
          <w:b/>
        </w:rPr>
      </w:pPr>
      <w:r>
        <w:rPr>
          <w:b/>
        </w:rPr>
        <w:t>RECOMMENDATION: The Engineering Laboratory should articulate clear evaluation</w:t>
      </w:r>
      <w:r>
        <w:rPr>
          <w:b/>
          <w:spacing w:val="1"/>
        </w:rPr>
        <w:t xml:space="preserve"> </w:t>
      </w:r>
      <w:r>
        <w:rPr>
          <w:b/>
        </w:rPr>
        <w:t>criteria for output and use these criteria to determine whether to encourage or to sunset a</w:t>
      </w:r>
      <w:r>
        <w:rPr>
          <w:b/>
          <w:spacing w:val="-52"/>
        </w:rPr>
        <w:t xml:space="preserve"> </w:t>
      </w:r>
      <w:r>
        <w:rPr>
          <w:b/>
        </w:rPr>
        <w:t>project. Since NIST is unique in setting standards, adoption of standards by industrial</w:t>
      </w:r>
      <w:r>
        <w:rPr>
          <w:b/>
          <w:spacing w:val="1"/>
        </w:rPr>
        <w:t xml:space="preserve"> </w:t>
      </w:r>
      <w:r>
        <w:rPr>
          <w:b/>
        </w:rPr>
        <w:t>groups</w:t>
      </w:r>
      <w:r>
        <w:rPr>
          <w:b/>
          <w:spacing w:val="-1"/>
        </w:rPr>
        <w:t xml:space="preserve"> </w:t>
      </w:r>
      <w:r>
        <w:rPr>
          <w:b/>
        </w:rPr>
        <w:t>should be tracked.</w:t>
      </w:r>
    </w:p>
    <w:p w14:paraId="74A16445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E90A858" w14:textId="77777777" w:rsidR="004B4FD0" w:rsidRDefault="004B4FD0">
      <w:pPr>
        <w:pStyle w:val="BodyText"/>
        <w:rPr>
          <w:b/>
          <w:sz w:val="20"/>
        </w:rPr>
      </w:pPr>
    </w:p>
    <w:p w14:paraId="3E972CC8" w14:textId="77777777" w:rsidR="004B4FD0" w:rsidRDefault="004B4FD0">
      <w:pPr>
        <w:pStyle w:val="BodyText"/>
        <w:rPr>
          <w:b/>
          <w:sz w:val="20"/>
        </w:rPr>
      </w:pPr>
    </w:p>
    <w:p w14:paraId="489DD563" w14:textId="77777777" w:rsidR="004B4FD0" w:rsidRDefault="004B4FD0">
      <w:pPr>
        <w:pStyle w:val="BodyText"/>
        <w:rPr>
          <w:b/>
          <w:sz w:val="20"/>
        </w:rPr>
      </w:pPr>
    </w:p>
    <w:p w14:paraId="6A1023E9" w14:textId="77777777" w:rsidR="004B4FD0" w:rsidRDefault="004B4FD0">
      <w:pPr>
        <w:pStyle w:val="BodyText"/>
        <w:rPr>
          <w:b/>
          <w:sz w:val="20"/>
        </w:rPr>
      </w:pPr>
    </w:p>
    <w:p w14:paraId="083E7F89" w14:textId="77777777" w:rsidR="004B4FD0" w:rsidRDefault="004B4FD0">
      <w:pPr>
        <w:pStyle w:val="BodyText"/>
        <w:rPr>
          <w:b/>
          <w:sz w:val="20"/>
        </w:rPr>
      </w:pPr>
    </w:p>
    <w:p w14:paraId="60AF4EBC" w14:textId="77777777" w:rsidR="004B4FD0" w:rsidRDefault="004B4FD0">
      <w:pPr>
        <w:pStyle w:val="BodyText"/>
        <w:rPr>
          <w:b/>
          <w:sz w:val="20"/>
        </w:rPr>
      </w:pPr>
    </w:p>
    <w:p w14:paraId="406C6354" w14:textId="77777777" w:rsidR="004B4FD0" w:rsidRDefault="004B4FD0">
      <w:pPr>
        <w:pStyle w:val="BodyText"/>
        <w:rPr>
          <w:b/>
          <w:sz w:val="20"/>
        </w:rPr>
      </w:pPr>
    </w:p>
    <w:p w14:paraId="192B6FF9" w14:textId="77777777" w:rsidR="004B4FD0" w:rsidRDefault="004B4FD0">
      <w:pPr>
        <w:pStyle w:val="BodyText"/>
        <w:rPr>
          <w:b/>
          <w:sz w:val="20"/>
        </w:rPr>
      </w:pPr>
    </w:p>
    <w:p w14:paraId="327370DC" w14:textId="77777777" w:rsidR="004B4FD0" w:rsidRDefault="004B4FD0">
      <w:pPr>
        <w:pStyle w:val="BodyText"/>
        <w:rPr>
          <w:b/>
          <w:sz w:val="20"/>
        </w:rPr>
      </w:pPr>
    </w:p>
    <w:p w14:paraId="11BD73C1" w14:textId="77777777" w:rsidR="004B4FD0" w:rsidRDefault="004B4FD0">
      <w:pPr>
        <w:pStyle w:val="BodyText"/>
        <w:rPr>
          <w:b/>
          <w:sz w:val="20"/>
        </w:rPr>
      </w:pPr>
    </w:p>
    <w:p w14:paraId="2C0E5FB2" w14:textId="77777777" w:rsidR="004B4FD0" w:rsidRDefault="004B4FD0">
      <w:pPr>
        <w:pStyle w:val="BodyText"/>
        <w:rPr>
          <w:b/>
          <w:sz w:val="20"/>
        </w:rPr>
      </w:pPr>
    </w:p>
    <w:p w14:paraId="3E7A0C6D" w14:textId="77777777" w:rsidR="004B4FD0" w:rsidRDefault="004B4FD0">
      <w:pPr>
        <w:pStyle w:val="BodyText"/>
        <w:spacing w:before="3"/>
        <w:rPr>
          <w:b/>
          <w:sz w:val="17"/>
        </w:rPr>
      </w:pPr>
    </w:p>
    <w:p w14:paraId="6B3B867D" w14:textId="77777777" w:rsidR="004B4FD0" w:rsidRDefault="0081320F">
      <w:pPr>
        <w:pStyle w:val="Heading2"/>
      </w:pPr>
      <w:bookmarkStart w:id="11" w:name="8_Embedded_Intelligence_in_Buildings_Pro"/>
      <w:bookmarkEnd w:id="11"/>
      <w:r>
        <w:rPr>
          <w:w w:val="99"/>
        </w:rPr>
        <w:t>8</w:t>
      </w:r>
    </w:p>
    <w:p w14:paraId="65A361E5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47EF6B07" w14:textId="77777777" w:rsidR="004B4FD0" w:rsidRDefault="0081320F">
      <w:pPr>
        <w:ind w:left="2218" w:right="2179"/>
        <w:jc w:val="center"/>
        <w:rPr>
          <w:b/>
          <w:sz w:val="28"/>
        </w:rPr>
      </w:pPr>
      <w:r>
        <w:rPr>
          <w:b/>
          <w:sz w:val="28"/>
        </w:rPr>
        <w:t>Embedded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Intelligence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Buildings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Program</w:t>
      </w:r>
    </w:p>
    <w:p w14:paraId="46E9C768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1193AEC9" w14:textId="77777777" w:rsidR="004B4FD0" w:rsidRDefault="0081320F">
      <w:pPr>
        <w:pStyle w:val="BodyText"/>
        <w:ind w:left="859" w:right="881" w:firstLine="720"/>
      </w:pPr>
      <w:r>
        <w:t>The Embedded Intelligence in Buildings (EIB) Program seeks to develop and deploy advances in</w:t>
      </w:r>
      <w:r>
        <w:rPr>
          <w:spacing w:val="-52"/>
        </w:rPr>
        <w:t xml:space="preserve"> </w:t>
      </w:r>
      <w:r>
        <w:t>measurement science that will improve building operations to achieve lower operating costs, higher</w:t>
      </w:r>
      <w:r>
        <w:rPr>
          <w:spacing w:val="1"/>
        </w:rPr>
        <w:t xml:space="preserve"> </w:t>
      </w:r>
      <w:r>
        <w:t>energy efficiency, and occupant comfort, safety, and security th</w:t>
      </w:r>
      <w:r>
        <w:t>rough the use of intelligent building</w:t>
      </w:r>
      <w:r>
        <w:rPr>
          <w:spacing w:val="1"/>
        </w:rPr>
        <w:t xml:space="preserve"> </w:t>
      </w:r>
      <w:r>
        <w:t>systems.</w:t>
      </w:r>
      <w:r>
        <w:rPr>
          <w:vertAlign w:val="superscript"/>
        </w:rPr>
        <w:t>1</w:t>
      </w:r>
      <w:r>
        <w:t xml:space="preserve"> The project topics related to this mission include building operational improvements to achieve</w:t>
      </w:r>
      <w:r>
        <w:rPr>
          <w:spacing w:val="-52"/>
        </w:rPr>
        <w:t xml:space="preserve"> </w:t>
      </w:r>
      <w:r>
        <w:t>energy efficiency while enhancing occupant comfort and safety, developing intelligent agent approaches</w:t>
      </w:r>
      <w:r>
        <w:rPr>
          <w:spacing w:val="1"/>
        </w:rPr>
        <w:t xml:space="preserve"> </w:t>
      </w:r>
      <w:r>
        <w:t>for contr</w:t>
      </w:r>
      <w:r>
        <w:t>ol of complex building systems, improving building commissioning and functional performance</w:t>
      </w:r>
      <w:r>
        <w:rPr>
          <w:spacing w:val="1"/>
        </w:rPr>
        <w:t xml:space="preserve"> </w:t>
      </w:r>
      <w:r>
        <w:t>tests, integrating with intelligent electricity grids, building management system interoperability, and fault</w:t>
      </w:r>
      <w:r>
        <w:rPr>
          <w:spacing w:val="-52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diagnostics for building</w:t>
      </w:r>
      <w:r>
        <w:rPr>
          <w:spacing w:val="-1"/>
        </w:rPr>
        <w:t xml:space="preserve"> </w:t>
      </w:r>
      <w:r>
        <w:t>systems.</w:t>
      </w:r>
    </w:p>
    <w:p w14:paraId="69A50BDD" w14:textId="77777777" w:rsidR="004B4FD0" w:rsidRDefault="0081320F">
      <w:pPr>
        <w:pStyle w:val="BodyText"/>
        <w:ind w:left="859" w:right="819" w:firstLine="720"/>
      </w:pPr>
      <w:r>
        <w:t>The EI</w:t>
      </w:r>
      <w:r>
        <w:t>B Program resides within the Energy and Environment Division (EED) of the NIST</w:t>
      </w:r>
      <w:r>
        <w:rPr>
          <w:spacing w:val="1"/>
        </w:rPr>
        <w:t xml:space="preserve"> </w:t>
      </w:r>
      <w:r>
        <w:t>Engineering Laboratory (EL). Some EIB Program staff members work in the Smart Grid Office and are</w:t>
      </w:r>
      <w:r>
        <w:rPr>
          <w:spacing w:val="1"/>
        </w:rPr>
        <w:t xml:space="preserve"> </w:t>
      </w:r>
      <w:r>
        <w:t>not part of the EED. The EED supports about 51 technical staff members. The EIB</w:t>
      </w:r>
      <w:r>
        <w:t xml:space="preserve"> Program operates with</w:t>
      </w:r>
      <w:r>
        <w:rPr>
          <w:spacing w:val="-52"/>
        </w:rPr>
        <w:t xml:space="preserve"> </w:t>
      </w:r>
      <w:r>
        <w:t>an annual budget of $3.4 million, of which approximately 10 percent is supported from the NIST Smart</w:t>
      </w:r>
      <w:r>
        <w:rPr>
          <w:spacing w:val="1"/>
        </w:rPr>
        <w:t xml:space="preserve"> </w:t>
      </w:r>
      <w:r>
        <w:t>Grid Office and the remainder from the EED. Staffing has not had a net change in the past 5 years, as new</w:t>
      </w:r>
      <w:r>
        <w:rPr>
          <w:spacing w:val="-52"/>
        </w:rPr>
        <w:t xml:space="preserve"> </w:t>
      </w:r>
      <w:r>
        <w:t>hires</w:t>
      </w:r>
      <w:r>
        <w:rPr>
          <w:spacing w:val="-1"/>
        </w:rPr>
        <w:t xml:space="preserve"> </w:t>
      </w:r>
      <w:r>
        <w:t>are offset by retirements and departures.</w:t>
      </w:r>
    </w:p>
    <w:p w14:paraId="7BC51BFC" w14:textId="77777777" w:rsidR="004B4FD0" w:rsidRDefault="0081320F">
      <w:pPr>
        <w:pStyle w:val="BodyText"/>
        <w:ind w:left="859" w:right="896" w:firstLine="720"/>
      </w:pPr>
      <w:r>
        <w:t>Intelligent controls for heating, ventilation, and air conditioning (HVAC) are an area of rapid</w:t>
      </w:r>
      <w:r>
        <w:rPr>
          <w:spacing w:val="1"/>
        </w:rPr>
        <w:t xml:space="preserve"> </w:t>
      </w:r>
      <w:r>
        <w:t>growth within the broader HVAC market, expected to reach a global value of about $33 billion by 2026.</w:t>
      </w:r>
      <w:r>
        <w:rPr>
          <w:vertAlign w:val="superscript"/>
        </w:rPr>
        <w:t>2</w:t>
      </w:r>
      <w:r>
        <w:rPr>
          <w:spacing w:val="-53"/>
        </w:rPr>
        <w:t xml:space="preserve"> </w:t>
      </w:r>
      <w:r>
        <w:t>The potential e</w:t>
      </w:r>
      <w:r>
        <w:t>conomic impact of advances in embedded building intelligence is enormous, since HVAC</w:t>
      </w:r>
      <w:r>
        <w:rPr>
          <w:spacing w:val="-52"/>
        </w:rPr>
        <w:t xml:space="preserve"> </w:t>
      </w:r>
      <w:r>
        <w:t>accounts for about 50 percent of residential energy use</w:t>
      </w:r>
      <w:r>
        <w:rPr>
          <w:vertAlign w:val="superscript"/>
        </w:rPr>
        <w:t>3</w:t>
      </w:r>
      <w:r>
        <w:t xml:space="preserve"> and 44 percent of commercial building energy</w:t>
      </w:r>
      <w:r>
        <w:rPr>
          <w:spacing w:val="1"/>
        </w:rPr>
        <w:t xml:space="preserve"> </w:t>
      </w:r>
      <w:r>
        <w:t>use.</w:t>
      </w:r>
      <w:r>
        <w:rPr>
          <w:vertAlign w:val="superscript"/>
        </w:rPr>
        <w:t>4</w:t>
      </w:r>
      <w:r>
        <w:t xml:space="preserve"> The issues have national importance, since survey information h</w:t>
      </w:r>
      <w:r>
        <w:t>as reported that more than 90</w:t>
      </w:r>
      <w:r>
        <w:rPr>
          <w:spacing w:val="1"/>
        </w:rPr>
        <w:t xml:space="preserve"> </w:t>
      </w:r>
      <w:r>
        <w:t>percent of residential HVAC systems are operating with at least one fault and that even more fail basic</w:t>
      </w:r>
      <w:r>
        <w:rPr>
          <w:spacing w:val="1"/>
        </w:rPr>
        <w:t xml:space="preserve"> </w:t>
      </w:r>
      <w:r>
        <w:t>diagnostics</w:t>
      </w:r>
      <w:r>
        <w:rPr>
          <w:spacing w:val="-1"/>
        </w:rPr>
        <w:t xml:space="preserve"> </w:t>
      </w:r>
      <w:r>
        <w:t>because of flow</w:t>
      </w:r>
      <w:r>
        <w:rPr>
          <w:spacing w:val="-1"/>
        </w:rPr>
        <w:t xml:space="preserve"> </w:t>
      </w:r>
      <w:r>
        <w:t>restrictions or incomplete</w:t>
      </w:r>
      <w:r>
        <w:rPr>
          <w:spacing w:val="-1"/>
        </w:rPr>
        <w:t xml:space="preserve"> </w:t>
      </w:r>
      <w:r>
        <w:t>installations.</w:t>
      </w:r>
      <w:r>
        <w:rPr>
          <w:vertAlign w:val="superscript"/>
        </w:rPr>
        <w:t>5</w:t>
      </w:r>
    </w:p>
    <w:p w14:paraId="53CF98AB" w14:textId="77777777" w:rsidR="004B4FD0" w:rsidRDefault="0081320F">
      <w:pPr>
        <w:pStyle w:val="BodyText"/>
        <w:ind w:left="860" w:right="837" w:firstLine="720"/>
      </w:pPr>
      <w:r>
        <w:t>On a global scale, the 2018 Intergovernmental Panel</w:t>
      </w:r>
      <w:r>
        <w:t xml:space="preserve"> on Climate Change report noted that in 2010</w:t>
      </w:r>
      <w:r>
        <w:rPr>
          <w:spacing w:val="-52"/>
        </w:rPr>
        <w:t xml:space="preserve"> </w:t>
      </w:r>
      <w:r>
        <w:t>buildings accounted for 32 percent of total global energy use, 19 percent of greenhouse gas (GHG)</w:t>
      </w:r>
      <w:r>
        <w:rPr>
          <w:spacing w:val="1"/>
        </w:rPr>
        <w:t xml:space="preserve"> </w:t>
      </w:r>
      <w:r>
        <w:t>emissions,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one-third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fluorinated</w:t>
      </w:r>
      <w:r>
        <w:rPr>
          <w:spacing w:val="-1"/>
        </w:rPr>
        <w:t xml:space="preserve"> </w:t>
      </w:r>
      <w:r>
        <w:t>gases.</w:t>
      </w:r>
      <w:r>
        <w:rPr>
          <w:vertAlign w:val="superscript"/>
        </w:rPr>
        <w:t>6</w:t>
      </w:r>
      <w:r>
        <w:t xml:space="preserve"> Energy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emissions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sector</w:t>
      </w:r>
    </w:p>
    <w:p w14:paraId="5E20B75A" w14:textId="77777777" w:rsidR="004B4FD0" w:rsidRDefault="0081320F">
      <w:pPr>
        <w:pStyle w:val="BodyText"/>
        <w:spacing w:before="7"/>
        <w:rPr>
          <w:sz w:val="18"/>
        </w:rPr>
      </w:pPr>
      <w:r>
        <w:pict w14:anchorId="2DCF65DD">
          <v:rect id="_x0000_s1030" style="position:absolute;margin-left:1in;margin-top:12.65pt;width:2in;height:.55pt;z-index:-15711744;mso-wrap-distance-left:0;mso-wrap-distance-right:0;mso-position-horizontal-relative:page" fillcolor="black" stroked="f">
            <w10:wrap type="topAndBottom" anchorx="page"/>
          </v:rect>
        </w:pict>
      </w:r>
    </w:p>
    <w:p w14:paraId="2826F2BB" w14:textId="77777777" w:rsidR="004B4FD0" w:rsidRDefault="0081320F">
      <w:pPr>
        <w:spacing w:before="65"/>
        <w:ind w:left="859" w:right="1464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Embed</w:t>
      </w:r>
      <w:r>
        <w:rPr>
          <w:sz w:val="20"/>
        </w:rPr>
        <w:t xml:space="preserve">ded Intelligence in Buildings Program description is available at </w:t>
      </w:r>
      <w:hyperlink r:id="rId52">
        <w:r>
          <w:rPr>
            <w:sz w:val="20"/>
          </w:rPr>
          <w:t>http://www.nist.gov/programs-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projects/embedded-intelligence-buildings-program.</w:t>
      </w:r>
    </w:p>
    <w:p w14:paraId="793AAD26" w14:textId="77777777" w:rsidR="004B4FD0" w:rsidRDefault="0081320F">
      <w:pPr>
        <w:ind w:left="859" w:right="825" w:firstLine="36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i/>
          <w:sz w:val="20"/>
        </w:rPr>
        <w:t>GlobeNewsWire</w:t>
      </w:r>
      <w:r>
        <w:rPr>
          <w:sz w:val="20"/>
        </w:rPr>
        <w:t>, 2020, “HVAC Controls Market to Expand with 12.2% CAGR through 2026,”</w:t>
      </w:r>
      <w:r>
        <w:rPr>
          <w:spacing w:val="1"/>
          <w:sz w:val="20"/>
        </w:rPr>
        <w:t xml:space="preserve"> </w:t>
      </w:r>
      <w:hyperlink r:id="rId53">
        <w:r>
          <w:rPr>
            <w:spacing w:val="-1"/>
            <w:sz w:val="20"/>
          </w:rPr>
          <w:t>http://www.globenewswire.com/news-release/2020/06/16/2048592</w:t>
        </w:r>
        <w:r>
          <w:rPr>
            <w:spacing w:val="-1"/>
            <w:sz w:val="20"/>
          </w:rPr>
          <w:t>/0/en/HVAC-controls-market-to-expand-with-12-</w:t>
        </w:r>
      </w:hyperlink>
      <w:r>
        <w:rPr>
          <w:sz w:val="20"/>
        </w:rPr>
        <w:t xml:space="preserve"> 2-CAGR-through-2026.html.</w:t>
      </w:r>
    </w:p>
    <w:p w14:paraId="5B117401" w14:textId="77777777" w:rsidR="004B4FD0" w:rsidRDefault="0081320F">
      <w:pPr>
        <w:ind w:left="859" w:right="3350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U.S.</w:t>
      </w:r>
      <w:r>
        <w:rPr>
          <w:spacing w:val="-4"/>
          <w:sz w:val="20"/>
        </w:rPr>
        <w:t xml:space="preserve"> </w:t>
      </w:r>
      <w:r>
        <w:rPr>
          <w:sz w:val="20"/>
        </w:rPr>
        <w:t>Energy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(EIA),</w:t>
      </w:r>
      <w:r>
        <w:rPr>
          <w:spacing w:val="-4"/>
          <w:sz w:val="20"/>
        </w:rPr>
        <w:t xml:space="preserve"> </w:t>
      </w:r>
      <w:r>
        <w:rPr>
          <w:sz w:val="20"/>
        </w:rPr>
        <w:t>2015,</w:t>
      </w:r>
      <w:r>
        <w:rPr>
          <w:spacing w:val="-3"/>
          <w:sz w:val="20"/>
        </w:rPr>
        <w:t xml:space="preserve"> </w:t>
      </w:r>
      <w:r>
        <w:rPr>
          <w:sz w:val="20"/>
        </w:rPr>
        <w:t>“Energy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Homes,”</w:t>
      </w:r>
      <w:r>
        <w:rPr>
          <w:spacing w:val="-47"/>
          <w:sz w:val="20"/>
        </w:rPr>
        <w:t xml:space="preserve"> </w:t>
      </w:r>
      <w:r>
        <w:rPr>
          <w:sz w:val="20"/>
        </w:rPr>
        <w:t>http</w:t>
      </w:r>
      <w:hyperlink r:id="rId54">
        <w:r>
          <w:rPr>
            <w:sz w:val="20"/>
          </w:rPr>
          <w:t>s://www.ei</w:t>
        </w:r>
      </w:hyperlink>
      <w:r>
        <w:rPr>
          <w:sz w:val="20"/>
        </w:rPr>
        <w:t>a.go</w:t>
      </w:r>
      <w:hyperlink r:id="rId55">
        <w:r>
          <w:rPr>
            <w:sz w:val="20"/>
          </w:rPr>
          <w:t>v/energyexplained/use-of-energy/homes.php.</w:t>
        </w:r>
      </w:hyperlink>
    </w:p>
    <w:p w14:paraId="479C251A" w14:textId="77777777" w:rsidR="004B4FD0" w:rsidRDefault="0081320F">
      <w:pPr>
        <w:ind w:left="859" w:right="1809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EIA, 2012, “Commercial Buildings Energy Consumption Survey (CBECS),” 2012 data, Table E1,</w:t>
      </w:r>
      <w:r>
        <w:rPr>
          <w:spacing w:val="-47"/>
          <w:sz w:val="20"/>
        </w:rPr>
        <w:t xml:space="preserve"> </w:t>
      </w:r>
      <w:hyperlink r:id="rId56">
        <w:r>
          <w:rPr>
            <w:sz w:val="20"/>
          </w:rPr>
          <w:t>http://www.eia.gov/consumption/commercial/data/2012/c&amp;e/cfm/e1.php.</w:t>
        </w:r>
      </w:hyperlink>
    </w:p>
    <w:p w14:paraId="4C482F03" w14:textId="77777777" w:rsidR="004B4FD0" w:rsidRDefault="0081320F">
      <w:pPr>
        <w:ind w:left="860" w:right="1343" w:firstLine="359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J.P. Proctor, 2004, “Residential and Small Commercial Central Air Conditioning; Rated Efficiency Isn’t</w:t>
      </w:r>
      <w:r>
        <w:rPr>
          <w:spacing w:val="-47"/>
          <w:sz w:val="20"/>
        </w:rPr>
        <w:t xml:space="preserve"> </w:t>
      </w:r>
      <w:r>
        <w:rPr>
          <w:sz w:val="20"/>
        </w:rPr>
        <w:t>Automatic,”</w:t>
      </w:r>
      <w:r>
        <w:rPr>
          <w:spacing w:val="-3"/>
          <w:sz w:val="20"/>
        </w:rPr>
        <w:t xml:space="preserve"> </w:t>
      </w:r>
      <w:r>
        <w:rPr>
          <w:sz w:val="20"/>
        </w:rPr>
        <w:t>ASHRAE</w:t>
      </w:r>
      <w:r>
        <w:rPr>
          <w:spacing w:val="-2"/>
          <w:sz w:val="20"/>
        </w:rPr>
        <w:t xml:space="preserve"> </w:t>
      </w:r>
      <w:r>
        <w:rPr>
          <w:sz w:val="20"/>
        </w:rPr>
        <w:t>Winter</w:t>
      </w:r>
      <w:r>
        <w:rPr>
          <w:spacing w:val="-2"/>
          <w:sz w:val="20"/>
        </w:rPr>
        <w:t xml:space="preserve"> </w:t>
      </w:r>
      <w:r>
        <w:rPr>
          <w:sz w:val="20"/>
        </w:rPr>
        <w:t>Meeting.</w:t>
      </w:r>
    </w:p>
    <w:p w14:paraId="08405465" w14:textId="77777777" w:rsidR="004B4FD0" w:rsidRDefault="0081320F">
      <w:pPr>
        <w:ind w:left="860" w:right="877" w:firstLine="35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O. Lucon, D. Ürge-Vorsatz, A. Zain Ahmed, H. Akbari, P. Bertoldi, L.F. Cabeza, N. Eyre, et al., 2014,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“Buildings,” Chapter 9 in </w:t>
      </w:r>
      <w:r>
        <w:rPr>
          <w:i/>
          <w:sz w:val="20"/>
        </w:rPr>
        <w:t>Climate Change 2014: Mitigation of Climate Change</w:t>
      </w:r>
      <w:r>
        <w:rPr>
          <w:sz w:val="20"/>
        </w:rPr>
        <w:t>, Contribution of Working Group III</w:t>
      </w:r>
      <w:r>
        <w:rPr>
          <w:spacing w:val="-48"/>
          <w:sz w:val="20"/>
        </w:rPr>
        <w:t xml:space="preserve"> </w:t>
      </w:r>
      <w:r>
        <w:rPr>
          <w:sz w:val="20"/>
        </w:rPr>
        <w:t>to the Fifth Assessment Report of the Inte</w:t>
      </w:r>
      <w:r>
        <w:rPr>
          <w:sz w:val="20"/>
        </w:rPr>
        <w:t>rgovernmental Panel on Climate Change, Cambridge University Press,</w:t>
      </w:r>
      <w:r>
        <w:rPr>
          <w:spacing w:val="1"/>
          <w:sz w:val="20"/>
        </w:rPr>
        <w:t xml:space="preserve"> </w:t>
      </w:r>
      <w:r>
        <w:rPr>
          <w:sz w:val="20"/>
        </w:rPr>
        <w:t>Cambridge,</w:t>
      </w:r>
      <w:r>
        <w:rPr>
          <w:spacing w:val="-6"/>
          <w:sz w:val="20"/>
        </w:rPr>
        <w:t xml:space="preserve"> </w:t>
      </w:r>
      <w:r>
        <w:rPr>
          <w:sz w:val="20"/>
        </w:rPr>
        <w:t>UK,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York,</w:t>
      </w:r>
      <w:r>
        <w:rPr>
          <w:spacing w:val="-5"/>
          <w:sz w:val="20"/>
        </w:rPr>
        <w:t xml:space="preserve"> </w:t>
      </w:r>
      <w:r>
        <w:rPr>
          <w:sz w:val="20"/>
        </w:rPr>
        <w:t>NY,</w:t>
      </w:r>
      <w:r>
        <w:rPr>
          <w:spacing w:val="-5"/>
          <w:sz w:val="20"/>
        </w:rPr>
        <w:t xml:space="preserve"> </w:t>
      </w:r>
      <w:hyperlink r:id="rId57">
        <w:r>
          <w:rPr>
            <w:sz w:val="20"/>
          </w:rPr>
          <w:t>http://www.ipcc.ch/site/assets/uploads/2018/02/ipcc_wg3_ar5_chapter9.pdf.</w:t>
        </w:r>
      </w:hyperlink>
    </w:p>
    <w:p w14:paraId="26F2530D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3968E194" w14:textId="77777777" w:rsidR="004B4FD0" w:rsidRDefault="004B4FD0">
      <w:pPr>
        <w:pStyle w:val="BodyText"/>
        <w:rPr>
          <w:sz w:val="20"/>
        </w:rPr>
      </w:pPr>
    </w:p>
    <w:p w14:paraId="07A2CC07" w14:textId="77777777" w:rsidR="004B4FD0" w:rsidRDefault="004B4FD0">
      <w:pPr>
        <w:pStyle w:val="BodyText"/>
        <w:rPr>
          <w:sz w:val="20"/>
        </w:rPr>
      </w:pPr>
    </w:p>
    <w:p w14:paraId="0B79D32E" w14:textId="77777777" w:rsidR="004B4FD0" w:rsidRDefault="004B4FD0">
      <w:pPr>
        <w:pStyle w:val="BodyText"/>
        <w:rPr>
          <w:sz w:val="20"/>
        </w:rPr>
      </w:pPr>
    </w:p>
    <w:p w14:paraId="5BA74CBF" w14:textId="77777777" w:rsidR="004B4FD0" w:rsidRDefault="004B4FD0">
      <w:pPr>
        <w:pStyle w:val="BodyText"/>
        <w:rPr>
          <w:sz w:val="20"/>
        </w:rPr>
      </w:pPr>
    </w:p>
    <w:p w14:paraId="3C382EB4" w14:textId="77777777" w:rsidR="004B4FD0" w:rsidRDefault="004B4FD0">
      <w:pPr>
        <w:pStyle w:val="BodyText"/>
        <w:rPr>
          <w:sz w:val="17"/>
        </w:rPr>
      </w:pPr>
    </w:p>
    <w:p w14:paraId="526477C5" w14:textId="77777777" w:rsidR="004B4FD0" w:rsidRDefault="0081320F">
      <w:pPr>
        <w:pStyle w:val="BodyText"/>
        <w:spacing w:before="90"/>
        <w:ind w:left="859" w:right="985"/>
      </w:pPr>
      <w:r>
        <w:t xml:space="preserve">could double or triple by 2050 unless trends are changed. Section 433 of </w:t>
      </w:r>
      <w:r>
        <w:t>the Energy Independence and</w:t>
      </w:r>
      <w:r>
        <w:rPr>
          <w:spacing w:val="1"/>
        </w:rPr>
        <w:t xml:space="preserve"> </w:t>
      </w:r>
      <w:r>
        <w:t>Security Act (HR 6, December 2007) requires that all new federal buildings and major renovations meet</w:t>
      </w:r>
      <w:r>
        <w:rPr>
          <w:spacing w:val="-52"/>
        </w:rPr>
        <w:t xml:space="preserve"> </w:t>
      </w:r>
      <w:r>
        <w:t>the energy performance standards of the “2030 Challenge” beginning in 2010. The 2030 Challenge</w:t>
      </w:r>
      <w:r>
        <w:rPr>
          <w:spacing w:val="1"/>
        </w:rPr>
        <w:t xml:space="preserve"> </w:t>
      </w:r>
      <w:r>
        <w:t>proposes that all new buildings</w:t>
      </w:r>
      <w:r>
        <w:t>, developments, and major renovations shall be carbon-neutral by 2030.</w:t>
      </w:r>
      <w:r>
        <w:rPr>
          <w:vertAlign w:val="superscript"/>
        </w:rPr>
        <w:t>7</w:t>
      </w:r>
      <w:r>
        <w:rPr>
          <w:spacing w:val="1"/>
        </w:rPr>
        <w:t xml:space="preserve"> </w:t>
      </w:r>
      <w:r>
        <w:t>This move toward net-zero energy (NZE) and high-performance buildings and communities is an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motivator of the</w:t>
      </w:r>
      <w:r>
        <w:rPr>
          <w:spacing w:val="-1"/>
        </w:rPr>
        <w:t xml:space="preserve"> </w:t>
      </w:r>
      <w:r>
        <w:t>NIST program.</w:t>
      </w:r>
    </w:p>
    <w:p w14:paraId="7353AC3C" w14:textId="77777777" w:rsidR="004B4FD0" w:rsidRDefault="0081320F">
      <w:pPr>
        <w:pStyle w:val="BodyText"/>
        <w:ind w:left="859" w:right="826" w:firstLine="720"/>
      </w:pPr>
      <w:r>
        <w:t>Given the huge stock of existing buildings, many ci</w:t>
      </w:r>
      <w:r>
        <w:t>ties are establishing “Tune-Up” mandates</w:t>
      </w:r>
      <w:r>
        <w:rPr>
          <w:vertAlign w:val="superscript"/>
        </w:rPr>
        <w:t>8</w:t>
      </w:r>
      <w:r>
        <w:t xml:space="preserve"> to</w:t>
      </w:r>
      <w:r>
        <w:rPr>
          <w:spacing w:val="1"/>
        </w:rPr>
        <w:t xml:space="preserve"> </w:t>
      </w:r>
      <w:r>
        <w:t>require periodic retro-commissioning of commercial buildings larger than about 5,000 m². As the NIST</w:t>
      </w:r>
      <w:r>
        <w:rPr>
          <w:spacing w:val="1"/>
        </w:rPr>
        <w:t xml:space="preserve"> </w:t>
      </w:r>
      <w:r>
        <w:t>team pointed out, in most cases energy reduction links to improved occupant comfort, as systems are</w:t>
      </w:r>
      <w:r>
        <w:rPr>
          <w:spacing w:val="1"/>
        </w:rPr>
        <w:t xml:space="preserve"> </w:t>
      </w:r>
      <w:r>
        <w:t>adjusted t</w:t>
      </w:r>
      <w:r>
        <w:t>o perform to their design targets. Although sophisticated building automation systems are 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buildings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United</w:t>
      </w:r>
      <w:r>
        <w:rPr>
          <w:spacing w:val="2"/>
        </w:rPr>
        <w:t xml:space="preserve"> </w:t>
      </w:r>
      <w:r>
        <w:t>States 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HVAC</w:t>
      </w:r>
      <w:r>
        <w:rPr>
          <w:spacing w:val="2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team</w:t>
      </w:r>
      <w:r>
        <w:rPr>
          <w:spacing w:val="2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that most buildings are not properly commissioned, operated, or</w:t>
      </w:r>
      <w:r>
        <w:t xml:space="preserve"> maintained. External studies suggest that</w:t>
      </w:r>
      <w:r>
        <w:rPr>
          <w:spacing w:val="1"/>
        </w:rPr>
        <w:t xml:space="preserve"> </w:t>
      </w:r>
      <w:r>
        <w:t>over 30 percent of annual primary energy consumed in today’s U.S. commercial buildings could be saved</w:t>
      </w:r>
      <w:r>
        <w:rPr>
          <w:spacing w:val="-52"/>
        </w:rPr>
        <w:t xml:space="preserve"> </w:t>
      </w:r>
      <w:r>
        <w:t>with fully functional advanced controls.</w:t>
      </w:r>
      <w:r>
        <w:rPr>
          <w:vertAlign w:val="superscript"/>
        </w:rPr>
        <w:t>9</w:t>
      </w:r>
      <w:r>
        <w:t xml:space="preserve"> Existing buildings and emerging high-performance buildings</w:t>
      </w:r>
      <w:r>
        <w:rPr>
          <w:spacing w:val="1"/>
        </w:rPr>
        <w:t xml:space="preserve"> </w:t>
      </w:r>
      <w:r>
        <w:t>require accurate sensing, effective use of existing controls, deployment of advanced controls, and</w:t>
      </w:r>
      <w:r>
        <w:rPr>
          <w:spacing w:val="1"/>
        </w:rPr>
        <w:t xml:space="preserve"> </w:t>
      </w:r>
      <w:r>
        <w:t>enhancement with embedded intelligence. Associated technologies include embedded automated fault</w:t>
      </w:r>
      <w:r>
        <w:rPr>
          <w:spacing w:val="1"/>
        </w:rPr>
        <w:t xml:space="preserve"> </w:t>
      </w:r>
      <w:r>
        <w:t>detection and diagnostics (AFDD) for building systems, automated continuous commissioning of building</w:t>
      </w:r>
      <w:r>
        <w:rPr>
          <w:spacing w:val="-52"/>
        </w:rPr>
        <w:t xml:space="preserve"> </w:t>
      </w:r>
      <w:r>
        <w:t>systems,</w:t>
      </w:r>
      <w:r>
        <w:rPr>
          <w:spacing w:val="-2"/>
        </w:rPr>
        <w:t xml:space="preserve"> </w:t>
      </w:r>
      <w:r>
        <w:t>fault-tolerant</w:t>
      </w:r>
      <w:r>
        <w:rPr>
          <w:spacing w:val="-1"/>
        </w:rPr>
        <w:t xml:space="preserve"> </w:t>
      </w:r>
      <w:r>
        <w:t>controls,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interfaces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national-scale</w:t>
      </w:r>
      <w:r>
        <w:rPr>
          <w:spacing w:val="-1"/>
        </w:rPr>
        <w:t xml:space="preserve"> </w:t>
      </w:r>
      <w:r>
        <w:t>impact.</w:t>
      </w:r>
    </w:p>
    <w:p w14:paraId="6C037AAC" w14:textId="77777777" w:rsidR="004B4FD0" w:rsidRDefault="0081320F">
      <w:pPr>
        <w:pStyle w:val="BodyText"/>
        <w:ind w:left="859" w:right="869" w:firstLine="720"/>
      </w:pPr>
      <w:r>
        <w:t>Building integration of renewable energy i</w:t>
      </w:r>
      <w:r>
        <w:t>s another major trend. Intelligent buildings with</w:t>
      </w:r>
      <w:r>
        <w:rPr>
          <w:spacing w:val="1"/>
        </w:rPr>
        <w:t xml:space="preserve"> </w:t>
      </w:r>
      <w:r>
        <w:t>integrated renewable resources (photovoltaic solar panels, for example) offer an opportunity to link the</w:t>
      </w:r>
      <w:r>
        <w:rPr>
          <w:spacing w:val="1"/>
        </w:rPr>
        <w:t xml:space="preserve"> </w:t>
      </w:r>
      <w:r>
        <w:t>control of loads, small-scale storage, and renewable resources into combined “grid friendly” end use.</w:t>
      </w:r>
      <w:r>
        <w:t xml:space="preserve"> The</w:t>
      </w:r>
      <w:r>
        <w:rPr>
          <w:spacing w:val="-52"/>
        </w:rPr>
        <w:t xml:space="preserve"> </w:t>
      </w:r>
      <w:r>
        <w:t>challenge for architects and building systems designers is how to develop system-level concepts for more</w:t>
      </w:r>
      <w:r>
        <w:rPr>
          <w:spacing w:val="-52"/>
        </w:rPr>
        <w:t xml:space="preserve"> </w:t>
      </w:r>
      <w:r>
        <w:t>effective energy management. Interconnection of renewable energy is based primarily on power</w:t>
      </w:r>
      <w:r>
        <w:rPr>
          <w:spacing w:val="1"/>
        </w:rPr>
        <w:t xml:space="preserve"> </w:t>
      </w:r>
      <w:r>
        <w:t>electronic inverters, with fast dynamic control but n</w:t>
      </w:r>
      <w:r>
        <w:t>o inherent inertia. Several studies have shown that</w:t>
      </w:r>
      <w:r>
        <w:rPr>
          <w:spacing w:val="1"/>
        </w:rPr>
        <w:t xml:space="preserve"> </w:t>
      </w:r>
      <w:r>
        <w:t>inverter droop controls can mitigate undesired dynamic impacts on the grid, provided there is some</w:t>
      </w:r>
      <w:r>
        <w:rPr>
          <w:spacing w:val="1"/>
        </w:rPr>
        <w:t xml:space="preserve"> </w:t>
      </w:r>
      <w:r>
        <w:t>energy headroom or storage.</w:t>
      </w:r>
      <w:r>
        <w:rPr>
          <w:vertAlign w:val="superscript"/>
        </w:rPr>
        <w:t>10,11</w:t>
      </w:r>
      <w:r>
        <w:t xml:space="preserve"> Electric vehicles offer possible storage resources when integrated into </w:t>
      </w:r>
      <w:r>
        <w:t>a</w:t>
      </w:r>
      <w:r>
        <w:rPr>
          <w:spacing w:val="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system with vehicle-to-grid (V2G) interfaces.</w:t>
      </w:r>
    </w:p>
    <w:p w14:paraId="5C860282" w14:textId="77777777" w:rsidR="004B4FD0" w:rsidRDefault="0081320F">
      <w:pPr>
        <w:pStyle w:val="BodyText"/>
        <w:ind w:left="860" w:right="827" w:firstLine="720"/>
      </w:pPr>
      <w:r>
        <w:t>A building itself has the potential to act as large-scale thermal storage, since the thermal time</w:t>
      </w:r>
      <w:r>
        <w:rPr>
          <w:spacing w:val="1"/>
        </w:rPr>
        <w:t xml:space="preserve"> </w:t>
      </w:r>
      <w:r>
        <w:t>constants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scales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hours.</w:t>
      </w:r>
      <w:r>
        <w:rPr>
          <w:spacing w:val="-1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can be</w:t>
      </w:r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intentionally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mass, 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ice,</w:t>
      </w:r>
      <w:r>
        <w:rPr>
          <w:spacing w:val="-52"/>
        </w:rPr>
        <w:t xml:space="preserve"> </w:t>
      </w:r>
      <w:r>
        <w:t>or by integrating hot water systems into energy management. A motor in an HVAC system, for example,</w:t>
      </w:r>
      <w:r>
        <w:rPr>
          <w:spacing w:val="1"/>
        </w:rPr>
        <w:t xml:space="preserve"> </w:t>
      </w:r>
      <w:r>
        <w:t>can be controlled on millisecond time scales. Altering fan speeds or turning heaters or coolers on and off</w:t>
      </w:r>
      <w:r>
        <w:rPr>
          <w:spacing w:val="1"/>
        </w:rPr>
        <w:t xml:space="preserve"> </w:t>
      </w:r>
      <w:r>
        <w:t>can implement fast dynamic loa</w:t>
      </w:r>
      <w:r>
        <w:t>d management, potentially offsetting rapid variations of solar resources.</w:t>
      </w:r>
      <w:r>
        <w:rPr>
          <w:vertAlign w:val="superscript"/>
        </w:rPr>
        <w:t>12</w:t>
      </w:r>
      <w:r>
        <w:rPr>
          <w:spacing w:val="1"/>
        </w:rPr>
        <w:t xml:space="preserve"> </w:t>
      </w:r>
      <w:r>
        <w:t>It is clear that energy elements and sources in a building (e.g., electrical, water, gas, oil, and solar) as well</w:t>
      </w:r>
      <w:r>
        <w:rPr>
          <w:spacing w:val="-5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controllable.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concepts</w:t>
      </w:r>
    </w:p>
    <w:p w14:paraId="1C1B0FF8" w14:textId="77777777" w:rsidR="004B4FD0" w:rsidRDefault="0081320F">
      <w:pPr>
        <w:pStyle w:val="BodyText"/>
        <w:spacing w:before="7"/>
        <w:rPr>
          <w:sz w:val="26"/>
        </w:rPr>
      </w:pPr>
      <w:r>
        <w:pict w14:anchorId="08839CFD">
          <v:rect id="_x0000_s1029" style="position:absolute;margin-left:1in;margin-top:17.25pt;width:2in;height:.5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55404F4B" w14:textId="77777777" w:rsidR="004B4FD0" w:rsidRDefault="0081320F">
      <w:pPr>
        <w:spacing w:before="65" w:line="230" w:lineRule="exact"/>
        <w:ind w:left="122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6"/>
          <w:sz w:val="20"/>
        </w:rPr>
        <w:t xml:space="preserve"> </w:t>
      </w:r>
      <w:r>
        <w:rPr>
          <w:sz w:val="20"/>
        </w:rPr>
        <w:t>See</w:t>
      </w:r>
      <w:r>
        <w:rPr>
          <w:spacing w:val="-7"/>
          <w:sz w:val="20"/>
        </w:rPr>
        <w:t xml:space="preserve"> </w:t>
      </w:r>
      <w:r>
        <w:rPr>
          <w:sz w:val="20"/>
        </w:rPr>
        <w:t>Architecture</w:t>
      </w:r>
      <w:r>
        <w:rPr>
          <w:spacing w:val="-5"/>
          <w:sz w:val="20"/>
        </w:rPr>
        <w:t xml:space="preserve"> </w:t>
      </w:r>
      <w:r>
        <w:rPr>
          <w:sz w:val="20"/>
        </w:rPr>
        <w:t>2030,</w:t>
      </w:r>
      <w:r>
        <w:rPr>
          <w:spacing w:val="-5"/>
          <w:sz w:val="20"/>
        </w:rPr>
        <w:t xml:space="preserve"> </w:t>
      </w:r>
      <w:r>
        <w:rPr>
          <w:sz w:val="20"/>
        </w:rPr>
        <w:t>“The</w:t>
      </w:r>
      <w:r>
        <w:rPr>
          <w:spacing w:val="-6"/>
          <w:sz w:val="20"/>
        </w:rPr>
        <w:t xml:space="preserve"> </w:t>
      </w:r>
      <w:r>
        <w:rPr>
          <w:sz w:val="20"/>
        </w:rPr>
        <w:t>2030</w:t>
      </w:r>
      <w:r>
        <w:rPr>
          <w:spacing w:val="-4"/>
          <w:sz w:val="20"/>
        </w:rPr>
        <w:t xml:space="preserve"> </w:t>
      </w:r>
      <w:r>
        <w:rPr>
          <w:sz w:val="20"/>
        </w:rPr>
        <w:t>Challenge,”</w:t>
      </w:r>
      <w:r>
        <w:rPr>
          <w:spacing w:val="-5"/>
          <w:sz w:val="20"/>
        </w:rPr>
        <w:t xml:space="preserve"> </w:t>
      </w:r>
      <w:r>
        <w:rPr>
          <w:sz w:val="20"/>
        </w:rPr>
        <w:t>https://architecture2030.org/2030_challenges/2030-challenge.</w:t>
      </w:r>
    </w:p>
    <w:p w14:paraId="1F2EE4E9" w14:textId="77777777" w:rsidR="004B4FD0" w:rsidRDefault="0081320F">
      <w:pPr>
        <w:ind w:left="859" w:right="1008" w:firstLine="36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See, for example, City of Seattle, “OSE Building Tune-Ups Ordinance,”</w:t>
      </w:r>
      <w:r>
        <w:rPr>
          <w:spacing w:val="1"/>
          <w:sz w:val="20"/>
        </w:rPr>
        <w:t xml:space="preserve"> </w:t>
      </w:r>
      <w:hyperlink r:id="rId58">
        <w:r>
          <w:rPr>
            <w:sz w:val="20"/>
          </w:rPr>
          <w:t>http://www.seattle.gov/Documents/Departments/OSE/OSE%20Building%20Tune-Ups%20O</w:t>
        </w:r>
        <w:r>
          <w:rPr>
            <w:sz w:val="20"/>
          </w:rPr>
          <w:t xml:space="preserve">RD.pdf; </w:t>
        </w:r>
      </w:hyperlink>
      <w:r>
        <w:rPr>
          <w:sz w:val="20"/>
        </w:rPr>
        <w:t>City of New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York, “Energy Audits and Retro-Commissioning,” </w:t>
      </w:r>
      <w:hyperlink r:id="rId59">
        <w:r>
          <w:rPr>
            <w:sz w:val="20"/>
          </w:rPr>
          <w:t xml:space="preserve">http://www.nyc.gov/ </w:t>
        </w:r>
      </w:hyperlink>
      <w:r>
        <w:rPr>
          <w:sz w:val="20"/>
        </w:rPr>
        <w:t>html/gbee/html/plan/ll87.shtml; City of</w:t>
      </w:r>
      <w:r>
        <w:rPr>
          <w:spacing w:val="1"/>
          <w:sz w:val="20"/>
        </w:rPr>
        <w:t xml:space="preserve"> </w:t>
      </w:r>
      <w:r>
        <w:rPr>
          <w:sz w:val="20"/>
        </w:rPr>
        <w:t>Philadelphia, Bill No. 190600, http</w:t>
      </w:r>
      <w:hyperlink r:id="rId60">
        <w:r>
          <w:rPr>
            <w:sz w:val="20"/>
          </w:rPr>
          <w:t>s://ww</w:t>
        </w:r>
      </w:hyperlink>
      <w:r>
        <w:rPr>
          <w:sz w:val="20"/>
        </w:rPr>
        <w:t>w</w:t>
      </w:r>
      <w:hyperlink r:id="rId61">
        <w:r>
          <w:rPr>
            <w:sz w:val="20"/>
          </w:rPr>
          <w:t>.imt.org</w:t>
        </w:r>
      </w:hyperlink>
      <w:r>
        <w:rPr>
          <w:sz w:val="20"/>
        </w:rPr>
        <w:t>/w</w:t>
      </w:r>
      <w:hyperlink r:id="rId62">
        <w:r>
          <w:rPr>
            <w:sz w:val="20"/>
          </w:rPr>
          <w:t>p-con</w:t>
        </w:r>
      </w:hyperlink>
      <w:r>
        <w:rPr>
          <w:sz w:val="20"/>
        </w:rPr>
        <w:t>t</w:t>
      </w:r>
      <w:hyperlink r:id="rId63">
        <w:r>
          <w:rPr>
            <w:sz w:val="20"/>
          </w:rPr>
          <w:t>ent/uploads/2020/02/Final-legislation-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CertifiedCopy19060001.pdf.</w:t>
      </w:r>
    </w:p>
    <w:p w14:paraId="6510915D" w14:textId="77777777" w:rsidR="004B4FD0" w:rsidRDefault="0081320F">
      <w:pPr>
        <w:ind w:left="860" w:right="842" w:firstLine="359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N. Fernandez, W. Katipamula, W. Wang, Y. Xie, and M. Zhao, 2018, Energy savings potential from improved</w:t>
      </w:r>
      <w:r>
        <w:rPr>
          <w:spacing w:val="-47"/>
          <w:sz w:val="20"/>
        </w:rPr>
        <w:t xml:space="preserve"> </w:t>
      </w:r>
      <w:r>
        <w:rPr>
          <w:sz w:val="20"/>
        </w:rPr>
        <w:t>building controls for the US commerc</w:t>
      </w:r>
      <w:r>
        <w:rPr>
          <w:sz w:val="20"/>
        </w:rPr>
        <w:t xml:space="preserve">ial building sector, </w:t>
      </w:r>
      <w:r>
        <w:rPr>
          <w:i/>
          <w:sz w:val="20"/>
        </w:rPr>
        <w:t xml:space="preserve">Energy Efficiency </w:t>
      </w:r>
      <w:r>
        <w:rPr>
          <w:sz w:val="20"/>
        </w:rPr>
        <w:t>11(2): 393-413,</w:t>
      </w:r>
      <w:r>
        <w:rPr>
          <w:spacing w:val="1"/>
          <w:sz w:val="20"/>
        </w:rPr>
        <w:t xml:space="preserve"> </w:t>
      </w:r>
      <w:r>
        <w:rPr>
          <w:sz w:val="20"/>
        </w:rPr>
        <w:t>https://doi.org/10.1007/s12053-017-9569-5.</w:t>
      </w:r>
    </w:p>
    <w:p w14:paraId="47A58B01" w14:textId="77777777" w:rsidR="004B4FD0" w:rsidRDefault="0081320F">
      <w:pPr>
        <w:ind w:left="860" w:right="1211" w:firstLine="360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P.J. Hart, R.H. Lasseter, and T.M. Jahns, 2019, Coherency identification and aggregation in grid-forming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droop-controlled inverter network, </w:t>
      </w:r>
      <w:r>
        <w:rPr>
          <w:i/>
          <w:sz w:val="20"/>
        </w:rPr>
        <w:t xml:space="preserve">IEEE Transactions in Industry Applications </w:t>
      </w:r>
      <w:r>
        <w:rPr>
          <w:sz w:val="20"/>
        </w:rPr>
        <w:t>55(3): 2219-2231, doi:</w:t>
      </w:r>
      <w:r>
        <w:rPr>
          <w:spacing w:val="1"/>
          <w:sz w:val="20"/>
        </w:rPr>
        <w:t xml:space="preserve"> </w:t>
      </w:r>
      <w:r>
        <w:rPr>
          <w:sz w:val="20"/>
        </w:rPr>
        <w:t>10.1109/TIA.2019.2891555.</w:t>
      </w:r>
    </w:p>
    <w:p w14:paraId="34D2869F" w14:textId="77777777" w:rsidR="004B4FD0" w:rsidRDefault="0081320F">
      <w:pPr>
        <w:ind w:left="860" w:right="849" w:firstLine="36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Sinha,</w:t>
      </w:r>
      <w:r>
        <w:rPr>
          <w:spacing w:val="-3"/>
          <w:sz w:val="20"/>
        </w:rPr>
        <w:t xml:space="preserve"> </w:t>
      </w:r>
      <w:r>
        <w:rPr>
          <w:sz w:val="20"/>
        </w:rPr>
        <w:t>F.</w:t>
      </w:r>
      <w:r>
        <w:rPr>
          <w:spacing w:val="-2"/>
          <w:sz w:val="20"/>
        </w:rPr>
        <w:t xml:space="preserve"> </w:t>
      </w:r>
      <w:r>
        <w:rPr>
          <w:sz w:val="20"/>
        </w:rPr>
        <w:t>Dörfler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al.,</w:t>
      </w:r>
      <w:r>
        <w:rPr>
          <w:spacing w:val="-3"/>
          <w:sz w:val="20"/>
        </w:rPr>
        <w:t xml:space="preserve"> </w:t>
      </w:r>
      <w:r>
        <w:rPr>
          <w:sz w:val="20"/>
        </w:rPr>
        <w:t>2017,</w:t>
      </w:r>
      <w:r>
        <w:rPr>
          <w:spacing w:val="-3"/>
          <w:sz w:val="20"/>
        </w:rPr>
        <w:t xml:space="preserve"> </w:t>
      </w:r>
      <w:r>
        <w:rPr>
          <w:sz w:val="20"/>
        </w:rPr>
        <w:t>Uncovering</w:t>
      </w:r>
      <w:r>
        <w:rPr>
          <w:spacing w:val="-3"/>
          <w:sz w:val="20"/>
        </w:rPr>
        <w:t xml:space="preserve"> </w:t>
      </w:r>
      <w:r>
        <w:rPr>
          <w:sz w:val="20"/>
        </w:rPr>
        <w:t>droop</w:t>
      </w:r>
      <w:r>
        <w:rPr>
          <w:spacing w:val="-2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embedded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nonlinear</w:t>
      </w:r>
      <w:r>
        <w:rPr>
          <w:spacing w:val="-3"/>
          <w:sz w:val="20"/>
        </w:rPr>
        <w:t xml:space="preserve"> </w:t>
      </w:r>
      <w:r>
        <w:rPr>
          <w:sz w:val="20"/>
        </w:rPr>
        <w:t>dynamics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Van der Pol oscillators, </w:t>
      </w:r>
      <w:r>
        <w:rPr>
          <w:i/>
          <w:sz w:val="20"/>
        </w:rPr>
        <w:t xml:space="preserve">IEEE Transactions in Control of Network Systems </w:t>
      </w:r>
      <w:r>
        <w:rPr>
          <w:sz w:val="20"/>
        </w:rPr>
        <w:t>4(2): 347-358, doi:</w:t>
      </w:r>
      <w:r>
        <w:rPr>
          <w:spacing w:val="1"/>
          <w:sz w:val="20"/>
        </w:rPr>
        <w:t xml:space="preserve"> </w:t>
      </w:r>
      <w:r>
        <w:rPr>
          <w:sz w:val="20"/>
        </w:rPr>
        <w:t>10.1109/TCNS.2015.2503558.</w:t>
      </w:r>
    </w:p>
    <w:p w14:paraId="0B8352C3" w14:textId="77777777" w:rsidR="004B4FD0" w:rsidRDefault="0081320F">
      <w:pPr>
        <w:ind w:left="860" w:right="1283" w:firstLine="360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H. Hao, Y. Lin, et al., 2014, Ancillary service to the grid through control of fans in commercial building</w:t>
      </w:r>
      <w:r>
        <w:rPr>
          <w:spacing w:val="-47"/>
          <w:sz w:val="20"/>
        </w:rPr>
        <w:t xml:space="preserve"> </w:t>
      </w:r>
      <w:r>
        <w:rPr>
          <w:sz w:val="20"/>
        </w:rPr>
        <w:t>HVAC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systems, </w:t>
      </w:r>
      <w:r>
        <w:rPr>
          <w:i/>
          <w:sz w:val="20"/>
        </w:rPr>
        <w:t>IEEE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Transactions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Smart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Grid </w:t>
      </w:r>
      <w:r>
        <w:rPr>
          <w:sz w:val="20"/>
        </w:rPr>
        <w:t>5(4):</w:t>
      </w:r>
      <w:r>
        <w:rPr>
          <w:spacing w:val="-3"/>
          <w:sz w:val="20"/>
        </w:rPr>
        <w:t xml:space="preserve"> </w:t>
      </w:r>
      <w:r>
        <w:rPr>
          <w:sz w:val="20"/>
        </w:rPr>
        <w:t>2066–2074.</w:t>
      </w:r>
    </w:p>
    <w:p w14:paraId="480AC3E1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0095BB0" w14:textId="77777777" w:rsidR="004B4FD0" w:rsidRDefault="004B4FD0">
      <w:pPr>
        <w:pStyle w:val="BodyText"/>
        <w:rPr>
          <w:sz w:val="20"/>
        </w:rPr>
      </w:pPr>
    </w:p>
    <w:p w14:paraId="620F5DAE" w14:textId="77777777" w:rsidR="004B4FD0" w:rsidRDefault="004B4FD0">
      <w:pPr>
        <w:pStyle w:val="BodyText"/>
        <w:rPr>
          <w:sz w:val="20"/>
        </w:rPr>
      </w:pPr>
    </w:p>
    <w:p w14:paraId="0289C7E3" w14:textId="77777777" w:rsidR="004B4FD0" w:rsidRDefault="004B4FD0">
      <w:pPr>
        <w:pStyle w:val="BodyText"/>
        <w:rPr>
          <w:sz w:val="20"/>
        </w:rPr>
      </w:pPr>
    </w:p>
    <w:p w14:paraId="7AC6039D" w14:textId="77777777" w:rsidR="004B4FD0" w:rsidRDefault="004B4FD0">
      <w:pPr>
        <w:pStyle w:val="BodyText"/>
        <w:rPr>
          <w:sz w:val="20"/>
        </w:rPr>
      </w:pPr>
    </w:p>
    <w:p w14:paraId="19858810" w14:textId="77777777" w:rsidR="004B4FD0" w:rsidRDefault="004B4FD0">
      <w:pPr>
        <w:pStyle w:val="BodyText"/>
        <w:rPr>
          <w:sz w:val="17"/>
        </w:rPr>
      </w:pPr>
    </w:p>
    <w:p w14:paraId="32C1991E" w14:textId="77777777" w:rsidR="004B4FD0" w:rsidRDefault="0081320F">
      <w:pPr>
        <w:pStyle w:val="BodyText"/>
        <w:spacing w:before="90"/>
        <w:ind w:left="860" w:right="916"/>
      </w:pPr>
      <w:r>
        <w:t>of building energy integration can be expanded. Mitigation of dyna</w:t>
      </w:r>
      <w:r>
        <w:t>mic imbalance between supply and</w:t>
      </w:r>
      <w:r>
        <w:rPr>
          <w:spacing w:val="1"/>
        </w:rPr>
        <w:t xml:space="preserve"> </w:t>
      </w:r>
      <w:r>
        <w:t>demand will require more sophisticated algorithms to coordinate operations with the electric grid. This is</w:t>
      </w:r>
      <w:r>
        <w:rPr>
          <w:spacing w:val="-5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standards and</w:t>
      </w:r>
      <w:r>
        <w:rPr>
          <w:spacing w:val="-1"/>
        </w:rPr>
        <w:t xml:space="preserve"> </w:t>
      </w:r>
      <w:r>
        <w:t>measurement,</w:t>
      </w:r>
      <w:r>
        <w:rPr>
          <w:spacing w:val="-1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directed at</w:t>
      </w:r>
      <w:r>
        <w:rPr>
          <w:spacing w:val="-1"/>
        </w:rPr>
        <w:t xml:space="preserve"> </w:t>
      </w:r>
      <w:r>
        <w:t>interoperability.</w:t>
      </w:r>
    </w:p>
    <w:p w14:paraId="481BDC6E" w14:textId="77777777" w:rsidR="004B4FD0" w:rsidRDefault="004B4FD0">
      <w:pPr>
        <w:pStyle w:val="BodyText"/>
        <w:rPr>
          <w:sz w:val="24"/>
        </w:rPr>
      </w:pPr>
    </w:p>
    <w:p w14:paraId="6FE43B34" w14:textId="77777777" w:rsidR="004B4FD0" w:rsidRDefault="004B4FD0">
      <w:pPr>
        <w:pStyle w:val="BodyText"/>
        <w:rPr>
          <w:sz w:val="20"/>
        </w:rPr>
      </w:pPr>
    </w:p>
    <w:p w14:paraId="21C03287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</w:p>
    <w:p w14:paraId="655F299A" w14:textId="77777777" w:rsidR="004B4FD0" w:rsidRDefault="004B4FD0">
      <w:pPr>
        <w:pStyle w:val="BodyText"/>
        <w:rPr>
          <w:b/>
        </w:rPr>
      </w:pPr>
    </w:p>
    <w:p w14:paraId="0ECBDA81" w14:textId="77777777" w:rsidR="004B4FD0" w:rsidRDefault="0081320F">
      <w:pPr>
        <w:spacing w:before="1"/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3D8A4D5F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7DC70C6D" w14:textId="77777777" w:rsidR="004B4FD0" w:rsidRDefault="0081320F">
      <w:pPr>
        <w:pStyle w:val="BodyText"/>
        <w:ind w:left="860" w:right="899" w:firstLine="720"/>
      </w:pPr>
      <w:r>
        <w:t>The NIST EIB team has been recognized with several major awards that affirm their leading</w:t>
      </w:r>
      <w:r>
        <w:rPr>
          <w:spacing w:val="1"/>
        </w:rPr>
        <w:t xml:space="preserve"> </w:t>
      </w:r>
      <w:r>
        <w:t>contributions to intelligent building controls. The dominant professional organization related to the</w:t>
      </w:r>
      <w:r>
        <w:rPr>
          <w:spacing w:val="1"/>
        </w:rPr>
        <w:t xml:space="preserve"> </w:t>
      </w:r>
      <w:r>
        <w:t>program is the American Society of Heating, Refrigerating and Air-Conditioning Engineers (ASHRAE).</w:t>
      </w:r>
      <w:r>
        <w:rPr>
          <w:spacing w:val="1"/>
        </w:rPr>
        <w:t xml:space="preserve"> </w:t>
      </w:r>
      <w:r>
        <w:t>A staff member received the 2017 ASHRAE Standards Achie</w:t>
      </w:r>
      <w:r>
        <w:t>vement Award.</w:t>
      </w:r>
      <w:r>
        <w:rPr>
          <w:vertAlign w:val="superscript"/>
        </w:rPr>
        <w:t>13</w:t>
      </w:r>
      <w:r>
        <w:t xml:space="preserve"> This is one example of</w:t>
      </w:r>
      <w:r>
        <w:rPr>
          <w:spacing w:val="1"/>
        </w:rPr>
        <w:t xml:space="preserve"> </w:t>
      </w:r>
      <w:r>
        <w:t>this program’s major role in emerging standards for high-performance building. Several other team</w:t>
      </w:r>
      <w:r>
        <w:rPr>
          <w:spacing w:val="1"/>
        </w:rPr>
        <w:t xml:space="preserve"> </w:t>
      </w:r>
      <w:r>
        <w:t>members have received industry-related awards or Department of Commerce leadership recognition. The</w:t>
      </w:r>
      <w:r>
        <w:rPr>
          <w:spacing w:val="-52"/>
        </w:rPr>
        <w:t xml:space="preserve"> </w:t>
      </w:r>
      <w:r>
        <w:t>NIST team’s work on</w:t>
      </w:r>
      <w:r>
        <w:t xml:space="preserve"> BACnet verifies their global leadership. BACnet, the building automation and</w:t>
      </w:r>
      <w:r>
        <w:rPr>
          <w:spacing w:val="1"/>
        </w:rPr>
        <w:t xml:space="preserve"> </w:t>
      </w:r>
      <w:r>
        <w:t>control network protocol that has become ASHRAE/ANSI Standard 135, and standard ISO 16484-5,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enables disparate building systems to exchange</w:t>
      </w:r>
      <w:r>
        <w:rPr>
          <w:spacing w:val="-1"/>
        </w:rPr>
        <w:t xml:space="preserve"> </w:t>
      </w:r>
      <w:r>
        <w:t>information.</w:t>
      </w:r>
    </w:p>
    <w:p w14:paraId="5834A669" w14:textId="77777777" w:rsidR="004B4FD0" w:rsidRDefault="0081320F">
      <w:pPr>
        <w:pStyle w:val="BodyText"/>
        <w:ind w:left="859" w:right="858" w:firstLine="720"/>
      </w:pPr>
      <w:r>
        <w:t>The NIST team’s publications and products include major contributions such as HVACSIM+, the</w:t>
      </w:r>
      <w:r>
        <w:rPr>
          <w:spacing w:val="-52"/>
        </w:rPr>
        <w:t xml:space="preserve"> </w:t>
      </w:r>
      <w:r>
        <w:t>“HVAC SIMulation PLUS other systems” computation tool.</w:t>
      </w:r>
      <w:r>
        <w:rPr>
          <w:vertAlign w:val="superscript"/>
        </w:rPr>
        <w:t>14</w:t>
      </w:r>
      <w:r>
        <w:t xml:space="preserve"> The NIST Data Alignment Tool helps</w:t>
      </w:r>
      <w:r>
        <w:rPr>
          <w:spacing w:val="1"/>
        </w:rPr>
        <w:t xml:space="preserve"> </w:t>
      </w:r>
      <w:r>
        <w:t>users analyze building system fault and commissioning information.</w:t>
      </w:r>
      <w:r>
        <w:rPr>
          <w:vertAlign w:val="superscript"/>
        </w:rPr>
        <w:t>15</w:t>
      </w:r>
      <w:r>
        <w:t xml:space="preserve"> The</w:t>
      </w:r>
      <w:r>
        <w:t xml:space="preserve"> current research on failure</w:t>
      </w:r>
      <w:r>
        <w:rPr>
          <w:spacing w:val="1"/>
        </w:rPr>
        <w:t xml:space="preserve"> </w:t>
      </w:r>
      <w:r>
        <w:t>detection and</w:t>
      </w:r>
      <w:r>
        <w:rPr>
          <w:spacing w:val="1"/>
        </w:rPr>
        <w:t xml:space="preserve"> </w:t>
      </w:r>
      <w:r>
        <w:t>diagnostics</w:t>
      </w:r>
      <w:r>
        <w:rPr>
          <w:spacing w:val="1"/>
        </w:rPr>
        <w:t xml:space="preserve"> </w:t>
      </w:r>
      <w:r>
        <w:t>is leading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directions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has strong</w:t>
      </w:r>
      <w:r>
        <w:rPr>
          <w:spacing w:val="1"/>
        </w:rPr>
        <w:t xml:space="preserve"> </w:t>
      </w:r>
      <w:r>
        <w:t>promise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impact on building system performance and energy reduction. The industry engagement on these</w:t>
      </w:r>
      <w:r>
        <w:rPr>
          <w:spacing w:val="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is strong and foundation</w:t>
      </w:r>
      <w:r>
        <w:t>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projects in building</w:t>
      </w:r>
      <w:r>
        <w:rPr>
          <w:spacing w:val="-2"/>
        </w:rPr>
        <w:t xml:space="preserve"> </w:t>
      </w:r>
      <w:r>
        <w:t>performance.</w:t>
      </w:r>
    </w:p>
    <w:p w14:paraId="76E0EAE0" w14:textId="77777777" w:rsidR="004B4FD0" w:rsidRDefault="0081320F">
      <w:pPr>
        <w:pStyle w:val="BodyText"/>
        <w:ind w:left="859" w:right="897" w:firstLine="720"/>
      </w:pPr>
      <w:r>
        <w:t>The work on semantic interoperability for intelligent buildings is excellent and paves a path</w:t>
      </w:r>
      <w:r>
        <w:rPr>
          <w:spacing w:val="1"/>
        </w:rPr>
        <w:t xml:space="preserve"> </w:t>
      </w:r>
      <w:r>
        <w:t>toward an exciting future for the EL and for the early-career personnel running the project. The work on</w:t>
      </w:r>
      <w:r>
        <w:rPr>
          <w:spacing w:val="1"/>
        </w:rPr>
        <w:t xml:space="preserve"> </w:t>
      </w:r>
      <w:r>
        <w:t>smart-grid integr</w:t>
      </w:r>
      <w:r>
        <w:t>ation and on fault detection and diagnostics is ongoing. These important projects need to</w:t>
      </w:r>
      <w:r>
        <w:rPr>
          <w:spacing w:val="-52"/>
        </w:rPr>
        <w:t xml:space="preserve"> </w:t>
      </w:r>
      <w:r>
        <w:t>be integrated into a long-term strategic plan. The nation clearly benefits from NIST as the premier global</w:t>
      </w:r>
      <w:r>
        <w:rPr>
          <w:spacing w:val="-52"/>
        </w:rPr>
        <w:t xml:space="preserve"> </w:t>
      </w:r>
      <w:r>
        <w:t>organization for testing and measurement. The enormous impact of buildings and the built environment</w:t>
      </w:r>
      <w:r>
        <w:rPr>
          <w:spacing w:val="1"/>
        </w:rPr>
        <w:t xml:space="preserve"> </w:t>
      </w:r>
      <w:r>
        <w:t>makes the EIB program and its planning and personnel a vital national investment likely to have large-</w:t>
      </w:r>
      <w:r>
        <w:rPr>
          <w:spacing w:val="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returns.</w:t>
      </w:r>
    </w:p>
    <w:p w14:paraId="2D9F8052" w14:textId="77777777" w:rsidR="004B4FD0" w:rsidRDefault="004B4FD0">
      <w:pPr>
        <w:pStyle w:val="BodyText"/>
        <w:rPr>
          <w:sz w:val="24"/>
        </w:rPr>
      </w:pPr>
    </w:p>
    <w:p w14:paraId="5B0AA7D3" w14:textId="77777777" w:rsidR="004B4FD0" w:rsidRDefault="004B4FD0">
      <w:pPr>
        <w:pStyle w:val="BodyText"/>
        <w:spacing w:before="1"/>
        <w:rPr>
          <w:sz w:val="20"/>
        </w:rPr>
      </w:pPr>
    </w:p>
    <w:p w14:paraId="42D521EB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5830D2A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0F9CC11A" w14:textId="77777777" w:rsidR="004B4FD0" w:rsidRDefault="0081320F">
      <w:pPr>
        <w:pStyle w:val="BodyText"/>
        <w:spacing w:before="1"/>
        <w:ind w:left="860" w:right="934" w:firstLine="720"/>
      </w:pPr>
      <w:r>
        <w:t>The E</w:t>
      </w:r>
      <w:r>
        <w:t>IB program information did not present a well-formed strategic pathway to ensure that</w:t>
      </w:r>
      <w:r>
        <w:rPr>
          <w:spacing w:val="1"/>
        </w:rPr>
        <w:t xml:space="preserve"> </w:t>
      </w:r>
      <w:r>
        <w:t>projects and personnel are part of a larger multidisciplinary path toward common goals for intelligent</w:t>
      </w:r>
      <w:r>
        <w:rPr>
          <w:spacing w:val="1"/>
        </w:rPr>
        <w:t xml:space="preserve"> </w:t>
      </w:r>
      <w:r>
        <w:t>buildings. Many projects appeared to be initiated in an ad hoc mann</w:t>
      </w:r>
      <w:r>
        <w:t>er, contributing to the program</w:t>
      </w:r>
      <w:r>
        <w:rPr>
          <w:spacing w:val="1"/>
        </w:rPr>
        <w:t xml:space="preserve"> </w:t>
      </w:r>
      <w:r>
        <w:t>mission but with limited inter-project cohesion. Projects need to build synergy to guarantee relevance,</w:t>
      </w:r>
      <w:r>
        <w:rPr>
          <w:spacing w:val="1"/>
        </w:rPr>
        <w:t xml:space="preserve"> </w:t>
      </w:r>
      <w:r>
        <w:t>timeliness, and the ability to lead industry toward 21st century intelligent building excellence. There was</w:t>
      </w:r>
      <w:r>
        <w:rPr>
          <w:spacing w:val="-53"/>
        </w:rPr>
        <w:t xml:space="preserve"> </w:t>
      </w:r>
      <w:r>
        <w:t>limited evid</w:t>
      </w:r>
      <w:r>
        <w:t>ence of rigorous metrics and assessment of individual projects relative to overall program</w:t>
      </w:r>
      <w:r>
        <w:rPr>
          <w:spacing w:val="1"/>
        </w:rPr>
        <w:t xml:space="preserve"> </w:t>
      </w:r>
      <w:r>
        <w:t>goals. The evidence presented seemed to rely on conventional academic metrics such as technical</w:t>
      </w:r>
      <w:r>
        <w:rPr>
          <w:spacing w:val="1"/>
        </w:rPr>
        <w:t xml:space="preserve"> </w:t>
      </w:r>
      <w:r>
        <w:t>publications,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papers,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organizatio</w:t>
      </w:r>
      <w:r>
        <w:t>ns.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 an</w:t>
      </w:r>
      <w:r>
        <w:rPr>
          <w:spacing w:val="-1"/>
        </w:rPr>
        <w:t xml:space="preserve"> </w:t>
      </w:r>
      <w:r>
        <w:t>important</w:t>
      </w:r>
    </w:p>
    <w:p w14:paraId="0BA8C8CE" w14:textId="77777777" w:rsidR="004B4FD0" w:rsidRDefault="0081320F">
      <w:pPr>
        <w:pStyle w:val="BodyText"/>
        <w:spacing w:before="6"/>
        <w:rPr>
          <w:sz w:val="28"/>
        </w:rPr>
      </w:pPr>
      <w:r>
        <w:pict w14:anchorId="3C2A5740">
          <v:rect id="_x0000_s1028" style="position:absolute;margin-left:1in;margin-top:18.4pt;width:2in;height:.55pt;z-index:-15710720;mso-wrap-distance-left:0;mso-wrap-distance-right:0;mso-position-horizontal-relative:page" fillcolor="black" stroked="f">
            <w10:wrap type="topAndBottom" anchorx="page"/>
          </v:rect>
        </w:pict>
      </w:r>
    </w:p>
    <w:p w14:paraId="652C4FD0" w14:textId="77777777" w:rsidR="004B4FD0" w:rsidRDefault="0081320F">
      <w:pPr>
        <w:spacing w:before="65"/>
        <w:ind w:left="860" w:right="883" w:firstLine="360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ASHTAE, 2017, “ASHRAE Celebrates Contributions, Achievements of More than 100 Members at the 2017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Long Beach Annual Conference,” </w:t>
      </w:r>
      <w:hyperlink r:id="rId64">
        <w:r>
          <w:rPr>
            <w:sz w:val="20"/>
          </w:rPr>
          <w:t>http://www.ashrae.org/about/news/2017/ashrae-celebrates-contributions-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achievements-of-more-than-100-members-at-the-2017-long-beach-annual-conference.</w:t>
      </w:r>
    </w:p>
    <w:p w14:paraId="6FFEDB9D" w14:textId="77777777" w:rsidR="004B4FD0" w:rsidRDefault="0081320F">
      <w:pPr>
        <w:ind w:left="860" w:right="1443" w:firstLine="360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NIST,</w:t>
      </w:r>
      <w:r>
        <w:rPr>
          <w:spacing w:val="-6"/>
          <w:sz w:val="20"/>
        </w:rPr>
        <w:t xml:space="preserve"> </w:t>
      </w:r>
      <w:r>
        <w:rPr>
          <w:sz w:val="20"/>
        </w:rPr>
        <w:t>2020,</w:t>
      </w:r>
      <w:r>
        <w:rPr>
          <w:spacing w:val="-4"/>
          <w:sz w:val="20"/>
        </w:rPr>
        <w:t xml:space="preserve"> </w:t>
      </w:r>
      <w:r>
        <w:rPr>
          <w:sz w:val="20"/>
        </w:rPr>
        <w:t>“HVAC</w:t>
      </w:r>
      <w:r>
        <w:rPr>
          <w:spacing w:val="-5"/>
          <w:sz w:val="20"/>
        </w:rPr>
        <w:t xml:space="preserve"> </w:t>
      </w:r>
      <w:r>
        <w:rPr>
          <w:sz w:val="20"/>
        </w:rPr>
        <w:t>SIMulation</w:t>
      </w:r>
      <w:r>
        <w:rPr>
          <w:spacing w:val="-4"/>
          <w:sz w:val="20"/>
        </w:rPr>
        <w:t xml:space="preserve"> </w:t>
      </w:r>
      <w:r>
        <w:rPr>
          <w:sz w:val="20"/>
        </w:rPr>
        <w:t>PLUS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(HVACSIM+),”</w:t>
      </w:r>
      <w:r>
        <w:rPr>
          <w:spacing w:val="-7"/>
          <w:sz w:val="20"/>
        </w:rPr>
        <w:t xml:space="preserve"> </w:t>
      </w:r>
      <w:hyperlink r:id="rId65">
        <w:r>
          <w:rPr>
            <w:sz w:val="20"/>
          </w:rPr>
          <w:t>http://www.nist.gov/services-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resources/software/hvac-simulation-plus-other-systems-hvacsim.</w:t>
      </w:r>
    </w:p>
    <w:p w14:paraId="1F3C1C4F" w14:textId="77777777" w:rsidR="004B4FD0" w:rsidRDefault="0081320F">
      <w:pPr>
        <w:ind w:left="860" w:right="1478" w:firstLine="360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The tool is available to the public at NIST, “The NIST Data Alignment Tool,” updated June 18, 2019,</w:t>
      </w:r>
      <w:r>
        <w:rPr>
          <w:spacing w:val="-48"/>
          <w:sz w:val="20"/>
        </w:rPr>
        <w:t xml:space="preserve"> </w:t>
      </w:r>
      <w:hyperlink r:id="rId66">
        <w:r>
          <w:rPr>
            <w:sz w:val="20"/>
          </w:rPr>
          <w:t>http://www.nist.gov/services-resources/software/nist-data-alignment-tool.</w:t>
        </w:r>
      </w:hyperlink>
    </w:p>
    <w:p w14:paraId="6016C95B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5378CE9" w14:textId="77777777" w:rsidR="004B4FD0" w:rsidRDefault="004B4FD0">
      <w:pPr>
        <w:pStyle w:val="BodyText"/>
        <w:rPr>
          <w:sz w:val="20"/>
        </w:rPr>
      </w:pPr>
    </w:p>
    <w:p w14:paraId="1F25B338" w14:textId="77777777" w:rsidR="004B4FD0" w:rsidRDefault="004B4FD0">
      <w:pPr>
        <w:pStyle w:val="BodyText"/>
        <w:rPr>
          <w:sz w:val="20"/>
        </w:rPr>
      </w:pPr>
    </w:p>
    <w:p w14:paraId="04592664" w14:textId="77777777" w:rsidR="004B4FD0" w:rsidRDefault="004B4FD0">
      <w:pPr>
        <w:pStyle w:val="BodyText"/>
        <w:rPr>
          <w:sz w:val="20"/>
        </w:rPr>
      </w:pPr>
    </w:p>
    <w:p w14:paraId="6B2282E6" w14:textId="77777777" w:rsidR="004B4FD0" w:rsidRDefault="004B4FD0">
      <w:pPr>
        <w:pStyle w:val="BodyText"/>
        <w:rPr>
          <w:sz w:val="20"/>
        </w:rPr>
      </w:pPr>
    </w:p>
    <w:p w14:paraId="260490B7" w14:textId="77777777" w:rsidR="004B4FD0" w:rsidRDefault="004B4FD0">
      <w:pPr>
        <w:pStyle w:val="BodyText"/>
        <w:rPr>
          <w:sz w:val="17"/>
        </w:rPr>
      </w:pPr>
    </w:p>
    <w:p w14:paraId="18308A55" w14:textId="77777777" w:rsidR="004B4FD0" w:rsidRDefault="0081320F">
      <w:pPr>
        <w:pStyle w:val="BodyText"/>
        <w:spacing w:before="90"/>
        <w:ind w:left="860" w:right="1050"/>
      </w:pPr>
      <w:r>
        <w:t>starting point, metrics are needed to establish impact on industry practices and on rapid and widespread</w:t>
      </w:r>
      <w:r>
        <w:rPr>
          <w:spacing w:val="-52"/>
        </w:rPr>
        <w:t xml:space="preserve"> </w:t>
      </w:r>
      <w:r>
        <w:t>adoption of effective intelligent building systems. NIST needs to articulate a long-term strategic plan to</w:t>
      </w:r>
      <w:r>
        <w:rPr>
          <w:spacing w:val="-52"/>
        </w:rPr>
        <w:t xml:space="preserve"> </w:t>
      </w:r>
      <w:r>
        <w:t>make sure that the spectrum of projects rema</w:t>
      </w:r>
      <w:r>
        <w:t>ins strong and bold and fits into a larger roadmap for</w:t>
      </w:r>
      <w:r>
        <w:rPr>
          <w:spacing w:val="1"/>
        </w:rPr>
        <w:t xml:space="preserve"> </w:t>
      </w:r>
      <w:r>
        <w:t>intelligent</w:t>
      </w:r>
      <w:r>
        <w:rPr>
          <w:spacing w:val="-1"/>
        </w:rPr>
        <w:t xml:space="preserve"> </w:t>
      </w:r>
      <w:r>
        <w:t>buildings.</w:t>
      </w:r>
    </w:p>
    <w:p w14:paraId="1937AE28" w14:textId="77777777" w:rsidR="004B4FD0" w:rsidRDefault="0081320F">
      <w:pPr>
        <w:pStyle w:val="BodyText"/>
        <w:ind w:left="860" w:right="820" w:firstLine="720"/>
      </w:pPr>
      <w:r>
        <w:t>Given the modest program budget and project portfolio, wide impact is difficult to achieve, but</w:t>
      </w:r>
      <w:r>
        <w:rPr>
          <w:spacing w:val="1"/>
        </w:rPr>
        <w:t xml:space="preserve"> </w:t>
      </w:r>
      <w:r>
        <w:t>Americans spend more than 90 percent of their time in buildings, and effective bui</w:t>
      </w:r>
      <w:r>
        <w:t>lding systems have</w:t>
      </w:r>
      <w:r>
        <w:rPr>
          <w:spacing w:val="1"/>
        </w:rPr>
        <w:t xml:space="preserve"> </w:t>
      </w:r>
      <w:r>
        <w:t>large-scale quality-of-life impacts. The program has an opportunity to articulate the large return on</w:t>
      </w:r>
      <w:r>
        <w:rPr>
          <w:spacing w:val="1"/>
        </w:rPr>
        <w:t xml:space="preserve"> </w:t>
      </w:r>
      <w:r>
        <w:t>investment for the full range of EIB goals. Basic objectives such as establishing interoperability practices</w:t>
      </w:r>
      <w:r>
        <w:rPr>
          <w:spacing w:val="1"/>
        </w:rPr>
        <w:t xml:space="preserve"> </w:t>
      </w:r>
      <w:r>
        <w:t xml:space="preserve">and programs for industry </w:t>
      </w:r>
      <w:r>
        <w:t>can help restore U.S. leadership in building systems technology and equipment.</w:t>
      </w:r>
      <w:r>
        <w:rPr>
          <w:spacing w:val="-52"/>
        </w:rPr>
        <w:t xml:space="preserve"> </w:t>
      </w:r>
      <w:r>
        <w:t>The impact is immense. The extreme return on investment will help communicate the opportunities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urgency.</w:t>
      </w:r>
    </w:p>
    <w:p w14:paraId="0820EEC1" w14:textId="77777777" w:rsidR="004B4FD0" w:rsidRDefault="004B4FD0">
      <w:pPr>
        <w:pStyle w:val="BodyText"/>
        <w:rPr>
          <w:sz w:val="24"/>
        </w:rPr>
      </w:pPr>
    </w:p>
    <w:p w14:paraId="72741AC2" w14:textId="77777777" w:rsidR="004B4FD0" w:rsidRDefault="004B4FD0">
      <w:pPr>
        <w:pStyle w:val="BodyText"/>
        <w:spacing w:before="11"/>
        <w:rPr>
          <w:sz w:val="19"/>
        </w:rPr>
      </w:pPr>
    </w:p>
    <w:p w14:paraId="6B336A9A" w14:textId="77777777" w:rsidR="004B4FD0" w:rsidRDefault="0081320F">
      <w:pPr>
        <w:pStyle w:val="Heading3"/>
        <w:ind w:left="2217"/>
        <w:jc w:val="center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2E8D85F7" w14:textId="77777777" w:rsidR="004B4FD0" w:rsidRDefault="004B4FD0">
      <w:pPr>
        <w:pStyle w:val="BodyText"/>
        <w:rPr>
          <w:b/>
        </w:rPr>
      </w:pPr>
    </w:p>
    <w:p w14:paraId="06591D7D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23CD0633" w14:textId="77777777" w:rsidR="004B4FD0" w:rsidRDefault="004B4FD0">
      <w:pPr>
        <w:pStyle w:val="BodyText"/>
        <w:spacing w:before="1"/>
        <w:rPr>
          <w:b/>
        </w:rPr>
      </w:pPr>
    </w:p>
    <w:p w14:paraId="0B739870" w14:textId="77777777" w:rsidR="004B4FD0" w:rsidRDefault="0081320F">
      <w:pPr>
        <w:pStyle w:val="BodyText"/>
        <w:ind w:left="860" w:right="972" w:firstLine="720"/>
      </w:pPr>
      <w:r>
        <w:t>The EIB programs as presented by the NIST team showed strong expertise and overall technical</w:t>
      </w:r>
      <w:r>
        <w:rPr>
          <w:spacing w:val="-52"/>
        </w:rPr>
        <w:t xml:space="preserve"> </w:t>
      </w:r>
      <w:r>
        <w:t>excellence. The individual projects were well thought out and executed competently. The principal</w:t>
      </w:r>
      <w:r>
        <w:rPr>
          <w:spacing w:val="1"/>
        </w:rPr>
        <w:t xml:space="preserve"> </w:t>
      </w:r>
      <w:r>
        <w:t>investigators were goal-driven and had specific,</w:t>
      </w:r>
      <w:r>
        <w:t xml:space="preserve"> clear deliverables for each project. A concern is limited</w:t>
      </w:r>
      <w:r>
        <w:rPr>
          <w:spacing w:val="-52"/>
        </w:rPr>
        <w:t xml:space="preserve"> </w:t>
      </w:r>
      <w:r>
        <w:t>evidence of a unifying strategic plan to ensure coordination and cross-fertilization of present and future</w:t>
      </w:r>
      <w:r>
        <w:rPr>
          <w:spacing w:val="1"/>
        </w:rPr>
        <w:t xml:space="preserve"> </w:t>
      </w:r>
      <w:r>
        <w:t>projects.</w:t>
      </w:r>
    </w:p>
    <w:p w14:paraId="6CABC638" w14:textId="77777777" w:rsidR="004B4FD0" w:rsidRDefault="004B4FD0">
      <w:pPr>
        <w:pStyle w:val="BodyText"/>
        <w:rPr>
          <w:sz w:val="24"/>
        </w:rPr>
      </w:pPr>
    </w:p>
    <w:p w14:paraId="14E041C4" w14:textId="77777777" w:rsidR="004B4FD0" w:rsidRDefault="004B4FD0">
      <w:pPr>
        <w:pStyle w:val="BodyText"/>
        <w:spacing w:before="10"/>
        <w:rPr>
          <w:sz w:val="19"/>
        </w:rPr>
      </w:pPr>
    </w:p>
    <w:p w14:paraId="7A47B392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2BC0F129" w14:textId="77777777" w:rsidR="004B4FD0" w:rsidRDefault="004B4FD0">
      <w:pPr>
        <w:pStyle w:val="BodyText"/>
        <w:spacing w:before="1"/>
        <w:rPr>
          <w:b/>
        </w:rPr>
      </w:pPr>
    </w:p>
    <w:p w14:paraId="23F074F5" w14:textId="77777777" w:rsidR="004B4FD0" w:rsidRDefault="0081320F">
      <w:pPr>
        <w:pStyle w:val="BodyText"/>
        <w:ind w:left="860" w:right="839" w:firstLine="720"/>
      </w:pPr>
      <w:r>
        <w:t>NIST EL has an opportunity to make sure that the</w:t>
      </w:r>
      <w:r>
        <w:t xml:space="preserve"> entire spectrum of projects and personnel feeds</w:t>
      </w:r>
      <w:r>
        <w:rPr>
          <w:spacing w:val="-53"/>
        </w:rPr>
        <w:t xml:space="preserve"> </w:t>
      </w:r>
      <w:r>
        <w:t>into a long-term vision. The laboratory has established a formal mentoring program, which appears to be</w:t>
      </w:r>
      <w:r>
        <w:rPr>
          <w:spacing w:val="1"/>
        </w:rPr>
        <w:t xml:space="preserve"> </w:t>
      </w:r>
      <w:r>
        <w:t>having strong positive impact. There are several areas in which informal collaboration across NIST has</w:t>
      </w:r>
      <w:r>
        <w:rPr>
          <w:spacing w:val="1"/>
        </w:rPr>
        <w:t xml:space="preserve"> </w:t>
      </w:r>
      <w:r>
        <w:t>been beneficial. There is an opportunity to encourage more formal collaboration. For many projects, it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observed</w:t>
      </w:r>
      <w:r>
        <w:rPr>
          <w:spacing w:val="2"/>
        </w:rPr>
        <w:t xml:space="preserve"> </w:t>
      </w:r>
      <w:r>
        <w:t>that relevant expertise resides beyond the</w:t>
      </w:r>
      <w:r>
        <w:rPr>
          <w:spacing w:val="-1"/>
        </w:rPr>
        <w:t xml:space="preserve"> </w:t>
      </w:r>
      <w:r>
        <w:t>EED.</w:t>
      </w:r>
    </w:p>
    <w:p w14:paraId="5AC3A448" w14:textId="77777777" w:rsidR="004B4FD0" w:rsidRDefault="0081320F">
      <w:pPr>
        <w:pStyle w:val="BodyText"/>
        <w:ind w:left="860" w:right="855" w:firstLine="720"/>
      </w:pPr>
      <w:r>
        <w:t>The Intelligent Building Agents Laboratory (IBAL) is state of the art and employs advanced</w:t>
      </w:r>
      <w:r>
        <w:rPr>
          <w:spacing w:val="1"/>
        </w:rPr>
        <w:t xml:space="preserve"> </w:t>
      </w:r>
      <w:r>
        <w:t>t</w:t>
      </w:r>
      <w:r>
        <w:t>echnology, although there was a clear shortage of personnel and long-term resources to support potential</w:t>
      </w:r>
      <w:r>
        <w:rPr>
          <w:spacing w:val="-52"/>
        </w:rPr>
        <w:t xml:space="preserve"> </w:t>
      </w:r>
      <w:r>
        <w:t>long-range strategic directions. Many key personnel were transient or short-term employees, such as</w:t>
      </w:r>
      <w:r>
        <w:rPr>
          <w:spacing w:val="1"/>
        </w:rPr>
        <w:t xml:space="preserve"> </w:t>
      </w:r>
      <w:r>
        <w:t>postdoctoral researchers or term assignees. This re</w:t>
      </w:r>
      <w:r>
        <w:t>vealed a need for personnel pipeline planning to bring</w:t>
      </w:r>
      <w:r>
        <w:rPr>
          <w:spacing w:val="1"/>
        </w:rPr>
        <w:t xml:space="preserve"> </w:t>
      </w:r>
      <w:r>
        <w:t>in, sustain, and support a diverse workforce. This diverse workforce will benefit from well-defined career</w:t>
      </w:r>
      <w:r>
        <w:rPr>
          <w:spacing w:val="-52"/>
        </w:rPr>
        <w:t xml:space="preserve"> </w:t>
      </w:r>
      <w:r>
        <w:t>paths to guarantee successful matriculation of key personnel at NIST. Given the relatively low</w:t>
      </w:r>
      <w:r>
        <w:t xml:space="preserve"> turnover at</w:t>
      </w:r>
      <w:r>
        <w:rPr>
          <w:spacing w:val="-53"/>
        </w:rPr>
        <w:t xml:space="preserve"> </w:t>
      </w:r>
      <w:r>
        <w:t>NIST—generally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advantage—a</w:t>
      </w:r>
      <w:r>
        <w:rPr>
          <w:spacing w:val="-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grow,</w:t>
      </w:r>
      <w:r>
        <w:rPr>
          <w:spacing w:val="-4"/>
        </w:rPr>
        <w:t xml:space="preserve"> </w:t>
      </w:r>
      <w:r>
        <w:t>train, and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early-career</w:t>
      </w:r>
      <w:r>
        <w:rPr>
          <w:spacing w:val="-1"/>
        </w:rPr>
        <w:t xml:space="preserve"> </w:t>
      </w:r>
      <w:r>
        <w:t>hires is</w:t>
      </w:r>
      <w:r>
        <w:rPr>
          <w:spacing w:val="-1"/>
        </w:rPr>
        <w:t xml:space="preserve"> </w:t>
      </w:r>
      <w:r>
        <w:t>essential.</w:t>
      </w:r>
    </w:p>
    <w:p w14:paraId="1E8250B9" w14:textId="77777777" w:rsidR="004B4FD0" w:rsidRDefault="0081320F">
      <w:pPr>
        <w:pStyle w:val="BodyText"/>
        <w:ind w:left="860" w:right="801"/>
      </w:pPr>
      <w:r>
        <w:t>Along these lines, the NIST EL has established a formal mentoring program for its new hires, but it could</w:t>
      </w:r>
      <w:r>
        <w:rPr>
          <w:spacing w:val="1"/>
        </w:rPr>
        <w:t xml:space="preserve"> </w:t>
      </w:r>
      <w:r>
        <w:t>expand the impact of this activity. The mix of the later- and earlier-career researchers is advantageous, but</w:t>
      </w:r>
      <w:r>
        <w:rPr>
          <w:spacing w:val="-52"/>
        </w:rPr>
        <w:t xml:space="preserve"> </w:t>
      </w:r>
      <w:r>
        <w:t>some of the interactions seem incidental with no planned structure. A more experience-diverse workforce</w:t>
      </w:r>
      <w:r>
        <w:rPr>
          <w:spacing w:val="1"/>
        </w:rPr>
        <w:t xml:space="preserve"> </w:t>
      </w:r>
      <w:r>
        <w:t>will yield a more diverse set of solutions</w:t>
      </w:r>
      <w:r>
        <w:t xml:space="preserve"> that will foster and present new solutions to challenging</w:t>
      </w:r>
      <w:r>
        <w:rPr>
          <w:spacing w:val="1"/>
        </w:rPr>
        <w:t xml:space="preserve"> </w:t>
      </w:r>
      <w:r>
        <w:t>problems.</w:t>
      </w:r>
    </w:p>
    <w:p w14:paraId="085F98A2" w14:textId="77777777" w:rsidR="004B4FD0" w:rsidRDefault="004B4FD0">
      <w:pPr>
        <w:pStyle w:val="BodyText"/>
        <w:rPr>
          <w:sz w:val="24"/>
        </w:rPr>
      </w:pPr>
    </w:p>
    <w:p w14:paraId="566F4702" w14:textId="77777777" w:rsidR="004B4FD0" w:rsidRDefault="004B4FD0">
      <w:pPr>
        <w:pStyle w:val="BodyText"/>
        <w:rPr>
          <w:sz w:val="20"/>
        </w:rPr>
      </w:pPr>
    </w:p>
    <w:p w14:paraId="0603EE7F" w14:textId="77777777" w:rsidR="004B4FD0" w:rsidRDefault="0081320F">
      <w:pPr>
        <w:pStyle w:val="Heading3"/>
        <w:ind w:left="2217"/>
        <w:jc w:val="center"/>
      </w:pP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</w:p>
    <w:p w14:paraId="5FE13EA6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F2D4F34" w14:textId="77777777" w:rsidR="004B4FD0" w:rsidRDefault="0081320F">
      <w:pPr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6844631E" w14:textId="77777777" w:rsidR="004B4FD0" w:rsidRDefault="004B4FD0">
      <w:pPr>
        <w:pStyle w:val="BodyText"/>
        <w:rPr>
          <w:b/>
        </w:rPr>
      </w:pPr>
    </w:p>
    <w:p w14:paraId="229B5EF3" w14:textId="77777777" w:rsidR="004B4FD0" w:rsidRDefault="0081320F">
      <w:pPr>
        <w:pStyle w:val="BodyText"/>
        <w:spacing w:before="1"/>
        <w:ind w:left="860" w:right="1388" w:firstLine="720"/>
      </w:pPr>
      <w:r>
        <w:t>The EIB program has developed several unique national laboratory resources for high-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buildings.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IBAL has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rigorous</w:t>
      </w:r>
      <w:r>
        <w:rPr>
          <w:spacing w:val="-1"/>
        </w:rPr>
        <w:t xml:space="preserve"> </w:t>
      </w:r>
      <w:r>
        <w:t>me</w:t>
      </w:r>
      <w:r>
        <w:t>asurement</w:t>
      </w:r>
      <w:r>
        <w:rPr>
          <w:spacing w:val="-1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building</w:t>
      </w:r>
    </w:p>
    <w:p w14:paraId="3D965D1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4C7DA913" w14:textId="77777777" w:rsidR="004B4FD0" w:rsidRDefault="004B4FD0">
      <w:pPr>
        <w:pStyle w:val="BodyText"/>
        <w:rPr>
          <w:sz w:val="20"/>
        </w:rPr>
      </w:pPr>
    </w:p>
    <w:p w14:paraId="0BCC0B75" w14:textId="77777777" w:rsidR="004B4FD0" w:rsidRDefault="004B4FD0">
      <w:pPr>
        <w:pStyle w:val="BodyText"/>
        <w:rPr>
          <w:sz w:val="20"/>
        </w:rPr>
      </w:pPr>
    </w:p>
    <w:p w14:paraId="2DE03AE8" w14:textId="77777777" w:rsidR="004B4FD0" w:rsidRDefault="004B4FD0">
      <w:pPr>
        <w:pStyle w:val="BodyText"/>
        <w:rPr>
          <w:sz w:val="20"/>
        </w:rPr>
      </w:pPr>
    </w:p>
    <w:p w14:paraId="0E40A0FD" w14:textId="77777777" w:rsidR="004B4FD0" w:rsidRDefault="004B4FD0">
      <w:pPr>
        <w:pStyle w:val="BodyText"/>
        <w:rPr>
          <w:sz w:val="20"/>
        </w:rPr>
      </w:pPr>
    </w:p>
    <w:p w14:paraId="606CC10E" w14:textId="77777777" w:rsidR="004B4FD0" w:rsidRDefault="004B4FD0">
      <w:pPr>
        <w:pStyle w:val="BodyText"/>
        <w:rPr>
          <w:sz w:val="17"/>
        </w:rPr>
      </w:pPr>
    </w:p>
    <w:p w14:paraId="47372A4D" w14:textId="77777777" w:rsidR="004B4FD0" w:rsidRDefault="0081320F">
      <w:pPr>
        <w:pStyle w:val="BodyText"/>
        <w:spacing w:before="90"/>
        <w:ind w:left="860" w:right="996"/>
      </w:pPr>
      <w:r>
        <w:t>systems and devices. One of its strengths is the ability to perform reproducible tests under nearly any</w:t>
      </w:r>
      <w:r>
        <w:rPr>
          <w:spacing w:val="1"/>
        </w:rPr>
        <w:t xml:space="preserve"> </w:t>
      </w:r>
      <w:r>
        <w:t>plausible operating condition. The facility can simulate exterior weather through control of tempe</w:t>
      </w:r>
      <w:r>
        <w:t>rature,</w:t>
      </w:r>
      <w:r>
        <w:rPr>
          <w:spacing w:val="-52"/>
        </w:rPr>
        <w:t xml:space="preserve"> </w:t>
      </w:r>
      <w:r>
        <w:t>moisture,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factors. It</w:t>
      </w:r>
      <w:r>
        <w:rPr>
          <w:spacing w:val="-1"/>
        </w:rPr>
        <w:t xml:space="preserve"> </w:t>
      </w:r>
      <w:r>
        <w:t>can evaluate, in</w:t>
      </w:r>
      <w:r>
        <w:rPr>
          <w:spacing w:val="-4"/>
        </w:rPr>
        <w:t xml:space="preserve"> </w:t>
      </w:r>
      <w:r>
        <w:t>depth, the</w:t>
      </w:r>
      <w:r>
        <w:rPr>
          <w:spacing w:val="-1"/>
        </w:rPr>
        <w:t xml:space="preserve"> </w:t>
      </w:r>
      <w:r>
        <w:t>performance of devices or controls.</w:t>
      </w:r>
    </w:p>
    <w:p w14:paraId="2A5E9B40" w14:textId="77777777" w:rsidR="004B4FD0" w:rsidRDefault="0081320F">
      <w:pPr>
        <w:pStyle w:val="BodyText"/>
        <w:ind w:left="859" w:right="1051" w:firstLine="720"/>
      </w:pPr>
      <w:r>
        <w:t>The program has access to the Net-Zero Energy House (NZE House). In contrast to more</w:t>
      </w:r>
      <w:r>
        <w:rPr>
          <w:spacing w:val="1"/>
        </w:rPr>
        <w:t xml:space="preserve"> </w:t>
      </w:r>
      <w:r>
        <w:t>conventional test houses at various locations, the NIST NZE House i</w:t>
      </w:r>
      <w:r>
        <w:t>s set up for careful, highly</w:t>
      </w:r>
      <w:r>
        <w:rPr>
          <w:spacing w:val="1"/>
        </w:rPr>
        <w:t xml:space="preserve"> </w:t>
      </w:r>
      <w:r>
        <w:t>reproducible, testing and measurement. In the renewable energy arena, the lack of reproducible test</w:t>
      </w:r>
      <w:r>
        <w:rPr>
          <w:spacing w:val="1"/>
        </w:rPr>
        <w:t xml:space="preserve"> </w:t>
      </w:r>
      <w:r>
        <w:t>conditions and consistent measurement methods have been barriers to progress. The thorough scientific</w:t>
      </w:r>
      <w:r>
        <w:rPr>
          <w:spacing w:val="-52"/>
        </w:rPr>
        <w:t xml:space="preserve"> </w:t>
      </w:r>
      <w:r>
        <w:t>approach at NIST confirms</w:t>
      </w:r>
      <w:r>
        <w:t xml:space="preserve"> their global leadership in rigorous science-driven data generation and</w:t>
      </w:r>
      <w:r>
        <w:rPr>
          <w:spacing w:val="1"/>
        </w:rPr>
        <w:t xml:space="preserve"> </w:t>
      </w:r>
      <w:r>
        <w:t>analysis.</w:t>
      </w:r>
    </w:p>
    <w:p w14:paraId="0A76A079" w14:textId="77777777" w:rsidR="004B4FD0" w:rsidRDefault="004B4FD0">
      <w:pPr>
        <w:pStyle w:val="BodyText"/>
        <w:rPr>
          <w:sz w:val="24"/>
        </w:rPr>
      </w:pPr>
    </w:p>
    <w:p w14:paraId="03F6FA9B" w14:textId="77777777" w:rsidR="004B4FD0" w:rsidRDefault="004B4FD0">
      <w:pPr>
        <w:pStyle w:val="BodyText"/>
        <w:rPr>
          <w:sz w:val="20"/>
        </w:rPr>
      </w:pPr>
    </w:p>
    <w:p w14:paraId="34F8CC13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7B9BE7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BCD5CC2" w14:textId="77777777" w:rsidR="004B4FD0" w:rsidRDefault="0081320F">
      <w:pPr>
        <w:pStyle w:val="BodyText"/>
        <w:ind w:left="860" w:right="824" w:firstLine="720"/>
      </w:pPr>
      <w:r>
        <w:t>Thermal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chambers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crucial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device</w:t>
      </w:r>
      <w:r>
        <w:rPr>
          <w:spacing w:val="-52"/>
        </w:rPr>
        <w:t xml:space="preserve"> </w:t>
      </w:r>
      <w:r>
        <w:t>and subsystem level. Facilities such as IBAL and the NZE House are exceptional tools for large-scale</w:t>
      </w:r>
      <w:r>
        <w:rPr>
          <w:spacing w:val="1"/>
        </w:rPr>
        <w:t xml:space="preserve"> </w:t>
      </w:r>
      <w:r>
        <w:t>system tests, but they are not intended to support quicker evaluation and analysis of components or</w:t>
      </w:r>
      <w:r>
        <w:rPr>
          <w:spacing w:val="1"/>
        </w:rPr>
        <w:t xml:space="preserve"> </w:t>
      </w:r>
      <w:r>
        <w:t xml:space="preserve">subsystems. The existing chambers for this purpose are </w:t>
      </w:r>
      <w:r>
        <w:t>dated and do not support the range of necessary</w:t>
      </w:r>
      <w:r>
        <w:rPr>
          <w:spacing w:val="1"/>
        </w:rPr>
        <w:t xml:space="preserve"> </w:t>
      </w:r>
      <w:r>
        <w:t>tests and measurements. Enhancement of these aspects of laboratory infrastructure is vital to support</w:t>
      </w:r>
      <w:r>
        <w:rPr>
          <w:spacing w:val="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national impact.</w:t>
      </w:r>
    </w:p>
    <w:p w14:paraId="506C63C7" w14:textId="77777777" w:rsidR="004B4FD0" w:rsidRDefault="0081320F">
      <w:pPr>
        <w:pStyle w:val="BodyText"/>
        <w:ind w:left="859" w:right="984" w:firstLine="720"/>
      </w:pPr>
      <w:r>
        <w:t>A few relevant national laboratories within the Department of Energy (DOE) portfol</w:t>
      </w:r>
      <w:r>
        <w:t>io, notably</w:t>
      </w:r>
      <w:r>
        <w:rPr>
          <w:spacing w:val="1"/>
        </w:rPr>
        <w:t xml:space="preserve"> </w:t>
      </w:r>
      <w:r>
        <w:t>the National Renewable Energy Laboratory (NREL) and the Pacific Northwest National Laboratory</w:t>
      </w:r>
      <w:r>
        <w:rPr>
          <w:spacing w:val="1"/>
        </w:rPr>
        <w:t xml:space="preserve"> </w:t>
      </w:r>
      <w:r>
        <w:t>(PNNL), have equipment-intensive work related to renewable energy integration, intelligent electricity</w:t>
      </w:r>
      <w:r>
        <w:rPr>
          <w:spacing w:val="1"/>
        </w:rPr>
        <w:t xml:space="preserve"> </w:t>
      </w:r>
      <w:r>
        <w:t>grids, and building-integrated renewable energy</w:t>
      </w:r>
      <w:r>
        <w:t>. The EIB program might be able to take advantage of</w:t>
      </w:r>
      <w:r>
        <w:rPr>
          <w:spacing w:val="1"/>
        </w:rPr>
        <w:t xml:space="preserve"> </w:t>
      </w:r>
      <w:r>
        <w:t>some related facilities, bringing NIST’s unparalleled excellence in test and measurement to bear on</w:t>
      </w:r>
      <w:r>
        <w:rPr>
          <w:spacing w:val="1"/>
        </w:rPr>
        <w:t xml:space="preserve"> </w:t>
      </w:r>
      <w:r>
        <w:t>projects that could return high-impact results suitable for NIST. The team has the opportunity to explo</w:t>
      </w:r>
      <w:r>
        <w:t>re</w:t>
      </w:r>
      <w:r>
        <w:rPr>
          <w:spacing w:val="-5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collaborations, including</w:t>
      </w:r>
      <w:r>
        <w:rPr>
          <w:spacing w:val="-2"/>
        </w:rPr>
        <w:t xml:space="preserve"> </w:t>
      </w:r>
      <w:r>
        <w:t>collaborations</w:t>
      </w:r>
      <w:r>
        <w:rPr>
          <w:spacing w:val="-1"/>
        </w:rPr>
        <w:t xml:space="preserve"> </w:t>
      </w:r>
      <w:r>
        <w:t>with universities.</w:t>
      </w:r>
    </w:p>
    <w:p w14:paraId="693CB94F" w14:textId="77777777" w:rsidR="004B4FD0" w:rsidRDefault="004B4FD0">
      <w:pPr>
        <w:pStyle w:val="BodyText"/>
        <w:rPr>
          <w:sz w:val="24"/>
        </w:rPr>
      </w:pPr>
    </w:p>
    <w:p w14:paraId="599DFABE" w14:textId="77777777" w:rsidR="004B4FD0" w:rsidRDefault="004B4FD0">
      <w:pPr>
        <w:pStyle w:val="BodyText"/>
        <w:spacing w:before="1"/>
        <w:rPr>
          <w:sz w:val="20"/>
        </w:rPr>
      </w:pPr>
    </w:p>
    <w:p w14:paraId="1CA92C35" w14:textId="77777777" w:rsidR="004B4FD0" w:rsidRDefault="0081320F">
      <w:pPr>
        <w:pStyle w:val="Heading3"/>
        <w:ind w:left="2218"/>
        <w:jc w:val="center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2111B749" w14:textId="77777777" w:rsidR="004B4FD0" w:rsidRDefault="004B4FD0">
      <w:pPr>
        <w:pStyle w:val="BodyText"/>
        <w:spacing w:before="10"/>
        <w:rPr>
          <w:b/>
          <w:sz w:val="21"/>
        </w:rPr>
      </w:pPr>
    </w:p>
    <w:p w14:paraId="3FB130AE" w14:textId="77777777" w:rsidR="004B4FD0" w:rsidRDefault="0081320F">
      <w:pPr>
        <w:spacing w:before="1"/>
        <w:ind w:left="2216" w:right="2179"/>
        <w:jc w:val="center"/>
        <w:rPr>
          <w:b/>
        </w:rPr>
      </w:pPr>
      <w:r>
        <w:rPr>
          <w:b/>
        </w:rPr>
        <w:t>Accomplishments</w:t>
      </w:r>
    </w:p>
    <w:p w14:paraId="0BA54FCB" w14:textId="77777777" w:rsidR="004B4FD0" w:rsidRDefault="004B4FD0">
      <w:pPr>
        <w:pStyle w:val="BodyText"/>
        <w:rPr>
          <w:b/>
        </w:rPr>
      </w:pPr>
    </w:p>
    <w:p w14:paraId="5FF2C449" w14:textId="77777777" w:rsidR="004B4FD0" w:rsidRDefault="0081320F">
      <w:pPr>
        <w:pStyle w:val="BodyText"/>
        <w:ind w:left="859" w:right="1197" w:firstLine="720"/>
      </w:pPr>
      <w:r>
        <w:t>The EIB Program personnel and project work is known and respected in the professional</w:t>
      </w:r>
      <w:r>
        <w:rPr>
          <w:spacing w:val="1"/>
        </w:rPr>
        <w:t xml:space="preserve"> </w:t>
      </w:r>
      <w:r>
        <w:t>community. Products such as software tools and models are available to the public and effectively</w:t>
      </w:r>
      <w:r>
        <w:rPr>
          <w:spacing w:val="1"/>
        </w:rPr>
        <w:t xml:space="preserve"> </w:t>
      </w:r>
      <w:r>
        <w:t>supported by the NIST team. BACnet in particular is a dissemination high</w:t>
      </w:r>
      <w:r>
        <w:t>light, with wide adoption in</w:t>
      </w:r>
      <w:r>
        <w:rPr>
          <w:spacing w:val="-52"/>
        </w:rPr>
        <w:t xml:space="preserve"> </w:t>
      </w:r>
      <w:r>
        <w:t>industry and substantial impact. The program disseminates many of its activities through technical</w:t>
      </w:r>
      <w:r>
        <w:rPr>
          <w:spacing w:val="1"/>
        </w:rPr>
        <w:t xml:space="preserve"> </w:t>
      </w:r>
      <w:r>
        <w:t>publications and journal articles. The research productivity is on par with other leading laboratory</w:t>
      </w:r>
      <w:r>
        <w:rPr>
          <w:spacing w:val="1"/>
        </w:rPr>
        <w:t xml:space="preserve"> </w:t>
      </w:r>
      <w:r>
        <w:t>programs.</w:t>
      </w:r>
    </w:p>
    <w:p w14:paraId="7F60FE6E" w14:textId="77777777" w:rsidR="004B4FD0" w:rsidRDefault="004B4FD0">
      <w:pPr>
        <w:pStyle w:val="BodyText"/>
        <w:rPr>
          <w:sz w:val="24"/>
        </w:rPr>
      </w:pPr>
    </w:p>
    <w:p w14:paraId="470DC0F7" w14:textId="77777777" w:rsidR="004B4FD0" w:rsidRDefault="004B4FD0">
      <w:pPr>
        <w:pStyle w:val="BodyText"/>
        <w:spacing w:before="11"/>
        <w:rPr>
          <w:sz w:val="19"/>
        </w:rPr>
      </w:pPr>
    </w:p>
    <w:p w14:paraId="75B09912" w14:textId="77777777" w:rsidR="004B4FD0" w:rsidRDefault="0081320F">
      <w:pPr>
        <w:pStyle w:val="Heading3"/>
        <w:ind w:left="2217"/>
        <w:jc w:val="center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2ED4379" w14:textId="77777777" w:rsidR="004B4FD0" w:rsidRDefault="004B4FD0">
      <w:pPr>
        <w:pStyle w:val="BodyText"/>
        <w:rPr>
          <w:b/>
        </w:rPr>
      </w:pPr>
    </w:p>
    <w:p w14:paraId="33423D38" w14:textId="77777777" w:rsidR="004B4FD0" w:rsidRDefault="0081320F">
      <w:pPr>
        <w:pStyle w:val="BodyText"/>
        <w:ind w:left="859" w:right="849" w:firstLine="720"/>
      </w:pPr>
      <w:r>
        <w:t>As of 2012, the United States has more than 5.6 million commercial buildings.</w:t>
      </w:r>
      <w:r>
        <w:rPr>
          <w:vertAlign w:val="superscript"/>
        </w:rPr>
        <w:t>16</w:t>
      </w:r>
      <w:r>
        <w:t xml:space="preserve"> Microsoft has</w:t>
      </w:r>
      <w:r>
        <w:rPr>
          <w:spacing w:val="1"/>
        </w:rPr>
        <w:t xml:space="preserve"> </w:t>
      </w:r>
      <w:r>
        <w:t>created a building outline database with more than 125 million entries.</w:t>
      </w:r>
      <w:r>
        <w:rPr>
          <w:vertAlign w:val="superscript"/>
        </w:rPr>
        <w:t>17</w:t>
      </w:r>
      <w:r>
        <w:t xml:space="preserve"> A major challenge is that</w:t>
      </w:r>
      <w:r>
        <w:rPr>
          <w:spacing w:val="1"/>
        </w:rPr>
        <w:t xml:space="preserve"> </w:t>
      </w:r>
      <w:r>
        <w:t>architects, builders, owners, occupants, and ot</w:t>
      </w:r>
      <w:r>
        <w:t>her end users often have disparate objectives for building</w:t>
      </w:r>
      <w:r>
        <w:rPr>
          <w:spacing w:val="1"/>
        </w:rPr>
        <w:t xml:space="preserve"> </w:t>
      </w:r>
      <w:r>
        <w:t>systems and their operation. In residences, occupants have primary control. The growth of consumer</w:t>
      </w:r>
      <w:r>
        <w:rPr>
          <w:spacing w:val="1"/>
        </w:rPr>
        <w:t xml:space="preserve"> </w:t>
      </w:r>
      <w:r>
        <w:t>intelligent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Nest</w:t>
      </w:r>
      <w:r>
        <w:rPr>
          <w:spacing w:val="-2"/>
        </w:rPr>
        <w:t xml:space="preserve"> </w:t>
      </w:r>
      <w:r>
        <w:t>thermostats</w:t>
      </w:r>
      <w:r>
        <w:rPr>
          <w:spacing w:val="-1"/>
        </w:rPr>
        <w:t xml:space="preserve"> </w:t>
      </w:r>
      <w:r>
        <w:t>suggests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user-friendly</w:t>
      </w:r>
      <w:r>
        <w:rPr>
          <w:spacing w:val="-1"/>
        </w:rPr>
        <w:t xml:space="preserve"> </w:t>
      </w:r>
      <w:r>
        <w:t>interfaces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informative</w:t>
      </w:r>
      <w:r>
        <w:rPr>
          <w:spacing w:val="-1"/>
        </w:rPr>
        <w:t xml:space="preserve"> </w:t>
      </w:r>
      <w:r>
        <w:t>feedback</w:t>
      </w:r>
    </w:p>
    <w:p w14:paraId="0F335308" w14:textId="77777777" w:rsidR="004B4FD0" w:rsidRDefault="0081320F">
      <w:pPr>
        <w:pStyle w:val="BodyText"/>
        <w:spacing w:before="7"/>
        <w:rPr>
          <w:sz w:val="20"/>
        </w:rPr>
      </w:pPr>
      <w:r>
        <w:pict w14:anchorId="3F61F4B6">
          <v:rect id="_x0000_s1027" style="position:absolute;margin-left:1in;margin-top:13.85pt;width:2in;height:.55pt;z-index:-15710208;mso-wrap-distance-left:0;mso-wrap-distance-right:0;mso-position-horizontal-relative:page" fillcolor="black" stroked="f">
            <w10:wrap type="topAndBottom" anchorx="page"/>
          </v:rect>
        </w:pict>
      </w:r>
    </w:p>
    <w:p w14:paraId="3F050A89" w14:textId="77777777" w:rsidR="004B4FD0" w:rsidRDefault="0081320F">
      <w:pPr>
        <w:spacing w:before="65"/>
        <w:ind w:left="860" w:right="1626" w:firstLine="360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</w:rPr>
        <w:t xml:space="preserve"> U.S. Energy Information Administration, 2012, </w:t>
      </w:r>
      <w:r>
        <w:rPr>
          <w:i/>
          <w:sz w:val="20"/>
        </w:rPr>
        <w:t>Commercial Buildings Energy Consumption Survey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(CBECS)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hyperlink r:id="rId67">
        <w:r>
          <w:rPr>
            <w:sz w:val="20"/>
          </w:rPr>
          <w:t>http://www.eia.gov/consumption/commercial/reports/2012/buildstock/.</w:t>
        </w:r>
      </w:hyperlink>
    </w:p>
    <w:p w14:paraId="3F71FF30" w14:textId="77777777" w:rsidR="004B4FD0" w:rsidRDefault="0081320F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Microsoft,</w:t>
      </w:r>
      <w:r>
        <w:rPr>
          <w:spacing w:val="-5"/>
          <w:sz w:val="20"/>
        </w:rPr>
        <w:t xml:space="preserve"> </w:t>
      </w:r>
      <w:r>
        <w:rPr>
          <w:sz w:val="20"/>
        </w:rPr>
        <w:t>2020,</w:t>
      </w:r>
      <w:r>
        <w:rPr>
          <w:spacing w:val="-5"/>
          <w:sz w:val="20"/>
        </w:rPr>
        <w:t xml:space="preserve"> </w:t>
      </w:r>
      <w:r>
        <w:rPr>
          <w:sz w:val="20"/>
        </w:rPr>
        <w:t>“US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6"/>
          <w:sz w:val="20"/>
        </w:rPr>
        <w:t xml:space="preserve"> </w:t>
      </w:r>
      <w:r>
        <w:rPr>
          <w:sz w:val="20"/>
        </w:rPr>
        <w:t>Footprints,”</w:t>
      </w:r>
      <w:r>
        <w:rPr>
          <w:spacing w:val="-5"/>
          <w:sz w:val="20"/>
        </w:rPr>
        <w:t xml:space="preserve"> </w:t>
      </w:r>
      <w:hyperlink r:id="rId68">
        <w:r>
          <w:rPr>
            <w:sz w:val="20"/>
          </w:rPr>
          <w:t>http://github.com/microsoft/USBuildingFootprints.</w:t>
        </w:r>
      </w:hyperlink>
    </w:p>
    <w:p w14:paraId="1357B0FA" w14:textId="77777777" w:rsidR="004B4FD0" w:rsidRDefault="004B4FD0">
      <w:pPr>
        <w:spacing w:line="230" w:lineRule="exact"/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262D26D0" w14:textId="77777777" w:rsidR="004B4FD0" w:rsidRDefault="004B4FD0">
      <w:pPr>
        <w:pStyle w:val="BodyText"/>
        <w:rPr>
          <w:sz w:val="20"/>
        </w:rPr>
      </w:pPr>
    </w:p>
    <w:p w14:paraId="2D36B1AF" w14:textId="77777777" w:rsidR="004B4FD0" w:rsidRDefault="004B4FD0">
      <w:pPr>
        <w:pStyle w:val="BodyText"/>
        <w:rPr>
          <w:sz w:val="20"/>
        </w:rPr>
      </w:pPr>
    </w:p>
    <w:p w14:paraId="264B624A" w14:textId="77777777" w:rsidR="004B4FD0" w:rsidRDefault="004B4FD0">
      <w:pPr>
        <w:pStyle w:val="BodyText"/>
        <w:rPr>
          <w:sz w:val="20"/>
        </w:rPr>
      </w:pPr>
    </w:p>
    <w:p w14:paraId="350670F3" w14:textId="77777777" w:rsidR="004B4FD0" w:rsidRDefault="004B4FD0">
      <w:pPr>
        <w:pStyle w:val="BodyText"/>
        <w:rPr>
          <w:sz w:val="20"/>
        </w:rPr>
      </w:pPr>
    </w:p>
    <w:p w14:paraId="5327D95E" w14:textId="77777777" w:rsidR="004B4FD0" w:rsidRDefault="004B4FD0">
      <w:pPr>
        <w:pStyle w:val="BodyText"/>
        <w:rPr>
          <w:sz w:val="17"/>
        </w:rPr>
      </w:pPr>
    </w:p>
    <w:p w14:paraId="3ACAC2BE" w14:textId="77777777" w:rsidR="004B4FD0" w:rsidRDefault="0081320F">
      <w:pPr>
        <w:pStyle w:val="BodyText"/>
        <w:spacing w:before="90"/>
        <w:ind w:left="860" w:right="837"/>
      </w:pPr>
      <w:r>
        <w:t>can have profound impact on building operation and performance. NIST has an opportunity to influence</w:t>
      </w:r>
      <w:r>
        <w:rPr>
          <w:spacing w:val="1"/>
        </w:rPr>
        <w:t xml:space="preserve"> </w:t>
      </w:r>
      <w:r>
        <w:t>end-user interfaces, standardize data collection and reporting, and inform c</w:t>
      </w:r>
      <w:r>
        <w:t>itizens about high-performance</w:t>
      </w:r>
      <w:r>
        <w:rPr>
          <w:spacing w:val="-53"/>
        </w:rPr>
        <w:t xml:space="preserve"> </w:t>
      </w:r>
      <w:r>
        <w:t>building systems and the benefits of commissioning. There is an opportunity for the EIB program to seek</w:t>
      </w:r>
      <w:r>
        <w:rPr>
          <w:spacing w:val="1"/>
        </w:rPr>
        <w:t xml:space="preserve"> </w:t>
      </w:r>
      <w:r>
        <w:t>a variety of ways to inform consumers and develop outreach materials to disseminate useful information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public.</w:t>
      </w:r>
    </w:p>
    <w:p w14:paraId="0F9DB377" w14:textId="77777777" w:rsidR="004B4FD0" w:rsidRDefault="004B4FD0">
      <w:pPr>
        <w:pStyle w:val="BodyText"/>
        <w:rPr>
          <w:sz w:val="24"/>
        </w:rPr>
      </w:pPr>
    </w:p>
    <w:p w14:paraId="2FFA97CD" w14:textId="77777777" w:rsidR="004B4FD0" w:rsidRDefault="004B4FD0">
      <w:pPr>
        <w:pStyle w:val="BodyText"/>
        <w:rPr>
          <w:sz w:val="20"/>
        </w:rPr>
      </w:pPr>
    </w:p>
    <w:p w14:paraId="3B9E5676" w14:textId="77777777" w:rsidR="004B4FD0" w:rsidRDefault="0081320F">
      <w:pPr>
        <w:pStyle w:val="Heading3"/>
        <w:spacing w:before="1"/>
        <w:ind w:left="2216"/>
        <w:jc w:val="center"/>
      </w:pPr>
      <w:r>
        <w:t>C</w:t>
      </w:r>
      <w:r>
        <w:t>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4467AF2E" w14:textId="77777777" w:rsidR="004B4FD0" w:rsidRDefault="004B4FD0">
      <w:pPr>
        <w:pStyle w:val="BodyText"/>
        <w:spacing w:before="5"/>
        <w:rPr>
          <w:b/>
          <w:sz w:val="25"/>
        </w:rPr>
      </w:pPr>
    </w:p>
    <w:p w14:paraId="58B84808" w14:textId="77777777" w:rsidR="004B4FD0" w:rsidRDefault="0081320F">
      <w:pPr>
        <w:ind w:left="2218" w:right="2179"/>
        <w:jc w:val="center"/>
        <w:rPr>
          <w:b/>
        </w:rPr>
      </w:pPr>
      <w:r>
        <w:rPr>
          <w:b/>
        </w:rPr>
        <w:t>Technical</w:t>
      </w:r>
      <w:r>
        <w:rPr>
          <w:b/>
          <w:spacing w:val="-1"/>
        </w:rPr>
        <w:t xml:space="preserve"> </w:t>
      </w:r>
      <w:r>
        <w:rPr>
          <w:b/>
        </w:rPr>
        <w:t>Merit</w:t>
      </w:r>
      <w:r>
        <w:rPr>
          <w:b/>
          <w:spacing w:val="-1"/>
        </w:rPr>
        <w:t xml:space="preserve"> </w:t>
      </w:r>
      <w:r>
        <w:rPr>
          <w:b/>
        </w:rPr>
        <w:t>of the</w:t>
      </w:r>
      <w:r>
        <w:rPr>
          <w:b/>
          <w:spacing w:val="-1"/>
        </w:rPr>
        <w:t xml:space="preserve"> </w:t>
      </w:r>
      <w:r>
        <w:rPr>
          <w:b/>
        </w:rPr>
        <w:t>Program</w:t>
      </w:r>
    </w:p>
    <w:p w14:paraId="30B05052" w14:textId="77777777" w:rsidR="004B4FD0" w:rsidRDefault="004B4FD0">
      <w:pPr>
        <w:pStyle w:val="BodyText"/>
        <w:spacing w:before="5"/>
        <w:rPr>
          <w:b/>
          <w:sz w:val="25"/>
        </w:rPr>
      </w:pPr>
    </w:p>
    <w:p w14:paraId="77062577" w14:textId="77777777" w:rsidR="004B4FD0" w:rsidRDefault="0081320F">
      <w:pPr>
        <w:pStyle w:val="BodyText"/>
        <w:spacing w:before="1" w:line="259" w:lineRule="auto"/>
        <w:ind w:left="860" w:right="1021" w:firstLine="720"/>
      </w:pPr>
      <w:r>
        <w:t>The NIST EIB Program demonstrates global leadership in measurement science and its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intelligent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systems.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small program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outsized</w:t>
      </w:r>
      <w:r>
        <w:rPr>
          <w:spacing w:val="-52"/>
        </w:rPr>
        <w:t xml:space="preserve"> </w:t>
      </w:r>
      <w:r>
        <w:t>impact because of leadership on BACnet, on fault detection and diagnostics (FDD) tools, and on</w:t>
      </w:r>
      <w:r>
        <w:rPr>
          <w:spacing w:val="1"/>
        </w:rPr>
        <w:t xml:space="preserve"> </w:t>
      </w:r>
      <w:r>
        <w:t>validation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intelligent building controls.</w:t>
      </w:r>
    </w:p>
    <w:p w14:paraId="41D8319A" w14:textId="77777777" w:rsidR="004B4FD0" w:rsidRDefault="0081320F">
      <w:pPr>
        <w:pStyle w:val="BodyText"/>
        <w:spacing w:line="259" w:lineRule="auto"/>
        <w:ind w:left="860" w:right="947" w:firstLine="720"/>
      </w:pPr>
      <w:r>
        <w:t>Efforts in intelligent and high-performance buildings and building systems require years or even</w:t>
      </w:r>
      <w:r>
        <w:rPr>
          <w:spacing w:val="-52"/>
        </w:rPr>
        <w:t xml:space="preserve"> </w:t>
      </w:r>
      <w:r>
        <w:t>decades of</w:t>
      </w:r>
      <w:r>
        <w:t xml:space="preserve"> consistent effort. Although successful outcomes from the individual projects will advance the</w:t>
      </w:r>
      <w:r>
        <w:rPr>
          <w:spacing w:val="-52"/>
        </w:rPr>
        <w:t xml:space="preserve"> </w:t>
      </w:r>
      <w:r>
        <w:t>mission and vision of the EL, strategic thinking and planning to support long-term efforts is critical and</w:t>
      </w:r>
      <w:r>
        <w:rPr>
          <w:spacing w:val="1"/>
        </w:rPr>
        <w:t xml:space="preserve"> </w:t>
      </w:r>
      <w:r>
        <w:t>essential.</w:t>
      </w:r>
    </w:p>
    <w:p w14:paraId="1DF3C607" w14:textId="77777777" w:rsidR="004B4FD0" w:rsidRDefault="004B4FD0">
      <w:pPr>
        <w:pStyle w:val="BodyText"/>
        <w:spacing w:before="6"/>
        <w:rPr>
          <w:sz w:val="23"/>
        </w:rPr>
      </w:pPr>
    </w:p>
    <w:p w14:paraId="2C00AF4B" w14:textId="77777777" w:rsidR="004B4FD0" w:rsidRDefault="0081320F">
      <w:pPr>
        <w:pStyle w:val="Heading3"/>
        <w:ind w:right="1311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articulate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more</w:t>
      </w:r>
      <w:r>
        <w:rPr>
          <w:spacing w:val="-52"/>
        </w:rPr>
        <w:t xml:space="preserve"> </w:t>
      </w:r>
      <w:r>
        <w:t>activities around a long-term strategic research plan, developed with input from</w:t>
      </w:r>
      <w:r>
        <w:rPr>
          <w:spacing w:val="1"/>
        </w:rPr>
        <w:t xml:space="preserve"> </w:t>
      </w:r>
      <w:r>
        <w:t>independent outside advisory panels.</w:t>
      </w:r>
    </w:p>
    <w:p w14:paraId="3151A54A" w14:textId="77777777" w:rsidR="004B4FD0" w:rsidRDefault="004B4FD0">
      <w:pPr>
        <w:pStyle w:val="BodyText"/>
        <w:spacing w:before="8"/>
        <w:rPr>
          <w:b/>
          <w:sz w:val="23"/>
        </w:rPr>
      </w:pPr>
    </w:p>
    <w:p w14:paraId="243EE7F1" w14:textId="77777777" w:rsidR="004B4FD0" w:rsidRDefault="0081320F">
      <w:pPr>
        <w:pStyle w:val="BodyText"/>
        <w:spacing w:line="259" w:lineRule="auto"/>
        <w:ind w:left="860" w:right="1105" w:firstLine="720"/>
      </w:pPr>
      <w:r>
        <w:t>Intelligent building operations reach beyond temperature and indoor air quality management;</w:t>
      </w:r>
      <w:r>
        <w:rPr>
          <w:spacing w:val="1"/>
        </w:rPr>
        <w:t xml:space="preserve"> </w:t>
      </w:r>
      <w:r>
        <w:t>op</w:t>
      </w:r>
      <w:r>
        <w:t>erations also include lighting quality, acoustics and noise, active energy management, and the whole</w:t>
      </w:r>
      <w:r>
        <w:rPr>
          <w:spacing w:val="-52"/>
        </w:rPr>
        <w:t xml:space="preserve"> </w:t>
      </w:r>
      <w:r>
        <w:t>range of issues directed to improved human productivity and quality of life. Emerging issues include</w:t>
      </w:r>
      <w:r>
        <w:rPr>
          <w:spacing w:val="1"/>
        </w:rPr>
        <w:t xml:space="preserve"> </w:t>
      </w:r>
      <w:r>
        <w:t>pathogen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mitigation,</w:t>
      </w:r>
      <w:r>
        <w:rPr>
          <w:spacing w:val="-1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noise</w:t>
      </w:r>
      <w:r>
        <w:rPr>
          <w:spacing w:val="-2"/>
        </w:rPr>
        <w:t xml:space="preserve"> </w:t>
      </w:r>
      <w:r>
        <w:t>reduc</w:t>
      </w:r>
      <w:r>
        <w:t>tion,</w:t>
      </w:r>
      <w:r>
        <w:rPr>
          <w:spacing w:val="-1"/>
        </w:rPr>
        <w:t xml:space="preserve"> </w:t>
      </w:r>
      <w:r>
        <w:t>daylight emulation,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others.</w:t>
      </w:r>
    </w:p>
    <w:p w14:paraId="1C54DD26" w14:textId="77777777" w:rsidR="004B4FD0" w:rsidRDefault="004B4FD0">
      <w:pPr>
        <w:pStyle w:val="BodyText"/>
        <w:spacing w:before="8"/>
        <w:rPr>
          <w:sz w:val="23"/>
        </w:rPr>
      </w:pPr>
    </w:p>
    <w:p w14:paraId="7EB4B10D" w14:textId="77777777" w:rsidR="004B4FD0" w:rsidRDefault="0081320F">
      <w:pPr>
        <w:pStyle w:val="Heading3"/>
        <w:spacing w:before="1"/>
        <w:ind w:left="1579" w:right="873"/>
      </w:pPr>
      <w:r>
        <w:t>RECOMMENDATION: The Engineering Laboratory should consider aspects of intelligent</w:t>
      </w:r>
      <w:r>
        <w:rPr>
          <w:spacing w:val="-52"/>
        </w:rPr>
        <w:t xml:space="preserve"> </w:t>
      </w:r>
      <w:r>
        <w:t>buildings and their operation to include all attributes aimed at enhanced human</w:t>
      </w:r>
      <w:r>
        <w:rPr>
          <w:spacing w:val="1"/>
        </w:rPr>
        <w:t xml:space="preserve"> </w:t>
      </w:r>
      <w:r>
        <w:t>productivity</w:t>
      </w:r>
      <w:r>
        <w:rPr>
          <w:spacing w:val="-2"/>
        </w:rPr>
        <w:t xml:space="preserve"> </w:t>
      </w:r>
      <w:r>
        <w:t>and quality</w:t>
      </w:r>
      <w:r>
        <w:rPr>
          <w:spacing w:val="-1"/>
        </w:rPr>
        <w:t xml:space="preserve"> </w:t>
      </w:r>
      <w:r>
        <w:t>of life.</w:t>
      </w:r>
    </w:p>
    <w:p w14:paraId="74F92D0A" w14:textId="77777777" w:rsidR="004B4FD0" w:rsidRDefault="004B4FD0">
      <w:pPr>
        <w:pStyle w:val="BodyText"/>
        <w:rPr>
          <w:b/>
          <w:sz w:val="24"/>
        </w:rPr>
      </w:pPr>
    </w:p>
    <w:p w14:paraId="1641D970" w14:textId="77777777" w:rsidR="004B4FD0" w:rsidRDefault="004B4FD0">
      <w:pPr>
        <w:pStyle w:val="BodyText"/>
        <w:spacing w:before="4"/>
        <w:rPr>
          <w:b/>
          <w:sz w:val="23"/>
        </w:rPr>
      </w:pPr>
    </w:p>
    <w:p w14:paraId="773F5A74" w14:textId="77777777" w:rsidR="004B4FD0" w:rsidRDefault="0081320F">
      <w:pPr>
        <w:spacing w:before="1"/>
        <w:ind w:left="2219" w:right="2179"/>
        <w:jc w:val="center"/>
        <w:rPr>
          <w:b/>
        </w:rPr>
      </w:pPr>
      <w:r>
        <w:rPr>
          <w:b/>
        </w:rPr>
        <w:t>Effectiveness of</w:t>
      </w:r>
      <w:r>
        <w:rPr>
          <w:b/>
          <w:spacing w:val="-1"/>
        </w:rPr>
        <w:t xml:space="preserve"> </w:t>
      </w:r>
      <w:r>
        <w:rPr>
          <w:b/>
        </w:rPr>
        <w:t>Dissemination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Outputs</w:t>
      </w:r>
    </w:p>
    <w:p w14:paraId="547DF9E4" w14:textId="77777777" w:rsidR="004B4FD0" w:rsidRDefault="004B4FD0">
      <w:pPr>
        <w:pStyle w:val="BodyText"/>
        <w:spacing w:before="5"/>
        <w:rPr>
          <w:b/>
          <w:sz w:val="25"/>
        </w:rPr>
      </w:pPr>
    </w:p>
    <w:p w14:paraId="7FE89370" w14:textId="77777777" w:rsidR="004B4FD0" w:rsidRDefault="0081320F">
      <w:pPr>
        <w:pStyle w:val="BodyText"/>
        <w:spacing w:line="259" w:lineRule="auto"/>
        <w:ind w:left="859" w:right="873" w:firstLine="720"/>
      </w:pPr>
      <w:r>
        <w:t>In intelligent building systems, the industry continues to rely on proprietary interfaces and has</w:t>
      </w:r>
      <w:r>
        <w:rPr>
          <w:spacing w:val="1"/>
        </w:rPr>
        <w:t xml:space="preserve"> </w:t>
      </w:r>
      <w:r>
        <w:t>provided limited interoperability beyond basic data exchange from BACnet. The lack of interoperability</w:t>
      </w:r>
      <w:r>
        <w:rPr>
          <w:spacing w:val="1"/>
        </w:rPr>
        <w:t xml:space="preserve"> </w:t>
      </w:r>
      <w:r>
        <w:t>of building devices and systems is a serious threat to U.S. industry. As competitors in Europe, Korea, and</w:t>
      </w:r>
      <w:r>
        <w:rPr>
          <w:spacing w:val="-52"/>
        </w:rPr>
        <w:t xml:space="preserve"> </w:t>
      </w:r>
      <w:r>
        <w:t>other places introduce more open-source inter</w:t>
      </w:r>
      <w:r>
        <w:t>operable systems, they are likely to overtake U.S. vendors</w:t>
      </w:r>
      <w:r>
        <w:rPr>
          <w:spacing w:val="1"/>
        </w:rPr>
        <w:t xml:space="preserve"> </w:t>
      </w:r>
      <w:r>
        <w:t>with closed systems quickly. Communication networks and protocols, including BACnet, have limits on</w:t>
      </w:r>
      <w:r>
        <w:rPr>
          <w:spacing w:val="1"/>
        </w:rPr>
        <w:t xml:space="preserve"> </w:t>
      </w:r>
      <w:r>
        <w:t>dynamic interoperability. For example, IEC 61850, although developed in a different context (util</w:t>
      </w:r>
      <w:r>
        <w:t>ity</w:t>
      </w:r>
      <w:r>
        <w:rPr>
          <w:spacing w:val="1"/>
        </w:rPr>
        <w:t xml:space="preserve"> </w:t>
      </w:r>
      <w:r>
        <w:t>substations), seeks fast data exchange for real-time intelligent grid operation. Comprehensive</w:t>
      </w:r>
      <w:r>
        <w:rPr>
          <w:spacing w:val="1"/>
        </w:rPr>
        <w:t xml:space="preserve"> </w:t>
      </w:r>
      <w:r>
        <w:t>interoperability</w:t>
      </w:r>
      <w:r>
        <w:rPr>
          <w:spacing w:val="-1"/>
        </w:rPr>
        <w:t xml:space="preserve"> </w:t>
      </w:r>
      <w:r>
        <w:t>is being explored in</w:t>
      </w:r>
      <w:r>
        <w:rPr>
          <w:spacing w:val="-1"/>
        </w:rPr>
        <w:t xml:space="preserve"> </w:t>
      </w:r>
      <w:r>
        <w:t>health care contexts.</w:t>
      </w:r>
      <w:r>
        <w:rPr>
          <w:vertAlign w:val="superscript"/>
        </w:rPr>
        <w:t>18</w:t>
      </w:r>
    </w:p>
    <w:p w14:paraId="186D3A4F" w14:textId="77777777" w:rsidR="004B4FD0" w:rsidRDefault="004B4FD0">
      <w:pPr>
        <w:pStyle w:val="BodyText"/>
        <w:rPr>
          <w:sz w:val="20"/>
        </w:rPr>
      </w:pPr>
    </w:p>
    <w:p w14:paraId="31629DAD" w14:textId="77777777" w:rsidR="004B4FD0" w:rsidRDefault="004B4FD0">
      <w:pPr>
        <w:pStyle w:val="BodyText"/>
        <w:rPr>
          <w:sz w:val="20"/>
        </w:rPr>
      </w:pPr>
    </w:p>
    <w:p w14:paraId="2F47B96F" w14:textId="77777777" w:rsidR="004B4FD0" w:rsidRDefault="0081320F">
      <w:pPr>
        <w:pStyle w:val="BodyText"/>
        <w:spacing w:before="6"/>
        <w:rPr>
          <w:sz w:val="12"/>
        </w:rPr>
      </w:pPr>
      <w:r>
        <w:pict w14:anchorId="2BF5C861">
          <v:rect id="_x0000_s1026" style="position:absolute;margin-left:1in;margin-top:9.15pt;width:2in;height:.55pt;z-index:-15709696;mso-wrap-distance-left:0;mso-wrap-distance-right:0;mso-position-horizontal-relative:page" fillcolor="black" stroked="f">
            <w10:wrap type="topAndBottom" anchorx="page"/>
          </v:rect>
        </w:pict>
      </w:r>
    </w:p>
    <w:p w14:paraId="6DA1AB04" w14:textId="77777777" w:rsidR="004B4FD0" w:rsidRDefault="0081320F">
      <w:pPr>
        <w:spacing w:before="64"/>
        <w:ind w:left="860" w:right="1021" w:firstLine="360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</w:rPr>
        <w:t xml:space="preserve"> M. Glickman and A. Orlova, 2020, “Building Interoperability Standards and Ensuring Patie</w:t>
      </w:r>
      <w:r>
        <w:rPr>
          <w:sz w:val="20"/>
        </w:rPr>
        <w:t>nt Safety,”</w:t>
      </w:r>
      <w:r>
        <w:rPr>
          <w:spacing w:val="1"/>
          <w:sz w:val="20"/>
        </w:rPr>
        <w:t xml:space="preserve"> </w:t>
      </w:r>
      <w:r>
        <w:rPr>
          <w:sz w:val="20"/>
        </w:rPr>
        <w:t>American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Association,</w:t>
      </w:r>
      <w:r>
        <w:rPr>
          <w:spacing w:val="-8"/>
          <w:sz w:val="20"/>
        </w:rPr>
        <w:t xml:space="preserve"> </w:t>
      </w:r>
      <w:hyperlink r:id="rId69">
        <w:r>
          <w:rPr>
            <w:sz w:val="20"/>
          </w:rPr>
          <w:t>http://bok.ahima.org/doc?oid=107799#.X38RIe17m70.</w:t>
        </w:r>
      </w:hyperlink>
    </w:p>
    <w:p w14:paraId="6E2AB488" w14:textId="77777777" w:rsidR="004B4FD0" w:rsidRDefault="004B4FD0">
      <w:pPr>
        <w:rPr>
          <w:sz w:val="20"/>
        </w:r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775CBDD0" w14:textId="77777777" w:rsidR="004B4FD0" w:rsidRDefault="004B4FD0">
      <w:pPr>
        <w:pStyle w:val="BodyText"/>
        <w:rPr>
          <w:sz w:val="20"/>
        </w:rPr>
      </w:pPr>
    </w:p>
    <w:p w14:paraId="3BEAD0DE" w14:textId="77777777" w:rsidR="004B4FD0" w:rsidRDefault="004B4FD0">
      <w:pPr>
        <w:pStyle w:val="BodyText"/>
        <w:rPr>
          <w:sz w:val="20"/>
        </w:rPr>
      </w:pPr>
    </w:p>
    <w:p w14:paraId="3A5BBBAD" w14:textId="77777777" w:rsidR="004B4FD0" w:rsidRDefault="004B4FD0">
      <w:pPr>
        <w:pStyle w:val="BodyText"/>
        <w:rPr>
          <w:sz w:val="20"/>
        </w:rPr>
      </w:pPr>
    </w:p>
    <w:p w14:paraId="6C3BAC51" w14:textId="77777777" w:rsidR="004B4FD0" w:rsidRDefault="004B4FD0">
      <w:pPr>
        <w:pStyle w:val="BodyText"/>
        <w:rPr>
          <w:sz w:val="20"/>
        </w:rPr>
      </w:pPr>
    </w:p>
    <w:p w14:paraId="484EA2C6" w14:textId="77777777" w:rsidR="004B4FD0" w:rsidRDefault="004B4FD0">
      <w:pPr>
        <w:pStyle w:val="BodyText"/>
        <w:rPr>
          <w:sz w:val="17"/>
        </w:rPr>
      </w:pPr>
    </w:p>
    <w:p w14:paraId="0BC76FCF" w14:textId="77777777" w:rsidR="004B4FD0" w:rsidRDefault="0081320F">
      <w:pPr>
        <w:pStyle w:val="Heading3"/>
        <w:spacing w:before="90"/>
        <w:ind w:left="1579" w:right="1398"/>
      </w:pPr>
      <w:r>
        <w:t>RECOMMENDATION: The Engineering Laboratory should work with relevant U.S.</w:t>
      </w:r>
      <w:r>
        <w:rPr>
          <w:spacing w:val="-52"/>
        </w:rPr>
        <w:t xml:space="preserve"> </w:t>
      </w:r>
      <w:r>
        <w:t>organizations and industrial partners to push for broad adoption of building systems</w:t>
      </w:r>
      <w:r>
        <w:rPr>
          <w:spacing w:val="1"/>
        </w:rPr>
        <w:t xml:space="preserve"> </w:t>
      </w:r>
      <w:r>
        <w:t>interoperability</w:t>
      </w:r>
      <w:r>
        <w:rPr>
          <w:spacing w:val="-1"/>
        </w:rPr>
        <w:t xml:space="preserve"> </w:t>
      </w:r>
      <w:r>
        <w:t>before it is too late.</w:t>
      </w:r>
    </w:p>
    <w:p w14:paraId="7D18FE8F" w14:textId="77777777" w:rsidR="004B4FD0" w:rsidRDefault="004B4FD0">
      <w:pPr>
        <w:pStyle w:val="BodyText"/>
        <w:spacing w:before="9"/>
        <w:rPr>
          <w:b/>
          <w:sz w:val="23"/>
        </w:rPr>
      </w:pPr>
    </w:p>
    <w:p w14:paraId="42EAB427" w14:textId="77777777" w:rsidR="004B4FD0" w:rsidRDefault="0081320F">
      <w:pPr>
        <w:pStyle w:val="BodyText"/>
        <w:spacing w:line="259" w:lineRule="auto"/>
        <w:ind w:left="859" w:right="829" w:firstLine="720"/>
      </w:pPr>
      <w:r>
        <w:t>Several U.S. national laboratories are currently pursuin</w:t>
      </w:r>
      <w:r>
        <w:t>g research and development in intelligent</w:t>
      </w:r>
      <w:r>
        <w:rPr>
          <w:spacing w:val="1"/>
        </w:rPr>
        <w:t xml:space="preserve"> </w:t>
      </w:r>
      <w:r>
        <w:t>buildings and intelligent electricity grids. The EIB program has an opportunity to interface with facilities</w:t>
      </w:r>
      <w:r>
        <w:rPr>
          <w:spacing w:val="1"/>
        </w:rPr>
        <w:t xml:space="preserve"> </w:t>
      </w:r>
      <w:r>
        <w:t>and projects in certain DOE national laboratories, notably the grid interface and renewable energy work a</w:t>
      </w:r>
      <w:r>
        <w:t>t</w:t>
      </w:r>
      <w:r>
        <w:rPr>
          <w:spacing w:val="-52"/>
        </w:rPr>
        <w:t xml:space="preserve"> </w:t>
      </w:r>
      <w:r>
        <w:t>NREL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transactive</w:t>
      </w:r>
      <w:r>
        <w:rPr>
          <w:spacing w:val="2"/>
        </w:rPr>
        <w:t xml:space="preserve"> </w:t>
      </w:r>
      <w:r>
        <w:t>energy</w:t>
      </w:r>
      <w:r>
        <w:rPr>
          <w:spacing w:val="2"/>
        </w:rPr>
        <w:t xml:space="preserve"> </w:t>
      </w:r>
      <w:r>
        <w:t>work at</w:t>
      </w:r>
      <w:r>
        <w:rPr>
          <w:spacing w:val="2"/>
        </w:rPr>
        <w:t xml:space="preserve"> </w:t>
      </w:r>
      <w:r>
        <w:t>PNNL.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engaged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national laboratories, but there is an opportunity to strengthen this interaction. The NIST team has the</w:t>
      </w:r>
      <w:r>
        <w:rPr>
          <w:spacing w:val="1"/>
        </w:rPr>
        <w:t xml:space="preserve"> </w:t>
      </w:r>
      <w:r>
        <w:t>opportunity to raise the level of data-driven work at r</w:t>
      </w:r>
      <w:r>
        <w:t>elevant national laboratories, at the same time</w:t>
      </w:r>
      <w:r>
        <w:rPr>
          <w:spacing w:val="1"/>
        </w:rPr>
        <w:t xml:space="preserve"> </w:t>
      </w:r>
      <w:r>
        <w:t>benefiting</w:t>
      </w:r>
      <w:r>
        <w:rPr>
          <w:spacing w:val="-1"/>
        </w:rPr>
        <w:t xml:space="preserve"> </w:t>
      </w:r>
      <w:r>
        <w:t>from collaboration in some DOE facilities.</w:t>
      </w:r>
    </w:p>
    <w:p w14:paraId="410E0DEA" w14:textId="77777777" w:rsidR="004B4FD0" w:rsidRDefault="004B4FD0">
      <w:pPr>
        <w:pStyle w:val="BodyText"/>
        <w:spacing w:before="7"/>
        <w:rPr>
          <w:sz w:val="23"/>
        </w:rPr>
      </w:pPr>
    </w:p>
    <w:p w14:paraId="5338AA5D" w14:textId="77777777" w:rsidR="004B4FD0" w:rsidRDefault="0081320F">
      <w:pPr>
        <w:pStyle w:val="Heading3"/>
        <w:ind w:left="1579" w:right="867"/>
      </w:pPr>
      <w:r>
        <w:t>RECOMMENDATION: The Engineering Laboratory should consider closer engagement</w:t>
      </w:r>
      <w:r>
        <w:rPr>
          <w:spacing w:val="1"/>
        </w:rPr>
        <w:t xml:space="preserve"> </w:t>
      </w:r>
      <w:r>
        <w:t>with other relevant national laboratories, specifically on intelligent build</w:t>
      </w:r>
      <w:r>
        <w:t>ings and intelligent</w:t>
      </w:r>
      <w:r>
        <w:rPr>
          <w:spacing w:val="-52"/>
        </w:rPr>
        <w:t xml:space="preserve"> </w:t>
      </w:r>
      <w:r>
        <w:t>grids.</w:t>
      </w:r>
    </w:p>
    <w:p w14:paraId="3FECA241" w14:textId="77777777" w:rsidR="004B4FD0" w:rsidRDefault="004B4FD0">
      <w:pPr>
        <w:pStyle w:val="BodyText"/>
        <w:spacing w:before="8"/>
        <w:rPr>
          <w:b/>
          <w:sz w:val="23"/>
        </w:rPr>
      </w:pPr>
    </w:p>
    <w:p w14:paraId="741963BD" w14:textId="77777777" w:rsidR="004B4FD0" w:rsidRDefault="0081320F">
      <w:pPr>
        <w:pStyle w:val="BodyText"/>
        <w:spacing w:line="259" w:lineRule="auto"/>
        <w:ind w:left="859" w:right="822" w:firstLine="720"/>
      </w:pPr>
      <w:r>
        <w:t>Broader adoption of AFDD and “grid friendly” features in building systems and appliances will</w:t>
      </w:r>
      <w:r>
        <w:rPr>
          <w:spacing w:val="1"/>
        </w:rPr>
        <w:t xml:space="preserve"> </w:t>
      </w:r>
      <w:r>
        <w:t>have significant impact in improving operating efficiency and reducing operating costs. Factory</w:t>
      </w:r>
      <w:r>
        <w:rPr>
          <w:spacing w:val="1"/>
        </w:rPr>
        <w:t xml:space="preserve"> </w:t>
      </w:r>
      <w:r>
        <w:t>installation 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rather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retrofitting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will reduce</w:t>
      </w:r>
      <w:r>
        <w:rPr>
          <w:spacing w:val="1"/>
        </w:rPr>
        <w:t xml:space="preserve"> </w:t>
      </w:r>
      <w:r>
        <w:t>cost,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reliability, promote interoperability, and set a more lev</w:t>
      </w:r>
      <w:r>
        <w:t>el playing field for these vital features. Integration</w:t>
      </w:r>
      <w:r>
        <w:rPr>
          <w:spacing w:val="1"/>
        </w:rPr>
        <w:t xml:space="preserve"> </w:t>
      </w:r>
      <w:r>
        <w:t>of grid interfaces into these will be required to balance energy generation and usage in the future. It would</w:t>
      </w:r>
      <w:r>
        <w:rPr>
          <w:spacing w:val="-5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 worthwhile to explore the</w:t>
      </w:r>
      <w:r>
        <w:rPr>
          <w:spacing w:val="-1"/>
        </w:rPr>
        <w:t xml:space="preserve"> </w:t>
      </w:r>
      <w:r>
        <w:t>economics of control element retrofitting.</w:t>
      </w:r>
    </w:p>
    <w:p w14:paraId="0D14387C" w14:textId="77777777" w:rsidR="004B4FD0" w:rsidRDefault="004B4FD0">
      <w:pPr>
        <w:pStyle w:val="BodyText"/>
        <w:spacing w:before="7"/>
        <w:rPr>
          <w:sz w:val="23"/>
        </w:rPr>
      </w:pPr>
    </w:p>
    <w:p w14:paraId="5BC79309" w14:textId="77777777" w:rsidR="004B4FD0" w:rsidRDefault="0081320F">
      <w:pPr>
        <w:pStyle w:val="Heading3"/>
        <w:ind w:left="1579" w:right="829"/>
      </w:pPr>
      <w:r>
        <w:t>RECOMMENDATIO</w:t>
      </w:r>
      <w:r>
        <w:t>N: The Engineering Laboratory should work with industry, including</w:t>
      </w:r>
      <w:r>
        <w:rPr>
          <w:spacing w:val="-52"/>
        </w:rPr>
        <w:t xml:space="preserve"> </w:t>
      </w:r>
      <w:r>
        <w:t>utilities and energy providers, to encourage factory installation and standardization of</w:t>
      </w:r>
      <w:r>
        <w:rPr>
          <w:spacing w:val="1"/>
        </w:rPr>
        <w:t xml:space="preserve"> </w:t>
      </w:r>
      <w:r>
        <w:t>automated failure detection and diagnostics features and practices. Integration of grid</w:t>
      </w:r>
      <w:r>
        <w:rPr>
          <w:spacing w:val="1"/>
        </w:rPr>
        <w:t xml:space="preserve"> </w:t>
      </w:r>
      <w:r>
        <w:t>interfaces</w:t>
      </w:r>
      <w:r>
        <w:rPr>
          <w:spacing w:val="-1"/>
        </w:rPr>
        <w:t xml:space="preserve"> </w:t>
      </w:r>
      <w:r>
        <w:t>i</w:t>
      </w:r>
      <w:r>
        <w:t>nto these devices should be considered.</w:t>
      </w:r>
    </w:p>
    <w:p w14:paraId="12609DA2" w14:textId="77777777" w:rsidR="004B4FD0" w:rsidRDefault="004B4FD0">
      <w:pPr>
        <w:pStyle w:val="BodyText"/>
        <w:spacing w:before="9"/>
        <w:rPr>
          <w:b/>
          <w:sz w:val="23"/>
        </w:rPr>
      </w:pPr>
    </w:p>
    <w:p w14:paraId="1F8C0FC5" w14:textId="77777777" w:rsidR="004B4FD0" w:rsidRDefault="0081320F">
      <w:pPr>
        <w:pStyle w:val="BodyText"/>
        <w:spacing w:line="259" w:lineRule="auto"/>
        <w:ind w:left="859" w:right="1388" w:firstLine="720"/>
      </w:pPr>
      <w:r>
        <w:t>Dissemination of critical outcomes, best practices for building systems, for guidance about</w:t>
      </w:r>
      <w:r>
        <w:rPr>
          <w:spacing w:val="1"/>
        </w:rPr>
        <w:t xml:space="preserve"> </w:t>
      </w:r>
      <w:r>
        <w:t>preventative maintenance, and for other information is critical to the success of the program and for</w:t>
      </w:r>
      <w:r>
        <w:rPr>
          <w:spacing w:val="-52"/>
        </w:rPr>
        <w:t xml:space="preserve"> </w:t>
      </w:r>
      <w:r>
        <w:t>greater impact. Given</w:t>
      </w:r>
      <w:r>
        <w:t xml:space="preserve"> the massive installed base of residential buildings, homeowners and other</w:t>
      </w:r>
      <w:r>
        <w:rPr>
          <w:spacing w:val="1"/>
        </w:rPr>
        <w:t xml:space="preserve"> </w:t>
      </w:r>
      <w:r>
        <w:t>occupants</w:t>
      </w:r>
      <w:r>
        <w:rPr>
          <w:spacing w:val="-1"/>
        </w:rPr>
        <w:t xml:space="preserve"> </w:t>
      </w:r>
      <w:r>
        <w:t>can play a critical</w:t>
      </w:r>
      <w:r>
        <w:rPr>
          <w:spacing w:val="-1"/>
        </w:rPr>
        <w:t xml:space="preserve"> </w:t>
      </w:r>
      <w:r>
        <w:t>role in intelligent building operation.</w:t>
      </w:r>
    </w:p>
    <w:p w14:paraId="5B45A9B8" w14:textId="77777777" w:rsidR="004B4FD0" w:rsidRDefault="004B4FD0">
      <w:pPr>
        <w:pStyle w:val="BodyText"/>
        <w:spacing w:before="8"/>
        <w:rPr>
          <w:sz w:val="23"/>
        </w:rPr>
      </w:pPr>
    </w:p>
    <w:p w14:paraId="1A8CD7AE" w14:textId="77777777" w:rsidR="004B4FD0" w:rsidRDefault="0081320F">
      <w:pPr>
        <w:pStyle w:val="Heading3"/>
        <w:ind w:left="1579" w:right="1132"/>
      </w:pPr>
      <w:r>
        <w:t>RECOMMENDATION: The Engineering Laboratory should work toward broader</w:t>
      </w:r>
      <w:r>
        <w:rPr>
          <w:spacing w:val="1"/>
        </w:rPr>
        <w:t xml:space="preserve"> </w:t>
      </w:r>
      <w:r>
        <w:t xml:space="preserve">interface with homeowners and other end </w:t>
      </w:r>
      <w:r>
        <w:t>users to collect and review requirements,</w:t>
      </w:r>
      <w:r>
        <w:rPr>
          <w:spacing w:val="1"/>
        </w:rPr>
        <w:t xml:space="preserve"> </w:t>
      </w:r>
      <w:r>
        <w:t>disseminate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interfaces,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</w:t>
      </w:r>
      <w:r>
        <w:rPr>
          <w:spacing w:val="-5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users get</w:t>
      </w:r>
      <w:r>
        <w:rPr>
          <w:spacing w:val="1"/>
        </w:rPr>
        <w:t xml:space="preserve"> </w:t>
      </w:r>
      <w:r>
        <w:t>the best results in building operations.</w:t>
      </w:r>
    </w:p>
    <w:p w14:paraId="283AEDE7" w14:textId="77777777" w:rsidR="004B4FD0" w:rsidRDefault="004B4FD0">
      <w:pPr>
        <w:pStyle w:val="BodyText"/>
        <w:rPr>
          <w:b/>
        </w:rPr>
      </w:pPr>
    </w:p>
    <w:p w14:paraId="77C57987" w14:textId="77777777" w:rsidR="004B4FD0" w:rsidRDefault="0081320F">
      <w:pPr>
        <w:pStyle w:val="BodyText"/>
        <w:ind w:left="859" w:right="894" w:firstLine="720"/>
      </w:pPr>
      <w:r>
        <w:t>This is best done in coordination with other federal agencies (for example, the DOE and EPA are</w:t>
      </w:r>
      <w:r>
        <w:rPr>
          <w:spacing w:val="-52"/>
        </w:rPr>
        <w:t xml:space="preserve"> </w:t>
      </w:r>
      <w:r>
        <w:t>active in this area also). Without coordination, the end result would duplicate work done in different</w:t>
      </w:r>
      <w:r>
        <w:rPr>
          <w:spacing w:val="1"/>
        </w:rPr>
        <w:t xml:space="preserve"> </w:t>
      </w:r>
      <w:r>
        <w:t>ways.</w:t>
      </w:r>
    </w:p>
    <w:p w14:paraId="6DD41C3D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7D4C3516" w14:textId="77777777" w:rsidR="004B4FD0" w:rsidRDefault="004B4FD0">
      <w:pPr>
        <w:pStyle w:val="BodyText"/>
        <w:rPr>
          <w:sz w:val="20"/>
        </w:rPr>
      </w:pPr>
    </w:p>
    <w:p w14:paraId="6F9D809B" w14:textId="77777777" w:rsidR="004B4FD0" w:rsidRDefault="004B4FD0">
      <w:pPr>
        <w:pStyle w:val="BodyText"/>
        <w:rPr>
          <w:sz w:val="20"/>
        </w:rPr>
      </w:pPr>
    </w:p>
    <w:p w14:paraId="085B9EA4" w14:textId="77777777" w:rsidR="004B4FD0" w:rsidRDefault="004B4FD0">
      <w:pPr>
        <w:pStyle w:val="BodyText"/>
        <w:rPr>
          <w:sz w:val="20"/>
        </w:rPr>
      </w:pPr>
    </w:p>
    <w:p w14:paraId="3DE1B572" w14:textId="77777777" w:rsidR="004B4FD0" w:rsidRDefault="004B4FD0">
      <w:pPr>
        <w:pStyle w:val="BodyText"/>
        <w:rPr>
          <w:sz w:val="20"/>
        </w:rPr>
      </w:pPr>
    </w:p>
    <w:p w14:paraId="16FAB547" w14:textId="77777777" w:rsidR="004B4FD0" w:rsidRDefault="004B4FD0">
      <w:pPr>
        <w:pStyle w:val="BodyText"/>
        <w:rPr>
          <w:sz w:val="20"/>
        </w:rPr>
      </w:pPr>
    </w:p>
    <w:p w14:paraId="2B09169F" w14:textId="77777777" w:rsidR="004B4FD0" w:rsidRDefault="004B4FD0">
      <w:pPr>
        <w:pStyle w:val="BodyText"/>
        <w:rPr>
          <w:sz w:val="20"/>
        </w:rPr>
      </w:pPr>
    </w:p>
    <w:p w14:paraId="16B5A396" w14:textId="77777777" w:rsidR="004B4FD0" w:rsidRDefault="004B4FD0">
      <w:pPr>
        <w:pStyle w:val="BodyText"/>
        <w:rPr>
          <w:sz w:val="20"/>
        </w:rPr>
      </w:pPr>
    </w:p>
    <w:p w14:paraId="51517274" w14:textId="77777777" w:rsidR="004B4FD0" w:rsidRDefault="004B4FD0">
      <w:pPr>
        <w:pStyle w:val="BodyText"/>
        <w:rPr>
          <w:sz w:val="20"/>
        </w:rPr>
      </w:pPr>
    </w:p>
    <w:p w14:paraId="3CA0B87D" w14:textId="77777777" w:rsidR="004B4FD0" w:rsidRDefault="004B4FD0">
      <w:pPr>
        <w:pStyle w:val="BodyText"/>
        <w:rPr>
          <w:sz w:val="20"/>
        </w:rPr>
      </w:pPr>
    </w:p>
    <w:p w14:paraId="7CD25FE9" w14:textId="77777777" w:rsidR="004B4FD0" w:rsidRDefault="004B4FD0">
      <w:pPr>
        <w:pStyle w:val="BodyText"/>
        <w:rPr>
          <w:sz w:val="20"/>
        </w:rPr>
      </w:pPr>
    </w:p>
    <w:p w14:paraId="2DB658F1" w14:textId="77777777" w:rsidR="004B4FD0" w:rsidRDefault="004B4FD0">
      <w:pPr>
        <w:pStyle w:val="BodyText"/>
        <w:rPr>
          <w:sz w:val="20"/>
        </w:rPr>
      </w:pPr>
    </w:p>
    <w:p w14:paraId="477EF396" w14:textId="77777777" w:rsidR="004B4FD0" w:rsidRDefault="004B4FD0">
      <w:pPr>
        <w:pStyle w:val="BodyText"/>
        <w:spacing w:before="3"/>
        <w:rPr>
          <w:sz w:val="17"/>
        </w:rPr>
      </w:pPr>
    </w:p>
    <w:p w14:paraId="6C5399C1" w14:textId="77777777" w:rsidR="004B4FD0" w:rsidRDefault="0081320F">
      <w:pPr>
        <w:pStyle w:val="Heading2"/>
      </w:pPr>
      <w:bookmarkStart w:id="12" w:name="9_Crosscutting_Conclusions_and_Recommend"/>
      <w:bookmarkEnd w:id="12"/>
      <w:r>
        <w:rPr>
          <w:w w:val="99"/>
        </w:rPr>
        <w:t>9</w:t>
      </w:r>
    </w:p>
    <w:p w14:paraId="5E3E8044" w14:textId="77777777" w:rsidR="004B4FD0" w:rsidRDefault="004B4FD0">
      <w:pPr>
        <w:pStyle w:val="BodyText"/>
        <w:spacing w:before="11"/>
        <w:rPr>
          <w:b/>
          <w:sz w:val="27"/>
        </w:rPr>
      </w:pPr>
    </w:p>
    <w:p w14:paraId="1ECB93FC" w14:textId="77777777" w:rsidR="004B4FD0" w:rsidRDefault="0081320F">
      <w:pPr>
        <w:ind w:left="2215" w:right="2179"/>
        <w:jc w:val="center"/>
        <w:rPr>
          <w:b/>
          <w:sz w:val="28"/>
        </w:rPr>
      </w:pPr>
      <w:r>
        <w:rPr>
          <w:b/>
          <w:sz w:val="28"/>
        </w:rPr>
        <w:t>Crosscutting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Conclusio</w:t>
      </w:r>
      <w:r>
        <w:rPr>
          <w:b/>
          <w:sz w:val="28"/>
        </w:rPr>
        <w:t>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Recommendations</w:t>
      </w:r>
    </w:p>
    <w:p w14:paraId="02F8F7E0" w14:textId="77777777" w:rsidR="004B4FD0" w:rsidRDefault="004B4FD0">
      <w:pPr>
        <w:pStyle w:val="BodyText"/>
        <w:spacing w:before="11"/>
        <w:rPr>
          <w:b/>
          <w:sz w:val="43"/>
        </w:rPr>
      </w:pPr>
    </w:p>
    <w:p w14:paraId="244A113C" w14:textId="77777777" w:rsidR="004B4FD0" w:rsidRDefault="0081320F">
      <w:pPr>
        <w:pStyle w:val="BodyText"/>
        <w:ind w:left="860" w:right="862" w:firstLine="720"/>
      </w:pPr>
      <w:r>
        <w:t>The previous chapters have presented detailed conclusions and recommendations for each</w:t>
      </w:r>
      <w:r>
        <w:rPr>
          <w:spacing w:val="1"/>
        </w:rPr>
        <w:t xml:space="preserve"> </w:t>
      </w:r>
      <w:r>
        <w:t>program reviewed. This chapter presents conclusions and recommendations that apply to two or more of</w:t>
      </w:r>
      <w:r>
        <w:rPr>
          <w:spacing w:val="1"/>
        </w:rPr>
        <w:t xml:space="preserve"> </w:t>
      </w:r>
      <w:r>
        <w:t>the programs reviewed, first, in general and</w:t>
      </w:r>
      <w:r>
        <w:t xml:space="preserve"> second, by the factors considered by this panel (i.e., technical</w:t>
      </w:r>
      <w:r>
        <w:rPr>
          <w:spacing w:val="-52"/>
        </w:rPr>
        <w:t xml:space="preserve"> </w:t>
      </w:r>
      <w:r>
        <w:t>merit of the programs; portfolio of expertise; adequacy of budget, facilities, equipment, and human</w:t>
      </w:r>
      <w:r>
        <w:rPr>
          <w:spacing w:val="1"/>
        </w:rPr>
        <w:t xml:space="preserve"> </w:t>
      </w:r>
      <w:r>
        <w:t>resources;</w:t>
      </w:r>
      <w:r>
        <w:rPr>
          <w:spacing w:val="-1"/>
        </w:rPr>
        <w:t xml:space="preserve"> </w:t>
      </w:r>
      <w:r>
        <w:t>and effectiveness of dissemination of program outputs).</w:t>
      </w:r>
    </w:p>
    <w:p w14:paraId="488401DE" w14:textId="77777777" w:rsidR="004B4FD0" w:rsidRDefault="004B4FD0">
      <w:pPr>
        <w:pStyle w:val="BodyText"/>
        <w:rPr>
          <w:sz w:val="24"/>
        </w:rPr>
      </w:pPr>
    </w:p>
    <w:p w14:paraId="0B486EAE" w14:textId="77777777" w:rsidR="004B4FD0" w:rsidRDefault="004B4FD0">
      <w:pPr>
        <w:pStyle w:val="BodyText"/>
        <w:rPr>
          <w:sz w:val="20"/>
        </w:rPr>
      </w:pPr>
    </w:p>
    <w:p w14:paraId="74CAB232" w14:textId="77777777" w:rsidR="004B4FD0" w:rsidRDefault="0081320F">
      <w:pPr>
        <w:pStyle w:val="Heading3"/>
        <w:ind w:left="2216"/>
        <w:jc w:val="center"/>
      </w:pPr>
      <w:r>
        <w:t>GENERAL</w:t>
      </w:r>
      <w:r>
        <w:rPr>
          <w:spacing w:val="-5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1F230FB8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1F1EBA85" w14:textId="77777777" w:rsidR="004B4FD0" w:rsidRDefault="0081320F">
      <w:pPr>
        <w:pStyle w:val="BodyText"/>
        <w:ind w:left="859" w:right="856" w:firstLine="720"/>
      </w:pPr>
      <w:r>
        <w:t>The seven NIST programs reviewed—Community Resilience Program (CRP); Structural</w:t>
      </w:r>
      <w:r>
        <w:rPr>
          <w:spacing w:val="1"/>
        </w:rPr>
        <w:t xml:space="preserve"> </w:t>
      </w:r>
      <w:r>
        <w:t>Performance Under Multi-hazards (SPUMH) Program; Earthquake Risk Reduction in Buildings and</w:t>
      </w:r>
      <w:r>
        <w:rPr>
          <w:spacing w:val="1"/>
        </w:rPr>
        <w:t xml:space="preserve"> </w:t>
      </w:r>
      <w:r>
        <w:t xml:space="preserve">Infrastructure (ERR) Program, Engineered Materials </w:t>
      </w:r>
      <w:r>
        <w:t>for Resilient Infrastructure Program; Fire Research</w:t>
      </w:r>
      <w:r>
        <w:rPr>
          <w:spacing w:val="1"/>
        </w:rPr>
        <w:t xml:space="preserve"> </w:t>
      </w:r>
      <w:r>
        <w:t>Programs, Net-Zero Energy, High-Performance Buildings Program; and Embedded Intelligence in</w:t>
      </w:r>
      <w:r>
        <w:rPr>
          <w:spacing w:val="1"/>
        </w:rPr>
        <w:t xml:space="preserve"> </w:t>
      </w:r>
      <w:r>
        <w:t>Buildings (EIB) Program)—have contributed major advancements in measurement science, standards,</w:t>
      </w:r>
      <w:r>
        <w:rPr>
          <w:spacing w:val="1"/>
        </w:rPr>
        <w:t xml:space="preserve"> </w:t>
      </w:r>
      <w:r>
        <w:t>and technology o</w:t>
      </w:r>
      <w:r>
        <w:t>ver the past decade, which have strongly advanced U.S. competitiveness and</w:t>
      </w:r>
      <w:r>
        <w:rPr>
          <w:spacing w:val="1"/>
        </w:rPr>
        <w:t xml:space="preserve"> </w:t>
      </w:r>
      <w:r>
        <w:t>innovations. Current national conditions, including the international COVID-19 pandemic, major</w:t>
      </w:r>
      <w:r>
        <w:rPr>
          <w:spacing w:val="1"/>
        </w:rPr>
        <w:t xml:space="preserve"> </w:t>
      </w:r>
      <w:r>
        <w:t>wildfires throughout the western United States, a record number of hurricanes in the A</w:t>
      </w:r>
      <w:r>
        <w:t>tlantic Basin, and</w:t>
      </w:r>
      <w:r>
        <w:rPr>
          <w:spacing w:val="1"/>
        </w:rPr>
        <w:t xml:space="preserve"> </w:t>
      </w:r>
      <w:r>
        <w:t>numerous other recent high-hazard events have heightened awareness of an urgent need for NIST’s work</w:t>
      </w:r>
      <w:r>
        <w:rPr>
          <w:spacing w:val="1"/>
        </w:rPr>
        <w:t xml:space="preserve"> </w:t>
      </w:r>
      <w:r>
        <w:t>in these specific areas. For example, the Net Zero Energy High Performance Buildings Program quickly</w:t>
      </w:r>
      <w:r>
        <w:rPr>
          <w:spacing w:val="1"/>
        </w:rPr>
        <w:t xml:space="preserve"> </w:t>
      </w:r>
      <w:r>
        <w:t>incorporated the CONTAMX engine in the FaTIMA tool to assist in evaluating risk due to COVID-19</w:t>
      </w:r>
      <w:r>
        <w:rPr>
          <w:spacing w:val="1"/>
        </w:rPr>
        <w:t xml:space="preserve"> </w:t>
      </w:r>
      <w:r>
        <w:t>transmission in buildings. The Fire Risk Reduction in Commu</w:t>
      </w:r>
      <w:r>
        <w:t>nities Program rapidly developed and</w:t>
      </w:r>
      <w:r>
        <w:rPr>
          <w:spacing w:val="1"/>
        </w:rPr>
        <w:t xml:space="preserve"> </w:t>
      </w:r>
      <w:r>
        <w:t>disseminated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assessment and</w:t>
      </w:r>
      <w:r>
        <w:rPr>
          <w:spacing w:val="-1"/>
        </w:rPr>
        <w:t xml:space="preserve"> </w:t>
      </w:r>
      <w:r>
        <w:t>prediction</w:t>
      </w:r>
      <w:r>
        <w:rPr>
          <w:spacing w:val="-4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actively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California</w:t>
      </w:r>
      <w:r>
        <w:rPr>
          <w:spacing w:val="-52"/>
        </w:rPr>
        <w:t xml:space="preserve"> </w:t>
      </w:r>
      <w:r>
        <w:t>Department of Forestry and Fire Protection (CAL FIRE) and other on-the-ground wildland-urban</w:t>
      </w:r>
      <w:r>
        <w:rPr>
          <w:spacing w:val="1"/>
        </w:rPr>
        <w:t xml:space="preserve"> </w:t>
      </w:r>
      <w:r>
        <w:t>interface (WUI) fir</w:t>
      </w:r>
      <w:r>
        <w:t>efighters. These contributions and others are of increasingly high value to the United</w:t>
      </w:r>
      <w:r>
        <w:rPr>
          <w:spacing w:val="1"/>
        </w:rPr>
        <w:t xml:space="preserve"> </w:t>
      </w:r>
      <w:r>
        <w:t>States,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commerce.</w:t>
      </w:r>
    </w:p>
    <w:p w14:paraId="78E64E63" w14:textId="77777777" w:rsidR="004B4FD0" w:rsidRDefault="0081320F">
      <w:pPr>
        <w:pStyle w:val="BodyText"/>
        <w:ind w:left="859" w:right="846" w:firstLine="720"/>
      </w:pPr>
      <w:r>
        <w:t>Several common themes arise across these programs. As the complexi</w:t>
      </w:r>
      <w:r>
        <w:t>ty of current extreme</w:t>
      </w:r>
      <w:r>
        <w:rPr>
          <w:spacing w:val="1"/>
        </w:rPr>
        <w:t xml:space="preserve"> </w:t>
      </w:r>
      <w:r>
        <w:t>conditions increase, explicit collaboration and coordination across these seven NIST programs and the</w:t>
      </w:r>
      <w:r>
        <w:rPr>
          <w:spacing w:val="1"/>
        </w:rPr>
        <w:t xml:space="preserve"> </w:t>
      </w:r>
      <w:r>
        <w:t>NIST community as a whole, as well as with external organizations, will be critical to achieve significant</w:t>
      </w:r>
      <w:r>
        <w:rPr>
          <w:spacing w:val="1"/>
        </w:rPr>
        <w:t xml:space="preserve"> </w:t>
      </w:r>
      <w:r>
        <w:t>advancements in the futur</w:t>
      </w:r>
      <w:r>
        <w:t>e. Multidisciplinary and multi-organizational teams can effectively pursue long-</w:t>
      </w:r>
      <w:r>
        <w:rPr>
          <w:spacing w:val="-52"/>
        </w:rPr>
        <w:t xml:space="preserve"> </w:t>
      </w:r>
      <w:r>
        <w:t>term, highly interdependent research roadmaps aligned with NIST’s mission to enhance economic</w:t>
      </w:r>
      <w:r>
        <w:rPr>
          <w:spacing w:val="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and improve the quality of life.</w:t>
      </w:r>
    </w:p>
    <w:p w14:paraId="365A3682" w14:textId="77777777" w:rsidR="004B4FD0" w:rsidRDefault="0081320F">
      <w:pPr>
        <w:pStyle w:val="BodyText"/>
        <w:ind w:left="860" w:right="990" w:firstLine="720"/>
      </w:pPr>
      <w:r>
        <w:t>While the demands of the nation on thes</w:t>
      </w:r>
      <w:r>
        <w:t>e divisions increase, and as NIST’s research agenda</w:t>
      </w:r>
      <w:r>
        <w:rPr>
          <w:spacing w:val="1"/>
        </w:rPr>
        <w:t xml:space="preserve"> </w:t>
      </w:r>
      <w:r>
        <w:t>expands in response, NIST staff reported that the personnel, equipment, and facilities have not</w:t>
      </w:r>
      <w:r>
        <w:rPr>
          <w:spacing w:val="1"/>
        </w:rPr>
        <w:t xml:space="preserve"> </w:t>
      </w:r>
      <w:r>
        <w:t>substantially increased over time and that these programs are stretched thin in expertise and resources to</w:t>
      </w:r>
      <w:r>
        <w:rPr>
          <w:spacing w:val="-52"/>
        </w:rPr>
        <w:t xml:space="preserve"> </w:t>
      </w:r>
      <w:r>
        <w:t>m</w:t>
      </w:r>
      <w:r>
        <w:t>eet growing needs. NIST staff also reported that critical equipment and campus infrastructure are now</w:t>
      </w:r>
      <w:r>
        <w:rPr>
          <w:spacing w:val="-52"/>
        </w:rPr>
        <w:t xml:space="preserve"> </w:t>
      </w:r>
      <w:r>
        <w:t>constraining necessary facility and equipment upgrades. Internationally recognized experts within these</w:t>
      </w:r>
      <w:r>
        <w:rPr>
          <w:spacing w:val="-52"/>
        </w:rPr>
        <w:t xml:space="preserve"> </w:t>
      </w:r>
      <w:r>
        <w:t>seven programs possess unique capabilities, but as needs evolve and as staff retire, NIST’s preeminence</w:t>
      </w:r>
      <w:r>
        <w:rPr>
          <w:spacing w:val="-52"/>
        </w:rPr>
        <w:t xml:space="preserve"> </w:t>
      </w:r>
      <w:r>
        <w:t>in these fields may be jeopardized without strat</w:t>
      </w:r>
      <w:r>
        <w:t>egic human resource planning, including recruiting,</w:t>
      </w:r>
      <w:r>
        <w:rPr>
          <w:spacing w:val="1"/>
        </w:rPr>
        <w:t xml:space="preserve"> </w:t>
      </w:r>
      <w:r>
        <w:t>mentoring,</w:t>
      </w:r>
      <w:r>
        <w:rPr>
          <w:spacing w:val="-1"/>
        </w:rPr>
        <w:t xml:space="preserve"> </w:t>
      </w:r>
      <w:r>
        <w:t>and retaining diverse</w:t>
      </w:r>
      <w:r>
        <w:rPr>
          <w:spacing w:val="-1"/>
        </w:rPr>
        <w:t xml:space="preserve"> </w:t>
      </w:r>
      <w:r>
        <w:t>engineering and technical personnel.</w:t>
      </w:r>
    </w:p>
    <w:p w14:paraId="3DE9ED85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249EE6B" w14:textId="77777777" w:rsidR="004B4FD0" w:rsidRDefault="004B4FD0">
      <w:pPr>
        <w:pStyle w:val="BodyText"/>
        <w:rPr>
          <w:sz w:val="20"/>
        </w:rPr>
      </w:pPr>
    </w:p>
    <w:p w14:paraId="794C564F" w14:textId="77777777" w:rsidR="004B4FD0" w:rsidRDefault="004B4FD0">
      <w:pPr>
        <w:pStyle w:val="BodyText"/>
        <w:rPr>
          <w:sz w:val="20"/>
        </w:rPr>
      </w:pPr>
    </w:p>
    <w:p w14:paraId="009813EF" w14:textId="77777777" w:rsidR="004B4FD0" w:rsidRDefault="004B4FD0">
      <w:pPr>
        <w:pStyle w:val="BodyText"/>
        <w:rPr>
          <w:sz w:val="20"/>
        </w:rPr>
      </w:pPr>
    </w:p>
    <w:p w14:paraId="6541556B" w14:textId="77777777" w:rsidR="004B4FD0" w:rsidRDefault="004B4FD0">
      <w:pPr>
        <w:pStyle w:val="BodyText"/>
        <w:rPr>
          <w:sz w:val="20"/>
        </w:rPr>
      </w:pPr>
    </w:p>
    <w:p w14:paraId="1676E069" w14:textId="77777777" w:rsidR="004B4FD0" w:rsidRDefault="004B4FD0">
      <w:pPr>
        <w:pStyle w:val="BodyText"/>
        <w:rPr>
          <w:sz w:val="17"/>
        </w:rPr>
      </w:pPr>
    </w:p>
    <w:p w14:paraId="698BE8B8" w14:textId="77777777" w:rsidR="004B4FD0" w:rsidRDefault="0081320F">
      <w:pPr>
        <w:pStyle w:val="BodyText"/>
        <w:spacing w:before="90"/>
        <w:ind w:left="859" w:right="849" w:firstLine="720"/>
      </w:pPr>
      <w:r>
        <w:t>While these seven programs contribute to new standards and codes, new measurement methods</w:t>
      </w:r>
      <w:r>
        <w:rPr>
          <w:spacing w:val="1"/>
        </w:rPr>
        <w:t xml:space="preserve"> </w:t>
      </w:r>
      <w:r>
        <w:t>and standards, and new co</w:t>
      </w:r>
      <w:r>
        <w:t>mputer models and equipment, the effective dissemination and implementation</w:t>
      </w:r>
      <w:r>
        <w:rPr>
          <w:spacing w:val="-52"/>
        </w:rPr>
        <w:t xml:space="preserve"> </w:t>
      </w:r>
      <w:r>
        <w:t>of these important advancements is hindered by a lack of coordinated outreach. Accelerating the co-</w:t>
      </w:r>
      <w:r>
        <w:rPr>
          <w:spacing w:val="1"/>
        </w:rPr>
        <w:t xml:space="preserve"> </w:t>
      </w:r>
      <w:r>
        <w:t>development and diffusion of results through employing advanced communications a</w:t>
      </w:r>
      <w:r>
        <w:t>nd marketing</w:t>
      </w:r>
      <w:r>
        <w:rPr>
          <w:spacing w:val="1"/>
        </w:rPr>
        <w:t xml:space="preserve"> </w:t>
      </w:r>
      <w:r>
        <w:t>approaches, particularly targeting end users, could save lives, protect the economy, and improve the</w:t>
      </w:r>
      <w:r>
        <w:rPr>
          <w:spacing w:val="1"/>
        </w:rPr>
        <w:t xml:space="preserve"> </w:t>
      </w:r>
      <w:r>
        <w:t>quality of life in the United States. Measuring the outcomes of the work by these seven programs,</w:t>
      </w:r>
      <w:r>
        <w:rPr>
          <w:spacing w:val="1"/>
        </w:rPr>
        <w:t xml:space="preserve"> </w:t>
      </w:r>
      <w:r>
        <w:t>focusing on demonstrated benefits to safety,</w:t>
      </w:r>
      <w:r>
        <w:t xml:space="preserve"> quality of life, and economic security, could further ensure</w:t>
      </w:r>
      <w:r>
        <w:rPr>
          <w:spacing w:val="1"/>
        </w:rPr>
        <w:t xml:space="preserve"> </w:t>
      </w:r>
      <w:r>
        <w:t>NIST’s future contributions in these fields through apprising the U.S. public and industry of this critical</w:t>
      </w:r>
      <w:r>
        <w:rPr>
          <w:spacing w:val="1"/>
        </w:rPr>
        <w:t xml:space="preserve"> </w:t>
      </w:r>
      <w:r>
        <w:t>and important resource. In addition, the necessary remote collaboration and outreach b</w:t>
      </w:r>
      <w:r>
        <w:t>rought on by the</w:t>
      </w:r>
      <w:r>
        <w:rPr>
          <w:spacing w:val="1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eyes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5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making it</w:t>
      </w:r>
      <w:r>
        <w:rPr>
          <w:spacing w:val="-2"/>
        </w:rPr>
        <w:t xml:space="preserve"> </w:t>
      </w:r>
      <w:r>
        <w:t>possible for</w:t>
      </w:r>
      <w:r>
        <w:rPr>
          <w:spacing w:val="-2"/>
        </w:rPr>
        <w:t xml:space="preserve"> </w:t>
      </w:r>
      <w:r>
        <w:t>more stakeholders to</w:t>
      </w:r>
      <w:r>
        <w:rPr>
          <w:spacing w:val="-1"/>
        </w:rPr>
        <w:t xml:space="preserve"> </w:t>
      </w:r>
      <w:r>
        <w:t>participate in</w:t>
      </w:r>
      <w:r>
        <w:rPr>
          <w:spacing w:val="-1"/>
        </w:rPr>
        <w:t xml:space="preserve"> </w:t>
      </w:r>
      <w:r>
        <w:t>and observe</w:t>
      </w:r>
      <w:r>
        <w:rPr>
          <w:spacing w:val="-1"/>
        </w:rPr>
        <w:t xml:space="preserve"> </w:t>
      </w:r>
      <w:r>
        <w:t>the activities</w:t>
      </w:r>
      <w:r>
        <w:rPr>
          <w:spacing w:val="-1"/>
        </w:rPr>
        <w:t xml:space="preserve"> </w:t>
      </w:r>
      <w:r>
        <w:t>at NIST.</w:t>
      </w:r>
    </w:p>
    <w:p w14:paraId="376BCD1C" w14:textId="77777777" w:rsidR="004B4FD0" w:rsidRDefault="004B4FD0">
      <w:pPr>
        <w:pStyle w:val="BodyText"/>
        <w:rPr>
          <w:sz w:val="24"/>
        </w:rPr>
      </w:pPr>
    </w:p>
    <w:p w14:paraId="3DA88516" w14:textId="77777777" w:rsidR="004B4FD0" w:rsidRDefault="004B4FD0">
      <w:pPr>
        <w:pStyle w:val="BodyText"/>
        <w:spacing w:before="11"/>
        <w:rPr>
          <w:sz w:val="19"/>
        </w:rPr>
      </w:pPr>
    </w:p>
    <w:p w14:paraId="050675A3" w14:textId="77777777" w:rsidR="004B4FD0" w:rsidRDefault="0081320F">
      <w:pPr>
        <w:pStyle w:val="Heading3"/>
        <w:ind w:left="2218"/>
        <w:jc w:val="center"/>
      </w:pPr>
      <w:r>
        <w:t>TECHNICAL</w:t>
      </w:r>
      <w:r>
        <w:rPr>
          <w:spacing w:val="-1"/>
        </w:rPr>
        <w:t xml:space="preserve"> </w:t>
      </w:r>
      <w:r>
        <w:t>MERIT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PROGRAMS</w:t>
      </w:r>
    </w:p>
    <w:p w14:paraId="63DB9D1E" w14:textId="77777777" w:rsidR="004B4FD0" w:rsidRDefault="004B4FD0">
      <w:pPr>
        <w:pStyle w:val="BodyText"/>
        <w:rPr>
          <w:b/>
        </w:rPr>
      </w:pPr>
    </w:p>
    <w:p w14:paraId="7B277CDC" w14:textId="77777777" w:rsidR="004B4FD0" w:rsidRDefault="0081320F">
      <w:pPr>
        <w:pStyle w:val="BodyText"/>
        <w:ind w:left="859" w:right="941" w:firstLine="720"/>
      </w:pPr>
      <w:r>
        <w:t>NIST EL has a long and distinguished record of technological leadership, innovation, and</w:t>
      </w:r>
      <w:r>
        <w:rPr>
          <w:spacing w:val="1"/>
        </w:rPr>
        <w:t xml:space="preserve"> </w:t>
      </w:r>
      <w:r>
        <w:t>experience in providing analysis and solutions to large and small problems. EL research quality is</w:t>
      </w:r>
      <w:r>
        <w:rPr>
          <w:spacing w:val="1"/>
        </w:rPr>
        <w:t xml:space="preserve"> </w:t>
      </w:r>
      <w:r>
        <w:t>exemplified by the programs’ science-based tools and outpu</w:t>
      </w:r>
      <w:r>
        <w:t>ts. The EL programs show an evolution over</w:t>
      </w:r>
      <w:r>
        <w:rPr>
          <w:spacing w:val="-52"/>
        </w:rPr>
        <w:t xml:space="preserve"> </w:t>
      </w:r>
      <w:r>
        <w:t>the past few years, which indicates a positive attitude toward adaptation to evolving needs. However, in</w:t>
      </w:r>
      <w:r>
        <w:rPr>
          <w:spacing w:val="1"/>
        </w:rPr>
        <w:t xml:space="preserve"> </w:t>
      </w:r>
      <w:r>
        <w:t>response to these evolving needs, outside collaborations should be sought if expertise does not exist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NIST.</w:t>
      </w:r>
      <w:r>
        <w:rPr>
          <w:spacing w:val="-1"/>
        </w:rPr>
        <w:t xml:space="preserve"> </w:t>
      </w:r>
      <w:r>
        <w:t>In addition, insularity may at times be a risk.</w:t>
      </w:r>
    </w:p>
    <w:p w14:paraId="34EDF284" w14:textId="77777777" w:rsidR="004B4FD0" w:rsidRDefault="0081320F">
      <w:pPr>
        <w:pStyle w:val="BodyText"/>
        <w:ind w:left="859" w:right="920" w:firstLine="719"/>
      </w:pPr>
      <w:r>
        <w:t>Additionally, emerging technologies (e.g., artificial intelligence, machine learning, and increases</w:t>
      </w:r>
      <w:r>
        <w:rPr>
          <w:spacing w:val="-52"/>
        </w:rPr>
        <w:t xml:space="preserve"> </w:t>
      </w:r>
      <w:r>
        <w:t>in computational capabilities) are likely to impact these programs, and it is important to maintain</w:t>
      </w:r>
      <w:r>
        <w:rPr>
          <w:spacing w:val="1"/>
        </w:rPr>
        <w:t xml:space="preserve"> </w:t>
      </w:r>
      <w:r>
        <w:t>continuous</w:t>
      </w:r>
      <w:r>
        <w:rPr>
          <w:spacing w:val="-1"/>
        </w:rPr>
        <w:t xml:space="preserve"> </w:t>
      </w:r>
      <w:r>
        <w:t>assessment of the applicability</w:t>
      </w:r>
      <w:r>
        <w:rPr>
          <w:spacing w:val="-3"/>
        </w:rPr>
        <w:t xml:space="preserve"> </w:t>
      </w:r>
      <w:r>
        <w:t>of such technologies to</w:t>
      </w:r>
      <w:r>
        <w:rPr>
          <w:spacing w:val="-2"/>
        </w:rPr>
        <w:t xml:space="preserve"> </w:t>
      </w:r>
      <w:r>
        <w:t>EL programs.</w:t>
      </w:r>
    </w:p>
    <w:p w14:paraId="277D8FB1" w14:textId="77777777" w:rsidR="004B4FD0" w:rsidRDefault="0081320F">
      <w:pPr>
        <w:pStyle w:val="BodyText"/>
        <w:ind w:left="859" w:right="988"/>
      </w:pPr>
      <w:r>
        <w:t>Except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 research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structural resilience</w:t>
      </w:r>
      <w:r>
        <w:rPr>
          <w:spacing w:val="-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concrete, steel, and polymer building materials. However, wood-frame buildings are also subject to</w:t>
      </w:r>
      <w:r>
        <w:rPr>
          <w:spacing w:val="1"/>
        </w:rPr>
        <w:t xml:space="preserve"> </w:t>
      </w:r>
      <w:r>
        <w:t>damage or collapse from hurricanes, tornadoes, and earthquakes, and so it would be worthwhile to</w:t>
      </w:r>
      <w:r>
        <w:rPr>
          <w:spacing w:val="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 resilience chara</w:t>
      </w:r>
      <w:r>
        <w:t>cteristics of wood as</w:t>
      </w:r>
      <w:r>
        <w:rPr>
          <w:spacing w:val="-1"/>
        </w:rPr>
        <w:t xml:space="preserve"> </w:t>
      </w:r>
      <w:r>
        <w:t>a building material.</w:t>
      </w:r>
    </w:p>
    <w:p w14:paraId="16FE35B2" w14:textId="77777777" w:rsidR="004B4FD0" w:rsidRDefault="004B4FD0">
      <w:pPr>
        <w:pStyle w:val="BodyText"/>
      </w:pPr>
    </w:p>
    <w:p w14:paraId="315EB094" w14:textId="77777777" w:rsidR="004B4FD0" w:rsidRDefault="0081320F">
      <w:pPr>
        <w:pStyle w:val="Heading3"/>
        <w:ind w:left="1579" w:right="1013"/>
      </w:pPr>
      <w:r>
        <w:t>RECOMMENDATION: The Engineering Laboratory should establish formal procedures</w:t>
      </w:r>
      <w:r>
        <w:rPr>
          <w:spacing w:val="-53"/>
        </w:rPr>
        <w:t xml:space="preserve"> </w:t>
      </w:r>
      <w:r>
        <w:t>to assure interaction with practicing professionals and researchers at other institutions,</w:t>
      </w:r>
      <w:r>
        <w:rPr>
          <w:spacing w:val="1"/>
        </w:rPr>
        <w:t xml:space="preserve"> </w:t>
      </w:r>
      <w:r>
        <w:t>including federal agencies and universities</w:t>
      </w:r>
      <w:r>
        <w:t>, to assure that the program does not become</w:t>
      </w:r>
      <w:r>
        <w:rPr>
          <w:spacing w:val="1"/>
        </w:rPr>
        <w:t xml:space="preserve"> </w:t>
      </w:r>
      <w:r>
        <w:t>overly</w:t>
      </w:r>
      <w:r>
        <w:rPr>
          <w:spacing w:val="-1"/>
        </w:rPr>
        <w:t xml:space="preserve"> </w:t>
      </w:r>
      <w:r>
        <w:t>insular.</w:t>
      </w:r>
    </w:p>
    <w:p w14:paraId="18A8D91D" w14:textId="77777777" w:rsidR="004B4FD0" w:rsidRDefault="004B4FD0">
      <w:pPr>
        <w:pStyle w:val="BodyText"/>
        <w:spacing w:before="1"/>
        <w:rPr>
          <w:b/>
        </w:rPr>
      </w:pPr>
    </w:p>
    <w:p w14:paraId="209DDB9E" w14:textId="77777777" w:rsidR="004B4FD0" w:rsidRDefault="0081320F">
      <w:pPr>
        <w:pStyle w:val="BodyText"/>
        <w:ind w:left="859" w:right="823" w:firstLine="720"/>
      </w:pPr>
      <w:r>
        <w:t>The</w:t>
      </w:r>
      <w:r>
        <w:rPr>
          <w:spacing w:val="2"/>
        </w:rPr>
        <w:t xml:space="preserve"> </w:t>
      </w:r>
      <w:r>
        <w:t>NIST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programs</w:t>
      </w:r>
      <w:r>
        <w:rPr>
          <w:spacing w:val="2"/>
        </w:rPr>
        <w:t xml:space="preserve"> </w:t>
      </w:r>
      <w:r>
        <w:t>demonstrate</w:t>
      </w:r>
      <w:r>
        <w:rPr>
          <w:spacing w:val="2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leadership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measurement</w:t>
      </w:r>
      <w:r>
        <w:rPr>
          <w:spacing w:val="2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application. While successful outcomes from the individual projects advance the mission and vision of the</w:t>
      </w:r>
      <w:r>
        <w:rPr>
          <w:spacing w:val="-52"/>
        </w:rPr>
        <w:t xml:space="preserve"> </w:t>
      </w:r>
      <w:r>
        <w:t>EL,</w:t>
      </w:r>
      <w:r>
        <w:rPr>
          <w:spacing w:val="-1"/>
        </w:rPr>
        <w:t xml:space="preserve"> </w:t>
      </w:r>
      <w:r>
        <w:t>strategic thinking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planning 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efforts is</w:t>
      </w:r>
      <w:r>
        <w:rPr>
          <w:spacing w:val="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and essential.</w:t>
      </w:r>
    </w:p>
    <w:p w14:paraId="62FF0B12" w14:textId="77777777" w:rsidR="004B4FD0" w:rsidRDefault="004B4FD0">
      <w:pPr>
        <w:pStyle w:val="BodyText"/>
        <w:spacing w:before="11"/>
        <w:rPr>
          <w:sz w:val="21"/>
        </w:rPr>
      </w:pPr>
    </w:p>
    <w:p w14:paraId="6D58A719" w14:textId="77777777" w:rsidR="004B4FD0" w:rsidRDefault="0081320F">
      <w:pPr>
        <w:pStyle w:val="Heading3"/>
        <w:ind w:left="1579" w:right="1300"/>
      </w:pPr>
      <w:r>
        <w:t>RECOMMENDATION: The Engineering Laboratory should articul</w:t>
      </w:r>
      <w:r>
        <w:t>ate and plan more</w:t>
      </w:r>
      <w:r>
        <w:rPr>
          <w:spacing w:val="-53"/>
        </w:rPr>
        <w:t xml:space="preserve"> </w:t>
      </w:r>
      <w:r>
        <w:t>activities around a long-term strategic research plan, developed with input from</w:t>
      </w:r>
      <w:r>
        <w:rPr>
          <w:spacing w:val="1"/>
        </w:rPr>
        <w:t xml:space="preserve"> </w:t>
      </w:r>
      <w:r>
        <w:t>independent outside advisory panels.</w:t>
      </w:r>
    </w:p>
    <w:p w14:paraId="7D0F6A0E" w14:textId="77777777" w:rsidR="004B4FD0" w:rsidRDefault="004B4FD0">
      <w:pPr>
        <w:pStyle w:val="BodyText"/>
        <w:rPr>
          <w:b/>
        </w:rPr>
      </w:pPr>
    </w:p>
    <w:p w14:paraId="5364A494" w14:textId="77777777" w:rsidR="004B4FD0" w:rsidRDefault="0081320F">
      <w:pPr>
        <w:pStyle w:val="BodyText"/>
        <w:ind w:left="859" w:right="899" w:firstLine="720"/>
      </w:pPr>
      <w:r>
        <w:t>There are frequently good communications with technical peers and standards groups. At the</w:t>
      </w:r>
      <w:r>
        <w:rPr>
          <w:spacing w:val="1"/>
        </w:rPr>
        <w:t xml:space="preserve"> </w:t>
      </w:r>
      <w:r>
        <w:t xml:space="preserve">same time, EL staff did not </w:t>
      </w:r>
      <w:r>
        <w:t>present a clear consensus understanding of the EL’s policy on the importance</w:t>
      </w:r>
      <w:r>
        <w:rPr>
          <w:spacing w:val="-52"/>
        </w:rPr>
        <w:t xml:space="preserve"> </w:t>
      </w:r>
      <w:r>
        <w:t>of publications of various types (e.g., peer-reviewed, technical notes, training documents, and conference</w:t>
      </w:r>
      <w:r>
        <w:rPr>
          <w:spacing w:val="-52"/>
        </w:rPr>
        <w:t xml:space="preserve"> </w:t>
      </w:r>
      <w:r>
        <w:t>proceedings). However, where publications are encouraged, it should be c</w:t>
      </w:r>
      <w:r>
        <w:t>lear to the researchers whether</w:t>
      </w:r>
      <w:r>
        <w:rPr>
          <w:spacing w:val="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publications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 of</w:t>
      </w:r>
      <w:r>
        <w:rPr>
          <w:spacing w:val="-1"/>
        </w:rPr>
        <w:t xml:space="preserve"> </w:t>
      </w:r>
      <w:r>
        <w:t>citations</w:t>
      </w:r>
      <w:r>
        <w:rPr>
          <w:spacing w:val="-1"/>
        </w:rPr>
        <w:t xml:space="preserve"> </w:t>
      </w:r>
      <w:r>
        <w:t>from their</w:t>
      </w:r>
      <w:r>
        <w:rPr>
          <w:spacing w:val="-1"/>
        </w:rPr>
        <w:t xml:space="preserve"> </w:t>
      </w:r>
      <w:r>
        <w:t>publications.</w:t>
      </w:r>
    </w:p>
    <w:p w14:paraId="570AA798" w14:textId="77777777" w:rsidR="004B4FD0" w:rsidRDefault="004B4FD0">
      <w:pPr>
        <w:pStyle w:val="BodyText"/>
      </w:pPr>
    </w:p>
    <w:p w14:paraId="4ECC464A" w14:textId="77777777" w:rsidR="004B4FD0" w:rsidRDefault="0081320F">
      <w:pPr>
        <w:pStyle w:val="Heading3"/>
        <w:ind w:left="1579" w:right="1142"/>
      </w:pPr>
      <w:r>
        <w:t>RECOMMENDATION: The Engineering Laboratory should communicate to staff clear</w:t>
      </w:r>
      <w:r>
        <w:rPr>
          <w:spacing w:val="-52"/>
        </w:rPr>
        <w:t xml:space="preserve"> </w:t>
      </w:r>
      <w:r>
        <w:t>goals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rate of annual publications</w:t>
      </w:r>
      <w:r>
        <w:rPr>
          <w:spacing w:val="-1"/>
        </w:rPr>
        <w:t xml:space="preserve"> </w:t>
      </w:r>
      <w:r>
        <w:t>of various</w:t>
      </w:r>
      <w:r>
        <w:rPr>
          <w:spacing w:val="-2"/>
        </w:rPr>
        <w:t xml:space="preserve"> </w:t>
      </w:r>
      <w:r>
        <w:t>types.</w:t>
      </w:r>
    </w:p>
    <w:p w14:paraId="0DB15715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7667E11" w14:textId="77777777" w:rsidR="004B4FD0" w:rsidRDefault="004B4FD0">
      <w:pPr>
        <w:pStyle w:val="BodyText"/>
        <w:rPr>
          <w:b/>
          <w:sz w:val="20"/>
        </w:rPr>
      </w:pPr>
    </w:p>
    <w:p w14:paraId="61FF5047" w14:textId="77777777" w:rsidR="004B4FD0" w:rsidRDefault="004B4FD0">
      <w:pPr>
        <w:pStyle w:val="BodyText"/>
        <w:rPr>
          <w:b/>
          <w:sz w:val="20"/>
        </w:rPr>
      </w:pPr>
    </w:p>
    <w:p w14:paraId="1AB7A889" w14:textId="77777777" w:rsidR="004B4FD0" w:rsidRDefault="004B4FD0">
      <w:pPr>
        <w:pStyle w:val="BodyText"/>
        <w:rPr>
          <w:b/>
          <w:sz w:val="20"/>
        </w:rPr>
      </w:pPr>
    </w:p>
    <w:p w14:paraId="12C94319" w14:textId="77777777" w:rsidR="004B4FD0" w:rsidRDefault="004B4FD0">
      <w:pPr>
        <w:pStyle w:val="BodyText"/>
        <w:rPr>
          <w:b/>
          <w:sz w:val="20"/>
        </w:rPr>
      </w:pPr>
    </w:p>
    <w:p w14:paraId="4E1FD9D1" w14:textId="77777777" w:rsidR="004B4FD0" w:rsidRDefault="004B4FD0">
      <w:pPr>
        <w:pStyle w:val="BodyText"/>
        <w:rPr>
          <w:b/>
          <w:sz w:val="17"/>
        </w:rPr>
      </w:pPr>
    </w:p>
    <w:p w14:paraId="36F4088F" w14:textId="77777777" w:rsidR="004B4FD0" w:rsidRDefault="0081320F">
      <w:pPr>
        <w:spacing w:before="90"/>
        <w:ind w:left="2217" w:right="2179"/>
        <w:jc w:val="center"/>
        <w:rPr>
          <w:b/>
        </w:rPr>
      </w:pPr>
      <w:r>
        <w:rPr>
          <w:b/>
        </w:rPr>
        <w:t>PORTFOLIO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EXPERTISE</w:t>
      </w:r>
    </w:p>
    <w:p w14:paraId="4AF9236D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2D0DF65" w14:textId="77777777" w:rsidR="004B4FD0" w:rsidRDefault="0081320F">
      <w:pPr>
        <w:pStyle w:val="BodyText"/>
        <w:ind w:left="860" w:right="849" w:firstLine="720"/>
      </w:pPr>
      <w:r>
        <w:t>The high quality of the EL portfolio of expertise is evident in its impact on national and</w:t>
      </w:r>
      <w:r>
        <w:rPr>
          <w:spacing w:val="1"/>
        </w:rPr>
        <w:t xml:space="preserve"> </w:t>
      </w:r>
      <w:r>
        <w:t>international codes and standards and its strong industry reputation. As programs evolve and new</w:t>
      </w:r>
      <w:r>
        <w:rPr>
          <w:spacing w:val="1"/>
        </w:rPr>
        <w:t xml:space="preserve"> </w:t>
      </w:r>
      <w:r>
        <w:t>programs are introduced, additional areas of expertise will be neede</w:t>
      </w:r>
      <w:r>
        <w:t>d to enable significant EL</w:t>
      </w:r>
      <w:r>
        <w:rPr>
          <w:spacing w:val="1"/>
        </w:rPr>
        <w:t xml:space="preserve"> </w:t>
      </w:r>
      <w:r>
        <w:t>contributions and thought leadership. NIST EL contributions address a full range of issues directed to</w:t>
      </w:r>
      <w:r>
        <w:rPr>
          <w:spacing w:val="1"/>
        </w:rPr>
        <w:t xml:space="preserve"> </w:t>
      </w:r>
      <w:r>
        <w:t>improved human productivity, safety, and quality of life, and the EL portfolio of expertise could be</w:t>
      </w:r>
      <w:r>
        <w:rPr>
          <w:spacing w:val="1"/>
        </w:rPr>
        <w:t xml:space="preserve"> </w:t>
      </w:r>
      <w:r>
        <w:t>enriched to explicitly in</w:t>
      </w:r>
      <w:r>
        <w:t>corporate those competencies. For example, the areas of human behavior and</w:t>
      </w:r>
      <w:r>
        <w:rPr>
          <w:spacing w:val="1"/>
        </w:rPr>
        <w:t xml:space="preserve"> </w:t>
      </w:r>
      <w:r>
        <w:t>health in residential and community settings do not appear to receive the same attention as other technical</w:t>
      </w:r>
      <w:r>
        <w:rPr>
          <w:spacing w:val="-5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 programs.</w:t>
      </w:r>
    </w:p>
    <w:p w14:paraId="3216F484" w14:textId="77777777" w:rsidR="004B4FD0" w:rsidRDefault="004B4FD0">
      <w:pPr>
        <w:pStyle w:val="BodyText"/>
        <w:spacing w:before="1"/>
      </w:pPr>
    </w:p>
    <w:p w14:paraId="35AF4917" w14:textId="77777777" w:rsidR="004B4FD0" w:rsidRDefault="0081320F">
      <w:pPr>
        <w:pStyle w:val="Heading3"/>
        <w:ind w:right="921"/>
      </w:pPr>
      <w:r>
        <w:t>RECOMMENDATION: The Engineering Laboratory should a</w:t>
      </w:r>
      <w:r>
        <w:t>ssess gaps in its expertise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competencies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needed, 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adding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scientists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 scientists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technical staff.</w:t>
      </w:r>
    </w:p>
    <w:p w14:paraId="2093C8BB" w14:textId="77777777" w:rsidR="004B4FD0" w:rsidRDefault="004B4FD0">
      <w:pPr>
        <w:pStyle w:val="BodyText"/>
        <w:rPr>
          <w:b/>
          <w:sz w:val="24"/>
        </w:rPr>
      </w:pPr>
    </w:p>
    <w:p w14:paraId="60886B73" w14:textId="77777777" w:rsidR="004B4FD0" w:rsidRDefault="004B4FD0">
      <w:pPr>
        <w:pStyle w:val="BodyText"/>
        <w:spacing w:before="11"/>
        <w:rPr>
          <w:b/>
          <w:sz w:val="19"/>
        </w:rPr>
      </w:pPr>
    </w:p>
    <w:p w14:paraId="6C8EF97C" w14:textId="77777777" w:rsidR="004B4FD0" w:rsidRDefault="0081320F">
      <w:pPr>
        <w:ind w:left="2217" w:right="2179"/>
        <w:jc w:val="center"/>
        <w:rPr>
          <w:b/>
        </w:rPr>
      </w:pPr>
      <w:r>
        <w:rPr>
          <w:b/>
        </w:rPr>
        <w:t>ADEQUACY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RESOURCES</w:t>
      </w:r>
    </w:p>
    <w:p w14:paraId="4405FAAA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346E25E6" w14:textId="77777777" w:rsidR="004B4FD0" w:rsidRDefault="0081320F">
      <w:pPr>
        <w:pStyle w:val="BodyText"/>
        <w:ind w:left="859" w:right="1084" w:firstLine="720"/>
      </w:pPr>
      <w:r>
        <w:t>In some areas, the resources of programs seem to be stretched very thin. The prospect of future</w:t>
      </w:r>
      <w:r>
        <w:rPr>
          <w:spacing w:val="-52"/>
        </w:rPr>
        <w:t xml:space="preserve"> </w:t>
      </w:r>
      <w:r>
        <w:t>retirements</w:t>
      </w:r>
      <w:r>
        <w:rPr>
          <w:spacing w:val="-1"/>
        </w:rPr>
        <w:t xml:space="preserve"> </w:t>
      </w:r>
      <w:r>
        <w:t>suggests a challenge for ensuring</w:t>
      </w:r>
      <w:r>
        <w:rPr>
          <w:spacing w:val="-1"/>
        </w:rPr>
        <w:t xml:space="preserve"> </w:t>
      </w:r>
      <w:r>
        <w:t>the longevity of</w:t>
      </w:r>
      <w:r>
        <w:rPr>
          <w:spacing w:val="-1"/>
        </w:rPr>
        <w:t xml:space="preserve"> </w:t>
      </w:r>
      <w:r>
        <w:t>programs.</w:t>
      </w:r>
    </w:p>
    <w:p w14:paraId="00B0AFBE" w14:textId="77777777" w:rsidR="004B4FD0" w:rsidRDefault="004B4FD0">
      <w:pPr>
        <w:pStyle w:val="BodyText"/>
      </w:pPr>
    </w:p>
    <w:p w14:paraId="1552AE91" w14:textId="77777777" w:rsidR="004B4FD0" w:rsidRDefault="0081320F">
      <w:pPr>
        <w:pStyle w:val="Heading3"/>
        <w:ind w:left="1579" w:right="885"/>
      </w:pPr>
      <w:r>
        <w:t>RECOMMENDATION: The Engineering Laboratory should ensure longevity of programs</w:t>
      </w:r>
      <w:r>
        <w:rPr>
          <w:spacing w:val="-5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succession planning</w:t>
      </w:r>
      <w:r>
        <w:rPr>
          <w:spacing w:val="-1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areas of expertise are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lost within</w:t>
      </w:r>
      <w:r>
        <w:rPr>
          <w:spacing w:val="-1"/>
        </w:rPr>
        <w:t xml:space="preserve"> </w:t>
      </w:r>
      <w:r>
        <w:t>NIST.</w:t>
      </w:r>
    </w:p>
    <w:p w14:paraId="1FFFC067" w14:textId="77777777" w:rsidR="004B4FD0" w:rsidRDefault="004B4FD0">
      <w:pPr>
        <w:pStyle w:val="BodyText"/>
        <w:rPr>
          <w:b/>
        </w:rPr>
      </w:pPr>
    </w:p>
    <w:p w14:paraId="3184F896" w14:textId="77777777" w:rsidR="004B4FD0" w:rsidRDefault="0081320F">
      <w:pPr>
        <w:pStyle w:val="BodyText"/>
        <w:ind w:left="859" w:right="808" w:firstLine="720"/>
      </w:pPr>
      <w:r>
        <w:t>The EL resources also have challenges related to its relatively limited size and the expanding,</w:t>
      </w:r>
      <w:r>
        <w:rPr>
          <w:spacing w:val="1"/>
        </w:rPr>
        <w:t xml:space="preserve"> </w:t>
      </w:r>
      <w:r>
        <w:t>diverse demands on its program areas. Because of the imbalance between potential de</w:t>
      </w:r>
      <w:r>
        <w:t>mands and available</w:t>
      </w:r>
      <w:r>
        <w:rPr>
          <w:spacing w:val="-52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difficult to</w:t>
      </w:r>
      <w:r>
        <w:rPr>
          <w:spacing w:val="-1"/>
        </w:rPr>
        <w:t xml:space="preserve"> </w:t>
      </w:r>
      <w:r>
        <w:t>have a profound effect</w:t>
      </w:r>
      <w:r>
        <w:rPr>
          <w:spacing w:val="-1"/>
        </w:rPr>
        <w:t xml:space="preserve"> </w:t>
      </w:r>
      <w:r>
        <w:t>on the industry.</w:t>
      </w:r>
    </w:p>
    <w:p w14:paraId="5541676C" w14:textId="77777777" w:rsidR="004B4FD0" w:rsidRDefault="004B4FD0">
      <w:pPr>
        <w:pStyle w:val="BodyText"/>
        <w:spacing w:before="1"/>
      </w:pPr>
    </w:p>
    <w:p w14:paraId="49298305" w14:textId="77777777" w:rsidR="004B4FD0" w:rsidRDefault="0081320F">
      <w:pPr>
        <w:pStyle w:val="Heading3"/>
        <w:ind w:left="1579" w:right="928"/>
      </w:pPr>
      <w:r>
        <w:t>RECOMMENDATION: The budget, human resources, facilities, and equipment resources</w:t>
      </w:r>
      <w:r>
        <w:rPr>
          <w:spacing w:val="-52"/>
        </w:rPr>
        <w:t xml:space="preserve"> </w:t>
      </w:r>
      <w:r>
        <w:t>required for both continuity and growth of these programs should be reviewed, and</w:t>
      </w:r>
      <w:r>
        <w:rPr>
          <w:spacing w:val="1"/>
        </w:rPr>
        <w:t xml:space="preserve"> </w:t>
      </w:r>
      <w:r>
        <w:t>ad</w:t>
      </w:r>
      <w:r>
        <w:t>equate</w:t>
      </w:r>
      <w:r>
        <w:rPr>
          <w:spacing w:val="-1"/>
        </w:rPr>
        <w:t xml:space="preserve"> </w:t>
      </w:r>
      <w:r>
        <w:t>resources should be</w:t>
      </w:r>
      <w:r>
        <w:rPr>
          <w:spacing w:val="-1"/>
        </w:rPr>
        <w:t xml:space="preserve"> </w:t>
      </w:r>
      <w:r>
        <w:t>provided to ensure they</w:t>
      </w:r>
      <w:r>
        <w:rPr>
          <w:spacing w:val="-1"/>
        </w:rPr>
        <w:t xml:space="preserve"> </w:t>
      </w:r>
      <w:r>
        <w:t>continues to develop.</w:t>
      </w:r>
    </w:p>
    <w:p w14:paraId="589444CF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4B20ABEA" w14:textId="77777777" w:rsidR="004B4FD0" w:rsidRDefault="0081320F">
      <w:pPr>
        <w:pStyle w:val="BodyText"/>
        <w:ind w:left="1579"/>
      </w:pPr>
      <w:r>
        <w:t>A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yields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perspectives</w:t>
      </w:r>
      <w:r>
        <w:rPr>
          <w:spacing w:val="-1"/>
        </w:rPr>
        <w:t xml:space="preserve"> </w:t>
      </w:r>
      <w:r>
        <w:t>that enhance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 research.</w:t>
      </w:r>
    </w:p>
    <w:p w14:paraId="3F700D5E" w14:textId="77777777" w:rsidR="004B4FD0" w:rsidRDefault="004B4FD0">
      <w:pPr>
        <w:pStyle w:val="BodyText"/>
      </w:pPr>
    </w:p>
    <w:p w14:paraId="48BDB56D" w14:textId="77777777" w:rsidR="004B4FD0" w:rsidRDefault="0081320F">
      <w:pPr>
        <w:pStyle w:val="Heading3"/>
        <w:ind w:left="1579" w:right="818"/>
      </w:pPr>
      <w:r>
        <w:t>RECOMMENDATION: The Engineering Laboratory should ensure an appropriate level of</w:t>
      </w:r>
      <w:r>
        <w:rPr>
          <w:spacing w:val="-52"/>
        </w:rPr>
        <w:t xml:space="preserve"> </w:t>
      </w:r>
      <w:r>
        <w:t>diversity of qualified researchers and managers as older members retire and new talent is</w:t>
      </w:r>
      <w:r>
        <w:rPr>
          <w:spacing w:val="1"/>
        </w:rPr>
        <w:t xml:space="preserve"> </w:t>
      </w:r>
      <w:r>
        <w:t>brought</w:t>
      </w:r>
      <w:r>
        <w:rPr>
          <w:spacing w:val="-1"/>
        </w:rPr>
        <w:t xml:space="preserve"> </w:t>
      </w:r>
      <w:r>
        <w:t>on board.</w:t>
      </w:r>
    </w:p>
    <w:p w14:paraId="30E5EE1D" w14:textId="77777777" w:rsidR="004B4FD0" w:rsidRDefault="004B4FD0">
      <w:pPr>
        <w:pStyle w:val="BodyText"/>
        <w:rPr>
          <w:b/>
        </w:rPr>
      </w:pPr>
    </w:p>
    <w:p w14:paraId="7FECAE5D" w14:textId="77777777" w:rsidR="004B4FD0" w:rsidRDefault="0081320F">
      <w:pPr>
        <w:pStyle w:val="BodyText"/>
        <w:ind w:left="859" w:right="831" w:firstLine="720"/>
      </w:pPr>
      <w:r>
        <w:t>The EL has long been the industry leader in the metrication and st</w:t>
      </w:r>
      <w:r>
        <w:t>andardization materials,</w:t>
      </w:r>
      <w:r>
        <w:rPr>
          <w:spacing w:val="1"/>
        </w:rPr>
        <w:t xml:space="preserve"> </w:t>
      </w:r>
      <w:r>
        <w:t>equipment, systems, and processes. To maintain this leadership position, the research and testing facilities</w:t>
      </w:r>
      <w:r>
        <w:rPr>
          <w:spacing w:val="-5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maintained and</w:t>
      </w:r>
      <w:r>
        <w:rPr>
          <w:spacing w:val="-1"/>
        </w:rPr>
        <w:t xml:space="preserve"> </w:t>
      </w:r>
      <w:r>
        <w:t>upgraded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match the</w:t>
      </w:r>
      <w:r>
        <w:rPr>
          <w:spacing w:val="-1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occurring</w:t>
      </w:r>
      <w:r>
        <w:rPr>
          <w:spacing w:val="-1"/>
        </w:rPr>
        <w:t xml:space="preserve"> </w:t>
      </w:r>
      <w:r>
        <w:t>in the industry.</w:t>
      </w:r>
    </w:p>
    <w:p w14:paraId="35EA3234" w14:textId="77777777" w:rsidR="004B4FD0" w:rsidRDefault="004B4FD0">
      <w:pPr>
        <w:pStyle w:val="BodyText"/>
      </w:pPr>
    </w:p>
    <w:p w14:paraId="7494B7A6" w14:textId="77777777" w:rsidR="004B4FD0" w:rsidRDefault="0081320F">
      <w:pPr>
        <w:pStyle w:val="Heading3"/>
        <w:ind w:left="1579" w:right="1043"/>
      </w:pPr>
      <w:r>
        <w:t>RECOMMENDATION: The Engineering Lab</w:t>
      </w:r>
      <w:r>
        <w:t>oratory should seek adequate funding of</w:t>
      </w:r>
      <w:r>
        <w:rPr>
          <w:spacing w:val="1"/>
        </w:rPr>
        <w:t xml:space="preserve"> </w:t>
      </w:r>
      <w:r>
        <w:t>facilities maintenance to ensure that NIST can continue its industry leadership position in</w:t>
      </w:r>
      <w:r>
        <w:rPr>
          <w:spacing w:val="-5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and standardization.</w:t>
      </w:r>
    </w:p>
    <w:p w14:paraId="08565571" w14:textId="77777777" w:rsidR="004B4FD0" w:rsidRDefault="004B4FD0">
      <w:pPr>
        <w:pStyle w:val="BodyText"/>
        <w:rPr>
          <w:b/>
          <w:sz w:val="24"/>
        </w:rPr>
      </w:pPr>
    </w:p>
    <w:p w14:paraId="73188685" w14:textId="77777777" w:rsidR="004B4FD0" w:rsidRDefault="004B4FD0">
      <w:pPr>
        <w:pStyle w:val="BodyText"/>
        <w:spacing w:before="11"/>
        <w:rPr>
          <w:b/>
          <w:sz w:val="19"/>
        </w:rPr>
      </w:pPr>
    </w:p>
    <w:p w14:paraId="0EED9E8C" w14:textId="77777777" w:rsidR="004B4FD0" w:rsidRDefault="0081320F">
      <w:pPr>
        <w:ind w:left="2217" w:right="2179"/>
        <w:jc w:val="center"/>
        <w:rPr>
          <w:b/>
        </w:rPr>
      </w:pPr>
      <w:r>
        <w:rPr>
          <w:b/>
        </w:rPr>
        <w:t>EFFECTIVENESS</w:t>
      </w:r>
      <w:r>
        <w:rPr>
          <w:b/>
          <w:spacing w:val="-2"/>
        </w:rPr>
        <w:t xml:space="preserve"> </w:t>
      </w:r>
      <w:r>
        <w:rPr>
          <w:b/>
        </w:rPr>
        <w:t>OF DISSEMINATION</w:t>
      </w:r>
      <w:r>
        <w:rPr>
          <w:b/>
          <w:spacing w:val="-1"/>
        </w:rPr>
        <w:t xml:space="preserve"> </w:t>
      </w:r>
      <w:r>
        <w:rPr>
          <w:b/>
        </w:rPr>
        <w:t>OF OUTPUTS</w:t>
      </w:r>
    </w:p>
    <w:p w14:paraId="4CE808A5" w14:textId="77777777" w:rsidR="004B4FD0" w:rsidRDefault="004B4FD0">
      <w:pPr>
        <w:pStyle w:val="BodyText"/>
        <w:rPr>
          <w:b/>
        </w:rPr>
      </w:pPr>
    </w:p>
    <w:p w14:paraId="7CA08D16" w14:textId="77777777" w:rsidR="004B4FD0" w:rsidRDefault="0081320F">
      <w:pPr>
        <w:pStyle w:val="BodyText"/>
        <w:spacing w:before="1"/>
        <w:ind w:left="859" w:right="739" w:firstLine="720"/>
      </w:pPr>
      <w:r>
        <w:t>Greater awareness of the programs’ products ou</w:t>
      </w:r>
      <w:r>
        <w:t>tside of NIST and its immediate stakeholders</w:t>
      </w:r>
      <w:r>
        <w:rPr>
          <w:spacing w:val="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important</w:t>
      </w:r>
    </w:p>
    <w:p w14:paraId="36517B74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6EF9F1B8" w14:textId="77777777" w:rsidR="004B4FD0" w:rsidRDefault="004B4FD0">
      <w:pPr>
        <w:pStyle w:val="BodyText"/>
        <w:rPr>
          <w:sz w:val="20"/>
        </w:rPr>
      </w:pPr>
    </w:p>
    <w:p w14:paraId="05BB2538" w14:textId="77777777" w:rsidR="004B4FD0" w:rsidRDefault="004B4FD0">
      <w:pPr>
        <w:pStyle w:val="BodyText"/>
        <w:rPr>
          <w:sz w:val="20"/>
        </w:rPr>
      </w:pPr>
    </w:p>
    <w:p w14:paraId="778F951B" w14:textId="77777777" w:rsidR="004B4FD0" w:rsidRDefault="004B4FD0">
      <w:pPr>
        <w:pStyle w:val="BodyText"/>
        <w:rPr>
          <w:sz w:val="20"/>
        </w:rPr>
      </w:pPr>
    </w:p>
    <w:p w14:paraId="5A581CC0" w14:textId="77777777" w:rsidR="004B4FD0" w:rsidRDefault="004B4FD0">
      <w:pPr>
        <w:pStyle w:val="BodyText"/>
        <w:rPr>
          <w:sz w:val="20"/>
        </w:rPr>
      </w:pPr>
    </w:p>
    <w:p w14:paraId="0153D9FB" w14:textId="77777777" w:rsidR="004B4FD0" w:rsidRDefault="004B4FD0">
      <w:pPr>
        <w:pStyle w:val="BodyText"/>
        <w:rPr>
          <w:sz w:val="17"/>
        </w:rPr>
      </w:pPr>
    </w:p>
    <w:p w14:paraId="08DE18B3" w14:textId="77777777" w:rsidR="004B4FD0" w:rsidRDefault="0081320F">
      <w:pPr>
        <w:pStyle w:val="BodyText"/>
        <w:spacing w:before="90"/>
        <w:ind w:left="859" w:right="801"/>
      </w:pPr>
      <w:r>
        <w:t>role</w:t>
      </w:r>
      <w:r>
        <w:rPr>
          <w:spacing w:val="-2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nationally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globally.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users</w:t>
      </w:r>
      <w:r>
        <w:rPr>
          <w:spacing w:val="-1"/>
        </w:rPr>
        <w:t xml:space="preserve"> </w:t>
      </w:r>
      <w:r>
        <w:t>would</w:t>
      </w:r>
      <w:r>
        <w:rPr>
          <w:spacing w:val="-52"/>
        </w:rPr>
        <w:t xml:space="preserve"> </w:t>
      </w:r>
      <w:r>
        <w:t>provide valuable feedback to NIST’s efforts, which can be used iteratively to improve the NIST EL</w:t>
      </w:r>
      <w:r>
        <w:rPr>
          <w:spacing w:val="1"/>
        </w:rPr>
        <w:t xml:space="preserve"> </w:t>
      </w:r>
      <w:r>
        <w:t>outputs</w:t>
      </w:r>
      <w:r>
        <w:rPr>
          <w:spacing w:val="-1"/>
        </w:rPr>
        <w:t xml:space="preserve"> </w:t>
      </w:r>
      <w:r>
        <w:t>and products.</w:t>
      </w:r>
    </w:p>
    <w:p w14:paraId="4B664C71" w14:textId="77777777" w:rsidR="004B4FD0" w:rsidRDefault="0081320F">
      <w:pPr>
        <w:pStyle w:val="BodyText"/>
        <w:ind w:left="859" w:right="807" w:firstLine="720"/>
      </w:pPr>
      <w:r>
        <w:t>The lack of a clear Internet communications strategy for the NIST programs is a serious one that</w:t>
      </w:r>
      <w:r>
        <w:rPr>
          <w:spacing w:val="1"/>
        </w:rPr>
        <w:t xml:space="preserve"> </w:t>
      </w:r>
      <w:r>
        <w:t>needs to be addressed. This includes information about the programs, their roles, the impact they have had</w:t>
      </w:r>
      <w:r>
        <w:rPr>
          <w:spacing w:val="-52"/>
        </w:rPr>
        <w:t xml:space="preserve"> </w:t>
      </w:r>
      <w:r>
        <w:t>and intend, and opportunities for industry and acade</w:t>
      </w:r>
      <w:r>
        <w:t>mics to engage the programs. There is also a need 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strategy for using social media.</w:t>
      </w:r>
    </w:p>
    <w:p w14:paraId="2E8F5FFC" w14:textId="77777777" w:rsidR="004B4FD0" w:rsidRDefault="004B4FD0">
      <w:pPr>
        <w:pStyle w:val="BodyText"/>
        <w:spacing w:before="11"/>
        <w:rPr>
          <w:sz w:val="21"/>
        </w:rPr>
      </w:pPr>
    </w:p>
    <w:p w14:paraId="4D6208EF" w14:textId="77777777" w:rsidR="004B4FD0" w:rsidRDefault="0081320F">
      <w:pPr>
        <w:pStyle w:val="Heading3"/>
        <w:ind w:right="885"/>
      </w:pPr>
      <w:r>
        <w:t>RECOMMENDATION: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actively</w:t>
      </w:r>
      <w:r>
        <w:rPr>
          <w:spacing w:val="-2"/>
        </w:rPr>
        <w:t xml:space="preserve"> </w:t>
      </w:r>
      <w:r>
        <w:t>promote</w:t>
      </w:r>
      <w:r>
        <w:rPr>
          <w:spacing w:val="-52"/>
        </w:rPr>
        <w:t xml:space="preserve"> </w:t>
      </w:r>
      <w:r>
        <w:t>a Stakeholder Engagement and Dissemination Strategic Plan that makes use of a broad</w:t>
      </w:r>
      <w:r>
        <w:rPr>
          <w:spacing w:val="1"/>
        </w:rPr>
        <w:t xml:space="preserve"> </w:t>
      </w:r>
      <w:r>
        <w:t>ran</w:t>
      </w:r>
      <w:r>
        <w:t>ge of traditional and emergent media to report and interpret results and solicit user</w:t>
      </w:r>
      <w:r>
        <w:rPr>
          <w:spacing w:val="1"/>
        </w:rPr>
        <w:t xml:space="preserve"> </w:t>
      </w:r>
      <w:r>
        <w:t>input.</w:t>
      </w:r>
    </w:p>
    <w:p w14:paraId="44FD901E" w14:textId="77777777" w:rsidR="004B4FD0" w:rsidRDefault="004B4FD0">
      <w:pPr>
        <w:pStyle w:val="BodyText"/>
        <w:rPr>
          <w:b/>
        </w:rPr>
      </w:pPr>
    </w:p>
    <w:p w14:paraId="4E8E99D3" w14:textId="77777777" w:rsidR="004B4FD0" w:rsidRDefault="0081320F">
      <w:pPr>
        <w:ind w:left="1580" w:right="957"/>
        <w:rPr>
          <w:b/>
        </w:rPr>
      </w:pPr>
      <w:r>
        <w:rPr>
          <w:b/>
        </w:rPr>
        <w:t>RECOMMENDATION: The Engineering Laboratory should consider establishing a</w:t>
      </w:r>
      <w:r>
        <w:rPr>
          <w:b/>
          <w:spacing w:val="1"/>
        </w:rPr>
        <w:t xml:space="preserve"> </w:t>
      </w:r>
      <w:r>
        <w:rPr>
          <w:b/>
        </w:rPr>
        <w:t>primary point of contact for outreach and dissemination to its diverse stakeholders,</w:t>
      </w:r>
      <w:r>
        <w:rPr>
          <w:b/>
          <w:spacing w:val="1"/>
        </w:rPr>
        <w:t xml:space="preserve"> </w:t>
      </w:r>
      <w:r>
        <w:rPr>
          <w:b/>
        </w:rPr>
        <w:t>including companies, professional organizations, communities, regional and state agencies,</w:t>
      </w:r>
      <w:r>
        <w:rPr>
          <w:b/>
          <w:spacing w:val="-5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universities and community colleges.</w:t>
      </w:r>
    </w:p>
    <w:p w14:paraId="4FB02611" w14:textId="77777777" w:rsidR="004B4FD0" w:rsidRDefault="004B4FD0">
      <w:pPr>
        <w:pStyle w:val="BodyText"/>
        <w:rPr>
          <w:b/>
        </w:rPr>
      </w:pPr>
    </w:p>
    <w:p w14:paraId="33B14207" w14:textId="77777777" w:rsidR="004B4FD0" w:rsidRDefault="0081320F">
      <w:pPr>
        <w:pStyle w:val="Heading3"/>
        <w:ind w:right="1012"/>
      </w:pPr>
      <w:r>
        <w:t>RECOMMENDATION: The Engineering Laboratory should consider an enterprise</w:t>
      </w:r>
      <w:r>
        <w:rPr>
          <w:spacing w:val="1"/>
        </w:rPr>
        <w:t xml:space="preserve"> </w:t>
      </w:r>
      <w:r>
        <w:t>evaluation system that would promote a holistic ap</w:t>
      </w:r>
      <w:r>
        <w:t>proach toward product development,</w:t>
      </w:r>
      <w:r>
        <w:rPr>
          <w:spacing w:val="1"/>
        </w:rPr>
        <w:t xml:space="preserve"> </w:t>
      </w:r>
      <w:r>
        <w:t>implementation, and user feedback and would promote community engagement early and</w:t>
      </w:r>
      <w:r>
        <w:rPr>
          <w:spacing w:val="-5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process of design through dissemination.</w:t>
      </w:r>
    </w:p>
    <w:p w14:paraId="323ED6F1" w14:textId="77777777" w:rsidR="004B4FD0" w:rsidRDefault="004B4FD0">
      <w:pPr>
        <w:pStyle w:val="BodyText"/>
        <w:spacing w:before="1"/>
        <w:rPr>
          <w:b/>
        </w:rPr>
      </w:pPr>
    </w:p>
    <w:p w14:paraId="2FC8B192" w14:textId="77777777" w:rsidR="004B4FD0" w:rsidRDefault="0081320F">
      <w:pPr>
        <w:ind w:left="1580" w:right="1763"/>
        <w:rPr>
          <w:b/>
        </w:rPr>
      </w:pPr>
      <w:r>
        <w:rPr>
          <w:b/>
        </w:rPr>
        <w:t>RECOMMENDATION: The Engineering Laboratory should consider developing</w:t>
      </w:r>
      <w:r>
        <w:rPr>
          <w:b/>
          <w:spacing w:val="-52"/>
        </w:rPr>
        <w:t xml:space="preserve"> </w:t>
      </w:r>
      <w:r>
        <w:rPr>
          <w:b/>
        </w:rPr>
        <w:t>programs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</w:rPr>
        <w:t>d tools that</w:t>
      </w:r>
      <w:r>
        <w:rPr>
          <w:b/>
          <w:spacing w:val="-2"/>
        </w:rPr>
        <w:t xml:space="preserve"> </w:t>
      </w:r>
      <w:r>
        <w:rPr>
          <w:b/>
        </w:rPr>
        <w:t>are user-driven, not developer-driven.</w:t>
      </w:r>
    </w:p>
    <w:p w14:paraId="4150F599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9EAB3F7" w14:textId="77777777" w:rsidR="004B4FD0" w:rsidRDefault="0081320F">
      <w:pPr>
        <w:pStyle w:val="Heading3"/>
        <w:ind w:right="906"/>
      </w:pPr>
      <w:r>
        <w:t>RECOMMENDATION: The Engineering Laboratory should develop stronger</w:t>
      </w:r>
      <w:r>
        <w:rPr>
          <w:spacing w:val="1"/>
        </w:rPr>
        <w:t xml:space="preserve"> </w:t>
      </w:r>
      <w:r>
        <w:t>relationships with diverse portions of industry, such as design firms, utilities,</w:t>
      </w:r>
      <w:r>
        <w:rPr>
          <w:spacing w:val="1"/>
        </w:rPr>
        <w:t xml:space="preserve"> </w:t>
      </w:r>
      <w:r>
        <w:t>manufacturing</w:t>
      </w:r>
      <w:r>
        <w:rPr>
          <w:spacing w:val="-2"/>
        </w:rPr>
        <w:t xml:space="preserve"> </w:t>
      </w:r>
      <w:r>
        <w:t>firms,</w:t>
      </w:r>
      <w:r>
        <w:rPr>
          <w:spacing w:val="-1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owners,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government</w:t>
      </w:r>
      <w:r>
        <w:t>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agencies,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ensure</w:t>
      </w:r>
      <w:r>
        <w:rPr>
          <w:spacing w:val="-52"/>
        </w:rPr>
        <w:t xml:space="preserve"> </w:t>
      </w:r>
      <w:r>
        <w:t>that its products are responding to the needs and cultures of different types of</w:t>
      </w:r>
      <w:r>
        <w:rPr>
          <w:spacing w:val="1"/>
        </w:rPr>
        <w:t xml:space="preserve"> </w:t>
      </w:r>
      <w:r>
        <w:t>organizations.</w:t>
      </w:r>
    </w:p>
    <w:p w14:paraId="1C06EC37" w14:textId="77777777" w:rsidR="004B4FD0" w:rsidRDefault="004B4FD0">
      <w:pPr>
        <w:pStyle w:val="BodyText"/>
        <w:rPr>
          <w:b/>
        </w:rPr>
      </w:pPr>
    </w:p>
    <w:p w14:paraId="50A0B985" w14:textId="77777777" w:rsidR="004B4FD0" w:rsidRDefault="0081320F">
      <w:pPr>
        <w:ind w:left="1580" w:right="1492"/>
        <w:rPr>
          <w:b/>
        </w:rPr>
      </w:pPr>
      <w:r>
        <w:rPr>
          <w:b/>
        </w:rPr>
        <w:t>RECOMMENDATION: The Engineering Laboratory should distribute its products</w:t>
      </w:r>
      <w:r>
        <w:rPr>
          <w:b/>
          <w:spacing w:val="1"/>
        </w:rPr>
        <w:t xml:space="preserve"> </w:t>
      </w:r>
      <w:r>
        <w:rPr>
          <w:b/>
        </w:rPr>
        <w:t>directly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actual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potential</w:t>
      </w:r>
      <w:r>
        <w:rPr>
          <w:b/>
          <w:spacing w:val="-2"/>
        </w:rPr>
        <w:t xml:space="preserve"> </w:t>
      </w:r>
      <w:r>
        <w:rPr>
          <w:b/>
        </w:rPr>
        <w:t>users, and the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these</w:t>
      </w:r>
      <w:r>
        <w:rPr>
          <w:b/>
          <w:spacing w:val="-1"/>
        </w:rPr>
        <w:t xml:space="preserve"> </w:t>
      </w:r>
      <w:r>
        <w:rPr>
          <w:b/>
        </w:rPr>
        <w:t>dissemination</w:t>
      </w:r>
      <w:r>
        <w:rPr>
          <w:b/>
          <w:spacing w:val="-1"/>
        </w:rPr>
        <w:t xml:space="preserve"> </w:t>
      </w:r>
      <w:r>
        <w:rPr>
          <w:b/>
        </w:rPr>
        <w:t>efforts</w:t>
      </w:r>
      <w:r>
        <w:rPr>
          <w:b/>
          <w:spacing w:val="-52"/>
        </w:rPr>
        <w:t xml:space="preserve"> </w:t>
      </w:r>
      <w:r>
        <w:rPr>
          <w:b/>
        </w:rPr>
        <w:t>should</w:t>
      </w:r>
      <w:r>
        <w:rPr>
          <w:b/>
          <w:spacing w:val="-1"/>
        </w:rPr>
        <w:t xml:space="preserve"> </w:t>
      </w:r>
      <w:r>
        <w:rPr>
          <w:b/>
        </w:rPr>
        <w:t>be evaluated.</w:t>
      </w:r>
    </w:p>
    <w:p w14:paraId="40F9FE5B" w14:textId="77777777" w:rsidR="004B4FD0" w:rsidRDefault="004B4FD0">
      <w:pPr>
        <w:pStyle w:val="BodyText"/>
        <w:spacing w:before="11"/>
        <w:rPr>
          <w:b/>
          <w:sz w:val="21"/>
        </w:rPr>
      </w:pPr>
    </w:p>
    <w:p w14:paraId="519FB722" w14:textId="77777777" w:rsidR="004B4FD0" w:rsidRDefault="0081320F">
      <w:pPr>
        <w:pStyle w:val="Heading3"/>
        <w:ind w:right="1092"/>
      </w:pPr>
      <w:r>
        <w:t>RECOMMENDATION: The Engineering Laboratory should increase its development of</w:t>
      </w:r>
      <w:r>
        <w:rPr>
          <w:spacing w:val="-53"/>
        </w:rPr>
        <w:t xml:space="preserve"> </w:t>
      </w:r>
      <w:r>
        <w:t>partnerships with international organizations.</w:t>
      </w:r>
    </w:p>
    <w:p w14:paraId="77417787" w14:textId="77777777" w:rsidR="004B4FD0" w:rsidRDefault="004B4FD0">
      <w:pPr>
        <w:pStyle w:val="BodyText"/>
        <w:spacing w:before="1"/>
        <w:rPr>
          <w:b/>
        </w:rPr>
      </w:pPr>
    </w:p>
    <w:p w14:paraId="259370A1" w14:textId="77777777" w:rsidR="004B4FD0" w:rsidRDefault="0081320F">
      <w:pPr>
        <w:pStyle w:val="BodyText"/>
        <w:ind w:left="860" w:right="1032" w:firstLine="720"/>
      </w:pPr>
      <w:r>
        <w:t>Dissemination of critical outcomes, best practices for building systems, guidance about</w:t>
      </w:r>
      <w:r>
        <w:rPr>
          <w:spacing w:val="1"/>
        </w:rPr>
        <w:t xml:space="preserve"> </w:t>
      </w:r>
      <w:r>
        <w:t>preventative maintenance, and other information is critical to the success of the program and for greater</w:t>
      </w:r>
      <w:r>
        <w:rPr>
          <w:spacing w:val="-52"/>
        </w:rPr>
        <w:t xml:space="preserve"> </w:t>
      </w:r>
      <w:r>
        <w:t>impact. Given the massive, installed base of residential build</w:t>
      </w:r>
      <w:r>
        <w:t>ings, homeowners and other occupants can</w:t>
      </w:r>
      <w:r>
        <w:rPr>
          <w:spacing w:val="-53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 critical</w:t>
      </w:r>
      <w:r>
        <w:rPr>
          <w:spacing w:val="1"/>
        </w:rPr>
        <w:t xml:space="preserve"> </w:t>
      </w:r>
      <w:r>
        <w:t>role in intelligent building</w:t>
      </w:r>
      <w:r>
        <w:rPr>
          <w:spacing w:val="-1"/>
        </w:rPr>
        <w:t xml:space="preserve"> </w:t>
      </w:r>
      <w:r>
        <w:t>operation.</w:t>
      </w:r>
    </w:p>
    <w:p w14:paraId="24548A43" w14:textId="77777777" w:rsidR="004B4FD0" w:rsidRDefault="004B4FD0">
      <w:pPr>
        <w:pStyle w:val="BodyText"/>
      </w:pPr>
    </w:p>
    <w:p w14:paraId="5A48E18A" w14:textId="77777777" w:rsidR="004B4FD0" w:rsidRDefault="0081320F">
      <w:pPr>
        <w:pStyle w:val="Heading3"/>
        <w:ind w:right="1131"/>
      </w:pPr>
      <w:r>
        <w:t>RECOMMENDATION: The Engineering Laboratory should work toward broader</w:t>
      </w:r>
      <w:r>
        <w:rPr>
          <w:spacing w:val="1"/>
        </w:rPr>
        <w:t xml:space="preserve"> </w:t>
      </w:r>
      <w:r>
        <w:t>interface with homeowners and other end users to collect and review requirements,</w:t>
      </w:r>
      <w:r>
        <w:rPr>
          <w:spacing w:val="1"/>
        </w:rPr>
        <w:t xml:space="preserve"> </w:t>
      </w:r>
      <w:r>
        <w:t>disseminate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programs,</w:t>
      </w:r>
      <w:r>
        <w:rPr>
          <w:spacing w:val="-2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interfaces,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help</w:t>
      </w:r>
      <w:r>
        <w:rPr>
          <w:spacing w:val="-5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users get</w:t>
      </w:r>
      <w:r>
        <w:rPr>
          <w:spacing w:val="1"/>
        </w:rPr>
        <w:t xml:space="preserve"> </w:t>
      </w:r>
      <w:r>
        <w:t>the best results in building operations.</w:t>
      </w:r>
    </w:p>
    <w:p w14:paraId="390143A0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08C1876" w14:textId="77777777" w:rsidR="004B4FD0" w:rsidRDefault="004B4FD0">
      <w:pPr>
        <w:pStyle w:val="BodyText"/>
        <w:rPr>
          <w:b/>
          <w:sz w:val="20"/>
        </w:rPr>
      </w:pPr>
    </w:p>
    <w:p w14:paraId="19931759" w14:textId="77777777" w:rsidR="004B4FD0" w:rsidRDefault="004B4FD0">
      <w:pPr>
        <w:pStyle w:val="BodyText"/>
        <w:rPr>
          <w:b/>
          <w:sz w:val="20"/>
        </w:rPr>
      </w:pPr>
    </w:p>
    <w:p w14:paraId="3AF378D1" w14:textId="77777777" w:rsidR="004B4FD0" w:rsidRDefault="004B4FD0">
      <w:pPr>
        <w:pStyle w:val="BodyText"/>
        <w:rPr>
          <w:b/>
          <w:sz w:val="20"/>
        </w:rPr>
      </w:pPr>
    </w:p>
    <w:p w14:paraId="296EB3D8" w14:textId="77777777" w:rsidR="004B4FD0" w:rsidRDefault="004B4FD0">
      <w:pPr>
        <w:pStyle w:val="BodyText"/>
        <w:rPr>
          <w:b/>
          <w:sz w:val="20"/>
        </w:rPr>
      </w:pPr>
    </w:p>
    <w:p w14:paraId="16F63366" w14:textId="77777777" w:rsidR="004B4FD0" w:rsidRDefault="004B4FD0">
      <w:pPr>
        <w:pStyle w:val="BodyText"/>
        <w:rPr>
          <w:b/>
          <w:sz w:val="17"/>
        </w:rPr>
      </w:pPr>
    </w:p>
    <w:p w14:paraId="7E1E7FEE" w14:textId="77777777" w:rsidR="004B4FD0" w:rsidRDefault="0081320F">
      <w:pPr>
        <w:pStyle w:val="BodyText"/>
        <w:spacing w:before="90"/>
        <w:ind w:left="859" w:right="912" w:firstLine="720"/>
      </w:pPr>
      <w:r>
        <w:t>This is best</w:t>
      </w:r>
      <w:r>
        <w:t xml:space="preserve"> done in coordination with other federal agencies (e.g., the Department of Energy and</w:t>
      </w:r>
      <w:r>
        <w:rPr>
          <w:spacing w:val="-52"/>
        </w:rPr>
        <w:t xml:space="preserve"> </w:t>
      </w:r>
      <w:r>
        <w:t>the Environmental Protection Agency are active in this area also). Without coordination, the end result</w:t>
      </w:r>
      <w:r>
        <w:rPr>
          <w:spacing w:val="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duplicate work done in different ways.</w:t>
      </w:r>
    </w:p>
    <w:p w14:paraId="731ED048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029600F" w14:textId="77777777" w:rsidR="004B4FD0" w:rsidRDefault="004B4FD0">
      <w:pPr>
        <w:pStyle w:val="BodyText"/>
        <w:rPr>
          <w:sz w:val="20"/>
        </w:rPr>
      </w:pPr>
    </w:p>
    <w:p w14:paraId="4E56C357" w14:textId="77777777" w:rsidR="004B4FD0" w:rsidRDefault="004B4FD0">
      <w:pPr>
        <w:pStyle w:val="BodyText"/>
        <w:rPr>
          <w:sz w:val="20"/>
        </w:rPr>
      </w:pPr>
    </w:p>
    <w:p w14:paraId="7190BAAB" w14:textId="77777777" w:rsidR="004B4FD0" w:rsidRDefault="004B4FD0">
      <w:pPr>
        <w:pStyle w:val="BodyText"/>
        <w:rPr>
          <w:sz w:val="20"/>
        </w:rPr>
      </w:pPr>
    </w:p>
    <w:p w14:paraId="58562715" w14:textId="77777777" w:rsidR="004B4FD0" w:rsidRDefault="004B4FD0">
      <w:pPr>
        <w:pStyle w:val="BodyText"/>
        <w:rPr>
          <w:sz w:val="20"/>
        </w:rPr>
      </w:pPr>
    </w:p>
    <w:p w14:paraId="7C263F4B" w14:textId="77777777" w:rsidR="004B4FD0" w:rsidRDefault="004B4FD0">
      <w:pPr>
        <w:pStyle w:val="BodyText"/>
        <w:rPr>
          <w:sz w:val="20"/>
        </w:rPr>
      </w:pPr>
    </w:p>
    <w:p w14:paraId="62572B50" w14:textId="77777777" w:rsidR="004B4FD0" w:rsidRDefault="004B4FD0">
      <w:pPr>
        <w:pStyle w:val="BodyText"/>
        <w:rPr>
          <w:sz w:val="20"/>
        </w:rPr>
      </w:pPr>
    </w:p>
    <w:p w14:paraId="45257AB2" w14:textId="77777777" w:rsidR="004B4FD0" w:rsidRDefault="004B4FD0">
      <w:pPr>
        <w:pStyle w:val="BodyText"/>
        <w:rPr>
          <w:sz w:val="20"/>
        </w:rPr>
      </w:pPr>
    </w:p>
    <w:p w14:paraId="49E0E850" w14:textId="77777777" w:rsidR="004B4FD0" w:rsidRDefault="004B4FD0">
      <w:pPr>
        <w:pStyle w:val="BodyText"/>
        <w:rPr>
          <w:sz w:val="20"/>
        </w:rPr>
      </w:pPr>
    </w:p>
    <w:p w14:paraId="543D233F" w14:textId="77777777" w:rsidR="004B4FD0" w:rsidRDefault="004B4FD0">
      <w:pPr>
        <w:pStyle w:val="BodyText"/>
        <w:rPr>
          <w:sz w:val="20"/>
        </w:rPr>
      </w:pPr>
    </w:p>
    <w:p w14:paraId="487E0E17" w14:textId="77777777" w:rsidR="004B4FD0" w:rsidRDefault="004B4FD0">
      <w:pPr>
        <w:pStyle w:val="BodyText"/>
        <w:rPr>
          <w:sz w:val="20"/>
        </w:rPr>
      </w:pPr>
    </w:p>
    <w:p w14:paraId="26EF58E8" w14:textId="77777777" w:rsidR="004B4FD0" w:rsidRDefault="004B4FD0">
      <w:pPr>
        <w:pStyle w:val="BodyText"/>
        <w:spacing w:before="4"/>
        <w:rPr>
          <w:sz w:val="29"/>
        </w:rPr>
      </w:pPr>
    </w:p>
    <w:p w14:paraId="473279DF" w14:textId="77777777" w:rsidR="004B4FD0" w:rsidRDefault="0081320F">
      <w:pPr>
        <w:pStyle w:val="Heading1"/>
      </w:pPr>
      <w:bookmarkStart w:id="13" w:name="_TOC_250000"/>
      <w:bookmarkEnd w:id="13"/>
      <w:r>
        <w:t>Acronyms</w:t>
      </w:r>
    </w:p>
    <w:p w14:paraId="767A45B0" w14:textId="77777777" w:rsidR="004B4FD0" w:rsidRDefault="004B4FD0">
      <w:pPr>
        <w:pStyle w:val="BodyText"/>
        <w:spacing w:before="10"/>
        <w:rPr>
          <w:b/>
          <w:sz w:val="43"/>
        </w:rPr>
      </w:pPr>
    </w:p>
    <w:p w14:paraId="4BD05D6F" w14:textId="77777777" w:rsidR="004B4FD0" w:rsidRDefault="0081320F">
      <w:pPr>
        <w:pStyle w:val="BodyText"/>
        <w:tabs>
          <w:tab w:val="left" w:pos="2840"/>
        </w:tabs>
        <w:ind w:left="860"/>
      </w:pPr>
      <w:r>
        <w:t>3DCP</w:t>
      </w:r>
      <w:r>
        <w:tab/>
        <w:t>three-dimensional</w:t>
      </w:r>
      <w:r>
        <w:rPr>
          <w:spacing w:val="-4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concrete</w:t>
      </w:r>
    </w:p>
    <w:p w14:paraId="139D45C4" w14:textId="77777777" w:rsidR="004B4FD0" w:rsidRDefault="004B4FD0">
      <w:pPr>
        <w:pStyle w:val="BodyText"/>
        <w:spacing w:before="1"/>
      </w:pPr>
    </w:p>
    <w:p w14:paraId="138A2CE6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AFDD</w:t>
      </w:r>
      <w:r>
        <w:tab/>
        <w:t>Automated</w:t>
      </w:r>
      <w:r>
        <w:rPr>
          <w:spacing w:val="-1"/>
        </w:rPr>
        <w:t xml:space="preserve"> </w:t>
      </w:r>
      <w:r>
        <w:t>fault</w:t>
      </w:r>
      <w:r>
        <w:rPr>
          <w:spacing w:val="-1"/>
        </w:rPr>
        <w:t xml:space="preserve"> </w:t>
      </w:r>
      <w:r>
        <w:t>detection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diagnostics</w:t>
      </w:r>
    </w:p>
    <w:p w14:paraId="36E92BFA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AFM</w:t>
      </w:r>
      <w:r>
        <w:tab/>
        <w:t>atomic</w:t>
      </w:r>
      <w:r>
        <w:rPr>
          <w:spacing w:val="-1"/>
        </w:rPr>
        <w:t xml:space="preserve"> </w:t>
      </w:r>
      <w:r>
        <w:t>force microscopy</w:t>
      </w:r>
    </w:p>
    <w:p w14:paraId="2A48E70B" w14:textId="77777777" w:rsidR="004B4FD0" w:rsidRDefault="0081320F">
      <w:pPr>
        <w:pStyle w:val="BodyText"/>
        <w:tabs>
          <w:tab w:val="left" w:pos="2838"/>
        </w:tabs>
        <w:ind w:left="860"/>
      </w:pPr>
      <w:r>
        <w:t>AISC</w:t>
      </w:r>
      <w:r>
        <w:tab/>
        <w:t>American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 Steel</w:t>
      </w:r>
      <w:r>
        <w:rPr>
          <w:spacing w:val="-1"/>
        </w:rPr>
        <w:t xml:space="preserve"> </w:t>
      </w:r>
      <w:r>
        <w:t>Construction</w:t>
      </w:r>
    </w:p>
    <w:p w14:paraId="49D466F0" w14:textId="77777777" w:rsidR="004B4FD0" w:rsidRDefault="0081320F">
      <w:pPr>
        <w:pStyle w:val="BodyText"/>
        <w:tabs>
          <w:tab w:val="left" w:pos="2839"/>
        </w:tabs>
        <w:ind w:left="860"/>
      </w:pPr>
      <w:r>
        <w:t>AM</w:t>
      </w:r>
      <w:r>
        <w:tab/>
        <w:t>additive</w:t>
      </w:r>
      <w:r>
        <w:rPr>
          <w:spacing w:val="-1"/>
        </w:rPr>
        <w:t xml:space="preserve"> </w:t>
      </w:r>
      <w:r>
        <w:t>manufacturing</w:t>
      </w:r>
    </w:p>
    <w:p w14:paraId="747DEC23" w14:textId="77777777" w:rsidR="004B4FD0" w:rsidRDefault="0081320F">
      <w:pPr>
        <w:pStyle w:val="BodyText"/>
        <w:tabs>
          <w:tab w:val="left" w:pos="2839"/>
        </w:tabs>
        <w:spacing w:before="1"/>
        <w:ind w:left="860"/>
      </w:pPr>
      <w:r>
        <w:t>ARC</w:t>
      </w:r>
      <w:r>
        <w:tab/>
        <w:t>alternatives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resilient</w:t>
      </w:r>
      <w:r>
        <w:rPr>
          <w:spacing w:val="-2"/>
        </w:rPr>
        <w:t xml:space="preserve"> </w:t>
      </w:r>
      <w:r>
        <w:t>communities</w:t>
      </w:r>
    </w:p>
    <w:p w14:paraId="1DD8EA96" w14:textId="77777777" w:rsidR="004B4FD0" w:rsidRDefault="0081320F">
      <w:pPr>
        <w:pStyle w:val="BodyText"/>
        <w:tabs>
          <w:tab w:val="left" w:pos="2840"/>
        </w:tabs>
        <w:ind w:left="860"/>
      </w:pPr>
      <w:r>
        <w:t>ASCE</w:t>
      </w:r>
      <w:r>
        <w:tab/>
        <w:t>American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Engineers</w:t>
      </w:r>
    </w:p>
    <w:p w14:paraId="25AC3750" w14:textId="77777777" w:rsidR="004B4FD0" w:rsidRDefault="0081320F">
      <w:pPr>
        <w:pStyle w:val="BodyText"/>
        <w:tabs>
          <w:tab w:val="left" w:pos="2839"/>
        </w:tabs>
        <w:ind w:left="860" w:right="1401"/>
      </w:pPr>
      <w:r>
        <w:t>ASHRAE</w:t>
      </w:r>
      <w:r>
        <w:tab/>
        <w:t>American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Heating,</w:t>
      </w:r>
      <w:r>
        <w:rPr>
          <w:spacing w:val="-1"/>
        </w:rPr>
        <w:t xml:space="preserve"> </w:t>
      </w:r>
      <w:r>
        <w:t>Refrigerating,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Air-Conditioning</w:t>
      </w:r>
      <w:r>
        <w:rPr>
          <w:spacing w:val="-2"/>
        </w:rPr>
        <w:t xml:space="preserve"> </w:t>
      </w:r>
      <w:r>
        <w:t>Engineers</w:t>
      </w:r>
      <w:r>
        <w:rPr>
          <w:spacing w:val="-52"/>
        </w:rPr>
        <w:t xml:space="preserve"> </w:t>
      </w:r>
      <w:r>
        <w:t>ASMI</w:t>
      </w:r>
      <w:r>
        <w:tab/>
        <w:t>Athena</w:t>
      </w:r>
      <w:r>
        <w:rPr>
          <w:spacing w:val="-1"/>
        </w:rPr>
        <w:t xml:space="preserve"> </w:t>
      </w:r>
      <w:r>
        <w:t>Sustainable Materials Institute</w:t>
      </w:r>
    </w:p>
    <w:p w14:paraId="5AD2C217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ASR</w:t>
      </w:r>
      <w:r>
        <w:tab/>
        <w:t>alkali-silica</w:t>
      </w:r>
      <w:r>
        <w:rPr>
          <w:spacing w:val="-1"/>
        </w:rPr>
        <w:t xml:space="preserve"> </w:t>
      </w:r>
      <w:r>
        <w:t>reaction</w:t>
      </w:r>
    </w:p>
    <w:p w14:paraId="626CD7E0" w14:textId="77777777" w:rsidR="004B4FD0" w:rsidRDefault="0081320F">
      <w:pPr>
        <w:pStyle w:val="BodyText"/>
        <w:tabs>
          <w:tab w:val="left" w:pos="2839"/>
        </w:tabs>
        <w:ind w:left="860" w:right="3610"/>
      </w:pPr>
      <w:r>
        <w:t>ASTM</w:t>
      </w:r>
      <w:r>
        <w:tab/>
        <w:t>American</w:t>
      </w:r>
      <w:r>
        <w:rPr>
          <w:spacing w:val="10"/>
        </w:rPr>
        <w:t xml:space="preserve"> </w:t>
      </w:r>
      <w:r>
        <w:t>Society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Testing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ATLSS</w:t>
      </w:r>
      <w:r>
        <w:tab/>
        <w:t>Advanced Technology for Large Structural Systems</w:t>
      </w:r>
      <w:r>
        <w:rPr>
          <w:spacing w:val="-53"/>
        </w:rPr>
        <w:t xml:space="preserve"> </w:t>
      </w:r>
      <w:r>
        <w:t>AWC</w:t>
      </w:r>
      <w:r>
        <w:tab/>
        <w:t>American</w:t>
      </w:r>
      <w:r>
        <w:rPr>
          <w:spacing w:val="-1"/>
        </w:rPr>
        <w:t xml:space="preserve"> </w:t>
      </w:r>
      <w:r>
        <w:t>Wood Council</w:t>
      </w:r>
    </w:p>
    <w:p w14:paraId="04A29F52" w14:textId="77777777" w:rsidR="004B4FD0" w:rsidRDefault="004B4FD0">
      <w:pPr>
        <w:pStyle w:val="BodyText"/>
      </w:pPr>
    </w:p>
    <w:p w14:paraId="6DC6B253" w14:textId="77777777" w:rsidR="004B4FD0" w:rsidRDefault="0081320F">
      <w:pPr>
        <w:pStyle w:val="BodyText"/>
        <w:tabs>
          <w:tab w:val="left" w:pos="2840"/>
        </w:tabs>
        <w:ind w:left="860"/>
      </w:pPr>
      <w:r>
        <w:t>BACnet</w:t>
      </w:r>
      <w:r>
        <w:tab/>
        <w:t>Building</w:t>
      </w:r>
      <w:r>
        <w:rPr>
          <w:spacing w:val="-2"/>
        </w:rPr>
        <w:t xml:space="preserve"> </w:t>
      </w:r>
      <w:r>
        <w:t>Automation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Networks</w:t>
      </w:r>
    </w:p>
    <w:p w14:paraId="7AB41A6D" w14:textId="77777777" w:rsidR="004B4FD0" w:rsidRDefault="0081320F">
      <w:pPr>
        <w:pStyle w:val="BodyText"/>
        <w:tabs>
          <w:tab w:val="left" w:pos="2840"/>
        </w:tabs>
        <w:ind w:left="860"/>
      </w:pPr>
      <w:r>
        <w:t>BEES</w:t>
      </w:r>
      <w:r>
        <w:tab/>
        <w:t>Building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Sustainability</w:t>
      </w:r>
    </w:p>
    <w:p w14:paraId="6A66C699" w14:textId="77777777" w:rsidR="004B4FD0" w:rsidRDefault="0081320F">
      <w:pPr>
        <w:pStyle w:val="BodyText"/>
        <w:tabs>
          <w:tab w:val="left" w:pos="2841"/>
        </w:tabs>
        <w:ind w:left="3020" w:right="1000" w:hanging="2160"/>
      </w:pPr>
      <w:r>
        <w:t>BIRDS</w:t>
      </w:r>
      <w:r>
        <w:rPr>
          <w:spacing w:val="-1"/>
        </w:rPr>
        <w:t xml:space="preserve"> </w:t>
      </w:r>
      <w:r>
        <w:t>NEST</w:t>
      </w:r>
      <w:r>
        <w:tab/>
        <w:t>Building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</w:t>
      </w:r>
      <w:r>
        <w:t>stainability</w:t>
      </w:r>
      <w:r>
        <w:rPr>
          <w:spacing w:val="-2"/>
        </w:rPr>
        <w:t xml:space="preserve"> </w:t>
      </w:r>
      <w:r>
        <w:t>Neutral</w:t>
      </w:r>
      <w:r>
        <w:rPr>
          <w:spacing w:val="-2"/>
        </w:rPr>
        <w:t xml:space="preserve"> </w:t>
      </w:r>
      <w:r>
        <w:t>Environmental</w:t>
      </w:r>
      <w:r>
        <w:rPr>
          <w:spacing w:val="-52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t>Tool</w:t>
      </w:r>
    </w:p>
    <w:p w14:paraId="03DDD74B" w14:textId="77777777" w:rsidR="004B4FD0" w:rsidRDefault="0081320F">
      <w:pPr>
        <w:pStyle w:val="BodyText"/>
        <w:tabs>
          <w:tab w:val="left" w:pos="2840"/>
        </w:tabs>
        <w:spacing w:line="252" w:lineRule="exact"/>
        <w:ind w:left="859"/>
      </w:pPr>
      <w:r>
        <w:t>BOB</w:t>
      </w:r>
      <w:r>
        <w:tab/>
        <w:t>burn</w:t>
      </w:r>
      <w:r>
        <w:rPr>
          <w:spacing w:val="-1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bubble</w:t>
      </w:r>
    </w:p>
    <w:p w14:paraId="70990773" w14:textId="77777777" w:rsidR="004B4FD0" w:rsidRDefault="0081320F">
      <w:pPr>
        <w:pStyle w:val="BodyText"/>
        <w:tabs>
          <w:tab w:val="left" w:pos="2840"/>
        </w:tabs>
        <w:spacing w:before="1"/>
        <w:ind w:left="859"/>
      </w:pPr>
      <w:r>
        <w:t>BRI</w:t>
      </w:r>
      <w:r>
        <w:tab/>
        <w:t>Building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 Japan</w:t>
      </w:r>
    </w:p>
    <w:p w14:paraId="39BFB140" w14:textId="77777777" w:rsidR="004B4FD0" w:rsidRDefault="004B4FD0">
      <w:pPr>
        <w:pStyle w:val="BodyText"/>
      </w:pPr>
    </w:p>
    <w:p w14:paraId="09FFC270" w14:textId="77777777" w:rsidR="004B4FD0" w:rsidRDefault="0081320F">
      <w:pPr>
        <w:pStyle w:val="BodyText"/>
        <w:tabs>
          <w:tab w:val="left" w:pos="2839"/>
        </w:tabs>
        <w:ind w:left="859" w:right="3445"/>
      </w:pPr>
      <w:r>
        <w:t>CAL</w:t>
      </w:r>
      <w:r>
        <w:rPr>
          <w:spacing w:val="-1"/>
        </w:rPr>
        <w:t xml:space="preserve"> </w:t>
      </w:r>
      <w:r>
        <w:t>FIRE</w:t>
      </w:r>
      <w:r>
        <w:tab/>
        <w:t>California Department of Forestry and Fire Protection</w:t>
      </w:r>
      <w:r>
        <w:rPr>
          <w:spacing w:val="-53"/>
        </w:rPr>
        <w:t xml:space="preserve"> </w:t>
      </w:r>
      <w:r>
        <w:t>CASA</w:t>
      </w:r>
      <w:r>
        <w:tab/>
        <w:t>chemical</w:t>
      </w:r>
      <w:r>
        <w:rPr>
          <w:spacing w:val="-1"/>
        </w:rPr>
        <w:t xml:space="preserve"> </w:t>
      </w:r>
      <w:r>
        <w:t>assessment of surface and air</w:t>
      </w:r>
    </w:p>
    <w:p w14:paraId="33D30287" w14:textId="77777777" w:rsidR="004B4FD0" w:rsidRDefault="0081320F">
      <w:pPr>
        <w:pStyle w:val="BodyText"/>
        <w:tabs>
          <w:tab w:val="left" w:pos="2839"/>
        </w:tabs>
        <w:spacing w:line="252" w:lineRule="exact"/>
        <w:ind w:left="859"/>
      </w:pPr>
      <w:r>
        <w:t>CFD</w:t>
      </w:r>
      <w:r>
        <w:tab/>
        <w:t>computational</w:t>
      </w:r>
      <w:r>
        <w:rPr>
          <w:spacing w:val="-1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dynamics</w:t>
      </w:r>
    </w:p>
    <w:p w14:paraId="4114C597" w14:textId="77777777" w:rsidR="004B4FD0" w:rsidRDefault="0081320F">
      <w:pPr>
        <w:pStyle w:val="BodyText"/>
        <w:tabs>
          <w:tab w:val="left" w:pos="2839"/>
        </w:tabs>
        <w:spacing w:line="252" w:lineRule="exact"/>
        <w:ind w:left="859"/>
      </w:pPr>
      <w:r>
        <w:t>CoE</w:t>
      </w:r>
      <w:r>
        <w:tab/>
        <w:t>Center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Excellence</w:t>
      </w:r>
    </w:p>
    <w:p w14:paraId="54ED15CF" w14:textId="77777777" w:rsidR="004B4FD0" w:rsidRDefault="0081320F">
      <w:pPr>
        <w:pStyle w:val="BodyText"/>
        <w:tabs>
          <w:tab w:val="left" w:pos="2840"/>
        </w:tabs>
        <w:spacing w:before="1"/>
        <w:ind w:left="859" w:right="4647"/>
      </w:pPr>
      <w:r>
        <w:t>CONTAM</w:t>
      </w:r>
      <w:r>
        <w:tab/>
        <w:t>Contaminant transport analysis software</w:t>
      </w:r>
      <w:r>
        <w:rPr>
          <w:spacing w:val="-52"/>
        </w:rPr>
        <w:t xml:space="preserve"> </w:t>
      </w:r>
      <w:r>
        <w:t>CPSC</w:t>
      </w:r>
      <w:r>
        <w:tab/>
        <w:t>Consumer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Commission</w:t>
      </w:r>
    </w:p>
    <w:p w14:paraId="266A8BE1" w14:textId="77777777" w:rsidR="004B4FD0" w:rsidRDefault="0081320F">
      <w:pPr>
        <w:pStyle w:val="BodyText"/>
        <w:tabs>
          <w:tab w:val="left" w:pos="2839"/>
        </w:tabs>
        <w:ind w:left="859"/>
      </w:pPr>
      <w:r>
        <w:t>CREME</w:t>
      </w:r>
      <w:r>
        <w:tab/>
        <w:t>concrete</w:t>
      </w:r>
      <w:r>
        <w:rPr>
          <w:spacing w:val="-1"/>
        </w:rPr>
        <w:t xml:space="preserve"> </w:t>
      </w:r>
      <w:r>
        <w:t>rheology</w:t>
      </w:r>
      <w:r>
        <w:rPr>
          <w:spacing w:val="-1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metrology</w:t>
      </w:r>
    </w:p>
    <w:p w14:paraId="6084FCDF" w14:textId="77777777" w:rsidR="004B4FD0" w:rsidRDefault="0081320F">
      <w:pPr>
        <w:pStyle w:val="BodyText"/>
        <w:tabs>
          <w:tab w:val="left" w:pos="2840"/>
        </w:tabs>
        <w:spacing w:line="252" w:lineRule="exact"/>
        <w:ind w:left="859"/>
      </w:pPr>
      <w:r>
        <w:t>CRP</w:t>
      </w:r>
      <w:r>
        <w:tab/>
        <w:t>Community</w:t>
      </w:r>
      <w:r>
        <w:rPr>
          <w:spacing w:val="-3"/>
        </w:rPr>
        <w:t xml:space="preserve"> </w:t>
      </w:r>
      <w:r>
        <w:t>Resilience</w:t>
      </w:r>
      <w:r>
        <w:rPr>
          <w:spacing w:val="-2"/>
        </w:rPr>
        <w:t xml:space="preserve"> </w:t>
      </w:r>
      <w:r>
        <w:t>Program</w:t>
      </w:r>
    </w:p>
    <w:p w14:paraId="68E5D173" w14:textId="77777777" w:rsidR="004B4FD0" w:rsidRDefault="0081320F">
      <w:pPr>
        <w:pStyle w:val="BodyText"/>
        <w:tabs>
          <w:tab w:val="left" w:pos="2840"/>
        </w:tabs>
        <w:spacing w:line="252" w:lineRule="exact"/>
        <w:ind w:left="859"/>
      </w:pPr>
      <w:r>
        <w:t>CWE</w:t>
      </w:r>
      <w:r>
        <w:tab/>
        <w:t>computational</w:t>
      </w:r>
      <w:r>
        <w:rPr>
          <w:spacing w:val="-4"/>
        </w:rPr>
        <w:t xml:space="preserve"> </w:t>
      </w:r>
      <w:r>
        <w:t>wind</w:t>
      </w:r>
      <w:r>
        <w:rPr>
          <w:spacing w:val="-3"/>
        </w:rPr>
        <w:t xml:space="preserve"> </w:t>
      </w:r>
      <w:r>
        <w:t>engineering</w:t>
      </w:r>
    </w:p>
    <w:p w14:paraId="53A10BD5" w14:textId="77777777" w:rsidR="004B4FD0" w:rsidRDefault="004B4FD0">
      <w:pPr>
        <w:pStyle w:val="BodyText"/>
        <w:spacing w:before="1"/>
      </w:pPr>
    </w:p>
    <w:p w14:paraId="644FC929" w14:textId="77777777" w:rsidR="004B4FD0" w:rsidRDefault="0081320F">
      <w:pPr>
        <w:pStyle w:val="BodyText"/>
        <w:tabs>
          <w:tab w:val="left" w:pos="2840"/>
        </w:tabs>
        <w:ind w:left="859"/>
      </w:pPr>
      <w:r>
        <w:t>DAD</w:t>
      </w:r>
      <w:r>
        <w:tab/>
      </w:r>
      <w:r>
        <w:t>data-assisted</w:t>
      </w:r>
      <w:r>
        <w:rPr>
          <w:spacing w:val="-1"/>
        </w:rPr>
        <w:t xml:space="preserve"> </w:t>
      </w:r>
      <w:r>
        <w:t>design</w:t>
      </w:r>
    </w:p>
    <w:p w14:paraId="63E5217A" w14:textId="77777777" w:rsidR="004B4FD0" w:rsidRDefault="0081320F">
      <w:pPr>
        <w:pStyle w:val="BodyText"/>
        <w:tabs>
          <w:tab w:val="left" w:pos="2839"/>
        </w:tabs>
        <w:ind w:left="859"/>
      </w:pPr>
      <w:r>
        <w:t>DoD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Defense</w:t>
      </w:r>
    </w:p>
    <w:p w14:paraId="684241A0" w14:textId="77777777" w:rsidR="004B4FD0" w:rsidRDefault="0081320F">
      <w:pPr>
        <w:pStyle w:val="BodyText"/>
        <w:tabs>
          <w:tab w:val="left" w:pos="2839"/>
        </w:tabs>
        <w:ind w:left="859"/>
      </w:pPr>
      <w:r>
        <w:t>DOE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Energy</w:t>
      </w:r>
    </w:p>
    <w:p w14:paraId="50DC7E13" w14:textId="77777777" w:rsidR="004B4FD0" w:rsidRDefault="004B4FD0">
      <w:pPr>
        <w:pStyle w:val="BodyText"/>
        <w:spacing w:before="11"/>
        <w:rPr>
          <w:sz w:val="21"/>
        </w:rPr>
      </w:pPr>
    </w:p>
    <w:p w14:paraId="35DD8EC5" w14:textId="77777777" w:rsidR="004B4FD0" w:rsidRDefault="0081320F">
      <w:pPr>
        <w:pStyle w:val="BodyText"/>
        <w:tabs>
          <w:tab w:val="left" w:pos="2841"/>
        </w:tabs>
        <w:ind w:left="859"/>
      </w:pPr>
      <w:r>
        <w:t>EDGe$</w:t>
      </w:r>
      <w:r>
        <w:tab/>
        <w:t>Economic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software</w:t>
      </w:r>
    </w:p>
    <w:p w14:paraId="0FBAFCAD" w14:textId="77777777" w:rsidR="004B4FD0" w:rsidRDefault="0081320F">
      <w:pPr>
        <w:pStyle w:val="BodyText"/>
        <w:tabs>
          <w:tab w:val="left" w:pos="2840"/>
        </w:tabs>
        <w:ind w:left="859"/>
      </w:pPr>
      <w:r>
        <w:t>EIB</w:t>
      </w:r>
      <w:r>
        <w:tab/>
        <w:t>embedded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buildings</w:t>
      </w:r>
    </w:p>
    <w:p w14:paraId="137C3BE9" w14:textId="77777777" w:rsidR="004B4FD0" w:rsidRDefault="0081320F">
      <w:pPr>
        <w:pStyle w:val="BodyText"/>
        <w:tabs>
          <w:tab w:val="left" w:pos="2840"/>
        </w:tabs>
        <w:ind w:left="859"/>
      </w:pPr>
      <w:r>
        <w:t>EL</w:t>
      </w:r>
      <w:r>
        <w:tab/>
        <w:t>Engineering</w:t>
      </w:r>
      <w:r>
        <w:rPr>
          <w:spacing w:val="-2"/>
        </w:rPr>
        <w:t xml:space="preserve"> </w:t>
      </w:r>
      <w:r>
        <w:t>Laboratory</w:t>
      </w:r>
    </w:p>
    <w:p w14:paraId="201322ED" w14:textId="77777777" w:rsidR="004B4FD0" w:rsidRDefault="0081320F">
      <w:pPr>
        <w:pStyle w:val="BodyText"/>
        <w:tabs>
          <w:tab w:val="left" w:pos="2840"/>
        </w:tabs>
        <w:spacing w:before="1"/>
        <w:ind w:left="859"/>
      </w:pPr>
      <w:r>
        <w:t>EPA</w:t>
      </w:r>
      <w:r>
        <w:tab/>
        <w:t>Environmental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Administration</w:t>
      </w:r>
    </w:p>
    <w:p w14:paraId="192FAA4D" w14:textId="77777777" w:rsidR="004B4FD0" w:rsidRDefault="0081320F">
      <w:pPr>
        <w:pStyle w:val="BodyText"/>
        <w:tabs>
          <w:tab w:val="left" w:pos="2840"/>
        </w:tabs>
        <w:ind w:left="859"/>
      </w:pPr>
      <w:r>
        <w:t>ERI</w:t>
      </w:r>
      <w:r>
        <w:tab/>
        <w:t>engineered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resilient</w:t>
      </w:r>
      <w:r>
        <w:rPr>
          <w:spacing w:val="-1"/>
        </w:rPr>
        <w:t xml:space="preserve"> </w:t>
      </w:r>
      <w:r>
        <w:t>infrastructure</w:t>
      </w:r>
    </w:p>
    <w:p w14:paraId="54A51B65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5D18E036" w14:textId="77777777" w:rsidR="004B4FD0" w:rsidRDefault="004B4FD0">
      <w:pPr>
        <w:pStyle w:val="BodyText"/>
        <w:rPr>
          <w:sz w:val="20"/>
        </w:rPr>
      </w:pPr>
    </w:p>
    <w:p w14:paraId="1E5E4E63" w14:textId="77777777" w:rsidR="004B4FD0" w:rsidRDefault="004B4FD0">
      <w:pPr>
        <w:pStyle w:val="BodyText"/>
        <w:rPr>
          <w:sz w:val="20"/>
        </w:rPr>
      </w:pPr>
    </w:p>
    <w:p w14:paraId="22F1EC7B" w14:textId="77777777" w:rsidR="004B4FD0" w:rsidRDefault="004B4FD0">
      <w:pPr>
        <w:pStyle w:val="BodyText"/>
        <w:rPr>
          <w:sz w:val="20"/>
        </w:rPr>
      </w:pPr>
    </w:p>
    <w:p w14:paraId="3609ED39" w14:textId="77777777" w:rsidR="004B4FD0" w:rsidRDefault="004B4FD0">
      <w:pPr>
        <w:pStyle w:val="BodyText"/>
        <w:rPr>
          <w:sz w:val="20"/>
        </w:rPr>
      </w:pPr>
    </w:p>
    <w:p w14:paraId="35DE6293" w14:textId="77777777" w:rsidR="004B4FD0" w:rsidRDefault="004B4FD0">
      <w:pPr>
        <w:pStyle w:val="BodyText"/>
        <w:rPr>
          <w:sz w:val="17"/>
        </w:rPr>
      </w:pPr>
    </w:p>
    <w:p w14:paraId="2F786417" w14:textId="77777777" w:rsidR="004B4FD0" w:rsidRDefault="0081320F">
      <w:pPr>
        <w:pStyle w:val="BodyText"/>
        <w:tabs>
          <w:tab w:val="left" w:pos="2840"/>
        </w:tabs>
        <w:spacing w:before="90"/>
        <w:ind w:left="860"/>
      </w:pPr>
      <w:r>
        <w:t>ETABS</w:t>
      </w:r>
      <w:r>
        <w:tab/>
        <w:t>A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software platform</w:t>
      </w:r>
    </w:p>
    <w:p w14:paraId="38A49328" w14:textId="77777777" w:rsidR="004B4FD0" w:rsidRDefault="004B4FD0">
      <w:pPr>
        <w:pStyle w:val="BodyText"/>
        <w:spacing w:before="11"/>
        <w:rPr>
          <w:sz w:val="21"/>
        </w:rPr>
      </w:pPr>
    </w:p>
    <w:p w14:paraId="1CAE4657" w14:textId="77777777" w:rsidR="004B4FD0" w:rsidRDefault="0081320F">
      <w:pPr>
        <w:pStyle w:val="BodyText"/>
        <w:tabs>
          <w:tab w:val="left" w:pos="2839"/>
        </w:tabs>
        <w:ind w:left="860" w:right="3565"/>
      </w:pPr>
      <w:r>
        <w:t>FaTIMA</w:t>
      </w:r>
      <w:r>
        <w:tab/>
        <w:t>fate and transport of indoor microbiological aerosols</w:t>
      </w:r>
      <w:r>
        <w:rPr>
          <w:spacing w:val="-52"/>
        </w:rPr>
        <w:t xml:space="preserve"> </w:t>
      </w:r>
      <w:r>
        <w:t>FDS</w:t>
      </w:r>
      <w:r>
        <w:tab/>
        <w:t>Fire</w:t>
      </w:r>
      <w:r>
        <w:rPr>
          <w:spacing w:val="-1"/>
        </w:rPr>
        <w:t xml:space="preserve"> </w:t>
      </w:r>
      <w:r>
        <w:t>Dynamics Simulator</w:t>
      </w:r>
    </w:p>
    <w:p w14:paraId="64CD4528" w14:textId="77777777" w:rsidR="004B4FD0" w:rsidRDefault="0081320F">
      <w:pPr>
        <w:pStyle w:val="BodyText"/>
        <w:tabs>
          <w:tab w:val="left" w:pos="2839"/>
        </w:tabs>
        <w:ind w:left="860"/>
      </w:pPr>
      <w:r>
        <w:t>FEMA</w:t>
      </w:r>
      <w:r>
        <w:tab/>
        <w:t>Federal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Administration</w:t>
      </w:r>
    </w:p>
    <w:p w14:paraId="31E2E94C" w14:textId="77777777" w:rsidR="004B4FD0" w:rsidRDefault="0081320F">
      <w:pPr>
        <w:pStyle w:val="BodyText"/>
        <w:tabs>
          <w:tab w:val="left" w:pos="2839"/>
        </w:tabs>
        <w:spacing w:before="1"/>
        <w:ind w:left="860"/>
      </w:pPr>
      <w:r>
        <w:t>FRD</w:t>
      </w:r>
      <w:r>
        <w:tab/>
        <w:t>Fire</w:t>
      </w:r>
      <w:r>
        <w:rPr>
          <w:spacing w:val="-3"/>
        </w:rPr>
        <w:t xml:space="preserve"> </w:t>
      </w:r>
      <w:r>
        <w:t>Research Division</w:t>
      </w:r>
    </w:p>
    <w:p w14:paraId="691CD350" w14:textId="77777777" w:rsidR="004B4FD0" w:rsidRDefault="004B4FD0">
      <w:pPr>
        <w:pStyle w:val="BodyText"/>
      </w:pPr>
    </w:p>
    <w:p w14:paraId="11E38193" w14:textId="77777777" w:rsidR="004B4FD0" w:rsidRDefault="0081320F">
      <w:pPr>
        <w:pStyle w:val="BodyText"/>
        <w:tabs>
          <w:tab w:val="left" w:pos="2838"/>
        </w:tabs>
        <w:spacing w:line="252" w:lineRule="exact"/>
        <w:ind w:left="860"/>
      </w:pPr>
      <w:r>
        <w:t>GEER</w:t>
      </w:r>
      <w:r>
        <w:tab/>
        <w:t>Geotechnical Extreme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reconnaissance</w:t>
      </w:r>
    </w:p>
    <w:p w14:paraId="5FEEB240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GWP</w:t>
      </w:r>
      <w:r>
        <w:tab/>
        <w:t>Global</w:t>
      </w:r>
      <w:r>
        <w:rPr>
          <w:spacing w:val="-1"/>
        </w:rPr>
        <w:t xml:space="preserve"> </w:t>
      </w:r>
      <w:r>
        <w:t>warming potential</w:t>
      </w:r>
    </w:p>
    <w:p w14:paraId="633936E3" w14:textId="77777777" w:rsidR="004B4FD0" w:rsidRDefault="004B4FD0">
      <w:pPr>
        <w:pStyle w:val="BodyText"/>
      </w:pPr>
    </w:p>
    <w:p w14:paraId="24FB830D" w14:textId="77777777" w:rsidR="004B4FD0" w:rsidRDefault="0081320F">
      <w:pPr>
        <w:pStyle w:val="BodyText"/>
        <w:tabs>
          <w:tab w:val="left" w:pos="2839"/>
        </w:tabs>
        <w:ind w:left="860"/>
      </w:pPr>
      <w:r>
        <w:t>HFC</w:t>
      </w:r>
      <w:r>
        <w:tab/>
        <w:t>hydrofluorocarbon</w:t>
      </w:r>
    </w:p>
    <w:p w14:paraId="5FDF425E" w14:textId="77777777" w:rsidR="004B4FD0" w:rsidRDefault="0081320F">
      <w:pPr>
        <w:pStyle w:val="BodyText"/>
        <w:tabs>
          <w:tab w:val="left" w:pos="2840"/>
        </w:tabs>
        <w:spacing w:before="1"/>
        <w:ind w:left="860"/>
      </w:pPr>
      <w:r>
        <w:t>HP</w:t>
      </w:r>
      <w:r>
        <w:tab/>
        <w:t>heat</w:t>
      </w:r>
      <w:r>
        <w:rPr>
          <w:spacing w:val="-1"/>
        </w:rPr>
        <w:t xml:space="preserve"> </w:t>
      </w:r>
      <w:r>
        <w:t>pump</w:t>
      </w:r>
    </w:p>
    <w:p w14:paraId="1301F647" w14:textId="77777777" w:rsidR="004B4FD0" w:rsidRDefault="0081320F">
      <w:pPr>
        <w:pStyle w:val="BodyText"/>
        <w:tabs>
          <w:tab w:val="left" w:pos="2839"/>
        </w:tabs>
        <w:ind w:left="860"/>
      </w:pPr>
      <w:r>
        <w:t>HVAC</w:t>
      </w:r>
      <w:r>
        <w:tab/>
        <w:t>heating,</w:t>
      </w:r>
      <w:r>
        <w:rPr>
          <w:spacing w:val="-2"/>
        </w:rPr>
        <w:t xml:space="preserve"> </w:t>
      </w:r>
      <w:r>
        <w:t>ventilation,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conditioning</w:t>
      </w:r>
    </w:p>
    <w:p w14:paraId="4D51CB5F" w14:textId="77777777" w:rsidR="004B4FD0" w:rsidRDefault="004B4FD0">
      <w:pPr>
        <w:pStyle w:val="BodyText"/>
        <w:spacing w:before="10"/>
        <w:rPr>
          <w:sz w:val="21"/>
        </w:rPr>
      </w:pPr>
    </w:p>
    <w:p w14:paraId="55F3E396" w14:textId="77777777" w:rsidR="004B4FD0" w:rsidRDefault="0081320F">
      <w:pPr>
        <w:pStyle w:val="BodyText"/>
        <w:tabs>
          <w:tab w:val="left" w:pos="2839"/>
        </w:tabs>
        <w:spacing w:before="1"/>
        <w:ind w:left="860"/>
      </w:pPr>
      <w:r>
        <w:t>IAQ</w:t>
      </w:r>
      <w:r>
        <w:tab/>
        <w:t>indoor</w:t>
      </w:r>
      <w:r>
        <w:rPr>
          <w:spacing w:val="-2"/>
        </w:rPr>
        <w:t xml:space="preserve"> </w:t>
      </w:r>
      <w:r>
        <w:t>air quality</w:t>
      </w:r>
    </w:p>
    <w:p w14:paraId="086ED6CD" w14:textId="77777777" w:rsidR="004B4FD0" w:rsidRDefault="004B4FD0">
      <w:pPr>
        <w:pStyle w:val="BodyText"/>
      </w:pPr>
    </w:p>
    <w:p w14:paraId="1F3319C4" w14:textId="77777777" w:rsidR="004B4FD0" w:rsidRDefault="0081320F">
      <w:pPr>
        <w:pStyle w:val="BodyText"/>
        <w:tabs>
          <w:tab w:val="left" w:pos="2840"/>
        </w:tabs>
        <w:ind w:left="860"/>
      </w:pPr>
      <w:r>
        <w:t>IBAL</w:t>
      </w:r>
      <w:r>
        <w:tab/>
        <w:t>Intelligent</w:t>
      </w:r>
      <w:r>
        <w:rPr>
          <w:spacing w:val="-1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Laboratory</w:t>
      </w:r>
    </w:p>
    <w:p w14:paraId="06703CE3" w14:textId="77777777" w:rsidR="004B4FD0" w:rsidRDefault="0081320F">
      <w:pPr>
        <w:pStyle w:val="BodyText"/>
        <w:tabs>
          <w:tab w:val="left" w:pos="2840"/>
        </w:tabs>
        <w:spacing w:line="252" w:lineRule="exact"/>
        <w:ind w:left="860"/>
      </w:pPr>
      <w:r>
        <w:t>IBHS</w:t>
      </w:r>
      <w:r>
        <w:tab/>
        <w:t>Insurance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Safety</w:t>
      </w:r>
    </w:p>
    <w:p w14:paraId="1ADC8B49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ICC</w:t>
      </w:r>
      <w:r>
        <w:tab/>
        <w:t>International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Council</w:t>
      </w:r>
    </w:p>
    <w:p w14:paraId="19D8398D" w14:textId="77777777" w:rsidR="004B4FD0" w:rsidRDefault="0081320F">
      <w:pPr>
        <w:pStyle w:val="BodyText"/>
        <w:tabs>
          <w:tab w:val="left" w:pos="2839"/>
        </w:tabs>
        <w:spacing w:before="1"/>
        <w:ind w:left="860"/>
      </w:pPr>
      <w:r>
        <w:t>IDIQ</w:t>
      </w:r>
      <w:r>
        <w:tab/>
        <w:t>indefinite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indefinite</w:t>
      </w:r>
      <w:r>
        <w:rPr>
          <w:spacing w:val="-2"/>
        </w:rPr>
        <w:t xml:space="preserve"> </w:t>
      </w:r>
      <w:r>
        <w:t>quantity</w:t>
      </w:r>
    </w:p>
    <w:p w14:paraId="17249B62" w14:textId="77777777" w:rsidR="004B4FD0" w:rsidRDefault="0081320F">
      <w:pPr>
        <w:pStyle w:val="BodyText"/>
        <w:tabs>
          <w:tab w:val="left" w:pos="2839"/>
        </w:tabs>
        <w:ind w:left="860" w:right="1899"/>
      </w:pPr>
      <w:r>
        <w:t>IN-CORE</w:t>
      </w:r>
      <w:r>
        <w:tab/>
        <w:t>interdependent</w:t>
      </w:r>
      <w:r>
        <w:rPr>
          <w:spacing w:val="-3"/>
        </w:rPr>
        <w:t xml:space="preserve"> </w:t>
      </w:r>
      <w:r>
        <w:t>networked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resilience</w:t>
      </w:r>
      <w:r>
        <w:rPr>
          <w:spacing w:val="-3"/>
        </w:rPr>
        <w:t xml:space="preserve"> </w:t>
      </w:r>
      <w:r>
        <w:t>modeling</w:t>
      </w:r>
      <w:r>
        <w:rPr>
          <w:spacing w:val="-3"/>
        </w:rPr>
        <w:t xml:space="preserve"> </w:t>
      </w:r>
      <w:r>
        <w:t>environment</w:t>
      </w:r>
      <w:r>
        <w:rPr>
          <w:spacing w:val="-52"/>
        </w:rPr>
        <w:t xml:space="preserve"> </w:t>
      </w:r>
      <w:r>
        <w:t>IoT</w:t>
      </w:r>
      <w:r>
        <w:tab/>
        <w:t>Internet</w:t>
      </w:r>
      <w:r>
        <w:rPr>
          <w:spacing w:val="-1"/>
        </w:rPr>
        <w:t xml:space="preserve"> </w:t>
      </w:r>
      <w:r>
        <w:t>of Things</w:t>
      </w:r>
    </w:p>
    <w:p w14:paraId="7269CB2D" w14:textId="77777777" w:rsidR="004B4FD0" w:rsidRDefault="004B4FD0">
      <w:pPr>
        <w:pStyle w:val="BodyText"/>
      </w:pPr>
    </w:p>
    <w:p w14:paraId="5FA46F9D" w14:textId="77777777" w:rsidR="004B4FD0" w:rsidRDefault="0081320F">
      <w:pPr>
        <w:pStyle w:val="BodyText"/>
        <w:tabs>
          <w:tab w:val="left" w:pos="2839"/>
        </w:tabs>
        <w:ind w:left="860"/>
      </w:pPr>
      <w:r>
        <w:t>KED</w:t>
      </w:r>
      <w:r>
        <w:tab/>
      </w:r>
      <w:r>
        <w:t>light-emitting</w:t>
      </w:r>
      <w:r>
        <w:rPr>
          <w:spacing w:val="-1"/>
        </w:rPr>
        <w:t xml:space="preserve"> </w:t>
      </w:r>
      <w:r>
        <w:t>diode</w:t>
      </w:r>
    </w:p>
    <w:p w14:paraId="425AB406" w14:textId="77777777" w:rsidR="004B4FD0" w:rsidRDefault="004B4FD0">
      <w:pPr>
        <w:pStyle w:val="BodyText"/>
        <w:spacing w:before="11"/>
        <w:rPr>
          <w:sz w:val="21"/>
        </w:rPr>
      </w:pPr>
    </w:p>
    <w:p w14:paraId="2CB929CA" w14:textId="77777777" w:rsidR="004B4FD0" w:rsidRDefault="0081320F">
      <w:pPr>
        <w:pStyle w:val="BodyText"/>
        <w:tabs>
          <w:tab w:val="left" w:pos="2839"/>
        </w:tabs>
        <w:ind w:left="860"/>
      </w:pPr>
      <w:r>
        <w:t>MB-HP</w:t>
      </w:r>
      <w:r>
        <w:tab/>
        <w:t>mini-breadboard</w:t>
      </w:r>
      <w:r>
        <w:rPr>
          <w:spacing w:val="-1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pump</w:t>
      </w:r>
    </w:p>
    <w:p w14:paraId="5684FB87" w14:textId="77777777" w:rsidR="004B4FD0" w:rsidRDefault="0081320F">
      <w:pPr>
        <w:pStyle w:val="BodyText"/>
        <w:tabs>
          <w:tab w:val="left" w:pos="2839"/>
        </w:tabs>
        <w:ind w:left="860"/>
      </w:pPr>
      <w:r>
        <w:t>MSSD</w:t>
      </w:r>
      <w:r>
        <w:tab/>
        <w:t>Materials and</w:t>
      </w:r>
      <w:r>
        <w:rPr>
          <w:spacing w:val="-1"/>
        </w:rPr>
        <w:t xml:space="preserve"> </w:t>
      </w:r>
      <w:r>
        <w:t>Structural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Division</w:t>
      </w:r>
    </w:p>
    <w:p w14:paraId="46B25F61" w14:textId="77777777" w:rsidR="004B4FD0" w:rsidRDefault="004B4FD0">
      <w:pPr>
        <w:pStyle w:val="BodyText"/>
        <w:spacing w:before="1"/>
      </w:pPr>
    </w:p>
    <w:p w14:paraId="4401F750" w14:textId="77777777" w:rsidR="004B4FD0" w:rsidRDefault="0081320F">
      <w:pPr>
        <w:pStyle w:val="BodyText"/>
        <w:tabs>
          <w:tab w:val="left" w:pos="2839"/>
        </w:tabs>
        <w:ind w:left="860" w:right="3905"/>
      </w:pPr>
      <w:r>
        <w:t>NCSTAR</w:t>
      </w:r>
      <w:r>
        <w:tab/>
        <w:t>National Construction Safety Team Report</w:t>
      </w:r>
      <w:r>
        <w:rPr>
          <w:spacing w:val="1"/>
        </w:rPr>
        <w:t xml:space="preserve"> </w:t>
      </w:r>
      <w:r>
        <w:t>NEES</w:t>
      </w:r>
      <w:r>
        <w:tab/>
        <w:t>Network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Earthquake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Simulation</w:t>
      </w:r>
    </w:p>
    <w:p w14:paraId="1A798132" w14:textId="77777777" w:rsidR="004B4FD0" w:rsidRDefault="0081320F">
      <w:pPr>
        <w:pStyle w:val="BodyText"/>
        <w:tabs>
          <w:tab w:val="left" w:pos="2838"/>
        </w:tabs>
        <w:ind w:left="860" w:right="3837"/>
      </w:pPr>
      <w:r>
        <w:t>NEHRI</w:t>
      </w:r>
      <w:r>
        <w:tab/>
      </w:r>
      <w:r>
        <w:t>Natural Hazard Engineering Resilience Institute</w:t>
      </w:r>
      <w:r>
        <w:rPr>
          <w:spacing w:val="1"/>
        </w:rPr>
        <w:t xml:space="preserve"> </w:t>
      </w:r>
      <w:r>
        <w:t>NEHRP</w:t>
      </w:r>
      <w:r>
        <w:tab/>
        <w:t>National</w:t>
      </w:r>
      <w:r>
        <w:rPr>
          <w:spacing w:val="-5"/>
        </w:rPr>
        <w:t xml:space="preserve"> </w:t>
      </w:r>
      <w:r>
        <w:t>Earthquake</w:t>
      </w:r>
      <w:r>
        <w:rPr>
          <w:spacing w:val="-4"/>
        </w:rPr>
        <w:t xml:space="preserve"> </w:t>
      </w:r>
      <w:r>
        <w:t>Hazards</w:t>
      </w:r>
      <w:r>
        <w:rPr>
          <w:spacing w:val="-4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NFPA</w:t>
      </w:r>
      <w:r>
        <w:tab/>
        <w:t>National</w:t>
      </w:r>
      <w:r>
        <w:rPr>
          <w:spacing w:val="-1"/>
        </w:rPr>
        <w:t xml:space="preserve"> </w:t>
      </w:r>
      <w:r>
        <w:t>Fire Protection Association</w:t>
      </w:r>
    </w:p>
    <w:p w14:paraId="425E196E" w14:textId="77777777" w:rsidR="004B4FD0" w:rsidRDefault="0081320F">
      <w:pPr>
        <w:pStyle w:val="BodyText"/>
        <w:tabs>
          <w:tab w:val="left" w:pos="2839"/>
        </w:tabs>
        <w:ind w:left="860"/>
      </w:pPr>
      <w:r>
        <w:t>NFRL</w:t>
      </w:r>
      <w:r>
        <w:tab/>
        <w:t>National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Laboratory</w:t>
      </w:r>
    </w:p>
    <w:p w14:paraId="2F0268A1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NIST</w:t>
      </w:r>
      <w:r>
        <w:tab/>
        <w:t>National</w:t>
      </w:r>
      <w:r>
        <w:rPr>
          <w:spacing w:val="-2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</w:p>
    <w:p w14:paraId="0A74AFE6" w14:textId="77777777" w:rsidR="004B4FD0" w:rsidRDefault="0081320F">
      <w:pPr>
        <w:pStyle w:val="BodyText"/>
        <w:tabs>
          <w:tab w:val="left" w:pos="2840"/>
        </w:tabs>
        <w:spacing w:line="252" w:lineRule="exact"/>
        <w:ind w:left="860"/>
      </w:pPr>
      <w:r>
        <w:t>NRC</w:t>
      </w:r>
      <w:r>
        <w:tab/>
        <w:t>Nuclear</w:t>
      </w:r>
      <w:r>
        <w:rPr>
          <w:spacing w:val="-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Commission</w:t>
      </w:r>
    </w:p>
    <w:p w14:paraId="398CC201" w14:textId="77777777" w:rsidR="004B4FD0" w:rsidRDefault="0081320F">
      <w:pPr>
        <w:pStyle w:val="BodyText"/>
        <w:tabs>
          <w:tab w:val="left" w:pos="2838"/>
        </w:tabs>
        <w:ind w:left="860"/>
      </w:pPr>
      <w:r>
        <w:t>NREL</w:t>
      </w:r>
      <w:r>
        <w:tab/>
        <w:t>National</w:t>
      </w:r>
      <w:r>
        <w:rPr>
          <w:spacing w:val="-1"/>
        </w:rPr>
        <w:t xml:space="preserve"> </w:t>
      </w:r>
      <w:r>
        <w:t>Renewable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Laboratory</w:t>
      </w:r>
    </w:p>
    <w:p w14:paraId="67FB63B9" w14:textId="77777777" w:rsidR="004B4FD0" w:rsidRDefault="0081320F">
      <w:pPr>
        <w:pStyle w:val="BodyText"/>
        <w:tabs>
          <w:tab w:val="left" w:pos="2839"/>
        </w:tabs>
        <w:ind w:left="860"/>
      </w:pPr>
      <w:r>
        <w:t>NSF</w:t>
      </w:r>
      <w:r>
        <w:tab/>
        <w:t>National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Foundation</w:t>
      </w:r>
    </w:p>
    <w:p w14:paraId="322D955D" w14:textId="77777777" w:rsidR="004B4FD0" w:rsidRDefault="0081320F">
      <w:pPr>
        <w:pStyle w:val="BodyText"/>
        <w:tabs>
          <w:tab w:val="left" w:pos="2839"/>
        </w:tabs>
        <w:spacing w:before="1"/>
        <w:ind w:left="860"/>
      </w:pPr>
      <w:r>
        <w:t>NZE</w:t>
      </w:r>
      <w:r>
        <w:tab/>
        <w:t>net-zero</w:t>
      </w:r>
      <w:r>
        <w:rPr>
          <w:spacing w:val="-1"/>
        </w:rPr>
        <w:t xml:space="preserve"> </w:t>
      </w:r>
      <w:r>
        <w:t>energy</w:t>
      </w:r>
    </w:p>
    <w:p w14:paraId="19C7CC81" w14:textId="77777777" w:rsidR="004B4FD0" w:rsidRDefault="0081320F">
      <w:pPr>
        <w:pStyle w:val="BodyText"/>
        <w:tabs>
          <w:tab w:val="left" w:pos="2840"/>
        </w:tabs>
        <w:ind w:left="860"/>
      </w:pPr>
      <w:r>
        <w:t>NZERTF</w:t>
      </w:r>
      <w:r>
        <w:tab/>
        <w:t>Net-Zero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Residential Test</w:t>
      </w:r>
      <w:r>
        <w:rPr>
          <w:spacing w:val="-1"/>
        </w:rPr>
        <w:t xml:space="preserve"> </w:t>
      </w:r>
      <w:r>
        <w:t>Facility</w:t>
      </w:r>
    </w:p>
    <w:p w14:paraId="20FD41CA" w14:textId="77777777" w:rsidR="004B4FD0" w:rsidRDefault="004B4FD0">
      <w:pPr>
        <w:pStyle w:val="BodyText"/>
        <w:spacing w:before="10"/>
        <w:rPr>
          <w:sz w:val="21"/>
        </w:rPr>
      </w:pPr>
    </w:p>
    <w:p w14:paraId="2ED19C74" w14:textId="77777777" w:rsidR="004B4FD0" w:rsidRDefault="0081320F">
      <w:pPr>
        <w:pStyle w:val="BodyText"/>
        <w:tabs>
          <w:tab w:val="left" w:pos="2840"/>
        </w:tabs>
        <w:spacing w:before="1"/>
        <w:ind w:left="860"/>
      </w:pPr>
      <w:r>
        <w:t>OA</w:t>
      </w:r>
      <w:r>
        <w:tab/>
        <w:t>other</w:t>
      </w:r>
      <w:r>
        <w:rPr>
          <w:spacing w:val="-1"/>
        </w:rPr>
        <w:t xml:space="preserve"> </w:t>
      </w:r>
      <w:r>
        <w:t>agency</w:t>
      </w:r>
    </w:p>
    <w:p w14:paraId="3A6BDF37" w14:textId="77777777" w:rsidR="004B4FD0" w:rsidRDefault="0081320F">
      <w:pPr>
        <w:pStyle w:val="BodyText"/>
        <w:tabs>
          <w:tab w:val="left" w:pos="2839"/>
        </w:tabs>
        <w:ind w:left="860"/>
      </w:pPr>
      <w:r>
        <w:t>OSTP</w:t>
      </w:r>
      <w:r>
        <w:tab/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Policy</w:t>
      </w:r>
    </w:p>
    <w:p w14:paraId="575F08FC" w14:textId="77777777" w:rsidR="004B4FD0" w:rsidRDefault="004B4FD0">
      <w:pPr>
        <w:pStyle w:val="BodyText"/>
      </w:pPr>
    </w:p>
    <w:p w14:paraId="73E89ABD" w14:textId="77777777" w:rsidR="004B4FD0" w:rsidRDefault="0081320F">
      <w:pPr>
        <w:pStyle w:val="BodyText"/>
        <w:tabs>
          <w:tab w:val="left" w:pos="2839"/>
        </w:tabs>
        <w:ind w:left="860"/>
      </w:pPr>
      <w:r>
        <w:t>PBD</w:t>
      </w:r>
      <w:r>
        <w:tab/>
        <w:t>performance-based</w:t>
      </w:r>
      <w:r>
        <w:rPr>
          <w:spacing w:val="-1"/>
        </w:rPr>
        <w:t xml:space="preserve"> </w:t>
      </w:r>
      <w:r>
        <w:t>des</w:t>
      </w:r>
      <w:r>
        <w:t>ign</w:t>
      </w:r>
    </w:p>
    <w:p w14:paraId="3D8533C7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PCI</w:t>
      </w:r>
      <w:r>
        <w:tab/>
        <w:t>Precast/Prestressed</w:t>
      </w:r>
      <w:r>
        <w:rPr>
          <w:spacing w:val="-1"/>
        </w:rPr>
        <w:t xml:space="preserve"> </w:t>
      </w:r>
      <w:r>
        <w:t>Concrete</w:t>
      </w:r>
      <w:r>
        <w:rPr>
          <w:spacing w:val="-1"/>
        </w:rPr>
        <w:t xml:space="preserve"> </w:t>
      </w:r>
      <w:r>
        <w:t>Institute</w:t>
      </w:r>
    </w:p>
    <w:p w14:paraId="3A204185" w14:textId="77777777" w:rsidR="004B4FD0" w:rsidRDefault="0081320F">
      <w:pPr>
        <w:pStyle w:val="BodyText"/>
        <w:tabs>
          <w:tab w:val="left" w:pos="2839"/>
        </w:tabs>
        <w:spacing w:line="252" w:lineRule="exact"/>
        <w:ind w:left="860"/>
      </w:pPr>
      <w:r>
        <w:t>PE</w:t>
      </w:r>
      <w:r>
        <w:tab/>
        <w:t>polyethylene</w:t>
      </w:r>
    </w:p>
    <w:p w14:paraId="027E5832" w14:textId="77777777" w:rsidR="004B4FD0" w:rsidRDefault="0081320F">
      <w:pPr>
        <w:pStyle w:val="BodyText"/>
        <w:tabs>
          <w:tab w:val="left" w:pos="2839"/>
        </w:tabs>
        <w:spacing w:before="1"/>
        <w:ind w:left="860" w:right="3041"/>
      </w:pPr>
      <w:r>
        <w:t>PERFORM</w:t>
      </w:r>
      <w:r>
        <w:tab/>
        <w:t>Performance-based engineering research for multi-hazards</w:t>
      </w:r>
      <w:r>
        <w:rPr>
          <w:spacing w:val="-52"/>
        </w:rPr>
        <w:t xml:space="preserve"> </w:t>
      </w:r>
      <w:r>
        <w:t>PETG</w:t>
      </w:r>
      <w:r>
        <w:tab/>
        <w:t>polyethylene</w:t>
      </w:r>
      <w:r>
        <w:rPr>
          <w:spacing w:val="-1"/>
        </w:rPr>
        <w:t xml:space="preserve"> </w:t>
      </w:r>
      <w:r>
        <w:t>terephthalate glycol</w:t>
      </w:r>
    </w:p>
    <w:p w14:paraId="440A3794" w14:textId="77777777" w:rsidR="004B4FD0" w:rsidRDefault="004B4FD0">
      <w:pPr>
        <w:pStyle w:val="BodyText"/>
      </w:pPr>
    </w:p>
    <w:p w14:paraId="5702F232" w14:textId="77777777" w:rsidR="004B4FD0" w:rsidRDefault="0081320F">
      <w:pPr>
        <w:pStyle w:val="BodyText"/>
        <w:tabs>
          <w:tab w:val="left" w:pos="2839"/>
        </w:tabs>
        <w:ind w:left="860"/>
      </w:pPr>
      <w:r>
        <w:t>RUF</w:t>
      </w:r>
      <w:r>
        <w:tab/>
        <w:t>residential</w:t>
      </w:r>
      <w:r>
        <w:rPr>
          <w:spacing w:val="-1"/>
        </w:rPr>
        <w:t xml:space="preserve"> </w:t>
      </w:r>
      <w:r>
        <w:t>upholstered</w:t>
      </w:r>
      <w:r>
        <w:rPr>
          <w:spacing w:val="-1"/>
        </w:rPr>
        <w:t xml:space="preserve"> </w:t>
      </w:r>
      <w:r>
        <w:t>furniture</w:t>
      </w:r>
    </w:p>
    <w:p w14:paraId="2712594F" w14:textId="77777777" w:rsidR="004B4FD0" w:rsidRDefault="004B4FD0">
      <w:pPr>
        <w:sectPr w:rsidR="004B4FD0">
          <w:pgSz w:w="12240" w:h="15840"/>
          <w:pgMar w:top="220" w:right="620" w:bottom="960" w:left="580" w:header="34" w:footer="764" w:gutter="0"/>
          <w:cols w:space="720"/>
        </w:sectPr>
      </w:pPr>
    </w:p>
    <w:p w14:paraId="05F8E9D2" w14:textId="77777777" w:rsidR="004B4FD0" w:rsidRDefault="004B4FD0">
      <w:pPr>
        <w:pStyle w:val="BodyText"/>
        <w:rPr>
          <w:sz w:val="20"/>
        </w:rPr>
      </w:pPr>
    </w:p>
    <w:p w14:paraId="392EC0A8" w14:textId="77777777" w:rsidR="004B4FD0" w:rsidRDefault="004B4FD0">
      <w:pPr>
        <w:pStyle w:val="BodyText"/>
        <w:rPr>
          <w:sz w:val="20"/>
        </w:rPr>
      </w:pPr>
    </w:p>
    <w:p w14:paraId="51A1BCAE" w14:textId="77777777" w:rsidR="004B4FD0" w:rsidRDefault="004B4FD0">
      <w:pPr>
        <w:pStyle w:val="BodyText"/>
        <w:rPr>
          <w:sz w:val="20"/>
        </w:rPr>
      </w:pPr>
    </w:p>
    <w:p w14:paraId="44D03C46" w14:textId="77777777" w:rsidR="004B4FD0" w:rsidRDefault="004B4FD0">
      <w:pPr>
        <w:pStyle w:val="BodyText"/>
        <w:rPr>
          <w:sz w:val="20"/>
        </w:rPr>
      </w:pPr>
    </w:p>
    <w:p w14:paraId="03A513D6" w14:textId="77777777" w:rsidR="004B4FD0" w:rsidRDefault="004B4FD0">
      <w:pPr>
        <w:pStyle w:val="BodyText"/>
        <w:rPr>
          <w:sz w:val="20"/>
        </w:rPr>
      </w:pPr>
    </w:p>
    <w:p w14:paraId="6EF6BA60" w14:textId="77777777" w:rsidR="004B4FD0" w:rsidRDefault="004B4FD0">
      <w:pPr>
        <w:pStyle w:val="BodyText"/>
        <w:spacing w:before="8"/>
        <w:rPr>
          <w:sz w:val="27"/>
        </w:rPr>
      </w:pPr>
    </w:p>
    <w:tbl>
      <w:tblPr>
        <w:tblW w:w="0" w:type="auto"/>
        <w:tblInd w:w="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6047"/>
      </w:tblGrid>
      <w:tr w:rsidR="004B4FD0" w14:paraId="390C6EE3" w14:textId="77777777">
        <w:trPr>
          <w:trHeight w:val="247"/>
        </w:trPr>
        <w:tc>
          <w:tcPr>
            <w:tcW w:w="1461" w:type="dxa"/>
          </w:tcPr>
          <w:p w14:paraId="0A58F994" w14:textId="77777777" w:rsidR="004B4FD0" w:rsidRDefault="0081320F">
            <w:pPr>
              <w:pStyle w:val="TableParagraph"/>
              <w:spacing w:line="228" w:lineRule="exact"/>
            </w:pPr>
            <w:r>
              <w:t>SPHERE</w:t>
            </w:r>
          </w:p>
        </w:tc>
        <w:tc>
          <w:tcPr>
            <w:tcW w:w="6047" w:type="dxa"/>
          </w:tcPr>
          <w:p w14:paraId="126B4A42" w14:textId="77777777" w:rsidR="004B4FD0" w:rsidRDefault="0081320F">
            <w:pPr>
              <w:pStyle w:val="TableParagraph"/>
              <w:spacing w:line="228" w:lineRule="exact"/>
              <w:ind w:left="568"/>
            </w:pPr>
            <w:r>
              <w:t>Simulated</w:t>
            </w:r>
            <w:r>
              <w:rPr>
                <w:spacing w:val="-2"/>
              </w:rPr>
              <w:t xml:space="preserve"> </w:t>
            </w:r>
            <w:r>
              <w:t>photodegradation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energy</w:t>
            </w:r>
            <w:r>
              <w:rPr>
                <w:spacing w:val="-2"/>
              </w:rPr>
              <w:t xml:space="preserve"> </w:t>
            </w:r>
            <w:r>
              <w:t>radiant</w:t>
            </w:r>
            <w:r>
              <w:rPr>
                <w:spacing w:val="-2"/>
              </w:rPr>
              <w:t xml:space="preserve"> </w:t>
            </w:r>
            <w:r>
              <w:t>exposure</w:t>
            </w:r>
          </w:p>
        </w:tc>
      </w:tr>
      <w:tr w:rsidR="004B4FD0" w14:paraId="6BE20E46" w14:textId="77777777">
        <w:trPr>
          <w:trHeight w:val="252"/>
        </w:trPr>
        <w:tc>
          <w:tcPr>
            <w:tcW w:w="1461" w:type="dxa"/>
          </w:tcPr>
          <w:p w14:paraId="2D06DB0D" w14:textId="77777777" w:rsidR="004B4FD0" w:rsidRDefault="0081320F">
            <w:pPr>
              <w:pStyle w:val="TableParagraph"/>
            </w:pPr>
            <w:r>
              <w:t>SPUMH</w:t>
            </w:r>
          </w:p>
        </w:tc>
        <w:tc>
          <w:tcPr>
            <w:tcW w:w="6047" w:type="dxa"/>
          </w:tcPr>
          <w:p w14:paraId="7B0E3A5D" w14:textId="77777777" w:rsidR="004B4FD0" w:rsidRDefault="0081320F">
            <w:pPr>
              <w:pStyle w:val="TableParagraph"/>
              <w:ind w:left="567"/>
            </w:pPr>
            <w:r>
              <w:t>Structural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multi-hazards</w:t>
            </w:r>
          </w:p>
        </w:tc>
      </w:tr>
      <w:tr w:rsidR="004B4FD0" w14:paraId="0DD8988F" w14:textId="77777777">
        <w:trPr>
          <w:trHeight w:val="253"/>
        </w:trPr>
        <w:tc>
          <w:tcPr>
            <w:tcW w:w="1461" w:type="dxa"/>
          </w:tcPr>
          <w:p w14:paraId="5A4A8372" w14:textId="77777777" w:rsidR="004B4FD0" w:rsidRDefault="0081320F">
            <w:pPr>
              <w:pStyle w:val="TableParagraph"/>
            </w:pPr>
            <w:r>
              <w:t>SRM</w:t>
            </w:r>
          </w:p>
        </w:tc>
        <w:tc>
          <w:tcPr>
            <w:tcW w:w="6047" w:type="dxa"/>
          </w:tcPr>
          <w:p w14:paraId="77A19B88" w14:textId="77777777" w:rsidR="004B4FD0" w:rsidRDefault="0081320F">
            <w:pPr>
              <w:pStyle w:val="TableParagraph"/>
              <w:ind w:left="568"/>
            </w:pPr>
            <w:r>
              <w:t>standard</w:t>
            </w:r>
            <w:r>
              <w:rPr>
                <w:spacing w:val="-1"/>
              </w:rPr>
              <w:t xml:space="preserve"> </w:t>
            </w: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t>material</w:t>
            </w:r>
          </w:p>
        </w:tc>
      </w:tr>
      <w:tr w:rsidR="004B4FD0" w14:paraId="7FD2D156" w14:textId="77777777">
        <w:trPr>
          <w:trHeight w:val="379"/>
        </w:trPr>
        <w:tc>
          <w:tcPr>
            <w:tcW w:w="1461" w:type="dxa"/>
          </w:tcPr>
          <w:p w14:paraId="49616C02" w14:textId="77777777" w:rsidR="004B4FD0" w:rsidRDefault="0081320F">
            <w:pPr>
              <w:pStyle w:val="TableParagraph"/>
              <w:spacing w:line="248" w:lineRule="exact"/>
            </w:pPr>
            <w:r>
              <w:t>SSRC</w:t>
            </w:r>
          </w:p>
        </w:tc>
        <w:tc>
          <w:tcPr>
            <w:tcW w:w="6047" w:type="dxa"/>
          </w:tcPr>
          <w:p w14:paraId="39795C33" w14:textId="77777777" w:rsidR="004B4FD0" w:rsidRDefault="0081320F">
            <w:pPr>
              <w:pStyle w:val="TableParagraph"/>
              <w:spacing w:line="248" w:lineRule="exact"/>
              <w:ind w:left="569"/>
            </w:pPr>
            <w:r>
              <w:t>Structural</w:t>
            </w:r>
            <w:r>
              <w:rPr>
                <w:spacing w:val="-1"/>
              </w:rPr>
              <w:t xml:space="preserve"> </w:t>
            </w:r>
            <w:r>
              <w:t>Stability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1"/>
              </w:rPr>
              <w:t xml:space="preserve"> </w:t>
            </w:r>
            <w:r>
              <w:t>Council</w:t>
            </w:r>
          </w:p>
        </w:tc>
      </w:tr>
      <w:tr w:rsidR="004B4FD0" w14:paraId="624E9BB6" w14:textId="77777777">
        <w:trPr>
          <w:trHeight w:val="379"/>
        </w:trPr>
        <w:tc>
          <w:tcPr>
            <w:tcW w:w="1461" w:type="dxa"/>
          </w:tcPr>
          <w:p w14:paraId="55B5D504" w14:textId="77777777" w:rsidR="004B4FD0" w:rsidRDefault="0081320F">
            <w:pPr>
              <w:pStyle w:val="TableParagraph"/>
              <w:spacing w:before="122" w:line="238" w:lineRule="exact"/>
            </w:pPr>
            <w:r>
              <w:t>TMAP</w:t>
            </w:r>
          </w:p>
        </w:tc>
        <w:tc>
          <w:tcPr>
            <w:tcW w:w="6047" w:type="dxa"/>
          </w:tcPr>
          <w:p w14:paraId="3BB9CF33" w14:textId="77777777" w:rsidR="004B4FD0" w:rsidRDefault="0081320F">
            <w:pPr>
              <w:pStyle w:val="TableParagraph"/>
              <w:spacing w:before="122" w:line="238" w:lineRule="exact"/>
              <w:ind w:left="569"/>
            </w:pPr>
            <w:r>
              <w:t>Technology</w:t>
            </w:r>
            <w:r>
              <w:rPr>
                <w:spacing w:val="-2"/>
              </w:rPr>
              <w:t xml:space="preserve"> </w:t>
            </w:r>
            <w:r>
              <w:t>Maturation</w:t>
            </w:r>
            <w:r>
              <w:rPr>
                <w:spacing w:val="-1"/>
              </w:rPr>
              <w:t xml:space="preserve"> </w:t>
            </w:r>
            <w:r>
              <w:t>Accelerator</w:t>
            </w:r>
            <w:r>
              <w:rPr>
                <w:spacing w:val="-1"/>
              </w:rPr>
              <w:t xml:space="preserve"> </w:t>
            </w:r>
            <w:r>
              <w:t>Program</w:t>
            </w:r>
          </w:p>
        </w:tc>
      </w:tr>
      <w:tr w:rsidR="004B4FD0" w14:paraId="1B9B97D7" w14:textId="77777777">
        <w:trPr>
          <w:trHeight w:val="379"/>
        </w:trPr>
        <w:tc>
          <w:tcPr>
            <w:tcW w:w="1461" w:type="dxa"/>
          </w:tcPr>
          <w:p w14:paraId="7CB87A31" w14:textId="77777777" w:rsidR="004B4FD0" w:rsidRDefault="0081320F">
            <w:pPr>
              <w:pStyle w:val="TableParagraph"/>
              <w:spacing w:line="248" w:lineRule="exact"/>
            </w:pPr>
            <w:r>
              <w:t>TRNSYS</w:t>
            </w:r>
          </w:p>
        </w:tc>
        <w:tc>
          <w:tcPr>
            <w:tcW w:w="6047" w:type="dxa"/>
          </w:tcPr>
          <w:p w14:paraId="4C34AB47" w14:textId="77777777" w:rsidR="004B4FD0" w:rsidRDefault="0081320F">
            <w:pPr>
              <w:pStyle w:val="TableParagraph"/>
              <w:spacing w:line="248" w:lineRule="exact"/>
              <w:ind w:left="569"/>
            </w:pPr>
            <w:r>
              <w:t>Transient</w:t>
            </w:r>
            <w:r>
              <w:rPr>
                <w:spacing w:val="-1"/>
              </w:rPr>
              <w:t xml:space="preserve"> </w:t>
            </w:r>
            <w:r>
              <w:t>system</w:t>
            </w:r>
            <w:r>
              <w:rPr>
                <w:spacing w:val="-1"/>
              </w:rPr>
              <w:t xml:space="preserve"> </w:t>
            </w:r>
            <w:r>
              <w:t>simulation</w:t>
            </w:r>
          </w:p>
        </w:tc>
      </w:tr>
      <w:tr w:rsidR="004B4FD0" w14:paraId="5107CDC9" w14:textId="77777777">
        <w:trPr>
          <w:trHeight w:val="379"/>
        </w:trPr>
        <w:tc>
          <w:tcPr>
            <w:tcW w:w="1461" w:type="dxa"/>
          </w:tcPr>
          <w:p w14:paraId="3B1CCCCD" w14:textId="77777777" w:rsidR="004B4FD0" w:rsidRDefault="0081320F">
            <w:pPr>
              <w:pStyle w:val="TableParagraph"/>
              <w:spacing w:before="121" w:line="238" w:lineRule="exact"/>
            </w:pPr>
            <w:r>
              <w:t>USFDA</w:t>
            </w:r>
          </w:p>
        </w:tc>
        <w:tc>
          <w:tcPr>
            <w:tcW w:w="6047" w:type="dxa"/>
          </w:tcPr>
          <w:p w14:paraId="5AE9A911" w14:textId="77777777" w:rsidR="004B4FD0" w:rsidRDefault="0081320F">
            <w:pPr>
              <w:pStyle w:val="TableParagraph"/>
              <w:spacing w:before="121" w:line="238" w:lineRule="exact"/>
              <w:ind w:left="568"/>
            </w:pPr>
            <w:r>
              <w:t>U.S.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Drug</w:t>
            </w:r>
            <w:r>
              <w:rPr>
                <w:spacing w:val="-1"/>
              </w:rPr>
              <w:t xml:space="preserve"> </w:t>
            </w:r>
            <w:r>
              <w:t>Administration</w:t>
            </w:r>
          </w:p>
        </w:tc>
      </w:tr>
      <w:tr w:rsidR="004B4FD0" w14:paraId="0042EA2F" w14:textId="77777777">
        <w:trPr>
          <w:trHeight w:val="379"/>
        </w:trPr>
        <w:tc>
          <w:tcPr>
            <w:tcW w:w="1461" w:type="dxa"/>
          </w:tcPr>
          <w:p w14:paraId="336E8557" w14:textId="77777777" w:rsidR="004B4FD0" w:rsidRDefault="0081320F">
            <w:pPr>
              <w:pStyle w:val="TableParagraph"/>
              <w:spacing w:line="248" w:lineRule="exact"/>
            </w:pPr>
            <w:r>
              <w:t>USGS</w:t>
            </w:r>
          </w:p>
        </w:tc>
        <w:tc>
          <w:tcPr>
            <w:tcW w:w="6047" w:type="dxa"/>
          </w:tcPr>
          <w:p w14:paraId="31FE34F8" w14:textId="77777777" w:rsidR="004B4FD0" w:rsidRDefault="0081320F">
            <w:pPr>
              <w:pStyle w:val="TableParagraph"/>
              <w:spacing w:line="248" w:lineRule="exact"/>
              <w:ind w:left="569"/>
            </w:pPr>
            <w:r>
              <w:t>U.S.</w:t>
            </w:r>
            <w:r>
              <w:rPr>
                <w:spacing w:val="-1"/>
              </w:rPr>
              <w:t xml:space="preserve"> </w:t>
            </w:r>
            <w:r>
              <w:t>Geological</w:t>
            </w:r>
            <w:r>
              <w:rPr>
                <w:spacing w:val="-1"/>
              </w:rPr>
              <w:t xml:space="preserve"> </w:t>
            </w:r>
            <w:r>
              <w:t>Survey</w:t>
            </w:r>
          </w:p>
        </w:tc>
      </w:tr>
      <w:tr w:rsidR="004B4FD0" w14:paraId="5D9CEFBC" w14:textId="77777777">
        <w:trPr>
          <w:trHeight w:val="505"/>
        </w:trPr>
        <w:tc>
          <w:tcPr>
            <w:tcW w:w="1461" w:type="dxa"/>
          </w:tcPr>
          <w:p w14:paraId="221EC99E" w14:textId="77777777" w:rsidR="004B4FD0" w:rsidRDefault="0081320F">
            <w:pPr>
              <w:pStyle w:val="TableParagraph"/>
              <w:spacing w:before="122" w:line="240" w:lineRule="auto"/>
            </w:pPr>
            <w:r>
              <w:t>V2G</w:t>
            </w:r>
          </w:p>
        </w:tc>
        <w:tc>
          <w:tcPr>
            <w:tcW w:w="6047" w:type="dxa"/>
          </w:tcPr>
          <w:p w14:paraId="12298340" w14:textId="77777777" w:rsidR="004B4FD0" w:rsidRDefault="0081320F">
            <w:pPr>
              <w:pStyle w:val="TableParagraph"/>
              <w:spacing w:before="122" w:line="240" w:lineRule="auto"/>
              <w:ind w:left="569"/>
            </w:pPr>
            <w:r>
              <w:t>vehicle-to-grid</w:t>
            </w:r>
          </w:p>
        </w:tc>
      </w:tr>
      <w:tr w:rsidR="004B4FD0" w14:paraId="67A38A26" w14:textId="77777777">
        <w:trPr>
          <w:trHeight w:val="374"/>
        </w:trPr>
        <w:tc>
          <w:tcPr>
            <w:tcW w:w="1461" w:type="dxa"/>
          </w:tcPr>
          <w:p w14:paraId="68A5F60E" w14:textId="77777777" w:rsidR="004B4FD0" w:rsidRDefault="0081320F">
            <w:pPr>
              <w:pStyle w:val="TableParagraph"/>
              <w:spacing w:before="121"/>
            </w:pPr>
            <w:r>
              <w:t>WUI</w:t>
            </w:r>
          </w:p>
        </w:tc>
        <w:tc>
          <w:tcPr>
            <w:tcW w:w="6047" w:type="dxa"/>
          </w:tcPr>
          <w:p w14:paraId="41DD7378" w14:textId="77777777" w:rsidR="004B4FD0" w:rsidRDefault="0081320F">
            <w:pPr>
              <w:pStyle w:val="TableParagraph"/>
              <w:spacing w:before="121"/>
              <w:ind w:left="569"/>
            </w:pPr>
            <w:r>
              <w:t>wildland</w:t>
            </w:r>
            <w:r>
              <w:rPr>
                <w:spacing w:val="-1"/>
              </w:rPr>
              <w:t xml:space="preserve"> </w:t>
            </w:r>
            <w:r>
              <w:t>urban</w:t>
            </w:r>
            <w:r>
              <w:rPr>
                <w:spacing w:val="-1"/>
              </w:rPr>
              <w:t xml:space="preserve"> </w:t>
            </w:r>
            <w:r>
              <w:t>interface</w:t>
            </w:r>
          </w:p>
        </w:tc>
      </w:tr>
    </w:tbl>
    <w:p w14:paraId="07F7BF8E" w14:textId="77777777" w:rsidR="004B4FD0" w:rsidRDefault="004B4FD0">
      <w:pPr>
        <w:pStyle w:val="BodyText"/>
        <w:rPr>
          <w:sz w:val="20"/>
        </w:rPr>
      </w:pPr>
    </w:p>
    <w:p w14:paraId="467C65B4" w14:textId="77777777" w:rsidR="004B4FD0" w:rsidRDefault="004B4FD0">
      <w:pPr>
        <w:pStyle w:val="BodyText"/>
        <w:rPr>
          <w:sz w:val="20"/>
        </w:rPr>
      </w:pPr>
    </w:p>
    <w:p w14:paraId="2D56904B" w14:textId="77777777" w:rsidR="004B4FD0" w:rsidRDefault="004B4FD0">
      <w:pPr>
        <w:pStyle w:val="BodyText"/>
        <w:rPr>
          <w:sz w:val="20"/>
        </w:rPr>
      </w:pPr>
    </w:p>
    <w:p w14:paraId="6CEA6848" w14:textId="77777777" w:rsidR="004B4FD0" w:rsidRDefault="004B4FD0">
      <w:pPr>
        <w:pStyle w:val="BodyText"/>
        <w:rPr>
          <w:sz w:val="20"/>
        </w:rPr>
      </w:pPr>
    </w:p>
    <w:p w14:paraId="77AF8697" w14:textId="77777777" w:rsidR="004B4FD0" w:rsidRDefault="004B4FD0">
      <w:pPr>
        <w:pStyle w:val="BodyText"/>
        <w:rPr>
          <w:sz w:val="20"/>
        </w:rPr>
      </w:pPr>
    </w:p>
    <w:p w14:paraId="23CB598D" w14:textId="77777777" w:rsidR="004B4FD0" w:rsidRDefault="004B4FD0">
      <w:pPr>
        <w:pStyle w:val="BodyText"/>
        <w:rPr>
          <w:sz w:val="20"/>
        </w:rPr>
      </w:pPr>
    </w:p>
    <w:p w14:paraId="4B373217" w14:textId="77777777" w:rsidR="004B4FD0" w:rsidRDefault="004B4FD0">
      <w:pPr>
        <w:pStyle w:val="BodyText"/>
        <w:rPr>
          <w:sz w:val="20"/>
        </w:rPr>
      </w:pPr>
    </w:p>
    <w:p w14:paraId="1F897B38" w14:textId="77777777" w:rsidR="004B4FD0" w:rsidRDefault="004B4FD0">
      <w:pPr>
        <w:pStyle w:val="BodyText"/>
        <w:rPr>
          <w:sz w:val="20"/>
        </w:rPr>
      </w:pPr>
    </w:p>
    <w:p w14:paraId="7848C52B" w14:textId="77777777" w:rsidR="004B4FD0" w:rsidRDefault="004B4FD0">
      <w:pPr>
        <w:pStyle w:val="BodyText"/>
        <w:rPr>
          <w:sz w:val="20"/>
        </w:rPr>
      </w:pPr>
    </w:p>
    <w:p w14:paraId="1AC0FACF" w14:textId="77777777" w:rsidR="004B4FD0" w:rsidRDefault="004B4FD0">
      <w:pPr>
        <w:pStyle w:val="BodyText"/>
        <w:rPr>
          <w:sz w:val="20"/>
        </w:rPr>
      </w:pPr>
    </w:p>
    <w:p w14:paraId="78629829" w14:textId="77777777" w:rsidR="004B4FD0" w:rsidRDefault="004B4FD0">
      <w:pPr>
        <w:pStyle w:val="BodyText"/>
        <w:rPr>
          <w:sz w:val="20"/>
        </w:rPr>
      </w:pPr>
    </w:p>
    <w:p w14:paraId="7974493D" w14:textId="77777777" w:rsidR="004B4FD0" w:rsidRDefault="004B4FD0">
      <w:pPr>
        <w:pStyle w:val="BodyText"/>
        <w:rPr>
          <w:sz w:val="20"/>
        </w:rPr>
      </w:pPr>
    </w:p>
    <w:p w14:paraId="7D2A9C2C" w14:textId="77777777" w:rsidR="004B4FD0" w:rsidRDefault="004B4FD0">
      <w:pPr>
        <w:pStyle w:val="BodyText"/>
        <w:rPr>
          <w:sz w:val="20"/>
        </w:rPr>
      </w:pPr>
    </w:p>
    <w:p w14:paraId="66B63D4B" w14:textId="77777777" w:rsidR="004B4FD0" w:rsidRDefault="004B4FD0">
      <w:pPr>
        <w:pStyle w:val="BodyText"/>
        <w:rPr>
          <w:sz w:val="20"/>
        </w:rPr>
      </w:pPr>
    </w:p>
    <w:p w14:paraId="785A4314" w14:textId="77777777" w:rsidR="004B4FD0" w:rsidRDefault="004B4FD0">
      <w:pPr>
        <w:pStyle w:val="BodyText"/>
        <w:rPr>
          <w:sz w:val="20"/>
        </w:rPr>
      </w:pPr>
    </w:p>
    <w:p w14:paraId="39CC587E" w14:textId="77777777" w:rsidR="004B4FD0" w:rsidRDefault="004B4FD0">
      <w:pPr>
        <w:pStyle w:val="BodyText"/>
        <w:rPr>
          <w:sz w:val="20"/>
        </w:rPr>
      </w:pPr>
    </w:p>
    <w:p w14:paraId="6F6BA7EC" w14:textId="77777777" w:rsidR="004B4FD0" w:rsidRDefault="004B4FD0">
      <w:pPr>
        <w:pStyle w:val="BodyText"/>
        <w:rPr>
          <w:sz w:val="20"/>
        </w:rPr>
      </w:pPr>
    </w:p>
    <w:p w14:paraId="1015F3E3" w14:textId="77777777" w:rsidR="004B4FD0" w:rsidRDefault="004B4FD0">
      <w:pPr>
        <w:pStyle w:val="BodyText"/>
        <w:rPr>
          <w:sz w:val="20"/>
        </w:rPr>
      </w:pPr>
    </w:p>
    <w:p w14:paraId="3539F55A" w14:textId="77777777" w:rsidR="004B4FD0" w:rsidRDefault="004B4FD0">
      <w:pPr>
        <w:pStyle w:val="BodyText"/>
        <w:rPr>
          <w:sz w:val="20"/>
        </w:rPr>
      </w:pPr>
    </w:p>
    <w:p w14:paraId="0B8645C8" w14:textId="77777777" w:rsidR="004B4FD0" w:rsidRDefault="004B4FD0">
      <w:pPr>
        <w:pStyle w:val="BodyText"/>
        <w:rPr>
          <w:sz w:val="20"/>
        </w:rPr>
      </w:pPr>
    </w:p>
    <w:p w14:paraId="392FB318" w14:textId="77777777" w:rsidR="004B4FD0" w:rsidRDefault="004B4FD0">
      <w:pPr>
        <w:pStyle w:val="BodyText"/>
        <w:rPr>
          <w:sz w:val="20"/>
        </w:rPr>
      </w:pPr>
    </w:p>
    <w:p w14:paraId="75F6645A" w14:textId="77777777" w:rsidR="004B4FD0" w:rsidRDefault="004B4FD0">
      <w:pPr>
        <w:pStyle w:val="BodyText"/>
        <w:rPr>
          <w:sz w:val="20"/>
        </w:rPr>
      </w:pPr>
    </w:p>
    <w:p w14:paraId="0874B939" w14:textId="77777777" w:rsidR="004B4FD0" w:rsidRDefault="004B4FD0">
      <w:pPr>
        <w:pStyle w:val="BodyText"/>
        <w:rPr>
          <w:sz w:val="20"/>
        </w:rPr>
      </w:pPr>
    </w:p>
    <w:p w14:paraId="00F2822C" w14:textId="77777777" w:rsidR="004B4FD0" w:rsidRDefault="004B4FD0">
      <w:pPr>
        <w:pStyle w:val="BodyText"/>
        <w:rPr>
          <w:sz w:val="20"/>
        </w:rPr>
      </w:pPr>
    </w:p>
    <w:p w14:paraId="727889E1" w14:textId="77777777" w:rsidR="004B4FD0" w:rsidRDefault="004B4FD0">
      <w:pPr>
        <w:pStyle w:val="BodyText"/>
        <w:rPr>
          <w:sz w:val="20"/>
        </w:rPr>
      </w:pPr>
    </w:p>
    <w:p w14:paraId="154E69EA" w14:textId="77777777" w:rsidR="004B4FD0" w:rsidRDefault="004B4FD0">
      <w:pPr>
        <w:pStyle w:val="BodyText"/>
        <w:rPr>
          <w:sz w:val="20"/>
        </w:rPr>
      </w:pPr>
    </w:p>
    <w:p w14:paraId="7C41E7AF" w14:textId="77777777" w:rsidR="004B4FD0" w:rsidRDefault="004B4FD0">
      <w:pPr>
        <w:pStyle w:val="BodyText"/>
        <w:rPr>
          <w:sz w:val="20"/>
        </w:rPr>
      </w:pPr>
    </w:p>
    <w:p w14:paraId="07620ED4" w14:textId="77777777" w:rsidR="004B4FD0" w:rsidRDefault="004B4FD0">
      <w:pPr>
        <w:pStyle w:val="BodyText"/>
        <w:rPr>
          <w:sz w:val="20"/>
        </w:rPr>
      </w:pPr>
    </w:p>
    <w:p w14:paraId="57DF7E02" w14:textId="77777777" w:rsidR="004B4FD0" w:rsidRDefault="004B4FD0">
      <w:pPr>
        <w:pStyle w:val="BodyText"/>
        <w:rPr>
          <w:sz w:val="20"/>
        </w:rPr>
      </w:pPr>
    </w:p>
    <w:p w14:paraId="33F1E5E6" w14:textId="77777777" w:rsidR="004B4FD0" w:rsidRDefault="004B4FD0">
      <w:pPr>
        <w:pStyle w:val="BodyText"/>
        <w:rPr>
          <w:sz w:val="20"/>
        </w:rPr>
      </w:pPr>
    </w:p>
    <w:p w14:paraId="620D73DB" w14:textId="77777777" w:rsidR="004B4FD0" w:rsidRDefault="004B4FD0">
      <w:pPr>
        <w:pStyle w:val="BodyText"/>
        <w:rPr>
          <w:sz w:val="20"/>
        </w:rPr>
      </w:pPr>
    </w:p>
    <w:p w14:paraId="39228774" w14:textId="77777777" w:rsidR="004B4FD0" w:rsidRDefault="004B4FD0">
      <w:pPr>
        <w:pStyle w:val="BodyText"/>
        <w:rPr>
          <w:sz w:val="20"/>
        </w:rPr>
      </w:pPr>
    </w:p>
    <w:p w14:paraId="7CB34062" w14:textId="77777777" w:rsidR="004B4FD0" w:rsidRDefault="004B4FD0">
      <w:pPr>
        <w:pStyle w:val="BodyText"/>
        <w:rPr>
          <w:sz w:val="20"/>
        </w:rPr>
      </w:pPr>
    </w:p>
    <w:p w14:paraId="03B9E83D" w14:textId="77777777" w:rsidR="004B4FD0" w:rsidRDefault="004B4FD0">
      <w:pPr>
        <w:pStyle w:val="BodyText"/>
        <w:rPr>
          <w:sz w:val="20"/>
        </w:rPr>
      </w:pPr>
    </w:p>
    <w:p w14:paraId="0E0F30B9" w14:textId="77777777" w:rsidR="004B4FD0" w:rsidRDefault="004B4FD0">
      <w:pPr>
        <w:pStyle w:val="BodyText"/>
        <w:rPr>
          <w:sz w:val="20"/>
        </w:rPr>
      </w:pPr>
    </w:p>
    <w:p w14:paraId="77CCE466" w14:textId="77777777" w:rsidR="004B4FD0" w:rsidRDefault="004B4FD0">
      <w:pPr>
        <w:pStyle w:val="BodyText"/>
        <w:rPr>
          <w:sz w:val="20"/>
        </w:rPr>
      </w:pPr>
    </w:p>
    <w:p w14:paraId="0A6309EE" w14:textId="77777777" w:rsidR="004B4FD0" w:rsidRDefault="004B4FD0">
      <w:pPr>
        <w:pStyle w:val="BodyText"/>
        <w:rPr>
          <w:sz w:val="20"/>
        </w:rPr>
      </w:pPr>
    </w:p>
    <w:p w14:paraId="1480A018" w14:textId="77777777" w:rsidR="004B4FD0" w:rsidRDefault="004B4FD0">
      <w:pPr>
        <w:pStyle w:val="BodyText"/>
        <w:rPr>
          <w:sz w:val="20"/>
        </w:rPr>
      </w:pPr>
    </w:p>
    <w:p w14:paraId="258A67C7" w14:textId="77777777" w:rsidR="004B4FD0" w:rsidRDefault="004B4FD0">
      <w:pPr>
        <w:pStyle w:val="BodyText"/>
        <w:rPr>
          <w:sz w:val="20"/>
        </w:rPr>
      </w:pPr>
    </w:p>
    <w:p w14:paraId="49BBF377" w14:textId="77777777" w:rsidR="004B4FD0" w:rsidRDefault="004B4FD0">
      <w:pPr>
        <w:pStyle w:val="BodyText"/>
        <w:rPr>
          <w:sz w:val="20"/>
        </w:rPr>
      </w:pPr>
    </w:p>
    <w:p w14:paraId="4A780295" w14:textId="77777777" w:rsidR="004B4FD0" w:rsidRDefault="004B4FD0">
      <w:pPr>
        <w:pStyle w:val="BodyText"/>
        <w:spacing w:before="9"/>
        <w:rPr>
          <w:sz w:val="29"/>
        </w:rPr>
      </w:pPr>
    </w:p>
    <w:p w14:paraId="7907EC9C" w14:textId="77777777" w:rsidR="004B4FD0" w:rsidRDefault="0081320F">
      <w:pPr>
        <w:pStyle w:val="BodyText"/>
        <w:spacing w:before="91"/>
        <w:ind w:left="2218" w:right="2179"/>
        <w:jc w:val="center"/>
      </w:pPr>
      <w:r>
        <w:t>79</w:t>
      </w:r>
    </w:p>
    <w:p w14:paraId="400D1EBF" w14:textId="77777777" w:rsidR="004B4FD0" w:rsidRDefault="004B4FD0">
      <w:pPr>
        <w:jc w:val="center"/>
        <w:sectPr w:rsidR="004B4FD0">
          <w:headerReference w:type="default" r:id="rId70"/>
          <w:footerReference w:type="default" r:id="rId71"/>
          <w:pgSz w:w="12240" w:h="15840"/>
          <w:pgMar w:top="220" w:right="620" w:bottom="380" w:left="580" w:header="34" w:footer="181" w:gutter="0"/>
          <w:cols w:space="720"/>
        </w:sectPr>
      </w:pPr>
    </w:p>
    <w:p w14:paraId="52616BD0" w14:textId="77777777" w:rsidR="004B4FD0" w:rsidRDefault="004B4FD0">
      <w:pPr>
        <w:pStyle w:val="BodyText"/>
        <w:spacing w:before="4"/>
        <w:rPr>
          <w:sz w:val="17"/>
        </w:rPr>
      </w:pPr>
    </w:p>
    <w:sectPr w:rsidR="004B4FD0">
      <w:pgSz w:w="12240" w:h="15840"/>
      <w:pgMar w:top="220" w:right="620" w:bottom="380" w:left="580" w:header="34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BA97C" w14:textId="77777777" w:rsidR="0081320F" w:rsidRDefault="0081320F">
      <w:r>
        <w:separator/>
      </w:r>
    </w:p>
  </w:endnote>
  <w:endnote w:type="continuationSeparator" w:id="0">
    <w:p w14:paraId="318175F4" w14:textId="77777777" w:rsidR="0081320F" w:rsidRDefault="0081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002C9" w14:textId="77777777" w:rsidR="004B4FD0" w:rsidRDefault="0081320F">
    <w:pPr>
      <w:pStyle w:val="BodyText"/>
      <w:spacing w:line="14" w:lineRule="auto"/>
      <w:rPr>
        <w:sz w:val="20"/>
      </w:rPr>
    </w:pPr>
    <w:r>
      <w:pict w14:anchorId="33A25265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70pt;margin-top:771.95pt;width:271.6pt;height:13.2pt;z-index:-17223680;mso-position-horizontal-relative:page;mso-position-vertical-relative:page" filled="f" stroked="f">
          <v:textbox inset="0,0,0,0">
            <w:txbxContent>
              <w:p w14:paraId="62E89875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4496A" w14:textId="77777777" w:rsidR="004B4FD0" w:rsidRDefault="0081320F">
    <w:pPr>
      <w:pStyle w:val="BodyText"/>
      <w:spacing w:line="14" w:lineRule="auto"/>
      <w:rPr>
        <w:sz w:val="20"/>
      </w:rPr>
    </w:pPr>
    <w:r>
      <w:pict w14:anchorId="251EAD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pt;margin-top:771.95pt;width:271.6pt;height:13.2pt;z-index:-17209344;mso-position-horizontal-relative:page;mso-position-vertical-relative:page" filled="f" stroked="f">
          <v:textbox inset="0,0,0,0">
            <w:txbxContent>
              <w:p w14:paraId="365EF43F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4F1" w14:textId="77777777" w:rsidR="004B4FD0" w:rsidRDefault="0081320F">
    <w:pPr>
      <w:pStyle w:val="BodyText"/>
      <w:spacing w:line="14" w:lineRule="auto"/>
      <w:rPr>
        <w:sz w:val="20"/>
      </w:rPr>
    </w:pPr>
    <w:r>
      <w:pict w14:anchorId="39030BA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170pt;margin-top:771.95pt;width:271.6pt;height:13.2pt;z-index:-17221632;mso-position-horizontal-relative:page;mso-position-vertical-relative:page" filled="f" stroked="f">
          <v:textbox inset="0,0,0,0">
            <w:txbxContent>
              <w:p w14:paraId="27D9F883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07EE" w14:textId="77777777" w:rsidR="004B4FD0" w:rsidRDefault="0081320F">
    <w:pPr>
      <w:pStyle w:val="BodyText"/>
      <w:spacing w:line="14" w:lineRule="auto"/>
      <w:rPr>
        <w:sz w:val="20"/>
      </w:rPr>
    </w:pPr>
    <w:r>
      <w:pict w14:anchorId="76F4BF9E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8.7pt;margin-top:742.8pt;width:14.6pt;height:14.2pt;z-index:-17220608;mso-position-horizontal-relative:page;mso-position-vertical-relative:page" filled="f" stroked="f">
          <v:textbox inset="0,0,0,0">
            <w:txbxContent>
              <w:p w14:paraId="6D397F25" w14:textId="77777777" w:rsidR="004B4FD0" w:rsidRDefault="0081320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667F76D">
        <v:shape id="_x0000_s2070" type="#_x0000_t202" style="position:absolute;margin-left:170pt;margin-top:771.95pt;width:271.6pt;height:13.2pt;z-index:-17220096;mso-position-horizontal-relative:page;mso-position-vertical-relative:page" filled="f" stroked="f">
          <v:textbox inset="0,0,0,0">
            <w:txbxContent>
              <w:p w14:paraId="227DDA64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2099" w14:textId="77777777" w:rsidR="004B4FD0" w:rsidRDefault="0081320F">
    <w:pPr>
      <w:pStyle w:val="BodyText"/>
      <w:spacing w:line="14" w:lineRule="auto"/>
      <w:rPr>
        <w:sz w:val="20"/>
      </w:rPr>
    </w:pPr>
    <w:r>
      <w:pict w14:anchorId="7A492C64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70pt;margin-top:771.95pt;width:271.6pt;height:13.2pt;z-index:-17219072;mso-position-horizontal-relative:page;mso-position-vertical-relative:page" filled="f" stroked="f">
          <v:textbox inset="0,0,0,0">
            <w:txbxContent>
              <w:p w14:paraId="10AB13D6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60AF1" w14:textId="77777777" w:rsidR="004B4FD0" w:rsidRDefault="0081320F">
    <w:pPr>
      <w:pStyle w:val="BodyText"/>
      <w:spacing w:line="14" w:lineRule="auto"/>
      <w:rPr>
        <w:sz w:val="20"/>
      </w:rPr>
    </w:pPr>
    <w:r>
      <w:pict w14:anchorId="7A6F3675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7.5pt;margin-top:742.8pt;width:17.05pt;height:14.2pt;z-index:-17218048;mso-position-horizontal-relative:page;mso-position-vertical-relative:page" filled="f" stroked="f">
          <v:textbox inset="0,0,0,0">
            <w:txbxContent>
              <w:p w14:paraId="2C23EE8A" w14:textId="77777777" w:rsidR="004B4FD0" w:rsidRDefault="0081320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7892609">
        <v:shape id="_x0000_s2065" type="#_x0000_t202" style="position:absolute;margin-left:170pt;margin-top:771.95pt;width:271.6pt;height:13.2pt;z-index:-17217536;mso-position-horizontal-relative:page;mso-position-vertical-relative:page" filled="f" stroked="f">
          <v:textbox inset="0,0,0,0">
            <w:txbxContent>
              <w:p w14:paraId="2E50CDEB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1940D" w14:textId="77777777" w:rsidR="004B4FD0" w:rsidRDefault="0081320F">
    <w:pPr>
      <w:pStyle w:val="BodyText"/>
      <w:spacing w:line="14" w:lineRule="auto"/>
      <w:rPr>
        <w:sz w:val="20"/>
      </w:rPr>
    </w:pPr>
    <w:r>
      <w:pict w14:anchorId="1BAE98B7">
        <v:rect id="_x0000_s2063" style="position:absolute;margin-left:1in;margin-top:691.8pt;width:2in;height:.55pt;z-index:-17216512;mso-position-horizontal-relative:page;mso-position-vertical-relative:page" fillcolor="black" stroked="f">
          <w10:wrap anchorx="page" anchory="page"/>
        </v:rect>
      </w:pict>
    </w:r>
    <w:r>
      <w:pict w14:anchorId="14256718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5pt;margin-top:742.8pt;width:13.05pt;height:14.2pt;z-index:-17216000;mso-position-horizontal-relative:page;mso-position-vertical-relative:page" filled="f" stroked="f">
          <v:textbox inset="0,0,0,0">
            <w:txbxContent>
              <w:p w14:paraId="5639F2E5" w14:textId="77777777" w:rsidR="004B4FD0" w:rsidRDefault="0081320F">
                <w:pPr>
                  <w:pStyle w:val="BodyText"/>
                  <w:spacing w:before="10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  <w:r>
      <w:pict w14:anchorId="79F0C98C">
        <v:shape id="_x0000_s2061" type="#_x0000_t202" style="position:absolute;margin-left:170pt;margin-top:771.95pt;width:271.6pt;height:13.2pt;z-index:-17215488;mso-position-horizontal-relative:page;mso-position-vertical-relative:page" filled="f" stroked="f">
          <v:textbox inset="0,0,0,0">
            <w:txbxContent>
              <w:p w14:paraId="047C686D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8417" w14:textId="77777777" w:rsidR="004B4FD0" w:rsidRDefault="0081320F">
    <w:pPr>
      <w:pStyle w:val="BodyText"/>
      <w:spacing w:line="14" w:lineRule="auto"/>
      <w:rPr>
        <w:sz w:val="20"/>
      </w:rPr>
    </w:pPr>
    <w:r>
      <w:pict w14:anchorId="7CC5A46A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7.5pt;margin-top:742.8pt;width:17.05pt;height:14.2pt;z-index:-17214464;mso-position-horizontal-relative:page;mso-position-vertical-relative:page" filled="f" stroked="f">
          <v:textbox inset="0,0,0,0">
            <w:txbxContent>
              <w:p w14:paraId="748F8D77" w14:textId="77777777" w:rsidR="004B4FD0" w:rsidRDefault="0081320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5418120">
        <v:shape id="_x0000_s2058" type="#_x0000_t202" style="position:absolute;margin-left:170pt;margin-top:771.95pt;width:271.6pt;height:13.2pt;z-index:-17213952;mso-position-horizontal-relative:page;mso-position-vertical-relative:page" filled="f" stroked="f">
          <v:textbox inset="0,0,0,0">
            <w:txbxContent>
              <w:p w14:paraId="3C5E82D4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042DE" w14:textId="77777777" w:rsidR="004B4FD0" w:rsidRDefault="0081320F">
    <w:pPr>
      <w:pStyle w:val="BodyText"/>
      <w:spacing w:line="14" w:lineRule="auto"/>
      <w:rPr>
        <w:sz w:val="20"/>
      </w:rPr>
    </w:pPr>
    <w:r>
      <w:pict w14:anchorId="5C311D4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7.5pt;margin-top:742.8pt;width:17.05pt;height:14.2pt;z-index:-17212416;mso-position-horizontal-relative:page;mso-position-vertical-relative:page" filled="f" stroked="f">
          <v:textbox inset="0,0,0,0">
            <w:txbxContent>
              <w:p w14:paraId="6E97315C" w14:textId="77777777" w:rsidR="004B4FD0" w:rsidRDefault="0081320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33CC3B8">
        <v:shape id="_x0000_s2054" type="#_x0000_t202" style="position:absolute;margin-left:170pt;margin-top:771.95pt;width:271.6pt;height:13.2pt;z-index:-17211904;mso-position-horizontal-relative:page;mso-position-vertical-relative:page" filled="f" stroked="f">
          <v:textbox inset="0,0,0,0">
            <w:txbxContent>
              <w:p w14:paraId="6CCCB595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</w:t>
                </w:r>
                <w:r>
                  <w:rPr>
                    <w:rFonts w:ascii="Arial"/>
                    <w:sz w:val="20"/>
                  </w:rPr>
                  <w:t>ciences. All rights reserved.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1D01F" w14:textId="77777777" w:rsidR="004B4FD0" w:rsidRDefault="0081320F">
    <w:pPr>
      <w:pStyle w:val="BodyText"/>
      <w:spacing w:line="14" w:lineRule="auto"/>
      <w:rPr>
        <w:sz w:val="20"/>
      </w:rPr>
    </w:pPr>
    <w:r>
      <w:pict w14:anchorId="3FE2FBB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5pt;margin-top:742.8pt;width:17.05pt;height:14.2pt;z-index:-17210880;mso-position-horizontal-relative:page;mso-position-vertical-relative:page" filled="f" stroked="f">
          <v:textbox inset="0,0,0,0">
            <w:txbxContent>
              <w:p w14:paraId="552A681F" w14:textId="77777777" w:rsidR="004B4FD0" w:rsidRDefault="0081320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1DF27B3">
        <v:shape id="_x0000_s2051" type="#_x0000_t202" style="position:absolute;margin-left:170pt;margin-top:771.95pt;width:271.6pt;height:13.2pt;z-index:-17210368;mso-position-horizontal-relative:page;mso-position-vertical-relative:page" filled="f" stroked="f">
          <v:textbox inset="0,0,0,0">
            <w:txbxContent>
              <w:p w14:paraId="4F2B58AD" w14:textId="77777777" w:rsidR="004B4FD0" w:rsidRDefault="0081320F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422DC" w14:textId="77777777" w:rsidR="0081320F" w:rsidRDefault="0081320F">
      <w:r>
        <w:separator/>
      </w:r>
    </w:p>
  </w:footnote>
  <w:footnote w:type="continuationSeparator" w:id="0">
    <w:p w14:paraId="0E9F6B45" w14:textId="77777777" w:rsidR="0081320F" w:rsidRDefault="0081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94A17" w14:textId="77777777" w:rsidR="004B4FD0" w:rsidRDefault="0081320F">
    <w:pPr>
      <w:pStyle w:val="BodyText"/>
      <w:spacing w:line="14" w:lineRule="auto"/>
      <w:rPr>
        <w:sz w:val="20"/>
      </w:rPr>
    </w:pPr>
    <w:r>
      <w:pict w14:anchorId="1D07144B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pt;margin-top:1.75pt;width:477.4pt;height:10.95pt;z-index:-17224192;mso-position-horizontal-relative:page;mso-position-vertical-relative:page" filled="f" stroked="f">
          <v:textbox inset="0,0,0,0">
            <w:txbxContent>
              <w:p w14:paraId="6756A49F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E1FD3" w14:textId="77777777" w:rsidR="004B4FD0" w:rsidRDefault="0081320F">
    <w:pPr>
      <w:pStyle w:val="BodyText"/>
      <w:spacing w:line="14" w:lineRule="auto"/>
      <w:rPr>
        <w:sz w:val="20"/>
      </w:rPr>
    </w:pPr>
    <w:r>
      <w:pict w14:anchorId="6902A27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1.75pt;width:477.4pt;height:10.95pt;z-index:-17209856;mso-position-horizontal-relative:page;mso-position-vertical-relative:page" filled="f" stroked="f">
          <v:textbox inset="0,0,0,0">
            <w:txbxContent>
              <w:p w14:paraId="0B78CDEA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01988" w14:textId="77777777" w:rsidR="004B4FD0" w:rsidRDefault="0081320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093312" behindDoc="1" locked="0" layoutInCell="1" allowOverlap="1" wp14:anchorId="753FBBAA" wp14:editId="290F53D5">
          <wp:simplePos x="0" y="0"/>
          <wp:positionH relativeFrom="page">
            <wp:posOffset>2648711</wp:posOffset>
          </wp:positionH>
          <wp:positionV relativeFrom="page">
            <wp:posOffset>914399</wp:posOffset>
          </wp:positionV>
          <wp:extent cx="2528316" cy="227076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8316" cy="227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093824" behindDoc="1" locked="0" layoutInCell="1" allowOverlap="1" wp14:anchorId="4C0FDB95" wp14:editId="1767CEBB">
          <wp:simplePos x="0" y="0"/>
          <wp:positionH relativeFrom="page">
            <wp:posOffset>1727454</wp:posOffset>
          </wp:positionH>
          <wp:positionV relativeFrom="page">
            <wp:posOffset>1239774</wp:posOffset>
          </wp:positionV>
          <wp:extent cx="4323588" cy="204216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23588" cy="20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72891F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pt;margin-top:1.75pt;width:477.4pt;height:10.95pt;z-index:-17222144;mso-position-horizontal-relative:page;mso-position-vertical-relative:page" filled="f" stroked="f">
          <v:textbox inset="0,0,0,0">
            <w:txbxContent>
              <w:p w14:paraId="40590CB7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3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973AB" w14:textId="77777777" w:rsidR="004B4FD0" w:rsidRDefault="0081320F">
    <w:pPr>
      <w:pStyle w:val="BodyText"/>
      <w:spacing w:line="14" w:lineRule="auto"/>
      <w:rPr>
        <w:sz w:val="20"/>
      </w:rPr>
    </w:pPr>
    <w:r>
      <w:pict w14:anchorId="44E3EC80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9pt;margin-top:1.75pt;width:477.4pt;height:10.95pt;z-index:-17221120;mso-position-horizontal-relative:page;mso-position-vertical-relative:page" filled="f" stroked="f">
          <v:textbox inset="0,0,0,0">
            <w:txbxContent>
              <w:p w14:paraId="013A9042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8EB8F" w14:textId="77777777" w:rsidR="004B4FD0" w:rsidRDefault="0081320F">
    <w:pPr>
      <w:pStyle w:val="BodyText"/>
      <w:spacing w:line="14" w:lineRule="auto"/>
      <w:rPr>
        <w:sz w:val="20"/>
      </w:rPr>
    </w:pPr>
    <w:r>
      <w:pict w14:anchorId="7D8BE124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pt;margin-top:1.75pt;width:477.4pt;height:10.95pt;z-index:-17219584;mso-position-horizontal-relative:page;mso-position-vertical-relative:page" filled="f" stroked="f">
          <v:textbox inset="0,0,0,0">
            <w:txbxContent>
              <w:p w14:paraId="35CE03CF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925C" w14:textId="77777777" w:rsidR="004B4FD0" w:rsidRDefault="0081320F">
    <w:pPr>
      <w:pStyle w:val="BodyText"/>
      <w:spacing w:line="14" w:lineRule="auto"/>
      <w:rPr>
        <w:sz w:val="20"/>
      </w:rPr>
    </w:pPr>
    <w:r>
      <w:pict w14:anchorId="64390484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9pt;margin-top:1.75pt;width:477.4pt;height:10.95pt;z-index:-17218560;mso-position-horizontal-relative:page;mso-position-vertical-relative:page" filled="f" stroked="f">
          <v:textbox inset="0,0,0,0">
            <w:txbxContent>
              <w:p w14:paraId="2E7CE2B3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</w:t>
                  </w:r>
                  <w:r>
                    <w:rPr>
                      <w:rFonts w:ascii="Arial"/>
                      <w:sz w:val="16"/>
                    </w:rPr>
                    <w:t>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515B" w14:textId="77777777" w:rsidR="004B4FD0" w:rsidRDefault="0081320F">
    <w:pPr>
      <w:pStyle w:val="BodyText"/>
      <w:spacing w:line="14" w:lineRule="auto"/>
      <w:rPr>
        <w:sz w:val="20"/>
      </w:rPr>
    </w:pPr>
    <w:r>
      <w:pict w14:anchorId="0384E0BE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pt;margin-top:1.75pt;width:477.4pt;height:10.95pt;z-index:-17217024;mso-position-horizontal-relative:page;mso-position-vertical-relative:page" filled="f" stroked="f">
          <v:textbox inset="0,0,0,0">
            <w:txbxContent>
              <w:p w14:paraId="153452CB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663F7" w14:textId="77777777" w:rsidR="004B4FD0" w:rsidRDefault="0081320F">
    <w:pPr>
      <w:pStyle w:val="BodyText"/>
      <w:spacing w:line="14" w:lineRule="auto"/>
      <w:rPr>
        <w:sz w:val="20"/>
      </w:rPr>
    </w:pPr>
    <w:r>
      <w:pict w14:anchorId="25710B27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9pt;margin-top:1.75pt;width:477.4pt;height:10.95pt;z-index:-17214976;mso-position-horizontal-relative:page;mso-position-vertical-relative:page" filled="f" stroked="f">
          <v:textbox inset="0,0,0,0">
            <w:txbxContent>
              <w:p w14:paraId="3C6D004C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3ABD4" w14:textId="77777777" w:rsidR="004B4FD0" w:rsidRDefault="0081320F">
    <w:pPr>
      <w:pStyle w:val="BodyText"/>
      <w:spacing w:line="14" w:lineRule="auto"/>
      <w:rPr>
        <w:sz w:val="20"/>
      </w:rPr>
    </w:pPr>
    <w:r>
      <w:pict w14:anchorId="7D0383F6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pt;margin-top:1.75pt;width:477.4pt;height:10.95pt;z-index:-17213440;mso-position-horizontal-relative:page;mso-position-vertical-relative:page" filled="f" stroked="f">
          <v:textbox inset="0,0,0,0">
            <w:txbxContent>
              <w:p w14:paraId="44E83104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  <w:r>
      <w:pict w14:anchorId="0AEA5E52">
        <v:shape id="_x0000_s2056" type="#_x0000_t202" style="position:absolute;margin-left:71pt;margin-top:71.5pt;width:142.6pt;height:14.2pt;z-index:-17212928;mso-position-horizontal-relative:page;mso-position-vertical-relative:page" filled="f" stroked="f">
          <v:textbox inset="0,0,0,0">
            <w:txbxContent>
              <w:p w14:paraId="00AB4FE6" w14:textId="77777777" w:rsidR="004B4FD0" w:rsidRDefault="0081320F">
                <w:pPr>
                  <w:spacing w:before="10"/>
                  <w:ind w:left="20"/>
                  <w:rPr>
                    <w:b/>
                  </w:rPr>
                </w:pPr>
                <w:r>
                  <w:rPr>
                    <w:b/>
                  </w:rPr>
                  <w:t>Challenges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and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Opportunities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93564" w14:textId="77777777" w:rsidR="004B4FD0" w:rsidRDefault="0081320F">
    <w:pPr>
      <w:pStyle w:val="BodyText"/>
      <w:spacing w:line="14" w:lineRule="auto"/>
      <w:rPr>
        <w:sz w:val="20"/>
      </w:rPr>
    </w:pPr>
    <w:r>
      <w:pict w14:anchorId="2D2D5A03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pt;margin-top:1.75pt;width:477.4pt;height:10.95pt;z-index:-17211392;mso-position-horizontal-relative:page;mso-position-vertical-relative:page" filled="f" stroked="f">
          <v:textbox inset="0,0,0,0">
            <w:txbxContent>
              <w:p w14:paraId="4BC2B215" w14:textId="77777777" w:rsidR="004B4FD0" w:rsidRDefault="0081320F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Selected Programs at the National Institute of Standards and Technology Engineering Laboratory: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05BF6"/>
    <w:multiLevelType w:val="hybridMultilevel"/>
    <w:tmpl w:val="8222D246"/>
    <w:lvl w:ilvl="0" w:tplc="7E449922">
      <w:start w:val="15"/>
      <w:numFmt w:val="upperLetter"/>
      <w:lvlText w:val="%1"/>
      <w:lvlJc w:val="left"/>
      <w:pPr>
        <w:ind w:left="860" w:hanging="483"/>
        <w:jc w:val="left"/>
      </w:pPr>
      <w:rPr>
        <w:rFonts w:hint="default"/>
      </w:rPr>
    </w:lvl>
    <w:lvl w:ilvl="1" w:tplc="2E420240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B3C40776">
      <w:numFmt w:val="bullet"/>
      <w:lvlText w:val="•"/>
      <w:lvlJc w:val="left"/>
      <w:pPr>
        <w:ind w:left="3271" w:hanging="360"/>
      </w:pPr>
      <w:rPr>
        <w:rFonts w:hint="default"/>
      </w:rPr>
    </w:lvl>
    <w:lvl w:ilvl="3" w:tplc="7CEE121A">
      <w:numFmt w:val="bullet"/>
      <w:lvlText w:val="•"/>
      <w:lvlJc w:val="left"/>
      <w:pPr>
        <w:ind w:left="4242" w:hanging="360"/>
      </w:pPr>
      <w:rPr>
        <w:rFonts w:hint="default"/>
      </w:rPr>
    </w:lvl>
    <w:lvl w:ilvl="4" w:tplc="B6345EB6">
      <w:numFmt w:val="bullet"/>
      <w:lvlText w:val="•"/>
      <w:lvlJc w:val="left"/>
      <w:pPr>
        <w:ind w:left="5213" w:hanging="360"/>
      </w:pPr>
      <w:rPr>
        <w:rFonts w:hint="default"/>
      </w:rPr>
    </w:lvl>
    <w:lvl w:ilvl="5" w:tplc="ED94EC14">
      <w:numFmt w:val="bullet"/>
      <w:lvlText w:val="•"/>
      <w:lvlJc w:val="left"/>
      <w:pPr>
        <w:ind w:left="6184" w:hanging="360"/>
      </w:pPr>
      <w:rPr>
        <w:rFonts w:hint="default"/>
      </w:rPr>
    </w:lvl>
    <w:lvl w:ilvl="6" w:tplc="67244CCA">
      <w:numFmt w:val="bullet"/>
      <w:lvlText w:val="•"/>
      <w:lvlJc w:val="left"/>
      <w:pPr>
        <w:ind w:left="7155" w:hanging="360"/>
      </w:pPr>
      <w:rPr>
        <w:rFonts w:hint="default"/>
      </w:rPr>
    </w:lvl>
    <w:lvl w:ilvl="7" w:tplc="48FE9128"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47223BDA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" w15:restartNumberingAfterBreak="0">
    <w:nsid w:val="0C902449"/>
    <w:multiLevelType w:val="hybridMultilevel"/>
    <w:tmpl w:val="7EAC1F4C"/>
    <w:lvl w:ilvl="0" w:tplc="14F8D122">
      <w:numFmt w:val="bullet"/>
      <w:lvlText w:val=""/>
      <w:lvlJc w:val="left"/>
      <w:pPr>
        <w:ind w:left="229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B6CFAC6">
      <w:numFmt w:val="bullet"/>
      <w:lvlText w:val="•"/>
      <w:lvlJc w:val="left"/>
      <w:pPr>
        <w:ind w:left="3174" w:hanging="360"/>
      </w:pPr>
      <w:rPr>
        <w:rFonts w:hint="default"/>
      </w:rPr>
    </w:lvl>
    <w:lvl w:ilvl="2" w:tplc="25D85914">
      <w:numFmt w:val="bullet"/>
      <w:lvlText w:val="•"/>
      <w:lvlJc w:val="left"/>
      <w:pPr>
        <w:ind w:left="4048" w:hanging="360"/>
      </w:pPr>
      <w:rPr>
        <w:rFonts w:hint="default"/>
      </w:rPr>
    </w:lvl>
    <w:lvl w:ilvl="3" w:tplc="BEE601B0">
      <w:numFmt w:val="bullet"/>
      <w:lvlText w:val="•"/>
      <w:lvlJc w:val="left"/>
      <w:pPr>
        <w:ind w:left="4922" w:hanging="360"/>
      </w:pPr>
      <w:rPr>
        <w:rFonts w:hint="default"/>
      </w:rPr>
    </w:lvl>
    <w:lvl w:ilvl="4" w:tplc="24229D4E">
      <w:numFmt w:val="bullet"/>
      <w:lvlText w:val="•"/>
      <w:lvlJc w:val="left"/>
      <w:pPr>
        <w:ind w:left="5796" w:hanging="360"/>
      </w:pPr>
      <w:rPr>
        <w:rFonts w:hint="default"/>
      </w:rPr>
    </w:lvl>
    <w:lvl w:ilvl="5" w:tplc="500C50BC">
      <w:numFmt w:val="bullet"/>
      <w:lvlText w:val="•"/>
      <w:lvlJc w:val="left"/>
      <w:pPr>
        <w:ind w:left="6670" w:hanging="360"/>
      </w:pPr>
      <w:rPr>
        <w:rFonts w:hint="default"/>
      </w:rPr>
    </w:lvl>
    <w:lvl w:ilvl="6" w:tplc="AB4289A2">
      <w:numFmt w:val="bullet"/>
      <w:lvlText w:val="•"/>
      <w:lvlJc w:val="left"/>
      <w:pPr>
        <w:ind w:left="7544" w:hanging="360"/>
      </w:pPr>
      <w:rPr>
        <w:rFonts w:hint="default"/>
      </w:rPr>
    </w:lvl>
    <w:lvl w:ilvl="7" w:tplc="7C02D740">
      <w:numFmt w:val="bullet"/>
      <w:lvlText w:val="•"/>
      <w:lvlJc w:val="left"/>
      <w:pPr>
        <w:ind w:left="8418" w:hanging="360"/>
      </w:pPr>
      <w:rPr>
        <w:rFonts w:hint="default"/>
      </w:rPr>
    </w:lvl>
    <w:lvl w:ilvl="8" w:tplc="640CA188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2" w15:restartNumberingAfterBreak="0">
    <w:nsid w:val="3E811E2D"/>
    <w:multiLevelType w:val="hybridMultilevel"/>
    <w:tmpl w:val="A962C33A"/>
    <w:lvl w:ilvl="0" w:tplc="01627630">
      <w:start w:val="1"/>
      <w:numFmt w:val="decimal"/>
      <w:lvlText w:val="%1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620042C">
      <w:numFmt w:val="bullet"/>
      <w:lvlText w:val="•"/>
      <w:lvlJc w:val="left"/>
      <w:pPr>
        <w:ind w:left="2850" w:hanging="360"/>
      </w:pPr>
      <w:rPr>
        <w:rFonts w:hint="default"/>
      </w:rPr>
    </w:lvl>
    <w:lvl w:ilvl="2" w:tplc="81BC7AAC">
      <w:numFmt w:val="bullet"/>
      <w:lvlText w:val="•"/>
      <w:lvlJc w:val="left"/>
      <w:pPr>
        <w:ind w:left="3760" w:hanging="360"/>
      </w:pPr>
      <w:rPr>
        <w:rFonts w:hint="default"/>
      </w:rPr>
    </w:lvl>
    <w:lvl w:ilvl="3" w:tplc="7C46198E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ACEE9FF2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B80AF80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0ECE53A8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B10E03BA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5308AD76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3" w15:restartNumberingAfterBreak="0">
    <w:nsid w:val="436D628F"/>
    <w:multiLevelType w:val="hybridMultilevel"/>
    <w:tmpl w:val="9B208F56"/>
    <w:lvl w:ilvl="0" w:tplc="5030D460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EA61356">
      <w:numFmt w:val="bullet"/>
      <w:lvlText w:val="•"/>
      <w:lvlJc w:val="left"/>
      <w:pPr>
        <w:ind w:left="2850" w:hanging="360"/>
      </w:pPr>
      <w:rPr>
        <w:rFonts w:hint="default"/>
      </w:rPr>
    </w:lvl>
    <w:lvl w:ilvl="2" w:tplc="2BBE604E">
      <w:numFmt w:val="bullet"/>
      <w:lvlText w:val="•"/>
      <w:lvlJc w:val="left"/>
      <w:pPr>
        <w:ind w:left="3760" w:hanging="360"/>
      </w:pPr>
      <w:rPr>
        <w:rFonts w:hint="default"/>
      </w:rPr>
    </w:lvl>
    <w:lvl w:ilvl="3" w:tplc="F09E6B8E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A81EFE14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D4AA0F00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DDC0C892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3574330A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92A2BDD4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4" w15:restartNumberingAfterBreak="0">
    <w:nsid w:val="711F7B4E"/>
    <w:multiLevelType w:val="hybridMultilevel"/>
    <w:tmpl w:val="88BE40A0"/>
    <w:lvl w:ilvl="0" w:tplc="8968E224">
      <w:start w:val="1"/>
      <w:numFmt w:val="decimal"/>
      <w:lvlText w:val="%1"/>
      <w:lvlJc w:val="left"/>
      <w:pPr>
        <w:ind w:left="121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3F67834">
      <w:start w:val="1"/>
      <w:numFmt w:val="decimal"/>
      <w:lvlText w:val="%2."/>
      <w:lvlJc w:val="left"/>
      <w:pPr>
        <w:ind w:left="194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D68A1B0E">
      <w:numFmt w:val="bullet"/>
      <w:lvlText w:val="•"/>
      <w:lvlJc w:val="left"/>
      <w:pPr>
        <w:ind w:left="2951" w:hanging="360"/>
      </w:pPr>
      <w:rPr>
        <w:rFonts w:hint="default"/>
      </w:rPr>
    </w:lvl>
    <w:lvl w:ilvl="3" w:tplc="2EF61D50">
      <w:numFmt w:val="bullet"/>
      <w:lvlText w:val="•"/>
      <w:lvlJc w:val="left"/>
      <w:pPr>
        <w:ind w:left="3962" w:hanging="360"/>
      </w:pPr>
      <w:rPr>
        <w:rFonts w:hint="default"/>
      </w:rPr>
    </w:lvl>
    <w:lvl w:ilvl="4" w:tplc="E3A6FE02">
      <w:numFmt w:val="bullet"/>
      <w:lvlText w:val="•"/>
      <w:lvlJc w:val="left"/>
      <w:pPr>
        <w:ind w:left="4973" w:hanging="360"/>
      </w:pPr>
      <w:rPr>
        <w:rFonts w:hint="default"/>
      </w:rPr>
    </w:lvl>
    <w:lvl w:ilvl="5" w:tplc="2102B81C">
      <w:numFmt w:val="bullet"/>
      <w:lvlText w:val="•"/>
      <w:lvlJc w:val="left"/>
      <w:pPr>
        <w:ind w:left="5984" w:hanging="360"/>
      </w:pPr>
      <w:rPr>
        <w:rFonts w:hint="default"/>
      </w:rPr>
    </w:lvl>
    <w:lvl w:ilvl="6" w:tplc="8FE4B3F0">
      <w:numFmt w:val="bullet"/>
      <w:lvlText w:val="•"/>
      <w:lvlJc w:val="left"/>
      <w:pPr>
        <w:ind w:left="6995" w:hanging="360"/>
      </w:pPr>
      <w:rPr>
        <w:rFonts w:hint="default"/>
      </w:rPr>
    </w:lvl>
    <w:lvl w:ilvl="7" w:tplc="7DEA1F5C"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5246D0C6">
      <w:numFmt w:val="bullet"/>
      <w:lvlText w:val="•"/>
      <w:lvlJc w:val="left"/>
      <w:pPr>
        <w:ind w:left="9017" w:hanging="360"/>
      </w:pPr>
      <w:rPr>
        <w:rFonts w:hint="default"/>
      </w:rPr>
    </w:lvl>
  </w:abstractNum>
  <w:abstractNum w:abstractNumId="5" w15:restartNumberingAfterBreak="0">
    <w:nsid w:val="7C786986"/>
    <w:multiLevelType w:val="hybridMultilevel"/>
    <w:tmpl w:val="0E1817C8"/>
    <w:lvl w:ilvl="0" w:tplc="D0640DB8">
      <w:numFmt w:val="bullet"/>
      <w:lvlText w:val="–"/>
      <w:lvlJc w:val="left"/>
      <w:pPr>
        <w:ind w:left="272" w:hanging="212"/>
      </w:pPr>
      <w:rPr>
        <w:rFonts w:ascii="Arial" w:eastAsia="Arial" w:hAnsi="Arial" w:cs="Arial" w:hint="default"/>
        <w:color w:val="6C6D70"/>
        <w:w w:val="100"/>
        <w:sz w:val="20"/>
        <w:szCs w:val="20"/>
      </w:rPr>
    </w:lvl>
    <w:lvl w:ilvl="1" w:tplc="CA7A287C">
      <w:numFmt w:val="bullet"/>
      <w:lvlText w:val="•"/>
      <w:lvlJc w:val="left"/>
      <w:pPr>
        <w:ind w:left="961" w:hanging="212"/>
      </w:pPr>
      <w:rPr>
        <w:rFonts w:hint="default"/>
      </w:rPr>
    </w:lvl>
    <w:lvl w:ilvl="2" w:tplc="6E18EF14">
      <w:numFmt w:val="bullet"/>
      <w:lvlText w:val="•"/>
      <w:lvlJc w:val="left"/>
      <w:pPr>
        <w:ind w:left="1643" w:hanging="212"/>
      </w:pPr>
      <w:rPr>
        <w:rFonts w:hint="default"/>
      </w:rPr>
    </w:lvl>
    <w:lvl w:ilvl="3" w:tplc="51941862">
      <w:numFmt w:val="bullet"/>
      <w:lvlText w:val="•"/>
      <w:lvlJc w:val="left"/>
      <w:pPr>
        <w:ind w:left="2324" w:hanging="212"/>
      </w:pPr>
      <w:rPr>
        <w:rFonts w:hint="default"/>
      </w:rPr>
    </w:lvl>
    <w:lvl w:ilvl="4" w:tplc="D3921596">
      <w:numFmt w:val="bullet"/>
      <w:lvlText w:val="•"/>
      <w:lvlJc w:val="left"/>
      <w:pPr>
        <w:ind w:left="3006" w:hanging="212"/>
      </w:pPr>
      <w:rPr>
        <w:rFonts w:hint="default"/>
      </w:rPr>
    </w:lvl>
    <w:lvl w:ilvl="5" w:tplc="A0D6B5AE">
      <w:numFmt w:val="bullet"/>
      <w:lvlText w:val="•"/>
      <w:lvlJc w:val="left"/>
      <w:pPr>
        <w:ind w:left="3687" w:hanging="212"/>
      </w:pPr>
      <w:rPr>
        <w:rFonts w:hint="default"/>
      </w:rPr>
    </w:lvl>
    <w:lvl w:ilvl="6" w:tplc="54721104">
      <w:numFmt w:val="bullet"/>
      <w:lvlText w:val="•"/>
      <w:lvlJc w:val="left"/>
      <w:pPr>
        <w:ind w:left="4369" w:hanging="212"/>
      </w:pPr>
      <w:rPr>
        <w:rFonts w:hint="default"/>
      </w:rPr>
    </w:lvl>
    <w:lvl w:ilvl="7" w:tplc="39885F68">
      <w:numFmt w:val="bullet"/>
      <w:lvlText w:val="•"/>
      <w:lvlJc w:val="left"/>
      <w:pPr>
        <w:ind w:left="5051" w:hanging="212"/>
      </w:pPr>
      <w:rPr>
        <w:rFonts w:hint="default"/>
      </w:rPr>
    </w:lvl>
    <w:lvl w:ilvl="8" w:tplc="A894B1DC">
      <w:numFmt w:val="bullet"/>
      <w:lvlText w:val="•"/>
      <w:lvlJc w:val="left"/>
      <w:pPr>
        <w:ind w:left="5732" w:hanging="21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FD0"/>
    <w:rsid w:val="004B4FD0"/>
    <w:rsid w:val="0081320F"/>
    <w:rsid w:val="009C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."/>
  <w:listSeparator w:val=","/>
  <w14:docId w14:val="058BAAF3"/>
  <w15:docId w15:val="{3E1454A7-EDA3-4213-898F-9343CA8E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7"/>
      <w:ind w:left="2217" w:right="217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88"/>
      <w:ind w:left="38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580" w:right="217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4"/>
      <w:ind w:left="39"/>
      <w:jc w:val="center"/>
    </w:pPr>
  </w:style>
  <w:style w:type="paragraph" w:styleId="TOC2">
    <w:name w:val="toc 2"/>
    <w:basedOn w:val="Normal"/>
    <w:uiPriority w:val="1"/>
    <w:qFormat/>
    <w:pPr>
      <w:spacing w:before="253"/>
      <w:ind w:left="1219" w:hanging="361"/>
    </w:pPr>
  </w:style>
  <w:style w:type="paragraph" w:styleId="TOC3">
    <w:name w:val="toc 3"/>
    <w:basedOn w:val="Normal"/>
    <w:uiPriority w:val="1"/>
    <w:qFormat/>
    <w:pPr>
      <w:spacing w:line="252" w:lineRule="exact"/>
      <w:ind w:left="121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6"/>
      <w:ind w:left="2750"/>
    </w:pPr>
    <w:rPr>
      <w:rFonts w:ascii="Century Gothic" w:eastAsia="Century Gothic" w:hAnsi="Century Gothic" w:cs="Century Gothic"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2299" w:hanging="361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p.edu/" TargetMode="Externa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9" Type="http://schemas.openxmlformats.org/officeDocument/2006/relationships/hyperlink" Target="http://www.gsa.gov/cdnstatic/ICSSC_RP8_December_2011_508c.pdf" TargetMode="External"/><Relationship Id="rId21" Type="http://schemas.openxmlformats.org/officeDocument/2006/relationships/hyperlink" Target="http://www.nist.gov/el" TargetMode="External"/><Relationship Id="rId34" Type="http://schemas.openxmlformats.org/officeDocument/2006/relationships/hyperlink" Target="http://www.nist.gov/publications/final-report-national-institute-standards-and-" TargetMode="External"/><Relationship Id="rId42" Type="http://schemas.openxmlformats.org/officeDocument/2006/relationships/footer" Target="footer9.xml"/><Relationship Id="rId47" Type="http://schemas.openxmlformats.org/officeDocument/2006/relationships/hyperlink" Target="http://www.nfpa.org/News-and-Research/Data-research-and-tools/Building-and-Life-Safety/Home-Structure-Fires" TargetMode="External"/><Relationship Id="rId50" Type="http://schemas.openxmlformats.org/officeDocument/2006/relationships/hyperlink" Target="http://www.nist.gov/services-resources/software/cycled-hx-nist-vapor-compression-" TargetMode="External"/><Relationship Id="rId55" Type="http://schemas.openxmlformats.org/officeDocument/2006/relationships/hyperlink" Target="http://www.eia.gov/energyexplained/use-of-energy/homes.php" TargetMode="External"/><Relationship Id="rId63" Type="http://schemas.openxmlformats.org/officeDocument/2006/relationships/hyperlink" Target="http://www.imt.org/wp-content/uploads/2020/02/Final-legislation-" TargetMode="External"/><Relationship Id="rId68" Type="http://schemas.openxmlformats.org/officeDocument/2006/relationships/hyperlink" Target="http://github.com/microsoft/USBuildingFootprints" TargetMode="External"/><Relationship Id="rId7" Type="http://schemas.openxmlformats.org/officeDocument/2006/relationships/image" Target="media/image1.png"/><Relationship Id="rId71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9" Type="http://schemas.openxmlformats.org/officeDocument/2006/relationships/footer" Target="footer7.xml"/><Relationship Id="rId11" Type="http://schemas.openxmlformats.org/officeDocument/2006/relationships/footer" Target="footer1.xml"/><Relationship Id="rId24" Type="http://schemas.openxmlformats.org/officeDocument/2006/relationships/hyperlink" Target="http://www.nist.gov/el" TargetMode="External"/><Relationship Id="rId32" Type="http://schemas.openxmlformats.org/officeDocument/2006/relationships/hyperlink" Target="http://www.nist.gov/publications/final-report-national-institute-standards-and-" TargetMode="External"/><Relationship Id="rId37" Type="http://schemas.openxmlformats.org/officeDocument/2006/relationships/hyperlink" Target="http://www.nist.gov/publications/recommended-options-improving-built-environment-" TargetMode="External"/><Relationship Id="rId40" Type="http://schemas.openxmlformats.org/officeDocument/2006/relationships/hyperlink" Target="http://www.gsa.gov/cdnstatic/ICSSC_RP8_December_2011_508c.pdf" TargetMode="External"/><Relationship Id="rId45" Type="http://schemas.openxmlformats.org/officeDocument/2006/relationships/hyperlink" Target="http://www.nfpa.org/News-and-Research/Data-research-and-tools/Building-and-Life-Safety/Home-Structure-Fires" TargetMode="External"/><Relationship Id="rId53" Type="http://schemas.openxmlformats.org/officeDocument/2006/relationships/hyperlink" Target="http://www.globenewswire.com/news-release/2020/06/16/2048592/0/en/HVAC-controls-market-to-expand-with-12-" TargetMode="External"/><Relationship Id="rId58" Type="http://schemas.openxmlformats.org/officeDocument/2006/relationships/hyperlink" Target="http://www.seattle.gov/Documents/Departments/OSE/OSE%20Building%20Tune-Ups%20ORD.pdf%3B" TargetMode="External"/><Relationship Id="rId66" Type="http://schemas.openxmlformats.org/officeDocument/2006/relationships/hyperlink" Target="http://www.nist.gov/services-resources/software/nist-data-alignment-too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36" Type="http://schemas.openxmlformats.org/officeDocument/2006/relationships/footer" Target="footer8.xml"/><Relationship Id="rId49" Type="http://schemas.openxmlformats.org/officeDocument/2006/relationships/hyperlink" Target="http://www.nist.gov/srd/nist-standard-reference-database-73)" TargetMode="External"/><Relationship Id="rId57" Type="http://schemas.openxmlformats.org/officeDocument/2006/relationships/hyperlink" Target="http://www.ipcc.ch/site/assets/uploads/2018/02/ipcc_wg3_ar5_chapter9.pdf" TargetMode="External"/><Relationship Id="rId61" Type="http://schemas.openxmlformats.org/officeDocument/2006/relationships/hyperlink" Target="http://www.imt.org/wp-content/uploads/2020/02/Final-legislation-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://www.ukcric.com/" TargetMode="External"/><Relationship Id="rId44" Type="http://schemas.openxmlformats.org/officeDocument/2006/relationships/hyperlink" Target="http://concreteproducts.com/index.php/2019/04/23/" TargetMode="External"/><Relationship Id="rId52" Type="http://schemas.openxmlformats.org/officeDocument/2006/relationships/hyperlink" Target="http://www.nist.gov/programs-" TargetMode="External"/><Relationship Id="rId60" Type="http://schemas.openxmlformats.org/officeDocument/2006/relationships/hyperlink" Target="http://www.imt.org/wp-content/uploads/2020/02/Final-legislation-" TargetMode="External"/><Relationship Id="rId65" Type="http://schemas.openxmlformats.org/officeDocument/2006/relationships/hyperlink" Target="http://www.nist.gov/services-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ational-academies.org/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geerassociation.org/" TargetMode="External"/><Relationship Id="rId30" Type="http://schemas.openxmlformats.org/officeDocument/2006/relationships/hyperlink" Target="http://www.ukcric.com/" TargetMode="External"/><Relationship Id="rId35" Type="http://schemas.openxmlformats.org/officeDocument/2006/relationships/header" Target="header8.xml"/><Relationship Id="rId43" Type="http://schemas.openxmlformats.org/officeDocument/2006/relationships/hyperlink" Target="http://www.nist.gov/programs-projects/accelerated-weathering-laboratory-metrology-and-" TargetMode="External"/><Relationship Id="rId48" Type="http://schemas.openxmlformats.org/officeDocument/2006/relationships/hyperlink" Target="http://www.nist.gov/srd/nist-standard-reference-database-49)" TargetMode="External"/><Relationship Id="rId56" Type="http://schemas.openxmlformats.org/officeDocument/2006/relationships/hyperlink" Target="http://www.eia.gov/consumption/commercial/data/2012/c%26e/cfm/e1.php" TargetMode="External"/><Relationship Id="rId64" Type="http://schemas.openxmlformats.org/officeDocument/2006/relationships/hyperlink" Target="http://www.ashrae.org/about/news/2017/ashrae-celebrates-contributions-" TargetMode="External"/><Relationship Id="rId69" Type="http://schemas.openxmlformats.org/officeDocument/2006/relationships/hyperlink" Target="http://bok.ahima.org/doc?oid=107799&amp;.X38RIe17m70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nist.gov/services-resources/software/cycled-hx-nist-vapor-compression-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nap.edu/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33" Type="http://schemas.openxmlformats.org/officeDocument/2006/relationships/hyperlink" Target="http://www.nist.gov/publications/final-report-national-institute-standards-and-" TargetMode="External"/><Relationship Id="rId38" Type="http://schemas.openxmlformats.org/officeDocument/2006/relationships/hyperlink" Target="http://www.nist.gov/publications/recommended-options-improving-built-environment-" TargetMode="External"/><Relationship Id="rId46" Type="http://schemas.openxmlformats.org/officeDocument/2006/relationships/hyperlink" Target="http://www.nfpa.org/News-and-Research/Data-research-and-tools/Building-and-Life-Safety/Home-Structure-Fires" TargetMode="External"/><Relationship Id="rId59" Type="http://schemas.openxmlformats.org/officeDocument/2006/relationships/hyperlink" Target="http://www.nyc.gov/" TargetMode="External"/><Relationship Id="rId67" Type="http://schemas.openxmlformats.org/officeDocument/2006/relationships/hyperlink" Target="http://www.eia.gov/consumption/commercial/reports/2012/buildstock/" TargetMode="External"/><Relationship Id="rId20" Type="http://schemas.openxmlformats.org/officeDocument/2006/relationships/footer" Target="footer4.xml"/><Relationship Id="rId41" Type="http://schemas.openxmlformats.org/officeDocument/2006/relationships/header" Target="header9.xml"/><Relationship Id="rId54" Type="http://schemas.openxmlformats.org/officeDocument/2006/relationships/hyperlink" Target="http://www.eia.gov/energyexplained/use-of-energy/homes.php" TargetMode="External"/><Relationship Id="rId62" Type="http://schemas.openxmlformats.org/officeDocument/2006/relationships/hyperlink" Target="http://www.imt.org/wp-content/uploads/2020/02/Final-legislation-" TargetMode="External"/><Relationship Id="rId7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p.edu/26051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39419</Words>
  <Characters>224693</Characters>
  <Application>Microsoft Office Word</Application>
  <DocSecurity>0</DocSecurity>
  <Lines>1872</Lines>
  <Paragraphs>527</Paragraphs>
  <ScaleCrop>false</ScaleCrop>
  <Company/>
  <LinksUpToDate>false</LinksUpToDate>
  <CharactersWithSpaces>263585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Assessment of Selected Programs at the National Institute of Standards and Technology Engineering Laboratory: Fiscal Year 2020</dc:title>
  <dc:creator>Panel on Review of the Engineering Laboratory at the National Institute of Standards and Technology; Committee on NIST Technical Programs; Laboratory Assessments Board; Division on Engineering and Physical Sciences; National Academies of Sciences, Engineering, and Medicine</dc:creator>
  <cp:lastModifiedBy>Shaw, Stephanie L. (Fed)</cp:lastModifiedBy>
  <cp:revision>2</cp:revision>
  <dcterms:created xsi:type="dcterms:W3CDTF">2021-05-06T15:53:00Z</dcterms:created>
  <dcterms:modified xsi:type="dcterms:W3CDTF">2021-05-06T15:53:00Z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2021-05-06T00:00:00Z</vt:filetime>
  </property>
</Properties>
</file>