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617A359F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invitation to the kickoff meeting for 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Thursday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Ju</w:t>
      </w:r>
      <w:r w:rsidR="00D0620A" w:rsidRPr="00B05BF7">
        <w:rPr>
          <w:rFonts w:ascii="Calibri" w:eastAsia="Calibri" w:hAnsi="Calibri" w:cs="Calibri"/>
          <w:b/>
          <w:bCs/>
          <w:sz w:val="22"/>
          <w:lang w:eastAsia="de-DE"/>
        </w:rPr>
        <w:t xml:space="preserve">ly </w:t>
      </w:r>
      <w:r w:rsidR="00EA1428" w:rsidRPr="00B05BF7">
        <w:rPr>
          <w:rFonts w:ascii="Calibri" w:eastAsia="Calibri" w:hAnsi="Calibri" w:cs="Calibri"/>
          <w:b/>
          <w:bCs/>
          <w:sz w:val="22"/>
          <w:lang w:eastAsia="de-DE"/>
        </w:rPr>
        <w:t>20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, 2023</w:t>
      </w:r>
      <w:r w:rsidRPr="00D03917">
        <w:rPr>
          <w:rFonts w:ascii="Calibri" w:eastAsia="Calibri" w:hAnsi="Calibri" w:cs="Calibri"/>
          <w:sz w:val="22"/>
          <w:lang w:eastAsia="de-DE"/>
        </w:rPr>
        <w:t>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756DFD9D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Draft Agenda</w:t>
      </w:r>
    </w:p>
    <w:p w14:paraId="17A7659A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Opening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- Robert Bohn: Introduction to this PWG, discussion of charter (10 min)</w:t>
      </w:r>
    </w:p>
    <w:p w14:paraId="0BF17846" w14:textId="13E08546" w:rsidR="00D03917" w:rsidRPr="00D03917" w:rsidRDefault="00A12301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>
        <w:rPr>
          <w:rFonts w:ascii="Calibri" w:eastAsia="Calibri" w:hAnsi="Calibri" w:cs="Calibri"/>
          <w:b/>
          <w:bCs/>
          <w:sz w:val="22"/>
          <w:lang w:eastAsia="de-DE"/>
        </w:rPr>
        <w:t>AGILITY Initiative and relationship to the GAFB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 xml:space="preserve"> (</w:t>
      </w:r>
      <w:r w:rsidR="00B05BF7">
        <w:rPr>
          <w:rFonts w:ascii="Calibri" w:eastAsia="Calibri" w:hAnsi="Calibri" w:cs="Calibri"/>
          <w:b/>
          <w:bCs/>
          <w:sz w:val="22"/>
          <w:lang w:eastAsia="de-DE"/>
        </w:rPr>
        <w:t xml:space="preserve">Deliverable </w:t>
      </w:r>
      <w:r w:rsidR="00D0620A" w:rsidRPr="00D0620A">
        <w:rPr>
          <w:rFonts w:ascii="Calibri" w:eastAsia="Calibri" w:hAnsi="Calibri" w:cs="Calibri"/>
          <w:b/>
          <w:bCs/>
          <w:sz w:val="22"/>
          <w:highlight w:val="yellow"/>
          <w:lang w:eastAsia="de-DE"/>
        </w:rPr>
        <w:t>D1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>)</w:t>
      </w: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="00D03917" w:rsidRPr="00D03917">
        <w:rPr>
          <w:rFonts w:ascii="Calibri" w:eastAsia="Calibri" w:hAnsi="Calibri" w:cs="Calibri"/>
          <w:sz w:val="22"/>
          <w:lang w:eastAsia="de-DE"/>
        </w:rPr>
        <w:t>– Ranganai Chaparadza (1</w:t>
      </w:r>
      <w:r w:rsidR="00D0620A">
        <w:rPr>
          <w:rFonts w:ascii="Calibri" w:eastAsia="Calibri" w:hAnsi="Calibri" w:cs="Calibri"/>
          <w:sz w:val="22"/>
          <w:lang w:eastAsia="de-DE"/>
        </w:rPr>
        <w:t>0</w:t>
      </w:r>
      <w:r w:rsidR="00D03917" w:rsidRPr="00D03917">
        <w:rPr>
          <w:rFonts w:ascii="Calibri" w:eastAsia="Calibri" w:hAnsi="Calibri" w:cs="Calibri"/>
          <w:sz w:val="22"/>
          <w:lang w:eastAsia="de-DE"/>
        </w:rPr>
        <w:t xml:space="preserve"> min)</w:t>
      </w:r>
    </w:p>
    <w:p w14:paraId="499FD92A" w14:textId="7BCF8210" w:rsidR="00D03917" w:rsidRDefault="00A12301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Presentation on </w:t>
      </w:r>
      <w:r w:rsidR="00A9229E">
        <w:rPr>
          <w:rFonts w:ascii="Calibri" w:eastAsia="Calibri" w:hAnsi="Calibri" w:cs="Calibri"/>
          <w:b/>
          <w:bCs/>
          <w:sz w:val="22"/>
          <w:lang w:eastAsia="de-DE"/>
        </w:rPr>
        <w:t xml:space="preserve">AGILITY </w:t>
      </w:r>
      <w:r w:rsidRPr="00A12301">
        <w:rPr>
          <w:rFonts w:ascii="Calibri" w:eastAsia="Calibri" w:hAnsi="Calibri" w:cs="Calibri"/>
          <w:b/>
          <w:bCs/>
          <w:sz w:val="22"/>
          <w:lang w:eastAsia="de-DE"/>
        </w:rPr>
        <w:t>Use Case on Service Federation between C-ITS and V2X</w:t>
      </w:r>
      <w:r>
        <w:rPr>
          <w:rFonts w:ascii="Calibri" w:eastAsia="Calibri" w:hAnsi="Calibri" w:cs="Calibri"/>
          <w:sz w:val="22"/>
          <w:lang w:eastAsia="de-DE"/>
        </w:rPr>
        <w:t xml:space="preserve"> </w:t>
      </w:r>
      <w:r w:rsidR="002D384C">
        <w:rPr>
          <w:rFonts w:ascii="Calibri" w:eastAsia="Calibri" w:hAnsi="Calibri" w:cs="Calibri"/>
          <w:sz w:val="22"/>
          <w:lang w:eastAsia="de-DE"/>
        </w:rPr>
        <w:t xml:space="preserve">by </w:t>
      </w:r>
      <w:proofErr w:type="spellStart"/>
      <w:r w:rsidR="002D384C">
        <w:rPr>
          <w:rFonts w:ascii="Calibri" w:eastAsia="Calibri" w:hAnsi="Calibri" w:cs="Calibri"/>
          <w:sz w:val="22"/>
          <w:lang w:eastAsia="de-DE"/>
        </w:rPr>
        <w:t>Taesang</w:t>
      </w:r>
      <w:proofErr w:type="spellEnd"/>
      <w:r w:rsidR="002D384C">
        <w:rPr>
          <w:rFonts w:ascii="Calibri" w:eastAsia="Calibri" w:hAnsi="Calibri" w:cs="Calibri"/>
          <w:sz w:val="22"/>
          <w:lang w:eastAsia="de-DE"/>
        </w:rPr>
        <w:t xml:space="preserve"> Choi </w:t>
      </w:r>
      <w:r w:rsidR="00D03917" w:rsidRPr="00D03917">
        <w:rPr>
          <w:rFonts w:ascii="Calibri" w:eastAsia="Calibri" w:hAnsi="Calibri" w:cs="Calibri"/>
          <w:sz w:val="22"/>
          <w:lang w:eastAsia="de-DE"/>
        </w:rPr>
        <w:t>(</w:t>
      </w:r>
      <w:r w:rsidR="00DA0D89">
        <w:rPr>
          <w:rFonts w:ascii="Calibri" w:eastAsia="Calibri" w:hAnsi="Calibri" w:cs="Calibri"/>
          <w:sz w:val="22"/>
          <w:lang w:eastAsia="de-DE"/>
        </w:rPr>
        <w:t>15-2</w:t>
      </w:r>
      <w:r w:rsidR="00206C2D">
        <w:rPr>
          <w:rFonts w:ascii="Calibri" w:eastAsia="Calibri" w:hAnsi="Calibri" w:cs="Calibri"/>
          <w:sz w:val="22"/>
          <w:lang w:eastAsia="de-DE"/>
        </w:rPr>
        <w:t>0 min</w:t>
      </w:r>
      <w:r w:rsidR="00D03917" w:rsidRPr="00D03917">
        <w:rPr>
          <w:rFonts w:ascii="Calibri" w:eastAsia="Calibri" w:hAnsi="Calibri" w:cs="Calibri"/>
          <w:sz w:val="22"/>
          <w:lang w:eastAsia="de-DE"/>
        </w:rPr>
        <w:t>)</w:t>
      </w:r>
    </w:p>
    <w:p w14:paraId="505D0419" w14:textId="2BF5E5A0" w:rsidR="002E41BF" w:rsidRDefault="00FB59FA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>
        <w:rPr>
          <w:rFonts w:ascii="Calibri" w:eastAsia="Calibri" w:hAnsi="Calibri" w:cs="Calibri"/>
          <w:b/>
          <w:bCs/>
          <w:sz w:val="22"/>
          <w:lang w:eastAsia="de-DE"/>
        </w:rPr>
        <w:t>Outline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 xml:space="preserve"> Draft</w:t>
      </w: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 Structure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>s</w:t>
      </w:r>
      <w:r w:rsidR="002E41BF" w:rsidRPr="002E41BF">
        <w:rPr>
          <w:rFonts w:ascii="Calibri" w:eastAsia="Calibri" w:hAnsi="Calibri" w:cs="Calibri"/>
          <w:b/>
          <w:bCs/>
          <w:sz w:val="22"/>
          <w:lang w:eastAsia="de-DE"/>
        </w:rPr>
        <w:t xml:space="preserve"> of Deliverables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 xml:space="preserve"> (</w:t>
      </w:r>
      <w:r w:rsidR="00D0620A" w:rsidRPr="00D0620A">
        <w:rPr>
          <w:rFonts w:ascii="Calibri" w:eastAsia="Calibri" w:hAnsi="Calibri" w:cs="Calibri"/>
          <w:b/>
          <w:bCs/>
          <w:sz w:val="22"/>
          <w:highlight w:val="yellow"/>
          <w:lang w:eastAsia="de-DE"/>
        </w:rPr>
        <w:t>D1, D2, D3, D4</w:t>
      </w:r>
      <w:r w:rsidR="00D0620A">
        <w:rPr>
          <w:rFonts w:ascii="Calibri" w:eastAsia="Calibri" w:hAnsi="Calibri" w:cs="Calibri"/>
          <w:b/>
          <w:bCs/>
          <w:sz w:val="22"/>
          <w:lang w:eastAsia="de-DE"/>
        </w:rPr>
        <w:t>)</w:t>
      </w:r>
      <w:r w:rsidR="002E41BF">
        <w:rPr>
          <w:rFonts w:ascii="Calibri" w:eastAsia="Calibri" w:hAnsi="Calibri" w:cs="Calibri"/>
          <w:sz w:val="22"/>
          <w:lang w:eastAsia="de-DE"/>
        </w:rPr>
        <w:t xml:space="preserve"> (10 min for each of th</w:t>
      </w:r>
      <w:r w:rsidR="00DA0D89">
        <w:rPr>
          <w:rFonts w:ascii="Calibri" w:eastAsia="Calibri" w:hAnsi="Calibri" w:cs="Calibri"/>
          <w:sz w:val="22"/>
          <w:lang w:eastAsia="de-DE"/>
        </w:rPr>
        <w:t xml:space="preserve">e </w:t>
      </w:r>
      <w:r w:rsidR="002E41BF">
        <w:rPr>
          <w:rFonts w:ascii="Calibri" w:eastAsia="Calibri" w:hAnsi="Calibri" w:cs="Calibri"/>
          <w:sz w:val="22"/>
          <w:lang w:eastAsia="de-DE"/>
        </w:rPr>
        <w:t>deliverables)</w:t>
      </w:r>
    </w:p>
    <w:p w14:paraId="344CD129" w14:textId="77DBD029" w:rsidR="00265226" w:rsidRPr="00D03917" w:rsidRDefault="00265226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265226">
        <w:rPr>
          <w:rFonts w:ascii="Calibri" w:eastAsia="Calibri" w:hAnsi="Calibri" w:cs="Calibri"/>
          <w:b/>
          <w:bCs/>
          <w:sz w:val="22"/>
          <w:lang w:eastAsia="de-DE"/>
        </w:rPr>
        <w:t>Liaison</w:t>
      </w:r>
      <w:r>
        <w:rPr>
          <w:rFonts w:ascii="Calibri" w:eastAsia="Calibri" w:hAnsi="Calibri" w:cs="Calibri"/>
          <w:b/>
          <w:bCs/>
          <w:sz w:val="22"/>
          <w:lang w:eastAsia="de-DE"/>
        </w:rPr>
        <w:t>s</w:t>
      </w:r>
      <w:r w:rsidRPr="00265226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="00693FBA">
        <w:rPr>
          <w:rFonts w:ascii="Calibri" w:eastAsia="Calibri" w:hAnsi="Calibri" w:cs="Calibri"/>
          <w:b/>
          <w:bCs/>
          <w:sz w:val="22"/>
          <w:lang w:eastAsia="de-DE"/>
        </w:rPr>
        <w:t>(LS</w:t>
      </w:r>
      <w:r w:rsidR="000222FB">
        <w:rPr>
          <w:rFonts w:ascii="Calibri" w:eastAsia="Calibri" w:hAnsi="Calibri" w:cs="Calibri"/>
          <w:b/>
          <w:bCs/>
          <w:sz w:val="22"/>
          <w:lang w:eastAsia="de-DE"/>
        </w:rPr>
        <w:t>s</w:t>
      </w:r>
      <w:r w:rsidR="00693FBA">
        <w:rPr>
          <w:rFonts w:ascii="Calibri" w:eastAsia="Calibri" w:hAnsi="Calibri" w:cs="Calibri"/>
          <w:b/>
          <w:bCs/>
          <w:sz w:val="22"/>
          <w:lang w:eastAsia="de-DE"/>
        </w:rPr>
        <w:t xml:space="preserve">) </w:t>
      </w:r>
      <w:r w:rsidRPr="00265226">
        <w:rPr>
          <w:rFonts w:ascii="Calibri" w:eastAsia="Calibri" w:hAnsi="Calibri" w:cs="Calibri"/>
          <w:b/>
          <w:bCs/>
          <w:sz w:val="22"/>
          <w:lang w:eastAsia="de-DE"/>
        </w:rPr>
        <w:t xml:space="preserve">preparation to </w:t>
      </w:r>
      <w:r>
        <w:rPr>
          <w:rFonts w:ascii="Calibri" w:eastAsia="Calibri" w:hAnsi="Calibri" w:cs="Calibri"/>
          <w:b/>
          <w:bCs/>
          <w:sz w:val="22"/>
          <w:lang w:eastAsia="de-DE"/>
        </w:rPr>
        <w:t>IEEE</w:t>
      </w:r>
      <w:r w:rsidR="00E65C1F">
        <w:rPr>
          <w:rFonts w:ascii="Calibri" w:eastAsia="Calibri" w:hAnsi="Calibri" w:cs="Calibri"/>
          <w:b/>
          <w:bCs/>
          <w:sz w:val="22"/>
          <w:lang w:eastAsia="de-DE"/>
        </w:rPr>
        <w:t xml:space="preserve"> INGR</w:t>
      </w:r>
      <w:r w:rsidR="004C797F">
        <w:rPr>
          <w:rFonts w:ascii="Calibri" w:eastAsia="Calibri" w:hAnsi="Calibri" w:cs="Calibri"/>
          <w:b/>
          <w:bCs/>
          <w:sz w:val="22"/>
          <w:lang w:eastAsia="de-DE"/>
        </w:rPr>
        <w:t xml:space="preserve"> FNI </w:t>
      </w:r>
      <w:proofErr w:type="spellStart"/>
      <w:r w:rsidR="004C797F">
        <w:rPr>
          <w:rFonts w:ascii="Calibri" w:eastAsia="Calibri" w:hAnsi="Calibri" w:cs="Calibri"/>
          <w:b/>
          <w:bCs/>
          <w:sz w:val="22"/>
          <w:lang w:eastAsia="de-DE"/>
        </w:rPr>
        <w:t>SysOpt</w:t>
      </w:r>
      <w:proofErr w:type="spellEnd"/>
      <w:r w:rsidR="004C797F">
        <w:rPr>
          <w:rFonts w:ascii="Calibri" w:eastAsia="Calibri" w:hAnsi="Calibri" w:cs="Calibri"/>
          <w:b/>
          <w:bCs/>
          <w:sz w:val="22"/>
          <w:lang w:eastAsia="de-DE"/>
        </w:rPr>
        <w:t xml:space="preserve"> WG</w:t>
      </w:r>
      <w:r>
        <w:rPr>
          <w:rFonts w:ascii="Calibri" w:eastAsia="Calibri" w:hAnsi="Calibri" w:cs="Calibri"/>
          <w:b/>
          <w:bCs/>
          <w:sz w:val="22"/>
          <w:lang w:eastAsia="de-DE"/>
        </w:rPr>
        <w:t>, ETSI</w:t>
      </w:r>
      <w:r w:rsidR="00693FBA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 w:rsidR="00F72844">
        <w:rPr>
          <w:rFonts w:ascii="Calibri" w:eastAsia="Calibri" w:hAnsi="Calibri" w:cs="Calibri"/>
          <w:b/>
          <w:bCs/>
          <w:sz w:val="22"/>
          <w:lang w:eastAsia="de-DE"/>
        </w:rPr>
        <w:t>TC INT/</w:t>
      </w:r>
      <w:r w:rsidR="00693FBA">
        <w:rPr>
          <w:rFonts w:ascii="Calibri" w:eastAsia="Calibri" w:hAnsi="Calibri" w:cs="Calibri"/>
          <w:b/>
          <w:bCs/>
          <w:sz w:val="22"/>
          <w:lang w:eastAsia="de-DE"/>
        </w:rPr>
        <w:t>AFI</w:t>
      </w:r>
      <w:r w:rsidR="00F72844">
        <w:rPr>
          <w:rFonts w:ascii="Calibri" w:eastAsia="Calibri" w:hAnsi="Calibri" w:cs="Calibri"/>
          <w:b/>
          <w:bCs/>
          <w:sz w:val="22"/>
          <w:lang w:eastAsia="de-DE"/>
        </w:rPr>
        <w:t xml:space="preserve"> WG</w:t>
      </w:r>
      <w:r>
        <w:rPr>
          <w:rFonts w:ascii="Calibri" w:eastAsia="Calibri" w:hAnsi="Calibri" w:cs="Calibri"/>
          <w:b/>
          <w:bCs/>
          <w:sz w:val="22"/>
          <w:lang w:eastAsia="de-DE"/>
        </w:rPr>
        <w:t>,</w:t>
      </w:r>
      <w:r w:rsidRPr="00265226">
        <w:rPr>
          <w:rFonts w:ascii="Calibri" w:eastAsia="Calibri" w:hAnsi="Calibri" w:cs="Calibri"/>
          <w:b/>
          <w:bCs/>
          <w:sz w:val="22"/>
          <w:lang w:eastAsia="de-DE"/>
        </w:rPr>
        <w:t xml:space="preserve"> IPv6 Forum</w:t>
      </w:r>
      <w:r w:rsidR="00693FBA">
        <w:rPr>
          <w:rFonts w:ascii="Calibri" w:eastAsia="Calibri" w:hAnsi="Calibri" w:cs="Calibri"/>
          <w:b/>
          <w:bCs/>
          <w:sz w:val="22"/>
          <w:lang w:eastAsia="de-DE"/>
        </w:rPr>
        <w:t>,</w:t>
      </w:r>
      <w:r w:rsidR="00023328">
        <w:rPr>
          <w:rFonts w:ascii="Calibri" w:eastAsia="Calibri" w:hAnsi="Calibri" w:cs="Calibri"/>
          <w:b/>
          <w:bCs/>
          <w:sz w:val="22"/>
          <w:lang w:eastAsia="de-DE"/>
        </w:rPr>
        <w:t xml:space="preserve"> NGMN, TM Forum, etc.</w:t>
      </w:r>
    </w:p>
    <w:p w14:paraId="145B01E4" w14:textId="42DF4AB5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Scheduling of meetings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– (15 min)</w:t>
      </w:r>
    </w:p>
    <w:p w14:paraId="0264554F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Scheduling of Deliverables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– (15 min)</w:t>
      </w:r>
    </w:p>
    <w:p w14:paraId="5E296421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Questions from participants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(5 min)</w:t>
      </w:r>
    </w:p>
    <w:p w14:paraId="74F33B2D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Adjourn</w:t>
      </w:r>
    </w:p>
    <w:p w14:paraId="763C4D18" w14:textId="02668124" w:rsidR="00D03917" w:rsidRDefault="00D03917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D5FD" w14:textId="77777777" w:rsidR="007319CA" w:rsidRDefault="007319CA" w:rsidP="00E720AA">
      <w:r>
        <w:separator/>
      </w:r>
    </w:p>
  </w:endnote>
  <w:endnote w:type="continuationSeparator" w:id="0">
    <w:p w14:paraId="1ED3EDA4" w14:textId="77777777" w:rsidR="007319CA" w:rsidRDefault="007319CA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33A1" w14:textId="77777777" w:rsidR="007319CA" w:rsidRDefault="007319CA" w:rsidP="00E720AA">
      <w:r>
        <w:separator/>
      </w:r>
    </w:p>
  </w:footnote>
  <w:footnote w:type="continuationSeparator" w:id="0">
    <w:p w14:paraId="02FF6009" w14:textId="77777777" w:rsidR="007319CA" w:rsidRDefault="007319CA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5"/>
  </w:num>
  <w:num w:numId="2" w16cid:durableId="327292789">
    <w:abstractNumId w:val="14"/>
  </w:num>
  <w:num w:numId="3" w16cid:durableId="1862013998">
    <w:abstractNumId w:val="27"/>
  </w:num>
  <w:num w:numId="4" w16cid:durableId="1453791365">
    <w:abstractNumId w:val="32"/>
  </w:num>
  <w:num w:numId="5" w16cid:durableId="47808387">
    <w:abstractNumId w:val="28"/>
  </w:num>
  <w:num w:numId="6" w16cid:durableId="1588728400">
    <w:abstractNumId w:val="25"/>
  </w:num>
  <w:num w:numId="7" w16cid:durableId="591596256">
    <w:abstractNumId w:val="21"/>
  </w:num>
  <w:num w:numId="8" w16cid:durableId="763771268">
    <w:abstractNumId w:val="26"/>
  </w:num>
  <w:num w:numId="9" w16cid:durableId="300502196">
    <w:abstractNumId w:val="10"/>
  </w:num>
  <w:num w:numId="10" w16cid:durableId="2065519161">
    <w:abstractNumId w:val="19"/>
  </w:num>
  <w:num w:numId="11" w16cid:durableId="2062748823">
    <w:abstractNumId w:val="12"/>
  </w:num>
  <w:num w:numId="12" w16cid:durableId="147792624">
    <w:abstractNumId w:val="27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29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3"/>
  </w:num>
  <w:num w:numId="18" w16cid:durableId="605162923">
    <w:abstractNumId w:val="11"/>
  </w:num>
  <w:num w:numId="19" w16cid:durableId="1343435387">
    <w:abstractNumId w:val="16"/>
  </w:num>
  <w:num w:numId="20" w16cid:durableId="1719011974">
    <w:abstractNumId w:val="20"/>
  </w:num>
  <w:num w:numId="21" w16cid:durableId="1157458191">
    <w:abstractNumId w:val="18"/>
  </w:num>
  <w:num w:numId="22" w16cid:durableId="1495992049">
    <w:abstractNumId w:val="22"/>
  </w:num>
  <w:num w:numId="23" w16cid:durableId="679742513">
    <w:abstractNumId w:val="24"/>
  </w:num>
  <w:num w:numId="24" w16cid:durableId="146484777">
    <w:abstractNumId w:val="33"/>
  </w:num>
  <w:num w:numId="25" w16cid:durableId="380251282">
    <w:abstractNumId w:val="17"/>
  </w:num>
  <w:num w:numId="26" w16cid:durableId="1912229958">
    <w:abstractNumId w:val="15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0"/>
  </w:num>
  <w:num w:numId="39" w16cid:durableId="1832135714">
    <w:abstractNumId w:val="31"/>
  </w:num>
  <w:num w:numId="40" w16cid:durableId="16120852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1045C"/>
    <w:rsid w:val="00012219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73EB"/>
    <w:rsid w:val="00265226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E1305"/>
    <w:rsid w:val="003E3C71"/>
    <w:rsid w:val="003E5991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39B2"/>
    <w:rsid w:val="006173BE"/>
    <w:rsid w:val="006238FD"/>
    <w:rsid w:val="00625CE4"/>
    <w:rsid w:val="00633C7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31906"/>
    <w:rsid w:val="007319CA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40E9E"/>
    <w:rsid w:val="009427BE"/>
    <w:rsid w:val="009442A8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72ED"/>
    <w:rsid w:val="00A4542A"/>
    <w:rsid w:val="00A46DD8"/>
    <w:rsid w:val="00A50941"/>
    <w:rsid w:val="00A50FC1"/>
    <w:rsid w:val="00A514CB"/>
    <w:rsid w:val="00A51583"/>
    <w:rsid w:val="00A516C5"/>
    <w:rsid w:val="00A6146D"/>
    <w:rsid w:val="00A626A8"/>
    <w:rsid w:val="00A66858"/>
    <w:rsid w:val="00A677DA"/>
    <w:rsid w:val="00A721E1"/>
    <w:rsid w:val="00A7591B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81CF2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107EC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F59"/>
    <w:rsid w:val="00D27B2B"/>
    <w:rsid w:val="00D304B9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1428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Chaparadza, Ranganai</cp:lastModifiedBy>
  <cp:revision>8</cp:revision>
  <cp:lastPrinted>2021-06-25T11:03:00Z</cp:lastPrinted>
  <dcterms:created xsi:type="dcterms:W3CDTF">2023-07-18T16:24:00Z</dcterms:created>
  <dcterms:modified xsi:type="dcterms:W3CDTF">2023-07-18T16:41:00Z</dcterms:modified>
</cp:coreProperties>
</file>