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479F6010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invitation to </w:t>
      </w:r>
      <w:r w:rsidR="0041374E" w:rsidRPr="0041374E">
        <w:rPr>
          <w:rFonts w:ascii="Calibri" w:eastAsia="Calibri" w:hAnsi="Calibri" w:cs="Calibri"/>
          <w:b/>
          <w:bCs/>
          <w:sz w:val="22"/>
          <w:lang w:eastAsia="de-DE"/>
        </w:rPr>
        <w:t>7</w:t>
      </w:r>
      <w:r w:rsidR="0041374E" w:rsidRPr="0041374E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th</w:t>
      </w:r>
      <w:r w:rsidR="0041374E">
        <w:rPr>
          <w:rFonts w:ascii="Calibri" w:eastAsia="Calibri" w:hAnsi="Calibri" w:cs="Calibri"/>
          <w:sz w:val="22"/>
          <w:lang w:eastAsia="de-DE"/>
        </w:rPr>
        <w:t xml:space="preserve"> </w:t>
      </w:r>
      <w:r w:rsidR="00A75BC9">
        <w:rPr>
          <w:rFonts w:ascii="Calibri" w:eastAsia="Calibri" w:hAnsi="Calibri" w:cs="Calibri"/>
          <w:sz w:val="22"/>
          <w:lang w:eastAsia="de-DE"/>
        </w:rPr>
        <w:t xml:space="preserve">Meeting of 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</w:t>
      </w:r>
      <w:r w:rsidR="00014932">
        <w:rPr>
          <w:rFonts w:ascii="Calibri" w:eastAsia="Calibri" w:hAnsi="Calibri" w:cs="Calibri"/>
          <w:sz w:val="22"/>
          <w:lang w:eastAsia="de-DE"/>
        </w:rPr>
        <w:t xml:space="preserve">Friday </w:t>
      </w:r>
      <w:r w:rsidR="00285EF3">
        <w:rPr>
          <w:rFonts w:ascii="Calibri" w:eastAsia="Calibri" w:hAnsi="Calibri" w:cs="Calibri"/>
          <w:b/>
          <w:bCs/>
          <w:sz w:val="22"/>
          <w:lang w:eastAsia="de-DE"/>
        </w:rPr>
        <w:t xml:space="preserve">January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202</w:t>
      </w:r>
      <w:r w:rsidR="00285EF3">
        <w:rPr>
          <w:rFonts w:ascii="Calibri" w:eastAsia="Calibri" w:hAnsi="Calibri" w:cs="Calibri"/>
          <w:b/>
          <w:bCs/>
          <w:sz w:val="22"/>
          <w:lang w:eastAsia="de-DE"/>
        </w:rPr>
        <w:t>4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77777777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Draft Agenda</w:t>
      </w:r>
    </w:p>
    <w:p w14:paraId="498A3425" w14:textId="77777777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Opening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- Robert Bohn: Introduction to this PWG, discussion of charter (10 min)</w:t>
      </w:r>
    </w:p>
    <w:p w14:paraId="55FF5AAA" w14:textId="7E206FAD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on what has been covered so far by the PWG.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Ranganai Chaparadza (10 min)</w:t>
      </w:r>
    </w:p>
    <w:p w14:paraId="3D692FCB" w14:textId="01E2B706" w:rsidR="00C10827" w:rsidRDefault="00E9712A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of the Ecosystem</w:t>
      </w:r>
      <w:r w:rsidR="00EC6B59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</w:t>
      </w:r>
      <w:r w:rsidR="00C10827" w:rsidRPr="00C10827">
        <w:rPr>
          <w:rFonts w:ascii="Calibri" w:hAnsi="Calibri" w:cs="Calibri"/>
          <w:color w:val="1D2228"/>
          <w:sz w:val="22"/>
          <w:szCs w:val="22"/>
          <w:lang w:val="en-US"/>
        </w:rPr>
        <w:t>– Ranganai Chaparadza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15</w:t>
      </w:r>
      <w:r w:rsidR="00C10827"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5A0D5F3D" w14:textId="5882660F" w:rsidR="00C10827" w:rsidRPr="00C10827" w:rsidRDefault="00285EF3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Reflection on the contributions that can be made by the </w:t>
      </w:r>
      <w:r w:rsidR="00E9712A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KT (Korean Telecom)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to the PWG based on presentation made by KT</w:t>
      </w:r>
      <w:r w:rsidR="005449FE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(</w:t>
      </w:r>
      <w:r w:rsidR="00121385">
        <w:rPr>
          <w:rFonts w:ascii="Calibri" w:hAnsi="Calibri" w:cs="Calibri"/>
          <w:color w:val="1D2228"/>
          <w:sz w:val="22"/>
          <w:szCs w:val="22"/>
          <w:lang w:val="en-US"/>
        </w:rPr>
        <w:t>10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404602D3" w14:textId="2A0C3471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Continued Discussions on the Outline Draft Structures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the other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Deliverables (</w:t>
      </w:r>
      <w:r w:rsidR="00014932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D1,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D2, D3, D4)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 (10 min for each of the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D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eliverables)</w:t>
      </w:r>
      <w:r w:rsidR="00EC6B59">
        <w:rPr>
          <w:rFonts w:ascii="Calibri" w:hAnsi="Calibri" w:cs="Calibri"/>
          <w:color w:val="1D2228"/>
          <w:sz w:val="22"/>
          <w:szCs w:val="22"/>
          <w:lang w:val="en-US"/>
        </w:rPr>
        <w:t xml:space="preserve">: TBD : To check with Tayeb if he could present the </w:t>
      </w:r>
      <w:r w:rsidR="008F5223">
        <w:rPr>
          <w:rFonts w:ascii="Calibri" w:hAnsi="Calibri" w:cs="Calibri"/>
          <w:color w:val="1D2228"/>
          <w:sz w:val="22"/>
          <w:szCs w:val="22"/>
          <w:lang w:val="en-US"/>
        </w:rPr>
        <w:t xml:space="preserve">role </w:t>
      </w:r>
      <w:r w:rsidR="00EC6B59">
        <w:rPr>
          <w:rFonts w:ascii="Calibri" w:hAnsi="Calibri" w:cs="Calibri"/>
          <w:color w:val="1D2228"/>
          <w:sz w:val="22"/>
          <w:szCs w:val="22"/>
          <w:lang w:val="en-US"/>
        </w:rPr>
        <w:t xml:space="preserve">GANA KP </w:t>
      </w:r>
      <w:r w:rsidR="008F5223">
        <w:rPr>
          <w:rFonts w:ascii="Calibri" w:hAnsi="Calibri" w:cs="Calibri"/>
          <w:color w:val="1D2228"/>
          <w:sz w:val="22"/>
          <w:szCs w:val="22"/>
          <w:lang w:val="en-US"/>
        </w:rPr>
        <w:t>can play for the</w:t>
      </w:r>
      <w:r w:rsidR="00EC6B59"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="008F5223">
        <w:rPr>
          <w:rFonts w:ascii="Calibri" w:hAnsi="Calibri" w:cs="Calibri"/>
          <w:color w:val="1D2228"/>
          <w:sz w:val="22"/>
          <w:szCs w:val="22"/>
          <w:lang w:val="en-US"/>
        </w:rPr>
        <w:t xml:space="preserve">Cognitive Business Layer and Cognitive Service Layer and  alignment of the </w:t>
      </w:r>
      <w:r w:rsidR="008F5223" w:rsidRPr="008F5223">
        <w:rPr>
          <w:rFonts w:ascii="Calibri" w:hAnsi="Calibri" w:cs="Calibri"/>
          <w:color w:val="1D2228"/>
          <w:sz w:val="22"/>
          <w:szCs w:val="22"/>
          <w:lang w:val="en-US"/>
        </w:rPr>
        <w:t xml:space="preserve">ETSI GANA Framework and </w:t>
      </w:r>
      <w:proofErr w:type="spellStart"/>
      <w:r w:rsidR="008F5223" w:rsidRPr="008F5223">
        <w:rPr>
          <w:rFonts w:ascii="Calibri" w:hAnsi="Calibri" w:cs="Calibri"/>
          <w:color w:val="1D2228"/>
          <w:sz w:val="22"/>
          <w:szCs w:val="22"/>
          <w:lang w:val="en-US"/>
        </w:rPr>
        <w:t>TMForum</w:t>
      </w:r>
      <w:proofErr w:type="spellEnd"/>
      <w:r w:rsidR="008F5223" w:rsidRPr="008F5223">
        <w:rPr>
          <w:rFonts w:ascii="Calibri" w:hAnsi="Calibri" w:cs="Calibri"/>
          <w:color w:val="1D2228"/>
          <w:sz w:val="22"/>
          <w:szCs w:val="22"/>
          <w:lang w:val="en-US"/>
        </w:rPr>
        <w:t xml:space="preserve"> ODA &amp; AN Framework </w:t>
      </w:r>
    </w:p>
    <w:p w14:paraId="58E7350A" w14:textId="5BB75A01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Updated on Status of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Liaisons (LSs) to IEEE INGR FNI </w:t>
      </w:r>
      <w:proofErr w:type="spellStart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SysOpt</w:t>
      </w:r>
      <w:proofErr w:type="spellEnd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WG, ETSI TC INT/AFI WG, IPv6 Forum, NGMN, TM Forum, etc. 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</w:t>
      </w:r>
      <w:r w:rsidR="007273D8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5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min)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– 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Bob and Ranganai</w:t>
      </w:r>
    </w:p>
    <w:p w14:paraId="6285C426" w14:textId="46CA3692" w:rsidR="00E9712A" w:rsidRDefault="00BB6ACD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Presentation on potential synergies that can be built between GAFB</w:t>
      </w:r>
      <w:r w:rsidR="00121385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Architectural Blueprint (D1)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and Emerging Initiatives on Telco APIs such the CAMARA Project </w:t>
      </w:r>
      <w:r w:rsidR="00AE3CC5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(15 min)</w:t>
      </w:r>
    </w:p>
    <w:p w14:paraId="1AFE4817" w14:textId="4D5159EF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meetings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28204EF5" w14:textId="569C5535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Deliverables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–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7A81D41C" w14:textId="77777777" w:rsidR="00C10827" w:rsidRPr="00BB6ACD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BB6ACD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Questions from participants</w:t>
      </w:r>
      <w:r w:rsidRPr="00BB6ACD">
        <w:rPr>
          <w:rFonts w:ascii="Calibri" w:hAnsi="Calibri" w:cs="Calibri"/>
          <w:color w:val="1D2228"/>
          <w:sz w:val="22"/>
          <w:szCs w:val="22"/>
          <w:lang w:val="en-US"/>
        </w:rPr>
        <w:t> (5 min)</w:t>
      </w:r>
    </w:p>
    <w:p w14:paraId="61B31E78" w14:textId="77777777" w:rsidR="00C10827" w:rsidRPr="00BB6ACD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BB6ACD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Adjourn</w:t>
      </w:r>
    </w:p>
    <w:p w14:paraId="2FA4DBCE" w14:textId="77777777" w:rsidR="00C10827" w:rsidRPr="00BB6ACD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BB6ACD">
        <w:rPr>
          <w:rFonts w:ascii="Calibri" w:hAnsi="Calibri" w:cs="Calibri"/>
          <w:color w:val="1D2228"/>
          <w:sz w:val="22"/>
          <w:szCs w:val="22"/>
          <w:lang w:val="en-US"/>
        </w:rPr>
        <w:t> </w:t>
      </w:r>
    </w:p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49A2" w14:textId="77777777" w:rsidR="0013248F" w:rsidRDefault="0013248F" w:rsidP="00E720AA">
      <w:r>
        <w:separator/>
      </w:r>
    </w:p>
  </w:endnote>
  <w:endnote w:type="continuationSeparator" w:id="0">
    <w:p w14:paraId="64DE3C80" w14:textId="77777777" w:rsidR="0013248F" w:rsidRDefault="0013248F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DF23" w14:textId="77777777" w:rsidR="0013248F" w:rsidRDefault="0013248F" w:rsidP="00E720AA">
      <w:r>
        <w:separator/>
      </w:r>
    </w:p>
  </w:footnote>
  <w:footnote w:type="continuationSeparator" w:id="0">
    <w:p w14:paraId="1B9F458B" w14:textId="77777777" w:rsidR="0013248F" w:rsidRDefault="0013248F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5"/>
  </w:num>
  <w:num w:numId="2" w16cid:durableId="327292789">
    <w:abstractNumId w:val="14"/>
  </w:num>
  <w:num w:numId="3" w16cid:durableId="1862013998">
    <w:abstractNumId w:val="27"/>
  </w:num>
  <w:num w:numId="4" w16cid:durableId="1453791365">
    <w:abstractNumId w:val="32"/>
  </w:num>
  <w:num w:numId="5" w16cid:durableId="47808387">
    <w:abstractNumId w:val="28"/>
  </w:num>
  <w:num w:numId="6" w16cid:durableId="1588728400">
    <w:abstractNumId w:val="25"/>
  </w:num>
  <w:num w:numId="7" w16cid:durableId="591596256">
    <w:abstractNumId w:val="21"/>
  </w:num>
  <w:num w:numId="8" w16cid:durableId="763771268">
    <w:abstractNumId w:val="26"/>
  </w:num>
  <w:num w:numId="9" w16cid:durableId="300502196">
    <w:abstractNumId w:val="10"/>
  </w:num>
  <w:num w:numId="10" w16cid:durableId="2065519161">
    <w:abstractNumId w:val="19"/>
  </w:num>
  <w:num w:numId="11" w16cid:durableId="2062748823">
    <w:abstractNumId w:val="12"/>
  </w:num>
  <w:num w:numId="12" w16cid:durableId="147792624">
    <w:abstractNumId w:val="27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29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3"/>
  </w:num>
  <w:num w:numId="18" w16cid:durableId="605162923">
    <w:abstractNumId w:val="11"/>
  </w:num>
  <w:num w:numId="19" w16cid:durableId="1343435387">
    <w:abstractNumId w:val="16"/>
  </w:num>
  <w:num w:numId="20" w16cid:durableId="1719011974">
    <w:abstractNumId w:val="20"/>
  </w:num>
  <w:num w:numId="21" w16cid:durableId="1157458191">
    <w:abstractNumId w:val="18"/>
  </w:num>
  <w:num w:numId="22" w16cid:durableId="1495992049">
    <w:abstractNumId w:val="22"/>
  </w:num>
  <w:num w:numId="23" w16cid:durableId="679742513">
    <w:abstractNumId w:val="24"/>
  </w:num>
  <w:num w:numId="24" w16cid:durableId="146484777">
    <w:abstractNumId w:val="33"/>
  </w:num>
  <w:num w:numId="25" w16cid:durableId="380251282">
    <w:abstractNumId w:val="17"/>
  </w:num>
  <w:num w:numId="26" w16cid:durableId="1912229958">
    <w:abstractNumId w:val="15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0"/>
  </w:num>
  <w:num w:numId="39" w16cid:durableId="1832135714">
    <w:abstractNumId w:val="31"/>
  </w:num>
  <w:num w:numId="40" w16cid:durableId="16120852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4932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1385"/>
    <w:rsid w:val="001233CE"/>
    <w:rsid w:val="0013248F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56A4"/>
    <w:rsid w:val="002573EB"/>
    <w:rsid w:val="00265226"/>
    <w:rsid w:val="00265C7B"/>
    <w:rsid w:val="00265C9E"/>
    <w:rsid w:val="002678ED"/>
    <w:rsid w:val="0027139C"/>
    <w:rsid w:val="00280A95"/>
    <w:rsid w:val="00281E25"/>
    <w:rsid w:val="00285EF3"/>
    <w:rsid w:val="00292562"/>
    <w:rsid w:val="002940D6"/>
    <w:rsid w:val="00296319"/>
    <w:rsid w:val="00296F29"/>
    <w:rsid w:val="002A0155"/>
    <w:rsid w:val="002B6A17"/>
    <w:rsid w:val="002C0C00"/>
    <w:rsid w:val="002C12CD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277D9"/>
    <w:rsid w:val="003354DC"/>
    <w:rsid w:val="00341798"/>
    <w:rsid w:val="00346337"/>
    <w:rsid w:val="00375C02"/>
    <w:rsid w:val="00384E78"/>
    <w:rsid w:val="00385331"/>
    <w:rsid w:val="00386CFA"/>
    <w:rsid w:val="003926E0"/>
    <w:rsid w:val="0039693B"/>
    <w:rsid w:val="003A3CDD"/>
    <w:rsid w:val="003A6488"/>
    <w:rsid w:val="003A6D45"/>
    <w:rsid w:val="003A729C"/>
    <w:rsid w:val="003B3546"/>
    <w:rsid w:val="003B7385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374E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95740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2D12"/>
    <w:rsid w:val="00525629"/>
    <w:rsid w:val="00533AA7"/>
    <w:rsid w:val="0053533F"/>
    <w:rsid w:val="00536CC4"/>
    <w:rsid w:val="00542D9E"/>
    <w:rsid w:val="005449F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3325"/>
    <w:rsid w:val="005F6F4D"/>
    <w:rsid w:val="00603802"/>
    <w:rsid w:val="00607607"/>
    <w:rsid w:val="00610C68"/>
    <w:rsid w:val="0061281E"/>
    <w:rsid w:val="006139B2"/>
    <w:rsid w:val="006173BE"/>
    <w:rsid w:val="006238FD"/>
    <w:rsid w:val="00625175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6BA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3F2A"/>
    <w:rsid w:val="007F4436"/>
    <w:rsid w:val="007F47CF"/>
    <w:rsid w:val="007F67D8"/>
    <w:rsid w:val="007F7FBA"/>
    <w:rsid w:val="00804D82"/>
    <w:rsid w:val="00804DD4"/>
    <w:rsid w:val="0081016D"/>
    <w:rsid w:val="00815641"/>
    <w:rsid w:val="00815712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8F5223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6772A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72ED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1FA0"/>
    <w:rsid w:val="00AE3CC5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797F"/>
    <w:rsid w:val="00BA02C5"/>
    <w:rsid w:val="00BA29CB"/>
    <w:rsid w:val="00BA34E7"/>
    <w:rsid w:val="00BA4364"/>
    <w:rsid w:val="00BA78DF"/>
    <w:rsid w:val="00BA7D65"/>
    <w:rsid w:val="00BB6ACD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C5F20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9712A"/>
    <w:rsid w:val="00EA1428"/>
    <w:rsid w:val="00EA353C"/>
    <w:rsid w:val="00EC6B59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4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2</cp:revision>
  <cp:lastPrinted>2021-06-25T11:03:00Z</cp:lastPrinted>
  <dcterms:created xsi:type="dcterms:W3CDTF">2024-01-08T15:33:00Z</dcterms:created>
  <dcterms:modified xsi:type="dcterms:W3CDTF">2024-01-08T15:33:00Z</dcterms:modified>
</cp:coreProperties>
</file>