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11" w:rsidRPr="00A14710" w:rsidRDefault="00144811">
      <w:pPr>
        <w:tabs>
          <w:tab w:val="left" w:pos="288"/>
          <w:tab w:val="right" w:pos="9360"/>
        </w:tabs>
        <w:jc w:val="center"/>
        <w:rPr>
          <w:b/>
          <w:sz w:val="28"/>
          <w:szCs w:val="28"/>
        </w:rPr>
      </w:pPr>
      <w:bookmarkStart w:id="0" w:name="grainmoisturemeters"/>
      <w:bookmarkEnd w:id="0"/>
      <w:r w:rsidRPr="00A14710">
        <w:rPr>
          <w:b/>
          <w:sz w:val="28"/>
          <w:szCs w:val="28"/>
        </w:rPr>
        <w:t>Table of Contents</w:t>
      </w:r>
    </w:p>
    <w:p w:rsidR="00144811" w:rsidRPr="00A14710" w:rsidRDefault="00144811"/>
    <w:p w:rsidR="00144811" w:rsidRPr="00A14710" w:rsidRDefault="00144811"/>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62760E">
          <w:rPr>
            <w:noProof/>
            <w:webHidden/>
          </w:rPr>
          <w:t>41</w:t>
        </w:r>
        <w:r w:rsidR="00894B15">
          <w:rPr>
            <w:noProof/>
            <w:webHidden/>
          </w:rPr>
          <w:fldChar w:fldCharType="end"/>
        </w:r>
      </w:hyperlink>
    </w:p>
    <w:p w:rsidR="00894B15" w:rsidRDefault="0062760E">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Pr>
            <w:noProof/>
            <w:webHidden/>
          </w:rPr>
          <w:t>41</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Pr>
            <w:noProof/>
            <w:webHidden/>
          </w:rPr>
          <w:t>42</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Pr>
            <w:noProof/>
            <w:webHidden/>
          </w:rPr>
          <w:t>43</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Pr>
            <w:noProof/>
            <w:webHidden/>
          </w:rPr>
          <w:t>43</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Pr>
            <w:noProof/>
            <w:webHidden/>
          </w:rPr>
          <w:t>43</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Pr>
            <w:noProof/>
            <w:webHidden/>
          </w:rPr>
          <w:t>43</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Pr>
            <w:noProof/>
            <w:webHidden/>
          </w:rPr>
          <w:t>43</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Pr>
            <w:noProof/>
            <w:webHidden/>
          </w:rPr>
          <w:t>44</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Pr>
            <w:noProof/>
            <w:webHidden/>
          </w:rPr>
          <w:t>44</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Pr>
            <w:noProof/>
            <w:webHidden/>
          </w:rPr>
          <w:t>44</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Pr>
            <w:noProof/>
            <w:webHidden/>
          </w:rPr>
          <w:t>44</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894B15" w:rsidRDefault="0062760E">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Pr>
            <w:noProof/>
            <w:webHidden/>
          </w:rPr>
          <w:t>49</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1" w:name="_Toc362535408"/>
      <w:r w:rsidRPr="00A14710">
        <w:lastRenderedPageBreak/>
        <w:t xml:space="preserve">Section </w:t>
      </w:r>
      <w:r w:rsidRPr="001D3AAA">
        <w:rPr>
          <w:u w:color="82C42A"/>
        </w:rPr>
        <w:t>5.56</w:t>
      </w:r>
      <w:proofErr w:type="gramStart"/>
      <w:r w:rsidRPr="001D3AAA">
        <w:rPr>
          <w:u w:color="82C42A"/>
        </w:rPr>
        <w:t>.</w:t>
      </w:r>
      <w:r w:rsidRPr="001D3AAA">
        <w:t>(</w:t>
      </w:r>
      <w:proofErr w:type="gramEnd"/>
      <w:r w:rsidRPr="00A14710">
        <w:t>a)</w:t>
      </w:r>
      <w:r w:rsidRPr="00A14710">
        <w:tab/>
        <w:t>Grain Moisture Meters</w:t>
      </w:r>
      <w:bookmarkEnd w:id="1"/>
    </w:p>
    <w:p w:rsidR="00144811" w:rsidRPr="00A14710" w:rsidRDefault="00144811">
      <w:pPr>
        <w:keepNext/>
      </w:pPr>
      <w:bookmarkStart w:id="2" w:name="_GoBack"/>
      <w:bookmarkEnd w:id="2"/>
    </w:p>
    <w:p w:rsidR="00144811" w:rsidRPr="00A14710" w:rsidRDefault="00144811">
      <w:pPr>
        <w:keepNext/>
      </w:pPr>
    </w:p>
    <w:p w:rsidR="008816E3" w:rsidRPr="00A14710" w:rsidRDefault="00144811">
      <w:pPr>
        <w:jc w:val="both"/>
        <w:rPr>
          <w:b/>
          <w:bCs/>
        </w:rPr>
      </w:pPr>
      <w:proofErr w:type="gramStart"/>
      <w:r w:rsidRPr="00A14710">
        <w:rPr>
          <w:b/>
          <w:bCs/>
        </w:rPr>
        <w:t>Section 5.56.</w:t>
      </w:r>
      <w:proofErr w:type="gramEnd"/>
      <w:r w:rsidRPr="00A14710">
        <w:rPr>
          <w:b/>
          <w:bCs/>
        </w:rPr>
        <w:t xml:space="preserve"> </w:t>
      </w:r>
      <w:proofErr w:type="gramStart"/>
      <w:r w:rsidRPr="001D3AAA">
        <w:rPr>
          <w:b/>
          <w:bCs/>
          <w:u w:color="82C42A"/>
        </w:rPr>
        <w:t>was</w:t>
      </w:r>
      <w:proofErr w:type="gramEnd"/>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proofErr w:type="gramStart"/>
      <w:r w:rsidRPr="001D3AAA">
        <w:rPr>
          <w:b/>
          <w:bCs/>
          <w:u w:color="82C42A"/>
        </w:rPr>
        <w:t>.</w:t>
      </w:r>
      <w:r w:rsidRPr="001D3AAA">
        <w:rPr>
          <w:b/>
          <w:bCs/>
        </w:rPr>
        <w:t>(</w:t>
      </w:r>
      <w:proofErr w:type="gramEnd"/>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3" w:name="_Toc362535409"/>
      <w:r w:rsidRPr="00A14710">
        <w:t>A.</w:t>
      </w:r>
      <w:r w:rsidRPr="00A14710">
        <w:tab/>
        <w:t>Application</w:t>
      </w:r>
      <w:bookmarkEnd w:id="3"/>
    </w:p>
    <w:p w:rsidR="00144811" w:rsidRPr="00A14710" w:rsidRDefault="00144811">
      <w:pPr>
        <w:keepNext/>
        <w:jc w:val="both"/>
      </w:pPr>
    </w:p>
    <w:p w:rsidR="00144811" w:rsidRPr="00A14710" w:rsidRDefault="00144811">
      <w:pPr>
        <w:keepNext/>
        <w:tabs>
          <w:tab w:val="left" w:pos="540"/>
        </w:tabs>
        <w:jc w:val="both"/>
      </w:pPr>
      <w:bookmarkStart w:id="4" w:name="_Toc362535410"/>
      <w:proofErr w:type="gramStart"/>
      <w:r w:rsidRPr="00A14710">
        <w:rPr>
          <w:rStyle w:val="Heading3Char"/>
        </w:rPr>
        <w:t>A.1.</w:t>
      </w:r>
      <w:r w:rsidRPr="00A14710">
        <w:rPr>
          <w:rStyle w:val="Heading3Char"/>
        </w:rPr>
        <w:tab/>
      </w:r>
      <w:r w:rsidR="00F86AEA" w:rsidRPr="00A14710">
        <w:rPr>
          <w:rStyle w:val="Heading3Char"/>
        </w:rPr>
        <w:t>General Code.</w:t>
      </w:r>
      <w:bookmarkEnd w:id="4"/>
      <w:proofErr w:type="gramEnd"/>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5" w:name="_Toc362535411"/>
      <w:proofErr w:type="gramStart"/>
      <w:r w:rsidRPr="00A14710">
        <w:rPr>
          <w:rStyle w:val="Heading3Char"/>
        </w:rPr>
        <w:t>A.2.</w:t>
      </w:r>
      <w:r w:rsidRPr="00A14710">
        <w:rPr>
          <w:rStyle w:val="Heading3Char"/>
        </w:rPr>
        <w:tab/>
      </w:r>
      <w:r w:rsidR="00F86AEA" w:rsidRPr="00A14710">
        <w:rPr>
          <w:rStyle w:val="Heading3Char"/>
        </w:rPr>
        <w:t>Exceptions.</w:t>
      </w:r>
      <w:bookmarkEnd w:id="5"/>
      <w:proofErr w:type="gramEnd"/>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6" w:name="_Toc362535412"/>
      <w:proofErr w:type="gramStart"/>
      <w:r w:rsidRPr="00A14710">
        <w:rPr>
          <w:rStyle w:val="Heading3Char"/>
        </w:rPr>
        <w:t>A.3.</w:t>
      </w:r>
      <w:r w:rsidRPr="00A14710">
        <w:rPr>
          <w:rStyle w:val="Heading3Char"/>
        </w:rPr>
        <w:tab/>
        <w:t>Type Evaluation.</w:t>
      </w:r>
      <w:bookmarkEnd w:id="6"/>
      <w:proofErr w:type="gramEnd"/>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7" w:name="_Toc362535413"/>
      <w:proofErr w:type="gramStart"/>
      <w:r w:rsidRPr="00A14710">
        <w:rPr>
          <w:rStyle w:val="Heading4Char"/>
        </w:rPr>
        <w:t>A.4.</w:t>
      </w:r>
      <w:r w:rsidRPr="00A14710">
        <w:rPr>
          <w:rStyle w:val="Heading4Char"/>
        </w:rPr>
        <w:tab/>
      </w:r>
      <w:r w:rsidR="00F86AEA" w:rsidRPr="00A14710">
        <w:rPr>
          <w:rStyle w:val="Heading4Char"/>
        </w:rPr>
        <w:t>Additional Code Requirements.</w:t>
      </w:r>
      <w:bookmarkEnd w:id="7"/>
      <w:proofErr w:type="gramEnd"/>
      <w:r w:rsidR="00F86AEA" w:rsidRPr="00A14710">
        <w:t xml:space="preserve"> – In addition to the requirements of this code, </w:t>
      </w:r>
      <w:r w:rsidR="00F86AEA" w:rsidRPr="001D3AAA">
        <w:rPr>
          <w:u w:color="82C42A"/>
        </w:rPr>
        <w:t>5.56</w:t>
      </w:r>
      <w:proofErr w:type="gramStart"/>
      <w:r w:rsidR="00F86AEA" w:rsidRPr="001D3AAA">
        <w:rPr>
          <w:u w:color="82C42A"/>
        </w:rPr>
        <w:t>.</w:t>
      </w:r>
      <w:r w:rsidR="00F86AEA" w:rsidRPr="001D3AAA">
        <w:t>(</w:t>
      </w:r>
      <w:proofErr w:type="gramEnd"/>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8" w:name="_Toc362535414"/>
      <w:r w:rsidRPr="00A14710">
        <w:rPr>
          <w:szCs w:val="24"/>
        </w:rPr>
        <w:t>S.</w:t>
      </w:r>
      <w:r w:rsidRPr="00A14710">
        <w:rPr>
          <w:szCs w:val="24"/>
        </w:rPr>
        <w:tab/>
        <w:t>Specifications</w:t>
      </w:r>
      <w:bookmarkEnd w:id="8"/>
    </w:p>
    <w:p w:rsidR="00144811" w:rsidRPr="00A14710" w:rsidRDefault="00144811">
      <w:pPr>
        <w:keepNext/>
        <w:jc w:val="both"/>
      </w:pPr>
    </w:p>
    <w:p w:rsidR="00144811" w:rsidRPr="00A14710" w:rsidRDefault="00144811">
      <w:pPr>
        <w:pStyle w:val="Heading3"/>
      </w:pPr>
      <w:bookmarkStart w:id="9" w:name="_Toc362535415"/>
      <w:proofErr w:type="gramStart"/>
      <w:r w:rsidRPr="00A14710">
        <w:t>S.1.</w:t>
      </w:r>
      <w:r w:rsidRPr="00A14710">
        <w:tab/>
        <w:t>Design of Indicating, Recording, and Measuring Elements.</w:t>
      </w:r>
      <w:bookmarkEnd w:id="9"/>
      <w:proofErr w:type="gramEnd"/>
    </w:p>
    <w:p w:rsidR="00144811" w:rsidRPr="00A14710" w:rsidRDefault="00144811">
      <w:pPr>
        <w:keepNext/>
        <w:jc w:val="both"/>
      </w:pPr>
    </w:p>
    <w:p w:rsidR="00144811" w:rsidRPr="00A14710" w:rsidRDefault="00144811">
      <w:pPr>
        <w:pStyle w:val="Heading4"/>
      </w:pPr>
      <w:bookmarkStart w:id="10" w:name="_Toc362535416"/>
      <w:proofErr w:type="gramStart"/>
      <w:r w:rsidRPr="00A14710">
        <w:t>S.1.1.</w:t>
      </w:r>
      <w:r w:rsidRPr="00A14710">
        <w:tab/>
        <w:t>Digital Indications and Recording Elements.</w:t>
      </w:r>
      <w:bookmarkEnd w:id="10"/>
      <w:proofErr w:type="gramEnd"/>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1" w:name="_Toc362535417"/>
      <w:proofErr w:type="gramStart"/>
      <w:r w:rsidRPr="00A14710">
        <w:rPr>
          <w:rStyle w:val="Heading4Char"/>
        </w:rPr>
        <w:t>S.1.2.</w:t>
      </w:r>
      <w:r w:rsidRPr="00A14710">
        <w:rPr>
          <w:rStyle w:val="Heading4Char"/>
        </w:rPr>
        <w:tab/>
        <w:t>Selecting or Recording Grain or Seed Type and Class.</w:t>
      </w:r>
      <w:bookmarkEnd w:id="11"/>
      <w:proofErr w:type="gramEnd"/>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definitely identified.  Abbreviations for grain types and multi-class groups indicated on the meter must meet the minimum acceptable abbreviations listed in Table S.1.2. </w:t>
      </w:r>
      <w:proofErr w:type="gramStart"/>
      <w:r w:rsidRPr="00A14710">
        <w:t>Grain Types and Multi-Class Groups Considered for Type Evaluation and Calibration and Their Minimum Acceptable Abbreviations.</w:t>
      </w:r>
      <w:proofErr w:type="gramEnd"/>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67"/>
        <w:gridCol w:w="2565"/>
        <w:gridCol w:w="4100"/>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w:t>
            </w:r>
            <w:proofErr w:type="spellStart"/>
            <w:r w:rsidRPr="00A14710">
              <w:rPr>
                <w:i/>
                <w:iCs/>
              </w:rPr>
              <w:t>Nonretroactive</w:t>
            </w:r>
            <w:proofErr w:type="spellEnd"/>
            <w:r w:rsidRPr="00A14710">
              <w:rPr>
                <w:i/>
                <w:iCs/>
              </w:rPr>
              <w:t xml:space="preser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2" w:name="_Toc362535418"/>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3" w:name="_Toc362535419"/>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4" w:name="_Toc362535420"/>
      <w:r w:rsidRPr="00A14710">
        <w:t>S.1.5.</w:t>
      </w:r>
      <w:r w:rsidRPr="00A14710">
        <w:tab/>
        <w:t>Operating Temperature.</w:t>
      </w:r>
      <w:bookmarkEnd w:id="14"/>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5" w:name="_Toc362535421"/>
      <w:r w:rsidRPr="00A14710">
        <w:t>S.2.</w:t>
      </w:r>
      <w:r w:rsidRPr="00A14710">
        <w:tab/>
        <w:t>Design of Grain Moisture Meters.</w:t>
      </w:r>
      <w:bookmarkEnd w:id="15"/>
    </w:p>
    <w:p w:rsidR="00144811" w:rsidRPr="00A14710" w:rsidRDefault="00144811">
      <w:pPr>
        <w:keepNext/>
        <w:jc w:val="both"/>
      </w:pPr>
    </w:p>
    <w:p w:rsidR="00144811" w:rsidRPr="00A14710" w:rsidRDefault="00144811">
      <w:pPr>
        <w:keepNext/>
        <w:ind w:left="360"/>
        <w:jc w:val="both"/>
      </w:pPr>
      <w:bookmarkStart w:id="16" w:name="_Toc362535422"/>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7" w:name="_Toc362535423"/>
      <w:r w:rsidRPr="00A14710">
        <w:lastRenderedPageBreak/>
        <w:t>S.2.2.</w:t>
      </w:r>
      <w:r w:rsidRPr="00A14710">
        <w:tab/>
        <w:t>Electric Power Supply.</w:t>
      </w:r>
      <w:bookmarkEnd w:id="17"/>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proofErr w:type="spellStart"/>
      <w:r w:rsidRPr="001D3AAA">
        <w:rPr>
          <w:u w:color="82C42A"/>
        </w:rPr>
        <w:t>rms</w:t>
      </w:r>
      <w:proofErr w:type="spellEnd"/>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8" w:name="_Toc362535424"/>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9" w:name="_Toc362535425"/>
      <w:r w:rsidRPr="00A14710">
        <w:t>S.2.4.</w:t>
      </w:r>
      <w:r w:rsidRPr="00A14710">
        <w:tab/>
        <w:t>Calibration Integrity.</w:t>
      </w:r>
      <w:bookmarkEnd w:id="19"/>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proofErr w:type="spellStart"/>
      <w:r w:rsidRPr="001D3AAA">
        <w:rPr>
          <w:i/>
          <w:iCs/>
          <w:u w:color="82C42A"/>
        </w:rPr>
        <w:t>Nonretroactive</w:t>
      </w:r>
      <w:proofErr w:type="spellEnd"/>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20" w:name="_Toc362535426"/>
      <w:r w:rsidRPr="00A14710">
        <w:rPr>
          <w:rStyle w:val="Heading4Char"/>
        </w:rPr>
        <w:t>S.2.5.</w:t>
      </w:r>
      <w:r w:rsidRPr="00A14710">
        <w:rPr>
          <w:rStyle w:val="Heading4Char"/>
        </w:rPr>
        <w:tab/>
        <w:t>Provision for Sealing.</w:t>
      </w:r>
      <w:bookmarkEnd w:id="20"/>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pPr>
              <w:keepNext/>
              <w:keepLines/>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pPr>
              <w:keepNext/>
              <w:keepLines/>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pPr>
              <w:pStyle w:val="Header"/>
              <w:keepNext/>
              <w:keepLines/>
              <w:tabs>
                <w:tab w:val="clear" w:pos="4320"/>
                <w:tab w:val="clear" w:pos="8640"/>
              </w:tabs>
              <w:rPr>
                <w:i/>
                <w:iCs/>
              </w:rPr>
            </w:pPr>
            <w:r w:rsidRPr="00894B15">
              <w:rPr>
                <w:i/>
                <w:iCs/>
              </w:rPr>
              <w:t>[</w:t>
            </w:r>
            <w:proofErr w:type="spellStart"/>
            <w:r w:rsidRPr="001D3AAA">
              <w:rPr>
                <w:i/>
                <w:iCs/>
                <w:u w:color="82C42A"/>
              </w:rPr>
              <w:t>Nonretroactive</w:t>
            </w:r>
            <w:proofErr w:type="spellEnd"/>
            <w:r w:rsidRPr="001D3AAA">
              <w:rPr>
                <w:i/>
                <w:iCs/>
              </w:rPr>
              <w:t xml:space="preserve"> </w:t>
            </w:r>
            <w:r w:rsidRPr="00A14710">
              <w:rPr>
                <w:i/>
                <w:iCs/>
              </w:rPr>
              <w:t>as of January 1, 1999]</w:t>
            </w:r>
          </w:p>
          <w:p w:rsidR="00866363" w:rsidRPr="00A14710" w:rsidRDefault="00CD7775">
            <w:pPr>
              <w:pStyle w:val="Header"/>
              <w:keepNext/>
              <w:keepLines/>
              <w:tabs>
                <w:tab w:val="clear" w:pos="4320"/>
                <w:tab w:val="clear" w:pos="8640"/>
              </w:tabs>
            </w:pPr>
            <w:r>
              <w:rPr>
                <w:i/>
                <w:iCs/>
              </w:rPr>
              <w:t>[</w:t>
            </w:r>
            <w:r w:rsidR="00866363">
              <w:rPr>
                <w:i/>
                <w:iCs/>
              </w:rPr>
              <w:t>*</w:t>
            </w:r>
            <w:proofErr w:type="spellStart"/>
            <w:r w:rsidR="00866363">
              <w:rPr>
                <w:i/>
                <w:iCs/>
              </w:rPr>
              <w:t>Nonretroactive</w:t>
            </w:r>
            <w:proofErr w:type="spellEnd"/>
            <w:r w:rsidR="00866363">
              <w:rPr>
                <w:i/>
                <w:iCs/>
              </w:rPr>
              <w:t xml:space="preserve"> as of January 1, 201</w:t>
            </w:r>
            <w:r>
              <w:rPr>
                <w:i/>
                <w:iCs/>
              </w:rPr>
              <w:t>4</w:t>
            </w:r>
            <w:r w:rsidR="00866363">
              <w:rPr>
                <w:i/>
                <w:iCs/>
              </w:rPr>
              <w:t>]</w:t>
            </w:r>
          </w:p>
          <w:p w:rsidR="00144811" w:rsidRPr="00A14710" w:rsidRDefault="00144811">
            <w:pPr>
              <w:pStyle w:val="Header"/>
              <w:keepNext/>
              <w:keepLines/>
              <w:tabs>
                <w:tab w:val="clear" w:pos="4320"/>
                <w:tab w:val="clear" w:pos="8640"/>
              </w:tabs>
              <w:spacing w:before="60"/>
              <w:rPr>
                <w:bCs/>
                <w:iCs/>
              </w:rPr>
            </w:pPr>
            <w:r w:rsidRPr="00A14710">
              <w:t>(Amended 1998</w:t>
            </w:r>
            <w:r w:rsidR="00866363">
              <w:t xml:space="preserve"> and 2013</w:t>
            </w:r>
            <w:r w:rsidRPr="00A14710">
              <w:t>)</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1" w:name="_Toc362535427"/>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proofErr w:type="spellStart"/>
      <w:r w:rsidRPr="001D3AAA">
        <w:rPr>
          <w:i/>
          <w:iCs/>
          <w:u w:color="82C42A"/>
        </w:rPr>
        <w:t>Nonretroactive</w:t>
      </w:r>
      <w:proofErr w:type="spellEnd"/>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2" w:name="_Toc362535428"/>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3" w:name="_Toc362535429"/>
      <w:r w:rsidRPr="00A14710">
        <w:rPr>
          <w:rStyle w:val="Heading3Char"/>
        </w:rPr>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4" w:name="_Toc362535430"/>
      <w:r w:rsidRPr="00A14710">
        <w:rPr>
          <w:szCs w:val="24"/>
        </w:rPr>
        <w:t>N.</w:t>
      </w:r>
      <w:r w:rsidRPr="00A14710">
        <w:rPr>
          <w:szCs w:val="24"/>
        </w:rPr>
        <w:tab/>
        <w:t>Notes</w:t>
      </w:r>
      <w:bookmarkEnd w:id="24"/>
    </w:p>
    <w:p w:rsidR="00144811" w:rsidRPr="00A14710" w:rsidRDefault="00144811">
      <w:pPr>
        <w:keepNext/>
        <w:jc w:val="both"/>
      </w:pPr>
    </w:p>
    <w:p w:rsidR="00144811" w:rsidRPr="00A14710" w:rsidRDefault="00144811">
      <w:pPr>
        <w:keepNext/>
        <w:tabs>
          <w:tab w:val="left" w:pos="540"/>
        </w:tabs>
        <w:jc w:val="both"/>
      </w:pPr>
      <w:bookmarkStart w:id="25" w:name="_Toc362535431"/>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6" w:name="_Toc362535432"/>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7" w:name="_Toc362535433"/>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8" w:name="_Toc362535434"/>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9" w:name="_Toc362535435"/>
      <w:r w:rsidRPr="00A14710">
        <w:rPr>
          <w:szCs w:val="24"/>
        </w:rPr>
        <w:t>T.</w:t>
      </w:r>
      <w:r w:rsidRPr="00A14710">
        <w:rPr>
          <w:szCs w:val="24"/>
        </w:rPr>
        <w:tab/>
        <w:t>Tolerances</w:t>
      </w:r>
      <w:bookmarkEnd w:id="29"/>
    </w:p>
    <w:p w:rsidR="00144811" w:rsidRPr="00A14710" w:rsidRDefault="00144811">
      <w:pPr>
        <w:keepNext/>
        <w:jc w:val="both"/>
      </w:pPr>
    </w:p>
    <w:p w:rsidR="00144811" w:rsidRPr="00A14710" w:rsidRDefault="00144811">
      <w:pPr>
        <w:tabs>
          <w:tab w:val="left" w:pos="540"/>
        </w:tabs>
        <w:jc w:val="both"/>
      </w:pPr>
      <w:bookmarkStart w:id="30" w:name="_Toc362535436"/>
      <w:r w:rsidRPr="00A14710">
        <w:rPr>
          <w:rStyle w:val="Heading3Char"/>
        </w:rPr>
        <w:t>T.1.</w:t>
      </w:r>
      <w:r w:rsidRPr="00A14710">
        <w:rPr>
          <w:rStyle w:val="Heading3Char"/>
        </w:rPr>
        <w:tab/>
        <w:t xml:space="preserve">To </w:t>
      </w:r>
      <w:proofErr w:type="spellStart"/>
      <w:r w:rsidRPr="001D3AAA">
        <w:rPr>
          <w:rStyle w:val="Heading3Char"/>
          <w:u w:color="82C42A"/>
        </w:rPr>
        <w:t>Underregistration</w:t>
      </w:r>
      <w:proofErr w:type="spellEnd"/>
      <w:r w:rsidRPr="001D3AAA">
        <w:rPr>
          <w:rStyle w:val="Heading3Char"/>
        </w:rPr>
        <w:t xml:space="preserve"> </w:t>
      </w:r>
      <w:r w:rsidRPr="00A14710">
        <w:rPr>
          <w:rStyle w:val="Heading3Char"/>
        </w:rPr>
        <w:t xml:space="preserve">and to </w:t>
      </w:r>
      <w:proofErr w:type="spellStart"/>
      <w:r w:rsidRPr="00A14710">
        <w:rPr>
          <w:rStyle w:val="Heading3Char"/>
        </w:rPr>
        <w:t>Overregistration</w:t>
      </w:r>
      <w:proofErr w:type="spellEnd"/>
      <w:r w:rsidRPr="00A14710">
        <w:rPr>
          <w:rStyle w:val="Heading3Char"/>
        </w:rPr>
        <w:t>.</w:t>
      </w:r>
      <w:bookmarkEnd w:id="30"/>
      <w:r w:rsidRPr="00A14710">
        <w:t xml:space="preserve"> – The tolerances hereinafter prescribed shall be applied to errors of </w:t>
      </w:r>
      <w:proofErr w:type="spellStart"/>
      <w:r w:rsidRPr="00A14710">
        <w:t>under</w:t>
      </w:r>
      <w:r w:rsidRPr="00A14710">
        <w:softHyphen/>
        <w:t>registration</w:t>
      </w:r>
      <w:proofErr w:type="spellEnd"/>
      <w:r w:rsidRPr="00A14710">
        <w:t xml:space="preserve"> and errors of </w:t>
      </w:r>
      <w:proofErr w:type="spellStart"/>
      <w:r w:rsidRPr="00A14710">
        <w:t>over</w:t>
      </w:r>
      <w:r w:rsidRPr="00A14710">
        <w:softHyphen/>
        <w:t>registration</w:t>
      </w:r>
      <w:proofErr w:type="spellEnd"/>
      <w:r w:rsidRPr="00A14710">
        <w:t>.</w:t>
      </w:r>
    </w:p>
    <w:p w:rsidR="00144811" w:rsidRPr="00A14710" w:rsidRDefault="00144811">
      <w:pPr>
        <w:jc w:val="both"/>
      </w:pPr>
    </w:p>
    <w:p w:rsidR="00144811" w:rsidRPr="00A14710" w:rsidRDefault="00144811">
      <w:pPr>
        <w:pStyle w:val="Heading3"/>
      </w:pPr>
      <w:bookmarkStart w:id="31" w:name="_Toc362535437"/>
      <w:r w:rsidRPr="00A14710">
        <w:t>T.2.</w:t>
      </w:r>
      <w:r w:rsidRPr="00A14710">
        <w:tab/>
        <w:t>Tolerances.</w:t>
      </w:r>
      <w:bookmarkEnd w:id="31"/>
    </w:p>
    <w:p w:rsidR="00144811" w:rsidRPr="00A14710" w:rsidRDefault="00144811">
      <w:pPr>
        <w:keepNext/>
        <w:jc w:val="both"/>
      </w:pPr>
    </w:p>
    <w:p w:rsidR="00144811" w:rsidRPr="00A14710" w:rsidRDefault="00144811">
      <w:pPr>
        <w:keepNext/>
        <w:ind w:left="360"/>
        <w:jc w:val="both"/>
      </w:pPr>
      <w:bookmarkStart w:id="32" w:name="_Toc362535438"/>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3" w:name="_Toc362535439"/>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Ind w:w="18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4" w:name="_Toc362535440"/>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5" w:name="_Toc362535441"/>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5"/>
    </w:p>
    <w:p w:rsidR="00144811" w:rsidRPr="00A14710" w:rsidRDefault="00144811">
      <w:pPr>
        <w:keepNext/>
        <w:keepLines/>
        <w:jc w:val="both"/>
      </w:pPr>
    </w:p>
    <w:p w:rsidR="00144811" w:rsidRPr="00A14710" w:rsidRDefault="00144811">
      <w:pPr>
        <w:pStyle w:val="Heading3"/>
        <w:tabs>
          <w:tab w:val="clear" w:pos="547"/>
          <w:tab w:val="left" w:pos="720"/>
        </w:tabs>
      </w:pPr>
      <w:bookmarkStart w:id="36" w:name="_Toc362535442"/>
      <w:r w:rsidRPr="00A14710">
        <w:t>UR.1.</w:t>
      </w:r>
      <w:r w:rsidRPr="00A14710">
        <w:tab/>
        <w:t>Selection Requirements.</w:t>
      </w:r>
      <w:bookmarkEnd w:id="36"/>
    </w:p>
    <w:p w:rsidR="00144811" w:rsidRPr="00A14710" w:rsidRDefault="00144811">
      <w:pPr>
        <w:keepNext/>
        <w:jc w:val="both"/>
      </w:pPr>
    </w:p>
    <w:p w:rsidR="00144811" w:rsidRPr="00A14710" w:rsidRDefault="00144811">
      <w:pPr>
        <w:keepNext/>
        <w:tabs>
          <w:tab w:val="left" w:pos="1260"/>
        </w:tabs>
        <w:ind w:left="360"/>
        <w:jc w:val="both"/>
      </w:pPr>
      <w:bookmarkStart w:id="37" w:name="_Toc362535443"/>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8" w:name="_Toc362535444"/>
      <w:r w:rsidRPr="00A14710">
        <w:t>UR.1.2.</w:t>
      </w:r>
      <w:r w:rsidRPr="00A14710">
        <w:tab/>
        <w:t>See G-UR.1.2.  Environment.</w:t>
      </w:r>
      <w:bookmarkEnd w:id="38"/>
    </w:p>
    <w:p w:rsidR="00144811" w:rsidRPr="00A14710" w:rsidRDefault="00144811">
      <w:pPr>
        <w:jc w:val="both"/>
      </w:pPr>
    </w:p>
    <w:p w:rsidR="00144811" w:rsidRPr="00A14710" w:rsidRDefault="00144811">
      <w:pPr>
        <w:keepNext/>
        <w:jc w:val="both"/>
      </w:pPr>
      <w:bookmarkStart w:id="39" w:name="_Toc362535445"/>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40" w:name="_Toc362535446"/>
      <w:r w:rsidRPr="00A14710">
        <w:t>UR.3.</w:t>
      </w:r>
      <w:r w:rsidRPr="00A14710">
        <w:tab/>
        <w:t>Use Requirements.</w:t>
      </w:r>
      <w:bookmarkEnd w:id="40"/>
    </w:p>
    <w:p w:rsidR="00144811" w:rsidRPr="00A14710" w:rsidRDefault="00144811">
      <w:pPr>
        <w:keepNext/>
        <w:jc w:val="both"/>
      </w:pPr>
    </w:p>
    <w:p w:rsidR="00144811" w:rsidRPr="00A14710" w:rsidRDefault="00144811">
      <w:pPr>
        <w:keepLines/>
        <w:tabs>
          <w:tab w:val="left" w:pos="1260"/>
        </w:tabs>
        <w:ind w:left="360"/>
        <w:jc w:val="both"/>
      </w:pPr>
      <w:bookmarkStart w:id="41" w:name="_Toc362535447"/>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3" w:name="_Toc362535449"/>
      <w:r w:rsidRPr="00A14710">
        <w:rPr>
          <w:rStyle w:val="Heading4Char"/>
        </w:rPr>
        <w:lastRenderedPageBreak/>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4" w:name="_Toc362535450"/>
      <w:r w:rsidRPr="00A14710">
        <w:t>UR.3.4.</w:t>
      </w:r>
      <w:r w:rsidRPr="00A14710">
        <w:tab/>
        <w:t>Printed Tickets.</w:t>
      </w:r>
      <w:bookmarkEnd w:id="44"/>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2003</w:t>
      </w:r>
      <w:r w:rsidR="00BF37C9">
        <w:t>, and 2013</w:t>
      </w:r>
      <w:r w:rsidRPr="00A14710">
        <w:t>)</w:t>
      </w:r>
    </w:p>
    <w:p w:rsidR="00144811" w:rsidRPr="00A14710" w:rsidRDefault="00144811">
      <w:pPr>
        <w:ind w:left="360"/>
        <w:jc w:val="both"/>
      </w:pPr>
    </w:p>
    <w:p w:rsidR="00144811" w:rsidRPr="00A14710" w:rsidRDefault="00144811">
      <w:pPr>
        <w:tabs>
          <w:tab w:val="left" w:pos="1260"/>
        </w:tabs>
        <w:ind w:left="360"/>
        <w:jc w:val="both"/>
      </w:pPr>
      <w:bookmarkStart w:id="45" w:name="_Toc362535451"/>
      <w:r w:rsidRPr="00A14710">
        <w:rPr>
          <w:rStyle w:val="Heading4Char"/>
        </w:rPr>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362535452"/>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7" w:name="_Toc362535453"/>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8" w:name="_Toc362535454"/>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362535455"/>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362535456"/>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571900">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3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0E" w:rsidRDefault="0062760E">
      <w:r>
        <w:separator/>
      </w:r>
    </w:p>
  </w:endnote>
  <w:endnote w:type="continuationSeparator" w:id="0">
    <w:p w:rsidR="0062760E" w:rsidRDefault="0062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sidR="00F851CC">
      <w:rPr>
        <w:rStyle w:val="PageNumber"/>
        <w:noProof/>
      </w:rPr>
      <w:t>40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F851CC">
      <w:rPr>
        <w:rStyle w:val="PageNumber"/>
        <w:noProof/>
      </w:rPr>
      <w:t>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0E" w:rsidRDefault="0062760E">
      <w:r>
        <w:separator/>
      </w:r>
    </w:p>
  </w:footnote>
  <w:footnote w:type="continuationSeparator" w:id="0">
    <w:p w:rsidR="0062760E" w:rsidRDefault="0062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Header"/>
      <w:tabs>
        <w:tab w:val="clear" w:pos="8640"/>
        <w:tab w:val="right" w:pos="9360"/>
      </w:tabs>
    </w:pPr>
    <w:r>
      <w:t>5.56</w:t>
    </w:r>
    <w:proofErr w:type="gramStart"/>
    <w:r>
      <w:t>.(</w:t>
    </w:r>
    <w:proofErr w:type="gramEnd"/>
    <w:r>
      <w:t>a)  Grain Moisture Meters</w:t>
    </w:r>
    <w:r>
      <w:tab/>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0E" w:rsidRDefault="0062760E">
    <w:pPr>
      <w:pStyle w:val="Header"/>
      <w:tabs>
        <w:tab w:val="clear" w:pos="8640"/>
        <w:tab w:val="right" w:pos="9360"/>
      </w:tabs>
    </w:pPr>
    <w:r>
      <w:t>Handbook 44 – 2014</w:t>
    </w:r>
    <w:r>
      <w:tab/>
    </w:r>
    <w:r>
      <w:tab/>
      <w:t>5.56</w:t>
    </w:r>
    <w:proofErr w:type="gramStart"/>
    <w:r>
      <w:t>.(</w:t>
    </w:r>
    <w:proofErr w:type="gramEnd"/>
    <w:r>
      <w:t>a)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96"/>
    <w:rsid w:val="00010D60"/>
    <w:rsid w:val="0003147C"/>
    <w:rsid w:val="00077029"/>
    <w:rsid w:val="000902A9"/>
    <w:rsid w:val="000A2AC7"/>
    <w:rsid w:val="000B4221"/>
    <w:rsid w:val="000C5C6D"/>
    <w:rsid w:val="000E4B9C"/>
    <w:rsid w:val="000F1A52"/>
    <w:rsid w:val="00100ED8"/>
    <w:rsid w:val="0010360D"/>
    <w:rsid w:val="00105BD8"/>
    <w:rsid w:val="00132382"/>
    <w:rsid w:val="00144811"/>
    <w:rsid w:val="001575B6"/>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605AE1"/>
    <w:rsid w:val="006123EF"/>
    <w:rsid w:val="0061396D"/>
    <w:rsid w:val="0062760E"/>
    <w:rsid w:val="00672675"/>
    <w:rsid w:val="00676E2C"/>
    <w:rsid w:val="00681926"/>
    <w:rsid w:val="006E0420"/>
    <w:rsid w:val="006F0ACA"/>
    <w:rsid w:val="00754A36"/>
    <w:rsid w:val="00794142"/>
    <w:rsid w:val="007C7750"/>
    <w:rsid w:val="007F4591"/>
    <w:rsid w:val="00814102"/>
    <w:rsid w:val="008163EA"/>
    <w:rsid w:val="00821F11"/>
    <w:rsid w:val="00866363"/>
    <w:rsid w:val="008816E3"/>
    <w:rsid w:val="00886660"/>
    <w:rsid w:val="00894B15"/>
    <w:rsid w:val="008C6B6B"/>
    <w:rsid w:val="00920F80"/>
    <w:rsid w:val="00952FE0"/>
    <w:rsid w:val="009573DC"/>
    <w:rsid w:val="009F457C"/>
    <w:rsid w:val="009F6A84"/>
    <w:rsid w:val="00A14710"/>
    <w:rsid w:val="00A26D80"/>
    <w:rsid w:val="00A330E5"/>
    <w:rsid w:val="00A37011"/>
    <w:rsid w:val="00A554A3"/>
    <w:rsid w:val="00A6406F"/>
    <w:rsid w:val="00A9655C"/>
    <w:rsid w:val="00B02C9A"/>
    <w:rsid w:val="00B52BAB"/>
    <w:rsid w:val="00B63B29"/>
    <w:rsid w:val="00B80E60"/>
    <w:rsid w:val="00BA598C"/>
    <w:rsid w:val="00BF37C9"/>
    <w:rsid w:val="00C2048D"/>
    <w:rsid w:val="00C23740"/>
    <w:rsid w:val="00C62092"/>
    <w:rsid w:val="00CA1713"/>
    <w:rsid w:val="00CB46BB"/>
    <w:rsid w:val="00CC4273"/>
    <w:rsid w:val="00CD7775"/>
    <w:rsid w:val="00CE256E"/>
    <w:rsid w:val="00D0315E"/>
    <w:rsid w:val="00D5403D"/>
    <w:rsid w:val="00D950DB"/>
    <w:rsid w:val="00E01A17"/>
    <w:rsid w:val="00E27D43"/>
    <w:rsid w:val="00E60F2D"/>
    <w:rsid w:val="00E6452A"/>
    <w:rsid w:val="00E74B82"/>
    <w:rsid w:val="00E80C32"/>
    <w:rsid w:val="00E8767C"/>
    <w:rsid w:val="00ED4FDF"/>
    <w:rsid w:val="00EE0834"/>
    <w:rsid w:val="00EF1DC0"/>
    <w:rsid w:val="00F15096"/>
    <w:rsid w:val="00F73D05"/>
    <w:rsid w:val="00F851CC"/>
    <w:rsid w:val="00F86AEA"/>
    <w:rsid w:val="00FB2524"/>
    <w:rsid w:val="00FC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75D7-0944-494F-A875-17A998CD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3995</Words>
  <Characters>25405</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29342</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2012-11-07T21:36:00Z</cp:lastPrinted>
  <dcterms:created xsi:type="dcterms:W3CDTF">2013-08-26T15:57:00Z</dcterms:created>
  <dcterms:modified xsi:type="dcterms:W3CDTF">2013-08-26T18:13:00Z</dcterms:modified>
</cp:coreProperties>
</file>