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2D" w:rsidRPr="00BB07BD" w:rsidRDefault="0096482D">
      <w:pPr>
        <w:tabs>
          <w:tab w:val="left" w:pos="288"/>
          <w:tab w:val="right" w:pos="9720"/>
        </w:tabs>
        <w:jc w:val="center"/>
        <w:rPr>
          <w:b/>
          <w:sz w:val="28"/>
          <w:szCs w:val="28"/>
        </w:rPr>
      </w:pPr>
      <w:bookmarkStart w:id="0" w:name="measurecontainers"/>
      <w:bookmarkStart w:id="1" w:name="_GoBack"/>
      <w:bookmarkEnd w:id="0"/>
      <w:bookmarkEnd w:id="1"/>
      <w:r w:rsidRPr="00BB07BD">
        <w:rPr>
          <w:b/>
          <w:sz w:val="28"/>
          <w:szCs w:val="28"/>
        </w:rPr>
        <w:t>Table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443422">
        <w:fldChar w:fldCharType="begin"/>
      </w:r>
      <w:r w:rsidR="008F2104" w:rsidRPr="00BB07BD">
        <w:instrText xml:space="preserve"> TOC \o "1-4" \h \z \u </w:instrText>
      </w:r>
      <w:r w:rsidRPr="00443422">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_Toc273451160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_Toc273451161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_Toc273451162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_Toc273451163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_Toc273451164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_Toc273451165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_Toc273451166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_Toc273451167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_Toc273451168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_Toc273451169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_Toc273451170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_Toc273451171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_Toc273451172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_Toc273451173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_Toc273451174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_Toc273451175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_Toc273451176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_Toc273451177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_Toc273451178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_Toc273451179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AB6010" w:rsidRPr="00BB07BD" w:rsidRDefault="00443422">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_Toc273451180 \h </w:instrText>
        </w:r>
        <w:r w:rsidRPr="00BB07BD">
          <w:rPr>
            <w:noProof/>
            <w:webHidden/>
          </w:rPr>
        </w:r>
        <w:r w:rsidRPr="00BB07BD">
          <w:rPr>
            <w:noProof/>
            <w:webHidden/>
          </w:rPr>
          <w:fldChar w:fldCharType="separate"/>
        </w:r>
        <w:r w:rsidR="00BC652E">
          <w:rPr>
            <w:noProof/>
            <w:webHidden/>
          </w:rPr>
          <w:t>24</w:t>
        </w:r>
        <w:r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proofErr w:type="gramStart"/>
      <w:r w:rsidRPr="00BB07BD">
        <w:rPr>
          <w:rStyle w:val="Heading3Char"/>
        </w:rPr>
        <w:t>A.1.</w:t>
      </w:r>
      <w:r w:rsidRPr="00BB07BD">
        <w:rPr>
          <w:rStyle w:val="Heading3Char"/>
        </w:rPr>
        <w:tab/>
      </w:r>
      <w:r w:rsidR="007D5C2C" w:rsidRPr="00BB07BD">
        <w:rPr>
          <w:rStyle w:val="Heading3Char"/>
        </w:rPr>
        <w:t>General.</w:t>
      </w:r>
      <w:bookmarkEnd w:id="4"/>
      <w:proofErr w:type="gramEnd"/>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proofErr w:type="gramStart"/>
      <w:r w:rsidRPr="00BB07BD">
        <w:rPr>
          <w:rStyle w:val="Heading3Char"/>
        </w:rPr>
        <w:t>A.2.</w:t>
      </w:r>
      <w:r w:rsidRPr="00BB07BD">
        <w:rPr>
          <w:rStyle w:val="Heading3Char"/>
        </w:rPr>
        <w:tab/>
      </w:r>
      <w:r w:rsidR="007D5C2C" w:rsidRPr="00BB07BD">
        <w:rPr>
          <w:rStyle w:val="Heading3Char"/>
        </w:rPr>
        <w:t>Exceptions.</w:t>
      </w:r>
      <w:bookmarkEnd w:id="5"/>
      <w:proofErr w:type="gramEnd"/>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proofErr w:type="gramStart"/>
      <w:r w:rsidRPr="00BB07BD">
        <w:rPr>
          <w:rStyle w:val="Heading3Char"/>
        </w:rPr>
        <w:t>A.3.</w:t>
      </w:r>
      <w:r w:rsidRPr="00BB07BD">
        <w:rPr>
          <w:rStyle w:val="Heading3Char"/>
        </w:rPr>
        <w:tab/>
      </w:r>
      <w:r w:rsidR="007D5C2C" w:rsidRPr="00BB07BD">
        <w:rPr>
          <w:rStyle w:val="Heading3Char"/>
        </w:rPr>
        <w:t>Additional Code Requirements.</w:t>
      </w:r>
      <w:bookmarkEnd w:id="6"/>
      <w:proofErr w:type="gramEnd"/>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proofErr w:type="gramStart"/>
      <w:r w:rsidRPr="00BB07BD">
        <w:rPr>
          <w:rStyle w:val="Heading3Char"/>
        </w:rPr>
        <w:t>S.1.</w:t>
      </w:r>
      <w:r w:rsidRPr="00BB07BD">
        <w:rPr>
          <w:rStyle w:val="Heading3Char"/>
        </w:rPr>
        <w:tab/>
        <w:t>Units.</w:t>
      </w:r>
      <w:bookmarkEnd w:id="8"/>
      <w:proofErr w:type="gramEnd"/>
      <w:r w:rsidRPr="00BB07BD">
        <w:t xml:space="preserve"> –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pt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proofErr w:type="gramStart"/>
      <w:r w:rsidRPr="00BB07BD">
        <w:rPr>
          <w:rStyle w:val="Heading3Char"/>
        </w:rPr>
        <w:t>S.2.</w:t>
      </w:r>
      <w:r w:rsidRPr="00BB07BD">
        <w:rPr>
          <w:rStyle w:val="Heading3Char"/>
        </w:rPr>
        <w:tab/>
        <w:t>Capacity Point.</w:t>
      </w:r>
      <w:bookmarkEnd w:id="9"/>
      <w:proofErr w:type="gramEnd"/>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r>
      <w:proofErr w:type="gramStart"/>
      <w:r w:rsidRPr="00BB07BD">
        <w:t>the</w:t>
      </w:r>
      <w:proofErr w:type="gramEnd"/>
      <w:r w:rsidRPr="00BB07BD">
        <w:t xml:space="preserv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r>
      <w:proofErr w:type="gramStart"/>
      <w:r w:rsidRPr="00BB07BD">
        <w:t>a</w:t>
      </w:r>
      <w:proofErr w:type="gramEnd"/>
      <w:r w:rsidRPr="00BB07BD">
        <w:t xml:space="preserve">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r>
      <w:proofErr w:type="gramStart"/>
      <w:r w:rsidRPr="00BB07BD">
        <w:t>the</w:t>
      </w:r>
      <w:proofErr w:type="gramEnd"/>
      <w:r w:rsidRPr="00BB07BD">
        <w:t xml:space="preserv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proofErr w:type="gramStart"/>
      <w:r w:rsidRPr="00BB07BD">
        <w:rPr>
          <w:rStyle w:val="Heading3Char"/>
        </w:rPr>
        <w:t>S.3.</w:t>
      </w:r>
      <w:r w:rsidRPr="00BB07BD">
        <w:rPr>
          <w:rStyle w:val="Heading3Char"/>
        </w:rPr>
        <w:tab/>
        <w:t>Shape.</w:t>
      </w:r>
      <w:bookmarkEnd w:id="10"/>
      <w:proofErr w:type="gramEnd"/>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proofErr w:type="gramStart"/>
      <w:r w:rsidRPr="00BB07BD">
        <w:t>S.4.</w:t>
      </w:r>
      <w:r w:rsidRPr="00BB07BD">
        <w:tab/>
        <w:t>Marking.</w:t>
      </w:r>
      <w:bookmarkEnd w:id="11"/>
      <w:proofErr w:type="gramEnd"/>
    </w:p>
    <w:p w:rsidR="0096482D" w:rsidRPr="00BB07BD" w:rsidRDefault="0096482D">
      <w:pPr>
        <w:keepNext/>
        <w:tabs>
          <w:tab w:val="left" w:pos="540"/>
        </w:tabs>
        <w:jc w:val="both"/>
      </w:pPr>
    </w:p>
    <w:p w:rsidR="0096482D" w:rsidRPr="00BB07BD" w:rsidRDefault="0096482D">
      <w:pPr>
        <w:ind w:left="360"/>
        <w:jc w:val="both"/>
      </w:pPr>
      <w:bookmarkStart w:id="12" w:name="_Toc273451169"/>
      <w:proofErr w:type="gramStart"/>
      <w:r w:rsidRPr="00BB07BD">
        <w:rPr>
          <w:rStyle w:val="Heading4Char"/>
        </w:rPr>
        <w:t>S.4.1.</w:t>
      </w:r>
      <w:r w:rsidRPr="00BB07BD">
        <w:rPr>
          <w:rStyle w:val="Heading4Char"/>
        </w:rPr>
        <w:tab/>
        <w:t>Capacity Point.</w:t>
      </w:r>
      <w:bookmarkEnd w:id="12"/>
      <w:proofErr w:type="gramEnd"/>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proofErr w:type="gramStart"/>
      <w:r w:rsidRPr="00BB07BD">
        <w:rPr>
          <w:rStyle w:val="Heading4Char"/>
        </w:rPr>
        <w:t>S.4.2.</w:t>
      </w:r>
      <w:r w:rsidRPr="00BB07BD">
        <w:rPr>
          <w:rStyle w:val="Heading4Char"/>
        </w:rPr>
        <w:tab/>
        <w:t>Capacity Statement.</w:t>
      </w:r>
      <w:bookmarkEnd w:id="13"/>
      <w:proofErr w:type="gramEnd"/>
      <w:r w:rsidRPr="00BB07BD">
        <w:t xml:space="preserve"> – A measure-container shall be clearly and conspicuously marked with a statement of its capacity in terms of one of the units prescribed in </w:t>
      </w:r>
      <w:r w:rsidR="002600E2" w:rsidRPr="00BB07BD">
        <w:t xml:space="preserve">Section </w:t>
      </w:r>
      <w:r w:rsidRPr="00BB07BD">
        <w:t xml:space="preserve">S.1. </w:t>
      </w:r>
      <w:proofErr w:type="gramStart"/>
      <w:r w:rsidRPr="00BB07BD">
        <w:t>Units.</w:t>
      </w:r>
      <w:proofErr w:type="gramEnd"/>
    </w:p>
    <w:p w:rsidR="0096482D" w:rsidRPr="00BB07BD" w:rsidRDefault="0096482D">
      <w:pPr>
        <w:jc w:val="both"/>
      </w:pPr>
    </w:p>
    <w:p w:rsidR="0096482D" w:rsidRPr="00BB07BD" w:rsidRDefault="0096482D">
      <w:pPr>
        <w:pStyle w:val="Heading2"/>
        <w:tabs>
          <w:tab w:val="left" w:pos="360"/>
        </w:tabs>
      </w:pPr>
      <w:bookmarkStart w:id="14" w:name="_Toc273451171"/>
      <w:r w:rsidRPr="00BB07BD">
        <w:t>N.</w:t>
      </w:r>
      <w:r w:rsidRPr="00BB07BD">
        <w:tab/>
        <w:t>Notes</w:t>
      </w:r>
      <w:bookmarkEnd w:id="14"/>
    </w:p>
    <w:p w:rsidR="0096482D" w:rsidRPr="00BB07BD" w:rsidRDefault="0096482D">
      <w:pPr>
        <w:keepNext/>
        <w:jc w:val="both"/>
      </w:pPr>
    </w:p>
    <w:p w:rsidR="0096482D" w:rsidRPr="00BB07BD" w:rsidRDefault="0096482D">
      <w:pPr>
        <w:tabs>
          <w:tab w:val="left" w:pos="540"/>
        </w:tabs>
        <w:jc w:val="both"/>
      </w:pPr>
      <w:bookmarkStart w:id="15" w:name="_Toc273451172"/>
      <w:proofErr w:type="gramStart"/>
      <w:r w:rsidRPr="00BB07BD">
        <w:rPr>
          <w:rStyle w:val="Heading3Char"/>
        </w:rPr>
        <w:t>N.1.</w:t>
      </w:r>
      <w:r w:rsidRPr="00BB07BD">
        <w:rPr>
          <w:rStyle w:val="Heading3Char"/>
        </w:rPr>
        <w:tab/>
        <w:t>Test Liquid.</w:t>
      </w:r>
      <w:bookmarkEnd w:id="15"/>
      <w:proofErr w:type="gramEnd"/>
      <w:r w:rsidRPr="00BB07BD">
        <w:t xml:space="preserve"> – Water shall be used as the test liquid for a measure-container.</w:t>
      </w:r>
    </w:p>
    <w:p w:rsidR="0096482D" w:rsidRPr="00BB07BD" w:rsidRDefault="0096482D">
      <w:pPr>
        <w:jc w:val="both"/>
      </w:pPr>
    </w:p>
    <w:p w:rsidR="0096482D" w:rsidRPr="00BB07BD" w:rsidRDefault="0096482D">
      <w:pPr>
        <w:pStyle w:val="Heading3"/>
        <w:keepLines w:val="0"/>
      </w:pPr>
      <w:bookmarkStart w:id="16" w:name="_Toc273451173"/>
      <w:proofErr w:type="gramStart"/>
      <w:r w:rsidRPr="00BB07BD">
        <w:lastRenderedPageBreak/>
        <w:t>N.2.</w:t>
      </w:r>
      <w:r w:rsidRPr="00BB07BD">
        <w:tab/>
        <w:t>Preparation of Container for Test.</w:t>
      </w:r>
      <w:bookmarkEnd w:id="16"/>
      <w:proofErr w:type="gramEnd"/>
    </w:p>
    <w:p w:rsidR="0096482D" w:rsidRPr="00BB07BD" w:rsidRDefault="0096482D">
      <w:pPr>
        <w:keepNext/>
        <w:jc w:val="both"/>
      </w:pPr>
    </w:p>
    <w:p w:rsidR="0096482D" w:rsidRPr="00BB07BD" w:rsidRDefault="0096482D">
      <w:pPr>
        <w:ind w:left="360"/>
        <w:jc w:val="both"/>
      </w:pPr>
      <w:bookmarkStart w:id="17" w:name="_Toc273451174"/>
      <w:proofErr w:type="gramStart"/>
      <w:r w:rsidRPr="00BB07BD">
        <w:rPr>
          <w:rStyle w:val="Heading4Char"/>
        </w:rPr>
        <w:t>N.2.1.</w:t>
      </w:r>
      <w:r w:rsidRPr="00BB07BD">
        <w:rPr>
          <w:rStyle w:val="Heading4Char"/>
        </w:rPr>
        <w:tab/>
        <w:t>General.</w:t>
      </w:r>
      <w:bookmarkEnd w:id="17"/>
      <w:proofErr w:type="gramEnd"/>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proofErr w:type="gramStart"/>
      <w:r w:rsidRPr="00BB07BD">
        <w:t>N.2.2.</w:t>
      </w:r>
      <w:r w:rsidRPr="00BB07BD">
        <w:tab/>
        <w:t>Restraining Form for Test.</w:t>
      </w:r>
      <w:bookmarkEnd w:id="18"/>
      <w:proofErr w:type="gramEnd"/>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r>
      <w:proofErr w:type="gramStart"/>
      <w:r w:rsidRPr="00BB07BD">
        <w:rPr>
          <w:b/>
          <w:bCs/>
        </w:rPr>
        <w:t>For</w:t>
      </w:r>
      <w:proofErr w:type="gramEnd"/>
      <w:r w:rsidRPr="00BB07BD">
        <w:rPr>
          <w:b/>
          <w:bCs/>
        </w:rPr>
        <w:t xml:space="preserve">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r w:rsidRPr="00BB07BD">
        <w:rPr>
          <w:b/>
          <w:bCs/>
        </w:rPr>
        <w:t>N.2.2.2.</w:t>
      </w:r>
      <w:r w:rsidRPr="00BB07BD">
        <w:rPr>
          <w:b/>
          <w:bCs/>
        </w:rPr>
        <w:tab/>
      </w:r>
      <w:proofErr w:type="gramStart"/>
      <w:r w:rsidRPr="00BB07BD">
        <w:rPr>
          <w:b/>
          <w:bCs/>
        </w:rPr>
        <w:t>For</w:t>
      </w:r>
      <w:proofErr w:type="gramEnd"/>
      <w:r w:rsidRPr="00BB07BD">
        <w:rPr>
          <w:b/>
          <w:bCs/>
        </w:rPr>
        <w:t xml:space="preserve"> Rectangular Prepackaged Measure-container of Two Quarts or Two Liters or Greater.</w:t>
      </w:r>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proofErr w:type="gramStart"/>
      <w:r w:rsidRPr="00BB07BD">
        <w:rPr>
          <w:rStyle w:val="Heading3Char"/>
        </w:rPr>
        <w:t>T.1.</w:t>
      </w:r>
      <w:r w:rsidRPr="00BB07BD">
        <w:rPr>
          <w:rStyle w:val="Heading3Char"/>
        </w:rPr>
        <w:tab/>
        <w:t>Tolerances on an Individual Measure.</w:t>
      </w:r>
      <w:bookmarkEnd w:id="20"/>
      <w:proofErr w:type="gramEnd"/>
      <w:r w:rsidRPr="00BB07BD">
        <w:t xml:space="preserve"> – The acceptance tolerances in excess and in deficiency on an individual measure shall be as shown in Table 1. </w:t>
      </w:r>
      <w:proofErr w:type="gramStart"/>
      <w:r w:rsidRPr="00BB07BD">
        <w:t>Acceptance Tolerances, in Excess and in Deficiency, for Measure-Containers.</w:t>
      </w:r>
      <w:proofErr w:type="gramEnd"/>
    </w:p>
    <w:p w:rsidR="0096482D" w:rsidRPr="00BB07BD" w:rsidRDefault="0096482D">
      <w:pPr>
        <w:jc w:val="both"/>
      </w:pPr>
    </w:p>
    <w:p w:rsidR="0096482D" w:rsidRPr="00BB07BD" w:rsidRDefault="0096482D">
      <w:pPr>
        <w:keepNext/>
        <w:tabs>
          <w:tab w:val="left" w:pos="540"/>
        </w:tabs>
        <w:jc w:val="both"/>
      </w:pPr>
      <w:bookmarkStart w:id="21" w:name="_Toc273451178"/>
      <w:proofErr w:type="gramStart"/>
      <w:r w:rsidRPr="00BB07BD">
        <w:rPr>
          <w:rStyle w:val="Heading3Char"/>
        </w:rPr>
        <w:t>T.2.</w:t>
      </w:r>
      <w:r w:rsidRPr="00BB07BD">
        <w:rPr>
          <w:rStyle w:val="Heading3Char"/>
        </w:rPr>
        <w:tab/>
        <w:t>Tolerance on Average Capacity.</w:t>
      </w:r>
      <w:bookmarkEnd w:id="21"/>
      <w:proofErr w:type="gramEnd"/>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proofErr w:type="gramStart"/>
      <w:r w:rsidRPr="00BB07BD">
        <w:rPr>
          <w:rStyle w:val="Heading3Char"/>
        </w:rPr>
        <w:t>UR.1.</w:t>
      </w:r>
      <w:r w:rsidRPr="00BB07BD">
        <w:rPr>
          <w:rStyle w:val="Heading3Char"/>
        </w:rPr>
        <w:tab/>
        <w:t>Limitation of Use.</w:t>
      </w:r>
      <w:bookmarkEnd w:id="23"/>
      <w:proofErr w:type="gramEnd"/>
      <w:r w:rsidRPr="00BB07BD">
        <w:t xml:space="preserve"> –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lastRenderedPageBreak/>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w:t>
            </w:r>
            <w:proofErr w:type="spellStart"/>
            <w:r w:rsidRPr="00BB07BD">
              <w:rPr>
                <w:lang w:val="fr-FR"/>
              </w:rPr>
              <w:t>pint</w:t>
            </w:r>
            <w:proofErr w:type="spellEnd"/>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7"/>
      <w:headerReference w:type="default" r:id="rId8"/>
      <w:footerReference w:type="even" r:id="rId9"/>
      <w:footerReference w:type="default" r:id="rId10"/>
      <w:pgSz w:w="12240" w:h="15840" w:code="1"/>
      <w:pgMar w:top="1440" w:right="1440" w:bottom="1440" w:left="1440" w:header="720" w:footer="720" w:gutter="0"/>
      <w:pgNumType w:start="2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35D" w:rsidRDefault="00EE135D">
      <w:r>
        <w:separator/>
      </w:r>
    </w:p>
  </w:endnote>
  <w:endnote w:type="continuationSeparator" w:id="0">
    <w:p w:rsidR="00EE135D" w:rsidRDefault="00EE1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Footer"/>
      <w:jc w:val="center"/>
    </w:pPr>
    <w:r>
      <w:t>4-</w:t>
    </w:r>
    <w:r w:rsidR="00443422">
      <w:rPr>
        <w:rStyle w:val="PageNumber"/>
      </w:rPr>
      <w:fldChar w:fldCharType="begin"/>
    </w:r>
    <w:r>
      <w:rPr>
        <w:rStyle w:val="PageNumber"/>
      </w:rPr>
      <w:instrText xml:space="preserve"> PAGE </w:instrText>
    </w:r>
    <w:r w:rsidR="00443422">
      <w:rPr>
        <w:rStyle w:val="PageNumber"/>
      </w:rPr>
      <w:fldChar w:fldCharType="separate"/>
    </w:r>
    <w:r w:rsidR="00BC652E">
      <w:rPr>
        <w:rStyle w:val="PageNumber"/>
        <w:noProof/>
      </w:rPr>
      <w:t>22</w:t>
    </w:r>
    <w:r w:rsidR="0044342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443422">
    <w:pPr>
      <w:pStyle w:val="Footer"/>
      <w:numPr>
        <w:ilvl w:val="0"/>
        <w:numId w:val="1"/>
      </w:numPr>
      <w:jc w:val="center"/>
    </w:pPr>
    <w:r>
      <w:rPr>
        <w:rStyle w:val="PageNumber"/>
      </w:rPr>
      <w:fldChar w:fldCharType="begin"/>
    </w:r>
    <w:r w:rsidR="00F00FB1">
      <w:rPr>
        <w:rStyle w:val="PageNumber"/>
      </w:rPr>
      <w:instrText xml:space="preserve"> PAGE </w:instrText>
    </w:r>
    <w:r>
      <w:rPr>
        <w:rStyle w:val="PageNumber"/>
      </w:rPr>
      <w:fldChar w:fldCharType="separate"/>
    </w:r>
    <w:r w:rsidR="00BC652E">
      <w:rPr>
        <w:rStyle w:val="PageNumber"/>
        <w:noProof/>
      </w:rPr>
      <w:t>21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35D" w:rsidRDefault="00EE135D">
      <w:r>
        <w:separator/>
      </w:r>
    </w:p>
  </w:footnote>
  <w:footnote w:type="continuationSeparator" w:id="0">
    <w:p w:rsidR="00EE135D" w:rsidRDefault="00EE1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Header"/>
      <w:tabs>
        <w:tab w:val="clear" w:pos="4320"/>
        <w:tab w:val="clear" w:pos="8640"/>
        <w:tab w:val="right" w:pos="9360"/>
      </w:tabs>
    </w:pPr>
    <w:r>
      <w:t>4.43</w:t>
    </w:r>
    <w:proofErr w:type="gramStart"/>
    <w:r>
      <w:t>.  Measure</w:t>
    </w:r>
    <w:proofErr w:type="gramEnd"/>
    <w:r>
      <w:t>-Containers</w:t>
    </w:r>
    <w:r>
      <w:tab/>
      <w:t>Handbook 44 – 201</w:t>
    </w:r>
    <w:r w:rsidR="003C7AB3">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Header"/>
      <w:tabs>
        <w:tab w:val="clear" w:pos="4320"/>
        <w:tab w:val="clear" w:pos="8640"/>
        <w:tab w:val="right" w:pos="9360"/>
      </w:tabs>
      <w:jc w:val="both"/>
    </w:pPr>
    <w:r>
      <w:t>Handbook 44 – 201</w:t>
    </w:r>
    <w:r w:rsidR="003C7AB3">
      <w:t>2</w:t>
    </w:r>
    <w:r>
      <w:tab/>
      <w:t>4.43.  Measure-Containers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58E2"/>
    <w:rsid w:val="00063946"/>
    <w:rsid w:val="000C2541"/>
    <w:rsid w:val="001A6661"/>
    <w:rsid w:val="001C1ED5"/>
    <w:rsid w:val="002600E2"/>
    <w:rsid w:val="002F275E"/>
    <w:rsid w:val="00327BAC"/>
    <w:rsid w:val="003C5D0F"/>
    <w:rsid w:val="003C7AB3"/>
    <w:rsid w:val="00443422"/>
    <w:rsid w:val="005758E2"/>
    <w:rsid w:val="005B3BC4"/>
    <w:rsid w:val="00693D40"/>
    <w:rsid w:val="00704EFE"/>
    <w:rsid w:val="00753D0A"/>
    <w:rsid w:val="00772568"/>
    <w:rsid w:val="007D5C2C"/>
    <w:rsid w:val="007D7A2D"/>
    <w:rsid w:val="007E63E9"/>
    <w:rsid w:val="00816C74"/>
    <w:rsid w:val="008A3058"/>
    <w:rsid w:val="008F2104"/>
    <w:rsid w:val="009524BA"/>
    <w:rsid w:val="0096482D"/>
    <w:rsid w:val="00973EAD"/>
    <w:rsid w:val="009805B0"/>
    <w:rsid w:val="009A1921"/>
    <w:rsid w:val="009F1870"/>
    <w:rsid w:val="009F664E"/>
    <w:rsid w:val="00A3210D"/>
    <w:rsid w:val="00A55826"/>
    <w:rsid w:val="00AB6010"/>
    <w:rsid w:val="00B705F9"/>
    <w:rsid w:val="00B80251"/>
    <w:rsid w:val="00B90E78"/>
    <w:rsid w:val="00BB07BD"/>
    <w:rsid w:val="00BB369C"/>
    <w:rsid w:val="00BC10F1"/>
    <w:rsid w:val="00BC652E"/>
    <w:rsid w:val="00BE4F29"/>
    <w:rsid w:val="00D1641D"/>
    <w:rsid w:val="00D37255"/>
    <w:rsid w:val="00EE135D"/>
    <w:rsid w:val="00F00FB1"/>
    <w:rsid w:val="00F25239"/>
    <w:rsid w:val="00F74088"/>
    <w:rsid w:val="00FD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973</Words>
  <Characters>6458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7417</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2009-09-28T22:28:00Z</cp:lastPrinted>
  <dcterms:created xsi:type="dcterms:W3CDTF">2011-10-05T15:57:00Z</dcterms:created>
  <dcterms:modified xsi:type="dcterms:W3CDTF">2011-10-11T19:17:00Z</dcterms:modified>
</cp:coreProperties>
</file>