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1B" w:rsidRPr="00B52674" w:rsidRDefault="00A53E1B" w:rsidP="00A53E1B">
      <w:pPr>
        <w:rPr>
          <w:sz w:val="22"/>
        </w:rPr>
      </w:pPr>
      <w:r w:rsidRPr="00B52674">
        <w:rPr>
          <w:sz w:val="22"/>
        </w:rPr>
        <w:t>NIST Smart Manufacturing Workshop April 1</w:t>
      </w:r>
      <w:r w:rsidR="002E095A">
        <w:rPr>
          <w:sz w:val="22"/>
        </w:rPr>
        <w:t>0</w:t>
      </w:r>
      <w:r w:rsidRPr="00B52674">
        <w:rPr>
          <w:sz w:val="22"/>
        </w:rPr>
        <w:t>-1</w:t>
      </w:r>
      <w:r w:rsidR="002E095A">
        <w:rPr>
          <w:sz w:val="22"/>
        </w:rPr>
        <w:t>1</w:t>
      </w:r>
      <w:r w:rsidRPr="00B52674">
        <w:rPr>
          <w:sz w:val="22"/>
        </w:rPr>
        <w:t>, 201</w:t>
      </w:r>
      <w:r w:rsidR="002E095A">
        <w:rPr>
          <w:sz w:val="22"/>
        </w:rPr>
        <w:t>7</w:t>
      </w:r>
    </w:p>
    <w:p w:rsidR="009B5534" w:rsidRPr="009B5534" w:rsidRDefault="006160A2" w:rsidP="009B5534">
      <w:pPr>
        <w:spacing w:after="0"/>
        <w:jc w:val="center"/>
        <w:rPr>
          <w:sz w:val="22"/>
        </w:rPr>
      </w:pPr>
      <w:r w:rsidRPr="006160A2">
        <w:rPr>
          <w:sz w:val="22"/>
          <w:u w:val="single"/>
        </w:rPr>
        <w:t>SM R</w:t>
      </w:r>
      <w:r w:rsidR="0029028E">
        <w:rPr>
          <w:sz w:val="22"/>
          <w:u w:val="single"/>
        </w:rPr>
        <w:t>eference Models and Reference A</w:t>
      </w:r>
      <w:r w:rsidRPr="006160A2">
        <w:rPr>
          <w:sz w:val="22"/>
          <w:u w:val="single"/>
        </w:rPr>
        <w:t>rchitecture</w:t>
      </w:r>
    </w:p>
    <w:tbl>
      <w:tblPr>
        <w:tblStyle w:val="MediumGrid1-Accent1"/>
        <w:tblW w:w="0" w:type="auto"/>
        <w:tblLook w:val="04A0" w:firstRow="1" w:lastRow="0" w:firstColumn="1" w:lastColumn="0" w:noHBand="0" w:noVBand="1"/>
      </w:tblPr>
      <w:tblGrid>
        <w:gridCol w:w="1439"/>
        <w:gridCol w:w="4870"/>
        <w:gridCol w:w="2697"/>
      </w:tblGrid>
      <w:tr w:rsidR="00707C59" w:rsidTr="00466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707C59" w:rsidRPr="0056049E" w:rsidRDefault="00707C59" w:rsidP="00A53E1B">
            <w:pPr>
              <w:rPr>
                <w:b w:val="0"/>
                <w:sz w:val="22"/>
                <w:u w:val="single"/>
              </w:rPr>
            </w:pPr>
            <w:r w:rsidRPr="0056049E">
              <w:rPr>
                <w:b w:val="0"/>
                <w:sz w:val="22"/>
                <w:u w:val="single"/>
              </w:rPr>
              <w:t>Time</w:t>
            </w:r>
          </w:p>
        </w:tc>
        <w:tc>
          <w:tcPr>
            <w:tcW w:w="4870" w:type="dxa"/>
          </w:tcPr>
          <w:p w:rsidR="00707C59" w:rsidRPr="0056049E" w:rsidRDefault="00707C59" w:rsidP="00A53E1B">
            <w:pPr>
              <w:cnfStyle w:val="100000000000" w:firstRow="1" w:lastRow="0" w:firstColumn="0" w:lastColumn="0" w:oddVBand="0" w:evenVBand="0" w:oddHBand="0" w:evenHBand="0" w:firstRowFirstColumn="0" w:firstRowLastColumn="0" w:lastRowFirstColumn="0" w:lastRowLastColumn="0"/>
              <w:rPr>
                <w:b w:val="0"/>
                <w:sz w:val="22"/>
                <w:u w:val="single"/>
              </w:rPr>
            </w:pPr>
            <w:r w:rsidRPr="0056049E">
              <w:rPr>
                <w:b w:val="0"/>
                <w:sz w:val="22"/>
                <w:u w:val="single"/>
              </w:rPr>
              <w:t>Topic</w:t>
            </w:r>
          </w:p>
        </w:tc>
        <w:tc>
          <w:tcPr>
            <w:tcW w:w="2697" w:type="dxa"/>
          </w:tcPr>
          <w:p w:rsidR="00707C59" w:rsidRPr="0056049E" w:rsidRDefault="00707C59" w:rsidP="00A53E1B">
            <w:pPr>
              <w:cnfStyle w:val="100000000000" w:firstRow="1" w:lastRow="0" w:firstColumn="0" w:lastColumn="0" w:oddVBand="0" w:evenVBand="0" w:oddHBand="0" w:evenHBand="0" w:firstRowFirstColumn="0" w:firstRowLastColumn="0" w:lastRowFirstColumn="0" w:lastRowLastColumn="0"/>
              <w:rPr>
                <w:b w:val="0"/>
                <w:sz w:val="22"/>
                <w:u w:val="single"/>
              </w:rPr>
            </w:pPr>
            <w:r w:rsidRPr="0056049E">
              <w:rPr>
                <w:b w:val="0"/>
                <w:sz w:val="22"/>
                <w:u w:val="single"/>
              </w:rPr>
              <w:t>Participants</w:t>
            </w:r>
          </w:p>
        </w:tc>
      </w:tr>
      <w:tr w:rsidR="00707C59"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707C59" w:rsidRPr="00B703C3" w:rsidRDefault="0062680C" w:rsidP="00A53E1B">
            <w:pPr>
              <w:rPr>
                <w:rFonts w:ascii="Calibri" w:hAnsi="Calibri"/>
                <w:szCs w:val="20"/>
              </w:rPr>
            </w:pPr>
            <w:r>
              <w:rPr>
                <w:rFonts w:ascii="Calibri" w:hAnsi="Calibri"/>
                <w:szCs w:val="20"/>
              </w:rPr>
              <w:t xml:space="preserve">Apr. 10, </w:t>
            </w:r>
            <w:r w:rsidR="0029028E">
              <w:rPr>
                <w:rFonts w:ascii="Calibri" w:hAnsi="Calibri"/>
                <w:szCs w:val="20"/>
              </w:rPr>
              <w:t>9</w:t>
            </w:r>
            <w:r w:rsidR="00FC3309" w:rsidRPr="00B703C3">
              <w:rPr>
                <w:rFonts w:ascii="Calibri" w:hAnsi="Calibri"/>
                <w:szCs w:val="20"/>
              </w:rPr>
              <w:t>:30-1</w:t>
            </w:r>
            <w:r w:rsidR="0029028E">
              <w:rPr>
                <w:rFonts w:ascii="Calibri" w:hAnsi="Calibri"/>
                <w:szCs w:val="20"/>
              </w:rPr>
              <w:t>1</w:t>
            </w:r>
            <w:r w:rsidR="00FC3309" w:rsidRPr="00B703C3">
              <w:rPr>
                <w:rFonts w:ascii="Calibri" w:hAnsi="Calibri"/>
                <w:szCs w:val="20"/>
              </w:rPr>
              <w:t>:3</w:t>
            </w:r>
            <w:r w:rsidR="00707C59" w:rsidRPr="00B703C3">
              <w:rPr>
                <w:rFonts w:ascii="Calibri" w:hAnsi="Calibri"/>
                <w:szCs w:val="20"/>
              </w:rPr>
              <w:t>0</w:t>
            </w:r>
          </w:p>
        </w:tc>
        <w:tc>
          <w:tcPr>
            <w:tcW w:w="4870" w:type="dxa"/>
          </w:tcPr>
          <w:p w:rsidR="00707C59" w:rsidRPr="00B703C3" w:rsidRDefault="00707C59" w:rsidP="00E0684C">
            <w:pPr>
              <w:cnfStyle w:val="000000100000" w:firstRow="0" w:lastRow="0" w:firstColumn="0" w:lastColumn="0" w:oddVBand="0" w:evenVBand="0" w:oddHBand="1" w:evenHBand="0" w:firstRowFirstColumn="0" w:firstRowLastColumn="0" w:lastRowFirstColumn="0" w:lastRowLastColumn="0"/>
              <w:rPr>
                <w:rFonts w:ascii="Calibri" w:hAnsi="Calibri"/>
                <w:b/>
                <w:szCs w:val="20"/>
              </w:rPr>
            </w:pPr>
            <w:r w:rsidRPr="00B703C3">
              <w:rPr>
                <w:rFonts w:ascii="Calibri" w:hAnsi="Calibri"/>
                <w:b/>
                <w:szCs w:val="20"/>
              </w:rPr>
              <w:t>Opening Plenary</w:t>
            </w:r>
          </w:p>
          <w:p w:rsidR="00707C59" w:rsidRPr="00B703C3" w:rsidRDefault="00707C59" w:rsidP="004D3524">
            <w:pPr>
              <w:jc w:val="left"/>
              <w:cnfStyle w:val="000000100000" w:firstRow="0" w:lastRow="0" w:firstColumn="0" w:lastColumn="0" w:oddVBand="0" w:evenVBand="0" w:oddHBand="1" w:evenHBand="0" w:firstRowFirstColumn="0" w:firstRowLastColumn="0" w:lastRowFirstColumn="0" w:lastRowLastColumn="0"/>
              <w:rPr>
                <w:rFonts w:ascii="Calibri" w:hAnsi="Calibri"/>
                <w:b/>
                <w:szCs w:val="20"/>
              </w:rPr>
            </w:pPr>
          </w:p>
        </w:tc>
        <w:tc>
          <w:tcPr>
            <w:tcW w:w="2697" w:type="dxa"/>
          </w:tcPr>
          <w:p w:rsidR="00707C59" w:rsidRPr="0056049E" w:rsidRDefault="009B5534" w:rsidP="009B5534">
            <w:pPr>
              <w:jc w:val="lef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Joint Session</w:t>
            </w:r>
          </w:p>
        </w:tc>
      </w:tr>
      <w:tr w:rsidR="00707C59" w:rsidTr="00466007">
        <w:tc>
          <w:tcPr>
            <w:cnfStyle w:val="001000000000" w:firstRow="0" w:lastRow="0" w:firstColumn="1" w:lastColumn="0" w:oddVBand="0" w:evenVBand="0" w:oddHBand="0" w:evenHBand="0" w:firstRowFirstColumn="0" w:firstRowLastColumn="0" w:lastRowFirstColumn="0" w:lastRowLastColumn="0"/>
            <w:tcW w:w="9006" w:type="dxa"/>
            <w:gridSpan w:val="3"/>
          </w:tcPr>
          <w:p w:rsidR="00707C59" w:rsidRDefault="00707C59" w:rsidP="00B63E76">
            <w:pPr>
              <w:rPr>
                <w:rFonts w:ascii="Calibri" w:hAnsi="Calibri"/>
                <w:b w:val="0"/>
                <w:szCs w:val="20"/>
              </w:rPr>
            </w:pPr>
            <w:r w:rsidRPr="0056049E">
              <w:rPr>
                <w:rFonts w:ascii="Calibri" w:hAnsi="Calibri"/>
                <w:szCs w:val="20"/>
              </w:rPr>
              <w:t>Apr. 1</w:t>
            </w:r>
            <w:r w:rsidR="00B63E76">
              <w:rPr>
                <w:rFonts w:ascii="Calibri" w:hAnsi="Calibri"/>
                <w:szCs w:val="20"/>
              </w:rPr>
              <w:t>0</w:t>
            </w:r>
            <w:r w:rsidRPr="0056049E">
              <w:rPr>
                <w:rFonts w:ascii="Calibri" w:hAnsi="Calibri"/>
                <w:szCs w:val="20"/>
              </w:rPr>
              <w:t xml:space="preserve"> </w:t>
            </w:r>
            <w:r w:rsidR="00B51280">
              <w:rPr>
                <w:rFonts w:ascii="Calibri" w:hAnsi="Calibri"/>
                <w:szCs w:val="20"/>
              </w:rPr>
              <w:t>1:0</w:t>
            </w:r>
            <w:r w:rsidRPr="0056049E">
              <w:rPr>
                <w:rFonts w:ascii="Calibri" w:hAnsi="Calibri"/>
                <w:szCs w:val="20"/>
              </w:rPr>
              <w:t>0-</w:t>
            </w:r>
            <w:r w:rsidR="00B51280">
              <w:rPr>
                <w:rFonts w:ascii="Calibri" w:hAnsi="Calibri"/>
                <w:szCs w:val="20"/>
              </w:rPr>
              <w:t>5</w:t>
            </w:r>
            <w:r w:rsidRPr="0056049E">
              <w:rPr>
                <w:rFonts w:ascii="Calibri" w:hAnsi="Calibri"/>
                <w:szCs w:val="20"/>
              </w:rPr>
              <w:t>:</w:t>
            </w:r>
            <w:r w:rsidR="00B51280">
              <w:rPr>
                <w:rFonts w:ascii="Calibri" w:hAnsi="Calibri"/>
                <w:szCs w:val="20"/>
              </w:rPr>
              <w:t>3</w:t>
            </w:r>
            <w:r w:rsidRPr="0056049E">
              <w:rPr>
                <w:rFonts w:ascii="Calibri" w:hAnsi="Calibri"/>
                <w:szCs w:val="20"/>
              </w:rPr>
              <w:t xml:space="preserve">0 Session 1 </w:t>
            </w:r>
            <w:r w:rsidR="00FB5118">
              <w:rPr>
                <w:rFonts w:ascii="Calibri" w:hAnsi="Calibri"/>
                <w:szCs w:val="20"/>
              </w:rPr>
              <w:t>Smart Manufacturing Reference Model and Reference Architecture</w:t>
            </w:r>
            <w:r w:rsidRPr="0056049E">
              <w:rPr>
                <w:rFonts w:ascii="Calibri" w:hAnsi="Calibri"/>
                <w:b w:val="0"/>
                <w:szCs w:val="20"/>
              </w:rPr>
              <w:t xml:space="preserve"> </w:t>
            </w:r>
          </w:p>
          <w:p w:rsidR="00B63E76" w:rsidRPr="0056049E" w:rsidRDefault="00B63E76" w:rsidP="00B63E76">
            <w:pPr>
              <w:rPr>
                <w:rFonts w:ascii="Calibri" w:hAnsi="Calibri"/>
                <w:b w:val="0"/>
                <w:szCs w:val="20"/>
              </w:rPr>
            </w:pPr>
            <w:r>
              <w:rPr>
                <w:rFonts w:ascii="Calibri" w:hAnsi="Calibri"/>
                <w:szCs w:val="20"/>
              </w:rPr>
              <w:t xml:space="preserve">                 </w:t>
            </w:r>
            <w:r w:rsidRPr="0056049E">
              <w:rPr>
                <w:rFonts w:ascii="Calibri" w:hAnsi="Calibri"/>
                <w:szCs w:val="20"/>
              </w:rPr>
              <w:t xml:space="preserve">Moderated by </w:t>
            </w:r>
            <w:r>
              <w:rPr>
                <w:rFonts w:ascii="Calibri" w:hAnsi="Calibri"/>
                <w:szCs w:val="20"/>
              </w:rPr>
              <w:t>David Noller</w:t>
            </w:r>
          </w:p>
        </w:tc>
      </w:tr>
      <w:tr w:rsidR="0029028E"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29028E" w:rsidRDefault="0029028E" w:rsidP="00EF4117">
            <w:pPr>
              <w:rPr>
                <w:rFonts w:ascii="Calibri" w:hAnsi="Calibri"/>
                <w:sz w:val="18"/>
                <w:szCs w:val="18"/>
              </w:rPr>
            </w:pPr>
            <w:r>
              <w:rPr>
                <w:rFonts w:ascii="Calibri" w:hAnsi="Calibri"/>
                <w:sz w:val="18"/>
                <w:szCs w:val="18"/>
              </w:rPr>
              <w:t>1:00-1:30</w:t>
            </w:r>
          </w:p>
        </w:tc>
        <w:tc>
          <w:tcPr>
            <w:tcW w:w="4870" w:type="dxa"/>
          </w:tcPr>
          <w:p w:rsidR="0029028E" w:rsidRDefault="0029028E" w:rsidP="00B51280">
            <w:pPr>
              <w:jc w:val="left"/>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Review and discussion of the previous workshop results and developments since</w:t>
            </w:r>
          </w:p>
        </w:tc>
        <w:tc>
          <w:tcPr>
            <w:tcW w:w="2697" w:type="dxa"/>
          </w:tcPr>
          <w:p w:rsidR="0029028E" w:rsidRPr="008A35FB" w:rsidRDefault="0029028E" w:rsidP="005B53A5">
            <w:pPr>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Yan Lu and David Noller</w:t>
            </w:r>
          </w:p>
        </w:tc>
      </w:tr>
      <w:tr w:rsidR="00707C59" w:rsidTr="00466007">
        <w:tc>
          <w:tcPr>
            <w:cnfStyle w:val="001000000000" w:firstRow="0" w:lastRow="0" w:firstColumn="1" w:lastColumn="0" w:oddVBand="0" w:evenVBand="0" w:oddHBand="0" w:evenHBand="0" w:firstRowFirstColumn="0" w:firstRowLastColumn="0" w:lastRowFirstColumn="0" w:lastRowLastColumn="0"/>
            <w:tcW w:w="1439" w:type="dxa"/>
          </w:tcPr>
          <w:p w:rsidR="00707C59" w:rsidRPr="008A35FB" w:rsidRDefault="00FC3309" w:rsidP="00EF4117">
            <w:pPr>
              <w:rPr>
                <w:rFonts w:ascii="Calibri" w:hAnsi="Calibri"/>
                <w:b w:val="0"/>
                <w:sz w:val="18"/>
                <w:szCs w:val="18"/>
              </w:rPr>
            </w:pPr>
            <w:r>
              <w:rPr>
                <w:rFonts w:ascii="Calibri" w:hAnsi="Calibri"/>
                <w:b w:val="0"/>
                <w:sz w:val="18"/>
                <w:szCs w:val="18"/>
              </w:rPr>
              <w:t>1:</w:t>
            </w:r>
            <w:r w:rsidR="00C069D7">
              <w:rPr>
                <w:rFonts w:ascii="Calibri" w:hAnsi="Calibri"/>
                <w:b w:val="0"/>
                <w:sz w:val="18"/>
                <w:szCs w:val="18"/>
              </w:rPr>
              <w:t>3</w:t>
            </w:r>
            <w:r w:rsidR="00466007">
              <w:rPr>
                <w:rFonts w:ascii="Calibri" w:hAnsi="Calibri"/>
                <w:b w:val="0"/>
                <w:sz w:val="18"/>
                <w:szCs w:val="18"/>
              </w:rPr>
              <w:t>0-1:5</w:t>
            </w:r>
            <w:r w:rsidR="00EF4117">
              <w:rPr>
                <w:rFonts w:ascii="Calibri" w:hAnsi="Calibri"/>
                <w:b w:val="0"/>
                <w:sz w:val="18"/>
                <w:szCs w:val="18"/>
              </w:rPr>
              <w:t>0</w:t>
            </w:r>
          </w:p>
        </w:tc>
        <w:tc>
          <w:tcPr>
            <w:tcW w:w="4870" w:type="dxa"/>
          </w:tcPr>
          <w:p w:rsidR="00707C59" w:rsidRPr="008A35FB" w:rsidRDefault="00B51280" w:rsidP="00B51280">
            <w:pPr>
              <w:jc w:val="left"/>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 xml:space="preserve">A Universal </w:t>
            </w:r>
            <w:r w:rsidR="00DA286A" w:rsidRPr="008A35FB">
              <w:rPr>
                <w:rFonts w:ascii="Calibri" w:hAnsi="Calibri" w:cs="Times New Roman"/>
                <w:sz w:val="18"/>
                <w:szCs w:val="18"/>
              </w:rPr>
              <w:t>Smart Manufacturing</w:t>
            </w:r>
            <w:r>
              <w:rPr>
                <w:rFonts w:ascii="Calibri" w:hAnsi="Calibri" w:cs="Times New Roman"/>
                <w:sz w:val="18"/>
                <w:szCs w:val="18"/>
              </w:rPr>
              <w:t xml:space="preserve"> Reference Model</w:t>
            </w:r>
          </w:p>
        </w:tc>
        <w:tc>
          <w:tcPr>
            <w:tcW w:w="2697" w:type="dxa"/>
          </w:tcPr>
          <w:p w:rsidR="00707C59" w:rsidRPr="008A35FB" w:rsidRDefault="00BA08D1" w:rsidP="005B53A5">
            <w:pPr>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A35FB">
              <w:rPr>
                <w:rFonts w:ascii="Calibri" w:hAnsi="Calibri"/>
                <w:sz w:val="18"/>
                <w:szCs w:val="18"/>
              </w:rPr>
              <w:t>Youichi Nonaka, Hitachi</w:t>
            </w:r>
          </w:p>
        </w:tc>
      </w:tr>
      <w:tr w:rsidR="00466007"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466007" w:rsidRDefault="00466007" w:rsidP="002D77F2">
            <w:pPr>
              <w:spacing w:after="120"/>
              <w:rPr>
                <w:rFonts w:ascii="Calibri" w:hAnsi="Calibri"/>
                <w:b w:val="0"/>
                <w:sz w:val="18"/>
                <w:szCs w:val="18"/>
              </w:rPr>
            </w:pPr>
            <w:r>
              <w:rPr>
                <w:rFonts w:ascii="Calibri" w:hAnsi="Calibri"/>
                <w:b w:val="0"/>
                <w:sz w:val="18"/>
                <w:szCs w:val="18"/>
              </w:rPr>
              <w:t>1:5</w:t>
            </w:r>
            <w:r w:rsidR="00EF4117">
              <w:rPr>
                <w:rFonts w:ascii="Calibri" w:hAnsi="Calibri"/>
                <w:b w:val="0"/>
                <w:sz w:val="18"/>
                <w:szCs w:val="18"/>
              </w:rPr>
              <w:t>0</w:t>
            </w:r>
            <w:r>
              <w:rPr>
                <w:rFonts w:ascii="Calibri" w:hAnsi="Calibri"/>
                <w:b w:val="0"/>
                <w:sz w:val="18"/>
                <w:szCs w:val="18"/>
              </w:rPr>
              <w:t>-2:</w:t>
            </w:r>
            <w:r w:rsidR="00EF4117">
              <w:rPr>
                <w:rFonts w:ascii="Calibri" w:hAnsi="Calibri"/>
                <w:b w:val="0"/>
                <w:sz w:val="18"/>
                <w:szCs w:val="18"/>
              </w:rPr>
              <w:t>1</w:t>
            </w:r>
            <w:r w:rsidR="002D77F2">
              <w:rPr>
                <w:rFonts w:ascii="Calibri" w:hAnsi="Calibri"/>
                <w:b w:val="0"/>
                <w:sz w:val="18"/>
                <w:szCs w:val="18"/>
              </w:rPr>
              <w:t>0</w:t>
            </w:r>
          </w:p>
        </w:tc>
        <w:tc>
          <w:tcPr>
            <w:tcW w:w="4870" w:type="dxa"/>
          </w:tcPr>
          <w:p w:rsidR="00466007" w:rsidRPr="006866FA" w:rsidRDefault="00466007" w:rsidP="00466007">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8A35FB">
              <w:rPr>
                <w:rFonts w:ascii="Calibri" w:hAnsi="Calibri"/>
                <w:sz w:val="18"/>
                <w:szCs w:val="18"/>
              </w:rPr>
              <w:t xml:space="preserve">IEC TC 65 </w:t>
            </w:r>
            <w:r>
              <w:rPr>
                <w:rFonts w:ascii="Calibri" w:hAnsi="Calibri"/>
                <w:sz w:val="18"/>
                <w:szCs w:val="18"/>
              </w:rPr>
              <w:t xml:space="preserve">AHG3 Smart Manufacturing Reference </w:t>
            </w:r>
            <w:r w:rsidR="0029028E">
              <w:rPr>
                <w:rFonts w:ascii="Calibri" w:hAnsi="Calibri"/>
                <w:sz w:val="18"/>
                <w:szCs w:val="18"/>
              </w:rPr>
              <w:t>A</w:t>
            </w:r>
            <w:r>
              <w:rPr>
                <w:rFonts w:ascii="Calibri" w:hAnsi="Calibri"/>
                <w:sz w:val="18"/>
                <w:szCs w:val="18"/>
              </w:rPr>
              <w:t>rchitecture</w:t>
            </w:r>
          </w:p>
        </w:tc>
        <w:tc>
          <w:tcPr>
            <w:tcW w:w="2697" w:type="dxa"/>
          </w:tcPr>
          <w:p w:rsidR="00466007" w:rsidRPr="006866FA" w:rsidRDefault="00466007" w:rsidP="00466007">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8A35FB">
              <w:rPr>
                <w:rFonts w:ascii="Calibri" w:hAnsi="Calibri"/>
                <w:sz w:val="18"/>
                <w:szCs w:val="18"/>
              </w:rPr>
              <w:t>Ingo Weber, Siemens</w:t>
            </w:r>
          </w:p>
        </w:tc>
      </w:tr>
      <w:tr w:rsidR="00466007" w:rsidTr="00466007">
        <w:tc>
          <w:tcPr>
            <w:cnfStyle w:val="001000000000" w:firstRow="0" w:lastRow="0" w:firstColumn="1" w:lastColumn="0" w:oddVBand="0" w:evenVBand="0" w:oddHBand="0" w:evenHBand="0" w:firstRowFirstColumn="0" w:firstRowLastColumn="0" w:lastRowFirstColumn="0" w:lastRowLastColumn="0"/>
            <w:tcW w:w="1439" w:type="dxa"/>
          </w:tcPr>
          <w:p w:rsidR="00466007" w:rsidRPr="006866FA" w:rsidRDefault="00466007" w:rsidP="00EF4117">
            <w:pPr>
              <w:spacing w:after="120"/>
              <w:rPr>
                <w:rFonts w:ascii="Calibri" w:hAnsi="Calibri"/>
                <w:b w:val="0"/>
                <w:sz w:val="18"/>
                <w:szCs w:val="18"/>
              </w:rPr>
            </w:pPr>
            <w:r>
              <w:rPr>
                <w:rFonts w:ascii="Calibri" w:hAnsi="Calibri"/>
                <w:b w:val="0"/>
                <w:sz w:val="18"/>
                <w:szCs w:val="18"/>
              </w:rPr>
              <w:t>2:</w:t>
            </w:r>
            <w:r w:rsidR="00EF4117">
              <w:rPr>
                <w:rFonts w:ascii="Calibri" w:hAnsi="Calibri"/>
                <w:b w:val="0"/>
                <w:sz w:val="18"/>
                <w:szCs w:val="18"/>
              </w:rPr>
              <w:t>10-2:30</w:t>
            </w:r>
          </w:p>
        </w:tc>
        <w:tc>
          <w:tcPr>
            <w:tcW w:w="4870" w:type="dxa"/>
          </w:tcPr>
          <w:p w:rsidR="00466007" w:rsidRPr="008A35FB" w:rsidRDefault="00466007" w:rsidP="00466007">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866FA">
              <w:rPr>
                <w:rFonts w:ascii="Calibri" w:hAnsi="Calibri"/>
                <w:sz w:val="18"/>
                <w:szCs w:val="18"/>
              </w:rPr>
              <w:t>IEC S</w:t>
            </w:r>
            <w:r>
              <w:rPr>
                <w:rFonts w:ascii="Calibri" w:hAnsi="Calibri"/>
                <w:sz w:val="18"/>
                <w:szCs w:val="18"/>
              </w:rPr>
              <w:t>EG7</w:t>
            </w:r>
            <w:r w:rsidRPr="006866FA">
              <w:rPr>
                <w:rFonts w:ascii="Calibri" w:hAnsi="Calibri"/>
                <w:sz w:val="18"/>
                <w:szCs w:val="18"/>
              </w:rPr>
              <w:t xml:space="preserve"> </w:t>
            </w:r>
            <w:r>
              <w:rPr>
                <w:rFonts w:ascii="Calibri" w:hAnsi="Calibri"/>
                <w:sz w:val="18"/>
                <w:szCs w:val="18"/>
              </w:rPr>
              <w:t>work on</w:t>
            </w:r>
            <w:r w:rsidRPr="006866FA">
              <w:rPr>
                <w:rFonts w:ascii="Calibri" w:hAnsi="Calibri"/>
                <w:sz w:val="18"/>
                <w:szCs w:val="18"/>
              </w:rPr>
              <w:t xml:space="preserve"> Smart </w:t>
            </w:r>
            <w:r w:rsidR="00877193" w:rsidRPr="006866FA">
              <w:rPr>
                <w:rFonts w:ascii="Calibri" w:hAnsi="Calibri"/>
                <w:sz w:val="18"/>
                <w:szCs w:val="18"/>
              </w:rPr>
              <w:t>Manufacturing</w:t>
            </w:r>
            <w:r>
              <w:rPr>
                <w:rFonts w:ascii="Calibri" w:hAnsi="Calibri"/>
                <w:sz w:val="18"/>
                <w:szCs w:val="18"/>
              </w:rPr>
              <w:t xml:space="preserve"> U</w:t>
            </w:r>
            <w:r w:rsidR="0029028E">
              <w:rPr>
                <w:rFonts w:ascii="Calibri" w:hAnsi="Calibri"/>
                <w:sz w:val="18"/>
                <w:szCs w:val="18"/>
              </w:rPr>
              <w:t>se</w:t>
            </w:r>
            <w:r>
              <w:rPr>
                <w:rFonts w:ascii="Calibri" w:hAnsi="Calibri"/>
                <w:sz w:val="18"/>
                <w:szCs w:val="18"/>
              </w:rPr>
              <w:t xml:space="preserve"> Cases and Reference Architecture</w:t>
            </w:r>
          </w:p>
        </w:tc>
        <w:tc>
          <w:tcPr>
            <w:tcW w:w="2697" w:type="dxa"/>
          </w:tcPr>
          <w:p w:rsidR="00466007" w:rsidRPr="008A35FB" w:rsidRDefault="00466007" w:rsidP="00466007">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866FA">
              <w:rPr>
                <w:rFonts w:ascii="Calibri" w:hAnsi="Calibri"/>
                <w:sz w:val="18"/>
                <w:szCs w:val="18"/>
              </w:rPr>
              <w:t>Alec McMillan</w:t>
            </w:r>
            <w:r>
              <w:rPr>
                <w:rFonts w:ascii="Calibri" w:hAnsi="Calibri"/>
                <w:sz w:val="18"/>
                <w:szCs w:val="18"/>
              </w:rPr>
              <w:t>, ANSI</w:t>
            </w:r>
          </w:p>
        </w:tc>
      </w:tr>
      <w:tr w:rsidR="00466007"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466007" w:rsidRPr="008A35FB" w:rsidRDefault="00EF4117" w:rsidP="00EF4117">
            <w:pPr>
              <w:spacing w:after="120"/>
              <w:rPr>
                <w:rFonts w:ascii="Calibri" w:hAnsi="Calibri"/>
                <w:b w:val="0"/>
                <w:sz w:val="18"/>
                <w:szCs w:val="18"/>
              </w:rPr>
            </w:pPr>
            <w:r>
              <w:rPr>
                <w:rFonts w:ascii="Calibri" w:hAnsi="Calibri"/>
                <w:b w:val="0"/>
                <w:sz w:val="18"/>
                <w:szCs w:val="18"/>
              </w:rPr>
              <w:t>2:30-2</w:t>
            </w:r>
            <w:r w:rsidR="002D77F2">
              <w:rPr>
                <w:rFonts w:ascii="Calibri" w:hAnsi="Calibri"/>
                <w:b w:val="0"/>
                <w:sz w:val="18"/>
                <w:szCs w:val="18"/>
              </w:rPr>
              <w:t>:</w:t>
            </w:r>
            <w:r>
              <w:rPr>
                <w:rFonts w:ascii="Calibri" w:hAnsi="Calibri"/>
                <w:b w:val="0"/>
                <w:sz w:val="18"/>
                <w:szCs w:val="18"/>
              </w:rPr>
              <w:t>5</w:t>
            </w:r>
            <w:r w:rsidR="002D77F2">
              <w:rPr>
                <w:rFonts w:ascii="Calibri" w:hAnsi="Calibri"/>
                <w:b w:val="0"/>
                <w:sz w:val="18"/>
                <w:szCs w:val="18"/>
              </w:rPr>
              <w:t>0</w:t>
            </w:r>
          </w:p>
        </w:tc>
        <w:tc>
          <w:tcPr>
            <w:tcW w:w="4870" w:type="dxa"/>
          </w:tcPr>
          <w:p w:rsidR="00466007" w:rsidRPr="008A35FB" w:rsidRDefault="00A37BC4" w:rsidP="00466007">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 xml:space="preserve">The </w:t>
            </w:r>
            <w:r w:rsidR="00466007">
              <w:rPr>
                <w:rFonts w:ascii="Calibri" w:hAnsi="Calibri"/>
                <w:sz w:val="18"/>
                <w:szCs w:val="18"/>
              </w:rPr>
              <w:t>Rockwell SM reference architecture</w:t>
            </w:r>
          </w:p>
        </w:tc>
        <w:tc>
          <w:tcPr>
            <w:tcW w:w="2697" w:type="dxa"/>
          </w:tcPr>
          <w:p w:rsidR="00466007" w:rsidRPr="008A35FB" w:rsidRDefault="00466007" w:rsidP="00466007">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864A0">
              <w:rPr>
                <w:rFonts w:ascii="Calibri" w:hAnsi="Calibri"/>
                <w:sz w:val="18"/>
                <w:szCs w:val="18"/>
              </w:rPr>
              <w:t>Brian Batke</w:t>
            </w:r>
            <w:r>
              <w:rPr>
                <w:rFonts w:ascii="Calibri" w:hAnsi="Calibri"/>
                <w:sz w:val="18"/>
                <w:szCs w:val="18"/>
              </w:rPr>
              <w:t>, Rockwell</w:t>
            </w:r>
          </w:p>
        </w:tc>
      </w:tr>
      <w:tr w:rsidR="00466007" w:rsidTr="00466007">
        <w:tc>
          <w:tcPr>
            <w:cnfStyle w:val="001000000000" w:firstRow="0" w:lastRow="0" w:firstColumn="1" w:lastColumn="0" w:oddVBand="0" w:evenVBand="0" w:oddHBand="0" w:evenHBand="0" w:firstRowFirstColumn="0" w:firstRowLastColumn="0" w:lastRowFirstColumn="0" w:lastRowLastColumn="0"/>
            <w:tcW w:w="1439" w:type="dxa"/>
          </w:tcPr>
          <w:p w:rsidR="00466007" w:rsidRDefault="00EF4117" w:rsidP="00EF4117">
            <w:pPr>
              <w:spacing w:after="120"/>
              <w:rPr>
                <w:rFonts w:ascii="Calibri" w:hAnsi="Calibri"/>
                <w:b w:val="0"/>
                <w:sz w:val="18"/>
                <w:szCs w:val="18"/>
              </w:rPr>
            </w:pPr>
            <w:r>
              <w:rPr>
                <w:rFonts w:ascii="Calibri" w:hAnsi="Calibri"/>
                <w:b w:val="0"/>
                <w:sz w:val="18"/>
                <w:szCs w:val="18"/>
              </w:rPr>
              <w:t>2:5</w:t>
            </w:r>
            <w:r w:rsidR="00466007">
              <w:rPr>
                <w:rFonts w:ascii="Calibri" w:hAnsi="Calibri"/>
                <w:b w:val="0"/>
                <w:sz w:val="18"/>
                <w:szCs w:val="18"/>
              </w:rPr>
              <w:t>0-3:</w:t>
            </w:r>
            <w:r>
              <w:rPr>
                <w:rFonts w:ascii="Calibri" w:hAnsi="Calibri"/>
                <w:b w:val="0"/>
                <w:sz w:val="18"/>
                <w:szCs w:val="18"/>
              </w:rPr>
              <w:t>10</w:t>
            </w:r>
          </w:p>
        </w:tc>
        <w:tc>
          <w:tcPr>
            <w:tcW w:w="4870" w:type="dxa"/>
          </w:tcPr>
          <w:p w:rsidR="00466007" w:rsidRPr="00C0412A" w:rsidRDefault="00466007" w:rsidP="00466007">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Break</w:t>
            </w:r>
          </w:p>
        </w:tc>
        <w:tc>
          <w:tcPr>
            <w:tcW w:w="2697" w:type="dxa"/>
          </w:tcPr>
          <w:p w:rsidR="00466007" w:rsidRPr="00B51280" w:rsidRDefault="00466007" w:rsidP="00466007">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p>
        </w:tc>
      </w:tr>
      <w:tr w:rsidR="00466007"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466007" w:rsidRPr="005E5770" w:rsidRDefault="002D77F2" w:rsidP="00EF4117">
            <w:pPr>
              <w:spacing w:after="120"/>
              <w:rPr>
                <w:rFonts w:ascii="Calibri" w:hAnsi="Calibri"/>
                <w:b w:val="0"/>
                <w:sz w:val="18"/>
                <w:szCs w:val="18"/>
              </w:rPr>
            </w:pPr>
            <w:r>
              <w:rPr>
                <w:rFonts w:ascii="Calibri" w:hAnsi="Calibri"/>
                <w:b w:val="0"/>
                <w:sz w:val="18"/>
                <w:szCs w:val="18"/>
              </w:rPr>
              <w:t>3:</w:t>
            </w:r>
            <w:r w:rsidR="00EF4117">
              <w:rPr>
                <w:rFonts w:ascii="Calibri" w:hAnsi="Calibri"/>
                <w:b w:val="0"/>
                <w:sz w:val="18"/>
                <w:szCs w:val="18"/>
              </w:rPr>
              <w:t>10</w:t>
            </w:r>
            <w:r>
              <w:rPr>
                <w:rFonts w:ascii="Calibri" w:hAnsi="Calibri"/>
                <w:b w:val="0"/>
                <w:sz w:val="18"/>
                <w:szCs w:val="18"/>
              </w:rPr>
              <w:t>-3</w:t>
            </w:r>
            <w:r w:rsidR="00466007">
              <w:rPr>
                <w:rFonts w:ascii="Calibri" w:hAnsi="Calibri"/>
                <w:b w:val="0"/>
                <w:sz w:val="18"/>
                <w:szCs w:val="18"/>
              </w:rPr>
              <w:t>:</w:t>
            </w:r>
            <w:r w:rsidR="00EF4117">
              <w:rPr>
                <w:rFonts w:ascii="Calibri" w:hAnsi="Calibri"/>
                <w:b w:val="0"/>
                <w:sz w:val="18"/>
                <w:szCs w:val="18"/>
              </w:rPr>
              <w:t>2</w:t>
            </w:r>
            <w:r>
              <w:rPr>
                <w:rFonts w:ascii="Calibri" w:hAnsi="Calibri"/>
                <w:b w:val="0"/>
                <w:sz w:val="18"/>
                <w:szCs w:val="18"/>
              </w:rPr>
              <w:t>0</w:t>
            </w:r>
          </w:p>
        </w:tc>
        <w:tc>
          <w:tcPr>
            <w:tcW w:w="4870" w:type="dxa"/>
          </w:tcPr>
          <w:p w:rsidR="00466007" w:rsidRPr="005E5770" w:rsidRDefault="00466007" w:rsidP="00466007">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0412A">
              <w:rPr>
                <w:rFonts w:ascii="Calibri" w:hAnsi="Calibri"/>
                <w:sz w:val="18"/>
                <w:szCs w:val="18"/>
              </w:rPr>
              <w:t>ISO TC</w:t>
            </w:r>
            <w:r>
              <w:rPr>
                <w:rFonts w:ascii="Calibri" w:hAnsi="Calibri"/>
                <w:sz w:val="18"/>
                <w:szCs w:val="18"/>
              </w:rPr>
              <w:t xml:space="preserve"> 184</w:t>
            </w:r>
            <w:r w:rsidRPr="00C0412A">
              <w:rPr>
                <w:rFonts w:ascii="Calibri" w:hAnsi="Calibri"/>
                <w:sz w:val="18"/>
                <w:szCs w:val="18"/>
              </w:rPr>
              <w:t xml:space="preserve"> </w:t>
            </w:r>
            <w:r>
              <w:rPr>
                <w:rFonts w:ascii="Calibri" w:hAnsi="Calibri"/>
                <w:sz w:val="18"/>
                <w:szCs w:val="18"/>
              </w:rPr>
              <w:t>Smart Manufacturing common reference architecture</w:t>
            </w:r>
          </w:p>
        </w:tc>
        <w:tc>
          <w:tcPr>
            <w:tcW w:w="2697" w:type="dxa"/>
          </w:tcPr>
          <w:p w:rsidR="00466007" w:rsidRPr="005E5770" w:rsidRDefault="00877193" w:rsidP="00466007">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B51280">
              <w:rPr>
                <w:rFonts w:ascii="Calibri" w:hAnsi="Calibri"/>
                <w:sz w:val="18"/>
                <w:szCs w:val="18"/>
              </w:rPr>
              <w:t>Fumihiko Kimura</w:t>
            </w:r>
            <w:r>
              <w:rPr>
                <w:rFonts w:ascii="Calibri" w:hAnsi="Calibri"/>
                <w:sz w:val="18"/>
                <w:szCs w:val="18"/>
              </w:rPr>
              <w:t xml:space="preserve">, </w:t>
            </w:r>
            <w:r w:rsidRPr="009D0210">
              <w:rPr>
                <w:rFonts w:ascii="Calibri" w:hAnsi="Calibri"/>
                <w:sz w:val="18"/>
                <w:szCs w:val="18"/>
              </w:rPr>
              <w:t>The University of Tokyo Member</w:t>
            </w:r>
          </w:p>
        </w:tc>
      </w:tr>
      <w:tr w:rsidR="00466007" w:rsidTr="00466007">
        <w:tc>
          <w:tcPr>
            <w:cnfStyle w:val="001000000000" w:firstRow="0" w:lastRow="0" w:firstColumn="1" w:lastColumn="0" w:oddVBand="0" w:evenVBand="0" w:oddHBand="0" w:evenHBand="0" w:firstRowFirstColumn="0" w:firstRowLastColumn="0" w:lastRowFirstColumn="0" w:lastRowLastColumn="0"/>
            <w:tcW w:w="1439" w:type="dxa"/>
          </w:tcPr>
          <w:p w:rsidR="00466007" w:rsidRPr="006866FA" w:rsidRDefault="002D77F2" w:rsidP="00EF4117">
            <w:pPr>
              <w:rPr>
                <w:rFonts w:ascii="Calibri" w:hAnsi="Calibri"/>
                <w:b w:val="0"/>
                <w:sz w:val="18"/>
                <w:szCs w:val="18"/>
              </w:rPr>
            </w:pPr>
            <w:r>
              <w:rPr>
                <w:rFonts w:ascii="Calibri" w:hAnsi="Calibri"/>
                <w:b w:val="0"/>
                <w:sz w:val="18"/>
                <w:szCs w:val="18"/>
              </w:rPr>
              <w:t>3:</w:t>
            </w:r>
            <w:r w:rsidR="00EF4117">
              <w:rPr>
                <w:rFonts w:ascii="Calibri" w:hAnsi="Calibri"/>
                <w:b w:val="0"/>
                <w:sz w:val="18"/>
                <w:szCs w:val="18"/>
              </w:rPr>
              <w:t>2</w:t>
            </w:r>
            <w:r>
              <w:rPr>
                <w:rFonts w:ascii="Calibri" w:hAnsi="Calibri"/>
                <w:b w:val="0"/>
                <w:sz w:val="18"/>
                <w:szCs w:val="18"/>
              </w:rPr>
              <w:t>0-</w:t>
            </w:r>
            <w:r w:rsidR="00EF4117">
              <w:rPr>
                <w:rFonts w:ascii="Calibri" w:hAnsi="Calibri"/>
                <w:b w:val="0"/>
                <w:sz w:val="18"/>
                <w:szCs w:val="18"/>
              </w:rPr>
              <w:t>3</w:t>
            </w:r>
            <w:r>
              <w:rPr>
                <w:rFonts w:ascii="Calibri" w:hAnsi="Calibri"/>
                <w:b w:val="0"/>
                <w:sz w:val="18"/>
                <w:szCs w:val="18"/>
              </w:rPr>
              <w:t>:</w:t>
            </w:r>
            <w:r w:rsidR="00EF4117">
              <w:rPr>
                <w:rFonts w:ascii="Calibri" w:hAnsi="Calibri"/>
                <w:b w:val="0"/>
                <w:sz w:val="18"/>
                <w:szCs w:val="18"/>
              </w:rPr>
              <w:t>40</w:t>
            </w:r>
          </w:p>
        </w:tc>
        <w:tc>
          <w:tcPr>
            <w:tcW w:w="4870" w:type="dxa"/>
          </w:tcPr>
          <w:p w:rsidR="00466007" w:rsidRPr="006866FA" w:rsidRDefault="00466007" w:rsidP="00466007">
            <w:pPr>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866FA">
              <w:rPr>
                <w:rFonts w:ascii="Calibri" w:hAnsi="Calibri"/>
                <w:sz w:val="18"/>
                <w:szCs w:val="18"/>
              </w:rPr>
              <w:t>ISA-95 Status and road map toward Smart Manufacturing</w:t>
            </w:r>
          </w:p>
        </w:tc>
        <w:tc>
          <w:tcPr>
            <w:tcW w:w="2697" w:type="dxa"/>
          </w:tcPr>
          <w:p w:rsidR="00466007" w:rsidRPr="006866FA" w:rsidRDefault="00466007" w:rsidP="00466007">
            <w:pPr>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TBD</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Pr="00C0412A" w:rsidRDefault="00877193" w:rsidP="00877193">
            <w:pPr>
              <w:spacing w:after="120"/>
              <w:rPr>
                <w:rFonts w:ascii="Calibri" w:hAnsi="Calibri"/>
                <w:b w:val="0"/>
                <w:sz w:val="18"/>
                <w:szCs w:val="18"/>
              </w:rPr>
            </w:pPr>
            <w:r>
              <w:rPr>
                <w:rFonts w:ascii="Calibri" w:hAnsi="Calibri"/>
                <w:b w:val="0"/>
                <w:sz w:val="18"/>
                <w:szCs w:val="18"/>
              </w:rPr>
              <w:t>3:40-4:00</w:t>
            </w:r>
          </w:p>
        </w:tc>
        <w:tc>
          <w:tcPr>
            <w:tcW w:w="4870" w:type="dxa"/>
          </w:tcPr>
          <w:p w:rsidR="00877193" w:rsidRPr="006866FA" w:rsidRDefault="00877193" w:rsidP="0087719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lang w:val="de-DE"/>
              </w:rPr>
              <w:t>RAMI 4.0</w:t>
            </w:r>
          </w:p>
        </w:tc>
        <w:tc>
          <w:tcPr>
            <w:tcW w:w="2697" w:type="dxa"/>
          </w:tcPr>
          <w:p w:rsidR="00877193" w:rsidRPr="006866FA" w:rsidRDefault="00877193" w:rsidP="0087719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Martin Hankel, Bosch (TBC)</w:t>
            </w:r>
          </w:p>
        </w:tc>
      </w:tr>
      <w:tr w:rsidR="00877193" w:rsidTr="00466007">
        <w:tc>
          <w:tcPr>
            <w:cnfStyle w:val="001000000000" w:firstRow="0" w:lastRow="0" w:firstColumn="1" w:lastColumn="0" w:oddVBand="0" w:evenVBand="0" w:oddHBand="0" w:evenHBand="0" w:firstRowFirstColumn="0" w:firstRowLastColumn="0" w:lastRowFirstColumn="0" w:lastRowLastColumn="0"/>
            <w:tcW w:w="1439" w:type="dxa"/>
          </w:tcPr>
          <w:p w:rsidR="00877193" w:rsidRPr="00466007" w:rsidRDefault="00877193" w:rsidP="00877193">
            <w:pPr>
              <w:spacing w:after="120"/>
              <w:rPr>
                <w:rFonts w:ascii="Calibri" w:hAnsi="Calibri"/>
                <w:b w:val="0"/>
                <w:sz w:val="18"/>
                <w:szCs w:val="18"/>
              </w:rPr>
            </w:pPr>
            <w:r>
              <w:rPr>
                <w:rFonts w:ascii="Calibri" w:hAnsi="Calibri"/>
                <w:b w:val="0"/>
                <w:sz w:val="18"/>
                <w:szCs w:val="18"/>
              </w:rPr>
              <w:t>4:00-4:20</w:t>
            </w:r>
          </w:p>
        </w:tc>
        <w:tc>
          <w:tcPr>
            <w:tcW w:w="4870" w:type="dxa"/>
          </w:tcPr>
          <w:p w:rsidR="00877193" w:rsidRPr="00DB2FDD" w:rsidRDefault="00877193" w:rsidP="0087719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DB2FDD">
              <w:rPr>
                <w:rFonts w:ascii="Calibri" w:hAnsi="Calibri"/>
                <w:sz w:val="18"/>
                <w:szCs w:val="18"/>
              </w:rPr>
              <w:t>IIC reference architecture</w:t>
            </w:r>
          </w:p>
        </w:tc>
        <w:tc>
          <w:tcPr>
            <w:tcW w:w="2697" w:type="dxa"/>
          </w:tcPr>
          <w:p w:rsidR="00877193" w:rsidRPr="000D687D" w:rsidRDefault="00C86013" w:rsidP="00877193">
            <w:pPr>
              <w:spacing w:after="12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Edward Griffor, NIST</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Pr="00466007" w:rsidRDefault="00877193" w:rsidP="00877193">
            <w:pPr>
              <w:spacing w:after="120"/>
              <w:rPr>
                <w:rFonts w:ascii="Calibri" w:hAnsi="Calibri"/>
                <w:sz w:val="18"/>
                <w:szCs w:val="18"/>
              </w:rPr>
            </w:pPr>
            <w:r>
              <w:rPr>
                <w:rFonts w:ascii="Calibri" w:hAnsi="Calibri"/>
                <w:b w:val="0"/>
                <w:sz w:val="18"/>
                <w:szCs w:val="18"/>
              </w:rPr>
              <w:t>4</w:t>
            </w:r>
            <w:r w:rsidRPr="00466007">
              <w:rPr>
                <w:rFonts w:ascii="Calibri" w:hAnsi="Calibri"/>
                <w:b w:val="0"/>
                <w:sz w:val="18"/>
                <w:szCs w:val="18"/>
              </w:rPr>
              <w:t>:</w:t>
            </w:r>
            <w:r>
              <w:rPr>
                <w:rFonts w:ascii="Calibri" w:hAnsi="Calibri"/>
                <w:b w:val="0"/>
                <w:sz w:val="18"/>
                <w:szCs w:val="18"/>
              </w:rPr>
              <w:t>20</w:t>
            </w:r>
            <w:r w:rsidRPr="00466007">
              <w:rPr>
                <w:rFonts w:ascii="Calibri" w:hAnsi="Calibri"/>
                <w:b w:val="0"/>
                <w:sz w:val="18"/>
                <w:szCs w:val="18"/>
              </w:rPr>
              <w:t>-</w:t>
            </w:r>
            <w:r>
              <w:rPr>
                <w:rFonts w:ascii="Calibri" w:hAnsi="Calibri"/>
                <w:b w:val="0"/>
                <w:sz w:val="18"/>
                <w:szCs w:val="18"/>
              </w:rPr>
              <w:t>4</w:t>
            </w:r>
            <w:r w:rsidRPr="00466007">
              <w:rPr>
                <w:rFonts w:ascii="Calibri" w:hAnsi="Calibri"/>
                <w:b w:val="0"/>
                <w:sz w:val="18"/>
                <w:szCs w:val="18"/>
              </w:rPr>
              <w:t>:</w:t>
            </w:r>
            <w:r>
              <w:rPr>
                <w:rFonts w:ascii="Calibri" w:hAnsi="Calibri"/>
                <w:b w:val="0"/>
                <w:sz w:val="18"/>
                <w:szCs w:val="18"/>
              </w:rPr>
              <w:t>40</w:t>
            </w:r>
          </w:p>
        </w:tc>
        <w:tc>
          <w:tcPr>
            <w:tcW w:w="4870" w:type="dxa"/>
          </w:tcPr>
          <w:p w:rsidR="00877193" w:rsidRPr="00466007" w:rsidRDefault="00877193" w:rsidP="0087719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IEEE 2413 IOT Reference Architecture</w:t>
            </w:r>
          </w:p>
        </w:tc>
        <w:tc>
          <w:tcPr>
            <w:tcW w:w="2697" w:type="dxa"/>
          </w:tcPr>
          <w:p w:rsidR="00877193" w:rsidRPr="00877193" w:rsidRDefault="00877193" w:rsidP="00877193">
            <w:pPr>
              <w:spacing w:after="12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877193">
              <w:rPr>
                <w:rFonts w:ascii="Calibri" w:hAnsi="Calibri"/>
                <w:sz w:val="18"/>
                <w:szCs w:val="18"/>
              </w:rPr>
              <w:t>Eric Sim</w:t>
            </w:r>
            <w:r>
              <w:rPr>
                <w:rFonts w:ascii="Calibri" w:hAnsi="Calibri"/>
                <w:sz w:val="18"/>
                <w:szCs w:val="18"/>
              </w:rPr>
              <w:t>m</w:t>
            </w:r>
            <w:r w:rsidRPr="00877193">
              <w:rPr>
                <w:rFonts w:ascii="Calibri" w:hAnsi="Calibri"/>
                <w:sz w:val="18"/>
                <w:szCs w:val="18"/>
              </w:rPr>
              <w:t>on, NIST</w:t>
            </w:r>
          </w:p>
        </w:tc>
      </w:tr>
      <w:tr w:rsidR="00877193" w:rsidTr="00466007">
        <w:tc>
          <w:tcPr>
            <w:cnfStyle w:val="001000000000" w:firstRow="0" w:lastRow="0" w:firstColumn="1" w:lastColumn="0" w:oddVBand="0" w:evenVBand="0" w:oddHBand="0" w:evenHBand="0" w:firstRowFirstColumn="0" w:firstRowLastColumn="0" w:lastRowFirstColumn="0" w:lastRowLastColumn="0"/>
            <w:tcW w:w="1439" w:type="dxa"/>
          </w:tcPr>
          <w:p w:rsidR="00877193" w:rsidRDefault="00877193" w:rsidP="00877193">
            <w:pPr>
              <w:spacing w:after="120"/>
              <w:rPr>
                <w:rFonts w:ascii="Calibri" w:hAnsi="Calibri"/>
                <w:sz w:val="18"/>
                <w:szCs w:val="18"/>
              </w:rPr>
            </w:pPr>
            <w:r>
              <w:rPr>
                <w:rFonts w:ascii="Calibri" w:hAnsi="Calibri"/>
                <w:b w:val="0"/>
                <w:sz w:val="18"/>
                <w:szCs w:val="18"/>
              </w:rPr>
              <w:t>5:00-5:20</w:t>
            </w:r>
          </w:p>
        </w:tc>
        <w:tc>
          <w:tcPr>
            <w:tcW w:w="4870" w:type="dxa"/>
          </w:tcPr>
          <w:p w:rsidR="00877193" w:rsidRDefault="00877193" w:rsidP="0087719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T</w:t>
            </w:r>
            <w:r w:rsidRPr="00592F21">
              <w:rPr>
                <w:rFonts w:ascii="Calibri" w:hAnsi="Calibri"/>
                <w:sz w:val="18"/>
                <w:szCs w:val="18"/>
              </w:rPr>
              <w:t>he IBM reference architecture for IoT</w:t>
            </w:r>
          </w:p>
        </w:tc>
        <w:tc>
          <w:tcPr>
            <w:tcW w:w="2697" w:type="dxa"/>
          </w:tcPr>
          <w:p w:rsidR="00877193" w:rsidRDefault="00877193" w:rsidP="00877193">
            <w:pPr>
              <w:spacing w:after="120"/>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592F21">
              <w:rPr>
                <w:rFonts w:ascii="Calibri" w:hAnsi="Calibri"/>
                <w:sz w:val="18"/>
                <w:szCs w:val="18"/>
              </w:rPr>
              <w:t>David Noller, IBM</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Default="00877193" w:rsidP="009F3C35">
            <w:pPr>
              <w:spacing w:after="120"/>
              <w:rPr>
                <w:rFonts w:ascii="Calibri" w:hAnsi="Calibri"/>
                <w:b w:val="0"/>
                <w:sz w:val="18"/>
                <w:szCs w:val="18"/>
              </w:rPr>
            </w:pPr>
            <w:r>
              <w:rPr>
                <w:rFonts w:ascii="Calibri" w:hAnsi="Calibri"/>
                <w:b w:val="0"/>
                <w:sz w:val="18"/>
                <w:szCs w:val="18"/>
              </w:rPr>
              <w:t>5:20-5:</w:t>
            </w:r>
            <w:r w:rsidR="009F3C35">
              <w:rPr>
                <w:rFonts w:ascii="Calibri" w:hAnsi="Calibri"/>
                <w:b w:val="0"/>
                <w:sz w:val="18"/>
                <w:szCs w:val="18"/>
              </w:rPr>
              <w:t>4</w:t>
            </w:r>
            <w:r>
              <w:rPr>
                <w:rFonts w:ascii="Calibri" w:hAnsi="Calibri"/>
                <w:b w:val="0"/>
                <w:sz w:val="18"/>
                <w:szCs w:val="18"/>
              </w:rPr>
              <w:t>0</w:t>
            </w:r>
          </w:p>
        </w:tc>
        <w:tc>
          <w:tcPr>
            <w:tcW w:w="4870" w:type="dxa"/>
          </w:tcPr>
          <w:p w:rsidR="00877193" w:rsidRDefault="009F3C35" w:rsidP="0087719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Enabling Technology for Smart Manufacturing</w:t>
            </w:r>
          </w:p>
        </w:tc>
        <w:tc>
          <w:tcPr>
            <w:tcW w:w="2697" w:type="dxa"/>
          </w:tcPr>
          <w:p w:rsidR="00877193" w:rsidRPr="00466007" w:rsidRDefault="009F3C35" w:rsidP="00877193">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 w:val="18"/>
                <w:szCs w:val="18"/>
              </w:rPr>
              <w:t>Rudy Belliardi, Schneider</w:t>
            </w:r>
            <w:r w:rsidRPr="00592F21" w:rsidDel="009F3C35">
              <w:rPr>
                <w:rFonts w:ascii="Calibri" w:hAnsi="Calibri"/>
                <w:sz w:val="18"/>
                <w:szCs w:val="18"/>
              </w:rPr>
              <w:t xml:space="preserve"> </w:t>
            </w:r>
          </w:p>
        </w:tc>
      </w:tr>
      <w:tr w:rsidR="00877193" w:rsidTr="00466007">
        <w:tc>
          <w:tcPr>
            <w:cnfStyle w:val="001000000000" w:firstRow="0" w:lastRow="0" w:firstColumn="1" w:lastColumn="0" w:oddVBand="0" w:evenVBand="0" w:oddHBand="0" w:evenHBand="0" w:firstRowFirstColumn="0" w:firstRowLastColumn="0" w:lastRowFirstColumn="0" w:lastRowLastColumn="0"/>
            <w:tcW w:w="9006" w:type="dxa"/>
            <w:gridSpan w:val="3"/>
          </w:tcPr>
          <w:p w:rsidR="00877193" w:rsidRPr="0056049E" w:rsidRDefault="00877193" w:rsidP="00877193">
            <w:pPr>
              <w:rPr>
                <w:rFonts w:ascii="Calibri" w:hAnsi="Calibri"/>
                <w:szCs w:val="20"/>
              </w:rPr>
            </w:pPr>
            <w:r w:rsidRPr="0056049E">
              <w:rPr>
                <w:rFonts w:ascii="Calibri" w:hAnsi="Calibri"/>
                <w:szCs w:val="20"/>
              </w:rPr>
              <w:t>Apr. 1</w:t>
            </w:r>
            <w:r>
              <w:rPr>
                <w:rFonts w:ascii="Calibri" w:hAnsi="Calibri"/>
                <w:szCs w:val="20"/>
              </w:rPr>
              <w:t>1</w:t>
            </w:r>
            <w:r w:rsidRPr="0056049E">
              <w:rPr>
                <w:rFonts w:ascii="Calibri" w:hAnsi="Calibri"/>
                <w:szCs w:val="20"/>
              </w:rPr>
              <w:t xml:space="preserve"> </w:t>
            </w:r>
            <w:r w:rsidRPr="00B63E76">
              <w:rPr>
                <w:rFonts w:ascii="Calibri" w:hAnsi="Calibri"/>
                <w:szCs w:val="20"/>
              </w:rPr>
              <w:t xml:space="preserve">8:30am - 11:30am </w:t>
            </w:r>
            <w:r w:rsidRPr="0056049E">
              <w:rPr>
                <w:rFonts w:ascii="Calibri" w:hAnsi="Calibri"/>
                <w:szCs w:val="20"/>
              </w:rPr>
              <w:t xml:space="preserve">Session 2 </w:t>
            </w:r>
            <w:r>
              <w:rPr>
                <w:rFonts w:ascii="Calibri" w:hAnsi="Calibri"/>
                <w:szCs w:val="20"/>
              </w:rPr>
              <w:t>SOA for Smart Manufacturing System Integration, Bldg 220, AMSANT</w:t>
            </w:r>
          </w:p>
          <w:p w:rsidR="00877193" w:rsidRPr="0056049E" w:rsidRDefault="00877193" w:rsidP="00877193">
            <w:pPr>
              <w:jc w:val="left"/>
              <w:rPr>
                <w:rFonts w:ascii="Calibri" w:hAnsi="Calibri"/>
                <w:b w:val="0"/>
                <w:szCs w:val="20"/>
                <w:u w:val="single"/>
              </w:rPr>
            </w:pPr>
            <w:r w:rsidRPr="0056049E">
              <w:rPr>
                <w:rFonts w:ascii="Calibri" w:hAnsi="Calibri"/>
                <w:szCs w:val="20"/>
              </w:rPr>
              <w:t xml:space="preserve">                  Moderated by </w:t>
            </w:r>
            <w:r>
              <w:rPr>
                <w:rFonts w:ascii="Calibri" w:hAnsi="Calibri"/>
                <w:szCs w:val="20"/>
              </w:rPr>
              <w:t>Yan Lu</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Pr="00C0412A" w:rsidRDefault="00877193" w:rsidP="00877193">
            <w:pPr>
              <w:rPr>
                <w:rFonts w:ascii="Calibri" w:hAnsi="Calibri"/>
                <w:b w:val="0"/>
                <w:sz w:val="18"/>
                <w:szCs w:val="18"/>
              </w:rPr>
            </w:pPr>
            <w:r>
              <w:rPr>
                <w:rFonts w:ascii="Calibri" w:hAnsi="Calibri"/>
                <w:b w:val="0"/>
                <w:sz w:val="18"/>
                <w:szCs w:val="18"/>
              </w:rPr>
              <w:t>8:3</w:t>
            </w:r>
            <w:r w:rsidRPr="00C0412A">
              <w:rPr>
                <w:rFonts w:ascii="Calibri" w:hAnsi="Calibri"/>
                <w:b w:val="0"/>
                <w:sz w:val="18"/>
                <w:szCs w:val="18"/>
              </w:rPr>
              <w:t>0-</w:t>
            </w:r>
            <w:r>
              <w:rPr>
                <w:rFonts w:ascii="Calibri" w:hAnsi="Calibri"/>
                <w:b w:val="0"/>
                <w:sz w:val="18"/>
                <w:szCs w:val="18"/>
              </w:rPr>
              <w:t>8</w:t>
            </w:r>
            <w:r w:rsidRPr="00C0412A">
              <w:rPr>
                <w:rFonts w:ascii="Calibri" w:hAnsi="Calibri"/>
                <w:b w:val="0"/>
                <w:sz w:val="18"/>
                <w:szCs w:val="18"/>
              </w:rPr>
              <w:t>:</w:t>
            </w:r>
            <w:r>
              <w:rPr>
                <w:rFonts w:ascii="Calibri" w:hAnsi="Calibri"/>
                <w:b w:val="0"/>
                <w:sz w:val="18"/>
                <w:szCs w:val="18"/>
              </w:rPr>
              <w:t>50</w:t>
            </w:r>
          </w:p>
        </w:tc>
        <w:tc>
          <w:tcPr>
            <w:tcW w:w="4870" w:type="dxa"/>
          </w:tcPr>
          <w:p w:rsidR="00877193" w:rsidRPr="00C0412A" w:rsidRDefault="00877193" w:rsidP="00877193">
            <w:pPr>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D5B57">
              <w:rPr>
                <w:rFonts w:ascii="Calibri" w:hAnsi="Calibri"/>
                <w:sz w:val="18"/>
                <w:szCs w:val="18"/>
              </w:rPr>
              <w:t>PLM Standards impacting Service-Oriented Manufacturing</w:t>
            </w:r>
          </w:p>
        </w:tc>
        <w:tc>
          <w:tcPr>
            <w:tcW w:w="2697" w:type="dxa"/>
          </w:tcPr>
          <w:p w:rsidR="00877193" w:rsidRPr="00EF230A" w:rsidRDefault="000F1AC8" w:rsidP="00877193">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0F1AC8">
              <w:rPr>
                <w:rFonts w:ascii="Calibri" w:hAnsi="Calibri"/>
                <w:sz w:val="18"/>
                <w:szCs w:val="18"/>
              </w:rPr>
              <w:t>Charles R. Ditchendorf</w:t>
            </w:r>
            <w:r>
              <w:rPr>
                <w:rFonts w:ascii="Calibri" w:hAnsi="Calibri"/>
                <w:sz w:val="18"/>
                <w:szCs w:val="18"/>
              </w:rPr>
              <w:t>, CIMData</w:t>
            </w:r>
            <w:r w:rsidRPr="000F1AC8" w:rsidDel="000F1AC8">
              <w:rPr>
                <w:rFonts w:ascii="Calibri" w:hAnsi="Calibri"/>
                <w:sz w:val="18"/>
                <w:szCs w:val="18"/>
              </w:rPr>
              <w:t xml:space="preserve"> </w:t>
            </w:r>
          </w:p>
        </w:tc>
      </w:tr>
      <w:tr w:rsidR="00877193" w:rsidTr="00466007">
        <w:tc>
          <w:tcPr>
            <w:cnfStyle w:val="001000000000" w:firstRow="0" w:lastRow="0" w:firstColumn="1" w:lastColumn="0" w:oddVBand="0" w:evenVBand="0" w:oddHBand="0" w:evenHBand="0" w:firstRowFirstColumn="0" w:firstRowLastColumn="0" w:lastRowFirstColumn="0" w:lastRowLastColumn="0"/>
            <w:tcW w:w="1439" w:type="dxa"/>
          </w:tcPr>
          <w:p w:rsidR="00877193" w:rsidRPr="00C0412A" w:rsidRDefault="00877193" w:rsidP="00877193">
            <w:pPr>
              <w:rPr>
                <w:rFonts w:ascii="Calibri" w:hAnsi="Calibri"/>
                <w:b w:val="0"/>
                <w:sz w:val="18"/>
                <w:szCs w:val="18"/>
              </w:rPr>
            </w:pPr>
            <w:r>
              <w:rPr>
                <w:rFonts w:ascii="Calibri" w:hAnsi="Calibri"/>
                <w:b w:val="0"/>
                <w:sz w:val="18"/>
                <w:szCs w:val="18"/>
              </w:rPr>
              <w:t>8</w:t>
            </w:r>
            <w:r w:rsidRPr="00C0412A">
              <w:rPr>
                <w:rFonts w:ascii="Calibri" w:hAnsi="Calibri"/>
                <w:b w:val="0"/>
                <w:sz w:val="18"/>
                <w:szCs w:val="18"/>
              </w:rPr>
              <w:t>:</w:t>
            </w:r>
            <w:r>
              <w:rPr>
                <w:rFonts w:ascii="Calibri" w:hAnsi="Calibri"/>
                <w:b w:val="0"/>
                <w:sz w:val="18"/>
                <w:szCs w:val="18"/>
              </w:rPr>
              <w:t>50</w:t>
            </w:r>
            <w:r w:rsidRPr="00C0412A">
              <w:rPr>
                <w:rFonts w:ascii="Calibri" w:hAnsi="Calibri"/>
                <w:b w:val="0"/>
                <w:sz w:val="18"/>
                <w:szCs w:val="18"/>
              </w:rPr>
              <w:t>-</w:t>
            </w:r>
            <w:r>
              <w:rPr>
                <w:rFonts w:ascii="Calibri" w:hAnsi="Calibri"/>
                <w:b w:val="0"/>
                <w:sz w:val="18"/>
                <w:szCs w:val="18"/>
              </w:rPr>
              <w:t>9</w:t>
            </w:r>
            <w:r w:rsidRPr="00C0412A">
              <w:rPr>
                <w:rFonts w:ascii="Calibri" w:hAnsi="Calibri"/>
                <w:b w:val="0"/>
                <w:sz w:val="18"/>
                <w:szCs w:val="18"/>
              </w:rPr>
              <w:t>:</w:t>
            </w:r>
            <w:r>
              <w:rPr>
                <w:rFonts w:ascii="Calibri" w:hAnsi="Calibri"/>
                <w:b w:val="0"/>
                <w:sz w:val="18"/>
                <w:szCs w:val="18"/>
              </w:rPr>
              <w:t>10</w:t>
            </w:r>
          </w:p>
        </w:tc>
        <w:tc>
          <w:tcPr>
            <w:tcW w:w="4870" w:type="dxa"/>
          </w:tcPr>
          <w:p w:rsidR="00877193" w:rsidRPr="000773E5" w:rsidRDefault="00877193" w:rsidP="00877193">
            <w:pPr>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0773E5">
              <w:rPr>
                <w:rFonts w:ascii="Calibri" w:hAnsi="Calibri"/>
                <w:sz w:val="18"/>
                <w:szCs w:val="18"/>
              </w:rPr>
              <w:t>Next-Generation Enterprise Architectures</w:t>
            </w:r>
          </w:p>
          <w:p w:rsidR="00877193" w:rsidRPr="00C0412A" w:rsidRDefault="00877193" w:rsidP="00877193">
            <w:pPr>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0773E5">
              <w:rPr>
                <w:rFonts w:ascii="Calibri" w:hAnsi="Calibri"/>
                <w:sz w:val="18"/>
                <w:szCs w:val="18"/>
              </w:rPr>
              <w:t>Common Vernacular and Evolution Towards Service-Orientation</w:t>
            </w:r>
          </w:p>
        </w:tc>
        <w:tc>
          <w:tcPr>
            <w:tcW w:w="2697" w:type="dxa"/>
          </w:tcPr>
          <w:p w:rsidR="00877193" w:rsidRPr="00EF230A" w:rsidRDefault="00877193" w:rsidP="00877193">
            <w:p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0773E5">
              <w:rPr>
                <w:rFonts w:ascii="Calibri" w:hAnsi="Calibri"/>
                <w:sz w:val="18"/>
                <w:szCs w:val="18"/>
              </w:rPr>
              <w:t>Mohsen Moghaddam</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Pr="00321983" w:rsidRDefault="00877193" w:rsidP="00877193">
            <w:pPr>
              <w:spacing w:after="120"/>
              <w:rPr>
                <w:rFonts w:ascii="Calibri" w:hAnsi="Calibri"/>
                <w:b w:val="0"/>
                <w:sz w:val="18"/>
                <w:szCs w:val="18"/>
                <w:highlight w:val="yellow"/>
              </w:rPr>
            </w:pPr>
            <w:r>
              <w:rPr>
                <w:rFonts w:ascii="Calibri" w:hAnsi="Calibri"/>
                <w:b w:val="0"/>
                <w:sz w:val="18"/>
                <w:szCs w:val="18"/>
              </w:rPr>
              <w:t>9:10-9:30</w:t>
            </w:r>
          </w:p>
        </w:tc>
        <w:tc>
          <w:tcPr>
            <w:tcW w:w="4870" w:type="dxa"/>
          </w:tcPr>
          <w:p w:rsidR="00877193" w:rsidRPr="00321983" w:rsidRDefault="00877193" w:rsidP="0087719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highlight w:val="yellow"/>
              </w:rPr>
            </w:pPr>
            <w:r w:rsidRPr="00477174">
              <w:rPr>
                <w:rFonts w:ascii="Calibri" w:hAnsi="Calibri"/>
                <w:sz w:val="18"/>
                <w:szCs w:val="18"/>
              </w:rPr>
              <w:t>Across</w:t>
            </w:r>
            <w:r>
              <w:rPr>
                <w:rFonts w:ascii="Calibri" w:hAnsi="Calibri"/>
                <w:sz w:val="18"/>
                <w:szCs w:val="18"/>
              </w:rPr>
              <w:t xml:space="preserve"> System for Smart Manufacturing</w:t>
            </w:r>
          </w:p>
        </w:tc>
        <w:tc>
          <w:tcPr>
            <w:tcW w:w="2697" w:type="dxa"/>
          </w:tcPr>
          <w:p w:rsidR="00877193" w:rsidRPr="00C44FAA" w:rsidRDefault="00877193" w:rsidP="000F1AC8">
            <w:pPr>
              <w:spacing w:after="120"/>
              <w:cnfStyle w:val="000000100000" w:firstRow="0" w:lastRow="0" w:firstColumn="0" w:lastColumn="0" w:oddVBand="0" w:evenVBand="0" w:oddHBand="1" w:evenHBand="0" w:firstRowFirstColumn="0" w:firstRowLastColumn="0" w:lastRowFirstColumn="0" w:lastRowLastColumn="0"/>
              <w:rPr>
                <w:rFonts w:ascii="Calibri" w:hAnsi="Calibri"/>
                <w:sz w:val="18"/>
                <w:szCs w:val="18"/>
                <w:highlight w:val="yellow"/>
              </w:rPr>
            </w:pPr>
            <w:r w:rsidRPr="000773E5">
              <w:rPr>
                <w:rFonts w:ascii="Calibri" w:hAnsi="Calibri"/>
                <w:sz w:val="18"/>
                <w:szCs w:val="18"/>
              </w:rPr>
              <w:t>Seisuke KANO</w:t>
            </w:r>
            <w:r>
              <w:rPr>
                <w:rFonts w:ascii="Calibri" w:hAnsi="Calibri"/>
                <w:sz w:val="18"/>
                <w:szCs w:val="18"/>
              </w:rPr>
              <w:t>, J</w:t>
            </w:r>
            <w:r w:rsidR="000F1AC8">
              <w:rPr>
                <w:rFonts w:ascii="Calibri" w:hAnsi="Calibri"/>
                <w:sz w:val="18"/>
                <w:szCs w:val="18"/>
              </w:rPr>
              <w:t>AIST</w:t>
            </w:r>
          </w:p>
        </w:tc>
      </w:tr>
      <w:tr w:rsidR="00877193" w:rsidTr="00466007">
        <w:tc>
          <w:tcPr>
            <w:cnfStyle w:val="001000000000" w:firstRow="0" w:lastRow="0" w:firstColumn="1" w:lastColumn="0" w:oddVBand="0" w:evenVBand="0" w:oddHBand="0" w:evenHBand="0" w:firstRowFirstColumn="0" w:firstRowLastColumn="0" w:lastRowFirstColumn="0" w:lastRowLastColumn="0"/>
            <w:tcW w:w="1439" w:type="dxa"/>
          </w:tcPr>
          <w:p w:rsidR="00877193" w:rsidRPr="00C0412A" w:rsidRDefault="00877193" w:rsidP="00877193">
            <w:pPr>
              <w:spacing w:after="120"/>
              <w:rPr>
                <w:rFonts w:ascii="Calibri" w:hAnsi="Calibri"/>
                <w:sz w:val="18"/>
                <w:szCs w:val="18"/>
              </w:rPr>
            </w:pPr>
            <w:r>
              <w:rPr>
                <w:rFonts w:ascii="Calibri" w:hAnsi="Calibri"/>
                <w:b w:val="0"/>
                <w:sz w:val="18"/>
                <w:szCs w:val="18"/>
              </w:rPr>
              <w:t>9</w:t>
            </w:r>
            <w:r w:rsidRPr="00C0412A">
              <w:rPr>
                <w:rFonts w:ascii="Calibri" w:hAnsi="Calibri"/>
                <w:b w:val="0"/>
                <w:sz w:val="18"/>
                <w:szCs w:val="18"/>
              </w:rPr>
              <w:t>:</w:t>
            </w:r>
            <w:r>
              <w:rPr>
                <w:rFonts w:ascii="Calibri" w:hAnsi="Calibri"/>
                <w:b w:val="0"/>
                <w:sz w:val="18"/>
                <w:szCs w:val="18"/>
              </w:rPr>
              <w:t>30</w:t>
            </w:r>
            <w:r w:rsidRPr="00C0412A">
              <w:rPr>
                <w:rFonts w:ascii="Calibri" w:hAnsi="Calibri"/>
                <w:b w:val="0"/>
                <w:sz w:val="18"/>
                <w:szCs w:val="18"/>
              </w:rPr>
              <w:t>-</w:t>
            </w:r>
            <w:r>
              <w:rPr>
                <w:rFonts w:ascii="Calibri" w:hAnsi="Calibri"/>
                <w:b w:val="0"/>
                <w:sz w:val="18"/>
                <w:szCs w:val="18"/>
              </w:rPr>
              <w:t>9:50</w:t>
            </w:r>
          </w:p>
        </w:tc>
        <w:tc>
          <w:tcPr>
            <w:tcW w:w="4870" w:type="dxa"/>
          </w:tcPr>
          <w:p w:rsidR="00877193" w:rsidRPr="00C0412A" w:rsidRDefault="00877193" w:rsidP="0087719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OPC-UA for Smart Manufacturing</w:t>
            </w:r>
          </w:p>
        </w:tc>
        <w:tc>
          <w:tcPr>
            <w:tcW w:w="2697" w:type="dxa"/>
          </w:tcPr>
          <w:p w:rsidR="00877193" w:rsidRPr="00EF230A" w:rsidRDefault="00877193" w:rsidP="00877193">
            <w:pPr>
              <w:spacing w:after="12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 xml:space="preserve">Jim Luth, </w:t>
            </w:r>
            <w:r w:rsidR="00751C68" w:rsidRPr="00751C68">
              <w:rPr>
                <w:rFonts w:ascii="Calibri" w:hAnsi="Calibri"/>
                <w:sz w:val="18"/>
                <w:szCs w:val="18"/>
              </w:rPr>
              <w:t xml:space="preserve">Schneider-Electric </w:t>
            </w:r>
            <w:r>
              <w:rPr>
                <w:rFonts w:ascii="Calibri" w:hAnsi="Calibri"/>
                <w:sz w:val="18"/>
                <w:szCs w:val="18"/>
              </w:rPr>
              <w:t>(TBC)</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Default="00877193" w:rsidP="00877193">
            <w:pPr>
              <w:rPr>
                <w:rFonts w:ascii="Calibri" w:hAnsi="Calibri"/>
                <w:sz w:val="18"/>
                <w:szCs w:val="18"/>
              </w:rPr>
            </w:pPr>
            <w:r w:rsidRPr="00723F3F">
              <w:rPr>
                <w:rFonts w:ascii="Calibri" w:hAnsi="Calibri"/>
                <w:b w:val="0"/>
                <w:sz w:val="18"/>
                <w:szCs w:val="18"/>
              </w:rPr>
              <w:t>9:50-10:10</w:t>
            </w:r>
          </w:p>
        </w:tc>
        <w:tc>
          <w:tcPr>
            <w:tcW w:w="4870" w:type="dxa"/>
          </w:tcPr>
          <w:p w:rsidR="00877193" w:rsidRPr="00C0412A" w:rsidRDefault="00877193" w:rsidP="00877193">
            <w:pPr>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Break</w:t>
            </w:r>
          </w:p>
        </w:tc>
        <w:tc>
          <w:tcPr>
            <w:tcW w:w="2697" w:type="dxa"/>
          </w:tcPr>
          <w:p w:rsidR="00877193" w:rsidRPr="00EF230A" w:rsidRDefault="00877193" w:rsidP="00877193">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p>
        </w:tc>
      </w:tr>
      <w:tr w:rsidR="00877193" w:rsidTr="00466007">
        <w:tc>
          <w:tcPr>
            <w:cnfStyle w:val="001000000000" w:firstRow="0" w:lastRow="0" w:firstColumn="1" w:lastColumn="0" w:oddVBand="0" w:evenVBand="0" w:oddHBand="0" w:evenHBand="0" w:firstRowFirstColumn="0" w:firstRowLastColumn="0" w:lastRowFirstColumn="0" w:lastRowLastColumn="0"/>
            <w:tcW w:w="1439" w:type="dxa"/>
          </w:tcPr>
          <w:p w:rsidR="00877193" w:rsidRDefault="00877193" w:rsidP="00877193">
            <w:pPr>
              <w:rPr>
                <w:rFonts w:ascii="Calibri" w:hAnsi="Calibri"/>
                <w:sz w:val="18"/>
                <w:szCs w:val="18"/>
              </w:rPr>
            </w:pPr>
            <w:r w:rsidRPr="00723F3F">
              <w:rPr>
                <w:rFonts w:ascii="Calibri" w:hAnsi="Calibri"/>
                <w:b w:val="0"/>
                <w:sz w:val="18"/>
                <w:szCs w:val="18"/>
              </w:rPr>
              <w:t>10:10-10:30</w:t>
            </w:r>
          </w:p>
        </w:tc>
        <w:tc>
          <w:tcPr>
            <w:tcW w:w="4870" w:type="dxa"/>
          </w:tcPr>
          <w:p w:rsidR="00877193" w:rsidRDefault="00877193" w:rsidP="00A37BC4">
            <w:pPr>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M</w:t>
            </w:r>
            <w:r w:rsidR="00A37BC4">
              <w:rPr>
                <w:rFonts w:ascii="Calibri" w:hAnsi="Calibri"/>
                <w:sz w:val="18"/>
                <w:szCs w:val="18"/>
              </w:rPr>
              <w:t>T</w:t>
            </w:r>
            <w:r>
              <w:rPr>
                <w:rFonts w:ascii="Calibri" w:hAnsi="Calibri"/>
                <w:sz w:val="18"/>
                <w:szCs w:val="18"/>
              </w:rPr>
              <w:t>Connect and SOA for smart manufacturing</w:t>
            </w:r>
          </w:p>
        </w:tc>
        <w:tc>
          <w:tcPr>
            <w:tcW w:w="2697" w:type="dxa"/>
          </w:tcPr>
          <w:p w:rsidR="00877193" w:rsidRDefault="000F1AC8" w:rsidP="00877193">
            <w:p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Helu Moneer, NIST</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Default="00877193" w:rsidP="00877193">
            <w:pPr>
              <w:rPr>
                <w:rFonts w:ascii="Calibri" w:hAnsi="Calibri"/>
                <w:sz w:val="18"/>
                <w:szCs w:val="18"/>
              </w:rPr>
            </w:pPr>
            <w:r>
              <w:rPr>
                <w:rFonts w:ascii="Calibri" w:hAnsi="Calibri"/>
                <w:b w:val="0"/>
                <w:sz w:val="18"/>
                <w:szCs w:val="18"/>
              </w:rPr>
              <w:t>10:3</w:t>
            </w:r>
            <w:r w:rsidRPr="00723F3F">
              <w:rPr>
                <w:rFonts w:ascii="Calibri" w:hAnsi="Calibri"/>
                <w:b w:val="0"/>
                <w:sz w:val="18"/>
                <w:szCs w:val="18"/>
              </w:rPr>
              <w:t>0-10:</w:t>
            </w:r>
            <w:r>
              <w:rPr>
                <w:rFonts w:ascii="Calibri" w:hAnsi="Calibri"/>
                <w:b w:val="0"/>
                <w:sz w:val="18"/>
                <w:szCs w:val="18"/>
              </w:rPr>
              <w:t>5</w:t>
            </w:r>
            <w:r w:rsidRPr="00723F3F">
              <w:rPr>
                <w:rFonts w:ascii="Calibri" w:hAnsi="Calibri"/>
                <w:b w:val="0"/>
                <w:sz w:val="18"/>
                <w:szCs w:val="18"/>
              </w:rPr>
              <w:t>0</w:t>
            </w:r>
          </w:p>
        </w:tc>
        <w:tc>
          <w:tcPr>
            <w:tcW w:w="4870" w:type="dxa"/>
          </w:tcPr>
          <w:p w:rsidR="00877193" w:rsidRPr="00C0412A" w:rsidRDefault="00877193" w:rsidP="00877193">
            <w:pPr>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Decision based Production Control for Smart Manufacturing using SPWS</w:t>
            </w:r>
          </w:p>
        </w:tc>
        <w:tc>
          <w:tcPr>
            <w:tcW w:w="2697" w:type="dxa"/>
          </w:tcPr>
          <w:p w:rsidR="00877193" w:rsidRPr="00EF230A" w:rsidRDefault="00877193" w:rsidP="00877193">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Feng JU, ASU</w:t>
            </w:r>
          </w:p>
        </w:tc>
      </w:tr>
      <w:tr w:rsidR="00877193" w:rsidTr="00466007">
        <w:tc>
          <w:tcPr>
            <w:cnfStyle w:val="001000000000" w:firstRow="0" w:lastRow="0" w:firstColumn="1" w:lastColumn="0" w:oddVBand="0" w:evenVBand="0" w:oddHBand="0" w:evenHBand="0" w:firstRowFirstColumn="0" w:firstRowLastColumn="0" w:lastRowFirstColumn="0" w:lastRowLastColumn="0"/>
            <w:tcW w:w="1439" w:type="dxa"/>
          </w:tcPr>
          <w:p w:rsidR="00877193" w:rsidRPr="00C0412A" w:rsidRDefault="00877193" w:rsidP="00877193">
            <w:pPr>
              <w:rPr>
                <w:rFonts w:ascii="Calibri" w:hAnsi="Calibri"/>
                <w:b w:val="0"/>
                <w:sz w:val="18"/>
                <w:szCs w:val="18"/>
              </w:rPr>
            </w:pPr>
            <w:r w:rsidRPr="00CC7398">
              <w:rPr>
                <w:rFonts w:ascii="Calibri" w:hAnsi="Calibri"/>
                <w:b w:val="0"/>
                <w:sz w:val="18"/>
                <w:szCs w:val="18"/>
              </w:rPr>
              <w:t>10:50-11:10</w:t>
            </w:r>
          </w:p>
        </w:tc>
        <w:tc>
          <w:tcPr>
            <w:tcW w:w="4870" w:type="dxa"/>
          </w:tcPr>
          <w:p w:rsidR="00877193" w:rsidRPr="00C0412A" w:rsidRDefault="009F3C35" w:rsidP="00877193">
            <w:pPr>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Enabling Technologies</w:t>
            </w:r>
            <w:r w:rsidR="00877193">
              <w:rPr>
                <w:rFonts w:ascii="Calibri" w:hAnsi="Calibri"/>
                <w:sz w:val="18"/>
                <w:szCs w:val="18"/>
              </w:rPr>
              <w:t xml:space="preserve"> SOA based SMS</w:t>
            </w:r>
          </w:p>
        </w:tc>
        <w:tc>
          <w:tcPr>
            <w:tcW w:w="2697" w:type="dxa"/>
          </w:tcPr>
          <w:p w:rsidR="00877193" w:rsidRPr="00EF230A" w:rsidRDefault="009F3C35" w:rsidP="000F1AC8">
            <w:p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Michael Hoffm</w:t>
            </w:r>
            <w:r w:rsidR="000F1AC8">
              <w:rPr>
                <w:rFonts w:ascii="Calibri" w:hAnsi="Calibri"/>
                <w:sz w:val="18"/>
                <w:szCs w:val="18"/>
              </w:rPr>
              <w:t>eister</w:t>
            </w:r>
            <w:r>
              <w:rPr>
                <w:rFonts w:ascii="Calibri" w:hAnsi="Calibri"/>
                <w:sz w:val="18"/>
                <w:szCs w:val="18"/>
              </w:rPr>
              <w:t xml:space="preserve">, </w:t>
            </w:r>
            <w:r w:rsidR="000F1AC8">
              <w:rPr>
                <w:rFonts w:ascii="Calibri" w:hAnsi="Calibri"/>
                <w:sz w:val="18"/>
                <w:szCs w:val="18"/>
              </w:rPr>
              <w:t>Festo</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Default="00877193" w:rsidP="00877193">
            <w:pPr>
              <w:rPr>
                <w:rFonts w:ascii="Calibri" w:hAnsi="Calibri"/>
                <w:sz w:val="18"/>
                <w:szCs w:val="18"/>
              </w:rPr>
            </w:pPr>
            <w:r>
              <w:rPr>
                <w:rFonts w:ascii="Calibri" w:hAnsi="Calibri"/>
                <w:b w:val="0"/>
                <w:sz w:val="18"/>
                <w:szCs w:val="18"/>
              </w:rPr>
              <w:t>11:10-11:30</w:t>
            </w:r>
          </w:p>
        </w:tc>
        <w:tc>
          <w:tcPr>
            <w:tcW w:w="4870" w:type="dxa"/>
          </w:tcPr>
          <w:p w:rsidR="00877193" w:rsidRDefault="00877193" w:rsidP="00877193">
            <w:pPr>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DF5A52">
              <w:rPr>
                <w:rFonts w:ascii="Calibri" w:hAnsi="Calibri"/>
                <w:sz w:val="18"/>
                <w:szCs w:val="18"/>
              </w:rPr>
              <w:t>A Functional Model of Scheduling and Production Planning</w:t>
            </w:r>
          </w:p>
        </w:tc>
        <w:tc>
          <w:tcPr>
            <w:tcW w:w="2697" w:type="dxa"/>
          </w:tcPr>
          <w:p w:rsidR="00877193" w:rsidRPr="00EF230A" w:rsidRDefault="00877193" w:rsidP="00A37BC4">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EF230A">
              <w:rPr>
                <w:rFonts w:ascii="Calibri" w:hAnsi="Calibri"/>
                <w:sz w:val="18"/>
                <w:szCs w:val="18"/>
              </w:rPr>
              <w:t xml:space="preserve">Tim Sprock, </w:t>
            </w:r>
            <w:r w:rsidR="00A37BC4">
              <w:rPr>
                <w:rFonts w:ascii="Calibri" w:hAnsi="Calibri"/>
                <w:sz w:val="18"/>
                <w:szCs w:val="18"/>
              </w:rPr>
              <w:t>NIST</w:t>
            </w:r>
          </w:p>
        </w:tc>
      </w:tr>
      <w:tr w:rsidR="00877193" w:rsidTr="00466007">
        <w:tc>
          <w:tcPr>
            <w:cnfStyle w:val="001000000000" w:firstRow="0" w:lastRow="0" w:firstColumn="1" w:lastColumn="0" w:oddVBand="0" w:evenVBand="0" w:oddHBand="0" w:evenHBand="0" w:firstRowFirstColumn="0" w:firstRowLastColumn="0" w:lastRowFirstColumn="0" w:lastRowLastColumn="0"/>
            <w:tcW w:w="6309" w:type="dxa"/>
            <w:gridSpan w:val="2"/>
          </w:tcPr>
          <w:p w:rsidR="00877193" w:rsidRPr="0056049E" w:rsidRDefault="00877193" w:rsidP="00877193">
            <w:pPr>
              <w:jc w:val="left"/>
              <w:rPr>
                <w:rFonts w:ascii="Calibri" w:hAnsi="Calibri"/>
                <w:bCs w:val="0"/>
                <w:szCs w:val="20"/>
              </w:rPr>
            </w:pPr>
            <w:r w:rsidRPr="0056049E">
              <w:rPr>
                <w:rFonts w:ascii="Calibri" w:hAnsi="Calibri"/>
                <w:szCs w:val="20"/>
              </w:rPr>
              <w:t>Apr. 1</w:t>
            </w:r>
            <w:r>
              <w:rPr>
                <w:rFonts w:ascii="Calibri" w:hAnsi="Calibri"/>
                <w:szCs w:val="20"/>
              </w:rPr>
              <w:t>1</w:t>
            </w:r>
            <w:r w:rsidRPr="0056049E">
              <w:rPr>
                <w:rFonts w:ascii="Calibri" w:hAnsi="Calibri"/>
                <w:szCs w:val="20"/>
              </w:rPr>
              <w:t xml:space="preserve"> </w:t>
            </w:r>
            <w:r w:rsidRPr="00C81884">
              <w:rPr>
                <w:rFonts w:ascii="Calibri" w:hAnsi="Calibri"/>
                <w:szCs w:val="20"/>
              </w:rPr>
              <w:t>1:00pm - 3:</w:t>
            </w:r>
            <w:r>
              <w:rPr>
                <w:rFonts w:ascii="Calibri" w:hAnsi="Calibri"/>
                <w:szCs w:val="20"/>
              </w:rPr>
              <w:t>30</w:t>
            </w:r>
            <w:r w:rsidRPr="00C81884">
              <w:rPr>
                <w:rFonts w:ascii="Calibri" w:hAnsi="Calibri"/>
                <w:szCs w:val="20"/>
              </w:rPr>
              <w:t>pm</w:t>
            </w:r>
            <w:r>
              <w:rPr>
                <w:rFonts w:ascii="Calibri" w:hAnsi="Calibri"/>
                <w:szCs w:val="20"/>
              </w:rPr>
              <w:t>: Session 3: Discussions - Challenges and Action Item for SOA based Smart Manufacturing Systems</w:t>
            </w:r>
          </w:p>
        </w:tc>
        <w:tc>
          <w:tcPr>
            <w:tcW w:w="2697" w:type="dxa"/>
          </w:tcPr>
          <w:p w:rsidR="00877193" w:rsidRPr="0056049E" w:rsidRDefault="00877193" w:rsidP="00877193">
            <w:pPr>
              <w:jc w:val="lef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56049E">
              <w:rPr>
                <w:rFonts w:ascii="Calibri" w:hAnsi="Calibri"/>
                <w:szCs w:val="20"/>
              </w:rPr>
              <w:t>All participants of SM</w:t>
            </w:r>
            <w:r>
              <w:rPr>
                <w:rFonts w:ascii="Calibri" w:hAnsi="Calibri"/>
                <w:szCs w:val="20"/>
              </w:rPr>
              <w:t>RA</w:t>
            </w:r>
            <w:r w:rsidRPr="0056049E">
              <w:rPr>
                <w:rFonts w:ascii="Calibri" w:hAnsi="Calibri"/>
                <w:szCs w:val="20"/>
              </w:rPr>
              <w:t xml:space="preserve"> Session              </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Pr="008F0610" w:rsidRDefault="00877193" w:rsidP="00877193">
            <w:pPr>
              <w:spacing w:after="120"/>
              <w:rPr>
                <w:rFonts w:ascii="Calibri" w:hAnsi="Calibri"/>
                <w:szCs w:val="20"/>
              </w:rPr>
            </w:pPr>
          </w:p>
        </w:tc>
        <w:tc>
          <w:tcPr>
            <w:tcW w:w="4870" w:type="dxa"/>
          </w:tcPr>
          <w:p w:rsidR="00877193" w:rsidRPr="008F0610" w:rsidRDefault="00877193" w:rsidP="0087719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b/>
                <w:szCs w:val="20"/>
              </w:rPr>
            </w:pPr>
          </w:p>
        </w:tc>
        <w:tc>
          <w:tcPr>
            <w:tcW w:w="2697" w:type="dxa"/>
          </w:tcPr>
          <w:p w:rsidR="00877193" w:rsidRPr="0056049E" w:rsidRDefault="00877193" w:rsidP="00877193">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0"/>
                <w:u w:val="single"/>
              </w:rPr>
            </w:pPr>
          </w:p>
        </w:tc>
      </w:tr>
      <w:tr w:rsidR="00877193" w:rsidTr="00466007">
        <w:tc>
          <w:tcPr>
            <w:cnfStyle w:val="001000000000" w:firstRow="0" w:lastRow="0" w:firstColumn="1" w:lastColumn="0" w:oddVBand="0" w:evenVBand="0" w:oddHBand="0" w:evenHBand="0" w:firstRowFirstColumn="0" w:firstRowLastColumn="0" w:lastRowFirstColumn="0" w:lastRowLastColumn="0"/>
            <w:tcW w:w="1439" w:type="dxa"/>
          </w:tcPr>
          <w:p w:rsidR="00877193" w:rsidRPr="00B703C3" w:rsidRDefault="00877193" w:rsidP="00877193">
            <w:pPr>
              <w:rPr>
                <w:rFonts w:ascii="Calibri" w:hAnsi="Calibri"/>
                <w:szCs w:val="20"/>
              </w:rPr>
            </w:pPr>
          </w:p>
          <w:p w:rsidR="00877193" w:rsidRPr="00C81884" w:rsidRDefault="00877193" w:rsidP="00877193">
            <w:pPr>
              <w:rPr>
                <w:rFonts w:ascii="Calibri" w:hAnsi="Calibri"/>
                <w:b w:val="0"/>
                <w:bCs w:val="0"/>
                <w:szCs w:val="20"/>
              </w:rPr>
            </w:pPr>
            <w:r w:rsidRPr="00C81884">
              <w:rPr>
                <w:rFonts w:ascii="Calibri" w:hAnsi="Calibri"/>
                <w:b w:val="0"/>
                <w:szCs w:val="20"/>
              </w:rPr>
              <w:t>3:45pm-</w:t>
            </w:r>
            <w:r>
              <w:rPr>
                <w:rFonts w:ascii="Calibri" w:hAnsi="Calibri"/>
                <w:b w:val="0"/>
                <w:szCs w:val="20"/>
              </w:rPr>
              <w:t>4</w:t>
            </w:r>
            <w:r w:rsidRPr="00C81884">
              <w:rPr>
                <w:rFonts w:ascii="Calibri" w:hAnsi="Calibri"/>
                <w:b w:val="0"/>
                <w:szCs w:val="20"/>
              </w:rPr>
              <w:t xml:space="preserve">:30pm </w:t>
            </w:r>
          </w:p>
          <w:p w:rsidR="00877193" w:rsidRPr="00B703C3" w:rsidRDefault="00877193" w:rsidP="00877193">
            <w:pPr>
              <w:rPr>
                <w:rFonts w:ascii="Calibri" w:hAnsi="Calibri"/>
                <w:szCs w:val="20"/>
              </w:rPr>
            </w:pPr>
          </w:p>
        </w:tc>
        <w:tc>
          <w:tcPr>
            <w:tcW w:w="4870" w:type="dxa"/>
          </w:tcPr>
          <w:p w:rsidR="00877193" w:rsidRPr="00B703C3" w:rsidRDefault="00877193" w:rsidP="00877193">
            <w:pPr>
              <w:jc w:val="left"/>
              <w:cnfStyle w:val="000000000000" w:firstRow="0" w:lastRow="0" w:firstColumn="0" w:lastColumn="0" w:oddVBand="0" w:evenVBand="0" w:oddHBand="0" w:evenHBand="0" w:firstRowFirstColumn="0" w:firstRowLastColumn="0" w:lastRowFirstColumn="0" w:lastRowLastColumn="0"/>
              <w:rPr>
                <w:rFonts w:ascii="Calibri" w:hAnsi="Calibri"/>
                <w:b/>
                <w:szCs w:val="20"/>
              </w:rPr>
            </w:pPr>
          </w:p>
          <w:p w:rsidR="00877193" w:rsidRPr="00B703C3" w:rsidRDefault="00877193" w:rsidP="00877193">
            <w:pPr>
              <w:jc w:val="lef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B703C3">
              <w:rPr>
                <w:rFonts w:ascii="Calibri" w:hAnsi="Calibri"/>
                <w:b/>
                <w:szCs w:val="20"/>
              </w:rPr>
              <w:t>Closing Plenary</w:t>
            </w:r>
          </w:p>
        </w:tc>
        <w:tc>
          <w:tcPr>
            <w:tcW w:w="2697" w:type="dxa"/>
          </w:tcPr>
          <w:p w:rsidR="00877193" w:rsidRPr="00B703C3" w:rsidRDefault="00877193" w:rsidP="00877193">
            <w:pPr>
              <w:cnfStyle w:val="000000000000" w:firstRow="0" w:lastRow="0" w:firstColumn="0" w:lastColumn="0" w:oddVBand="0" w:evenVBand="0" w:oddHBand="0" w:evenHBand="0" w:firstRowFirstColumn="0" w:firstRowLastColumn="0" w:lastRowFirstColumn="0" w:lastRowLastColumn="0"/>
              <w:rPr>
                <w:rFonts w:ascii="Calibri" w:hAnsi="Calibri"/>
                <w:b/>
                <w:szCs w:val="20"/>
              </w:rPr>
            </w:pPr>
            <w:r>
              <w:rPr>
                <w:rFonts w:ascii="Calibri" w:hAnsi="Calibri"/>
                <w:b/>
                <w:szCs w:val="20"/>
              </w:rPr>
              <w:t>Joint Session</w:t>
            </w:r>
          </w:p>
        </w:tc>
      </w:tr>
      <w:tr w:rsidR="00877193" w:rsidTr="00466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877193" w:rsidRPr="00B703C3" w:rsidRDefault="00877193" w:rsidP="00877193">
            <w:pPr>
              <w:spacing w:after="120"/>
              <w:rPr>
                <w:rFonts w:ascii="Calibri" w:hAnsi="Calibri"/>
                <w:szCs w:val="20"/>
              </w:rPr>
            </w:pPr>
            <w:r w:rsidRPr="00C81884">
              <w:rPr>
                <w:rFonts w:ascii="Calibri" w:hAnsi="Calibri"/>
                <w:szCs w:val="20"/>
              </w:rPr>
              <w:t xml:space="preserve">4:30pm </w:t>
            </w:r>
          </w:p>
        </w:tc>
        <w:tc>
          <w:tcPr>
            <w:tcW w:w="4870" w:type="dxa"/>
          </w:tcPr>
          <w:p w:rsidR="00877193" w:rsidRPr="00B703C3" w:rsidRDefault="00877193" w:rsidP="0087719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b/>
                <w:szCs w:val="20"/>
              </w:rPr>
            </w:pPr>
            <w:r w:rsidRPr="00B703C3">
              <w:rPr>
                <w:rFonts w:ascii="Calibri" w:hAnsi="Calibri"/>
                <w:b/>
                <w:szCs w:val="20"/>
              </w:rPr>
              <w:t>Adjourn</w:t>
            </w:r>
          </w:p>
        </w:tc>
        <w:tc>
          <w:tcPr>
            <w:tcW w:w="2697" w:type="dxa"/>
          </w:tcPr>
          <w:p w:rsidR="00877193" w:rsidRPr="00B703C3" w:rsidRDefault="00877193" w:rsidP="00877193">
            <w:pPr>
              <w:spacing w:after="120"/>
              <w:cnfStyle w:val="000000100000" w:firstRow="0" w:lastRow="0" w:firstColumn="0" w:lastColumn="0" w:oddVBand="0" w:evenVBand="0" w:oddHBand="1" w:evenHBand="0" w:firstRowFirstColumn="0" w:firstRowLastColumn="0" w:lastRowFirstColumn="0" w:lastRowLastColumn="0"/>
              <w:rPr>
                <w:rFonts w:ascii="Calibri" w:hAnsi="Calibri"/>
                <w:b/>
                <w:szCs w:val="20"/>
              </w:rPr>
            </w:pPr>
            <w:r>
              <w:rPr>
                <w:rFonts w:ascii="Calibri" w:hAnsi="Calibri"/>
                <w:b/>
                <w:szCs w:val="20"/>
              </w:rPr>
              <w:t>Joint Session</w:t>
            </w:r>
          </w:p>
        </w:tc>
      </w:tr>
    </w:tbl>
    <w:p w:rsidR="009B5534" w:rsidRDefault="009B5534" w:rsidP="00A53E1B">
      <w:pPr>
        <w:rPr>
          <w:sz w:val="22"/>
          <w:u w:val="single"/>
        </w:rPr>
      </w:pPr>
    </w:p>
    <w:p w:rsidR="002D47F2" w:rsidRDefault="002D47F2" w:rsidP="002D47F2">
      <w:pPr>
        <w:rPr>
          <w:b/>
          <w:i/>
          <w:sz w:val="22"/>
        </w:rPr>
      </w:pPr>
      <w:r>
        <w:rPr>
          <w:b/>
          <w:i/>
          <w:sz w:val="22"/>
        </w:rPr>
        <w:t xml:space="preserve">Session - </w:t>
      </w:r>
      <w:r w:rsidR="00A3405A" w:rsidRPr="00A3405A">
        <w:rPr>
          <w:b/>
          <w:i/>
          <w:sz w:val="22"/>
        </w:rPr>
        <w:t xml:space="preserve">SM Reference Models and Reference </w:t>
      </w:r>
      <w:r w:rsidR="00601702">
        <w:rPr>
          <w:b/>
          <w:i/>
          <w:sz w:val="22"/>
        </w:rPr>
        <w:t>A</w:t>
      </w:r>
      <w:r w:rsidR="00A3405A" w:rsidRPr="00A3405A">
        <w:rPr>
          <w:b/>
          <w:i/>
          <w:sz w:val="22"/>
        </w:rPr>
        <w:t>rchitecture</w:t>
      </w:r>
    </w:p>
    <w:p w:rsidR="002D47F2" w:rsidRPr="00B52674" w:rsidRDefault="002D47F2" w:rsidP="002D47F2">
      <w:pPr>
        <w:rPr>
          <w:sz w:val="22"/>
        </w:rPr>
      </w:pPr>
      <w:r>
        <w:t>Chair – Dr. Yan Lu, NIST (</w:t>
      </w:r>
      <w:hyperlink r:id="rId7" w:history="1">
        <w:r w:rsidRPr="003C5DD9">
          <w:rPr>
            <w:rStyle w:val="Hyperlink"/>
          </w:rPr>
          <w:t>yan.lu@nist.gov</w:t>
        </w:r>
      </w:hyperlink>
      <w:r>
        <w:t>) and Dave Noller, IBM (</w:t>
      </w:r>
      <w:r w:rsidRPr="00627452">
        <w:t>nollerd@us.ibm.com</w:t>
      </w:r>
      <w:r>
        <w:t>).</w:t>
      </w:r>
    </w:p>
    <w:p w:rsidR="002D47F2" w:rsidRPr="00B52674" w:rsidRDefault="002D47F2" w:rsidP="002D47F2">
      <w:pPr>
        <w:rPr>
          <w:sz w:val="22"/>
          <w:u w:val="single"/>
        </w:rPr>
      </w:pPr>
      <w:r w:rsidRPr="00B52674">
        <w:rPr>
          <w:sz w:val="22"/>
          <w:u w:val="single"/>
        </w:rPr>
        <w:t>Abstract:</w:t>
      </w:r>
    </w:p>
    <w:p w:rsidR="002D47F2" w:rsidRPr="00B52674" w:rsidRDefault="00A3405A" w:rsidP="002D47F2">
      <w:pPr>
        <w:rPr>
          <w:sz w:val="22"/>
        </w:rPr>
      </w:pPr>
      <w:r w:rsidRPr="00A3405A">
        <w:rPr>
          <w:sz w:val="22"/>
        </w:rPr>
        <w:t>Future manufacturing must become “smart” – capable of agilely adapting to a wide variety of changing conditions. This requires production plants, supply chains and logistic systems to be flexible in design and reconfigurable “on the fly” to respond quickly to customer needs, production un-certainty, and market changes. Service-Oriented Architecture (SOA) provides a promising approach to achieving such manufacturing agility.  It has proven effective for business process adaption and – especially when combined with emerging Internet of Things (IoT) technology and the concept of cyber-physical production systems – is expected to similarly revolu</w:t>
      </w:r>
      <w:r>
        <w:rPr>
          <w:sz w:val="22"/>
        </w:rPr>
        <w:t>tionize real-time manufacturing</w:t>
      </w:r>
      <w:r w:rsidR="002D47F2" w:rsidRPr="00A53E1B">
        <w:rPr>
          <w:sz w:val="22"/>
        </w:rPr>
        <w:t>.</w:t>
      </w:r>
    </w:p>
    <w:p w:rsidR="002D47F2" w:rsidRPr="00B52674" w:rsidRDefault="002D47F2" w:rsidP="002D47F2">
      <w:pPr>
        <w:rPr>
          <w:sz w:val="22"/>
          <w:u w:val="single"/>
        </w:rPr>
      </w:pPr>
      <w:r w:rsidRPr="00B52674">
        <w:rPr>
          <w:sz w:val="22"/>
          <w:u w:val="single"/>
        </w:rPr>
        <w:t>Objective:</w:t>
      </w:r>
    </w:p>
    <w:p w:rsidR="002D47F2" w:rsidRDefault="00A3405A" w:rsidP="002D47F2">
      <w:pPr>
        <w:rPr>
          <w:sz w:val="22"/>
        </w:rPr>
      </w:pPr>
      <w:r w:rsidRPr="00A3405A">
        <w:rPr>
          <w:sz w:val="22"/>
        </w:rPr>
        <w:t xml:space="preserve">This session is intended to bring standards developers, technology providers and manufacturers together to discusses impacts of ICT technologies on the emerging manufacturing system architecture. More specifically, we would like to explore how service-oriented-architecture can help integrate IoT, digital factory and cloud computing technologies into modern manufacturing environment and enable the manufacturing systems to respond in real time to meet changing demands and conditions in the factory, in the supply network, and in customer needs. </w:t>
      </w:r>
    </w:p>
    <w:p w:rsidR="00A53E1B" w:rsidRPr="00B52674" w:rsidRDefault="002D47F2" w:rsidP="00A53E1B">
      <w:pPr>
        <w:rPr>
          <w:sz w:val="22"/>
          <w:u w:val="single"/>
        </w:rPr>
      </w:pPr>
      <w:r>
        <w:rPr>
          <w:sz w:val="22"/>
          <w:u w:val="single"/>
        </w:rPr>
        <w:t xml:space="preserve">Expected </w:t>
      </w:r>
      <w:r w:rsidR="00A53E1B" w:rsidRPr="00B52674">
        <w:rPr>
          <w:sz w:val="22"/>
          <w:u w:val="single"/>
        </w:rPr>
        <w:t>Outcome:</w:t>
      </w:r>
    </w:p>
    <w:p w:rsidR="00E44B60" w:rsidRDefault="00A53E1B" w:rsidP="00E44B60">
      <w:pPr>
        <w:rPr>
          <w:sz w:val="22"/>
        </w:rPr>
      </w:pPr>
      <w:r>
        <w:rPr>
          <w:sz w:val="22"/>
        </w:rPr>
        <w:t xml:space="preserve">The </w:t>
      </w:r>
      <w:r w:rsidR="00BA4319">
        <w:rPr>
          <w:sz w:val="22"/>
        </w:rPr>
        <w:t>envisioned</w:t>
      </w:r>
      <w:r>
        <w:rPr>
          <w:sz w:val="22"/>
        </w:rPr>
        <w:t xml:space="preserve"> outcomes of this break</w:t>
      </w:r>
      <w:r w:rsidR="00AA313A">
        <w:rPr>
          <w:sz w:val="22"/>
        </w:rPr>
        <w:t>-</w:t>
      </w:r>
      <w:r>
        <w:rPr>
          <w:sz w:val="22"/>
        </w:rPr>
        <w:t xml:space="preserve">out session are the </w:t>
      </w:r>
      <w:r w:rsidR="00E44B60">
        <w:rPr>
          <w:sz w:val="22"/>
        </w:rPr>
        <w:t>surveys of existing smart manufacturing reference models and reference architectures from indus</w:t>
      </w:r>
      <w:r w:rsidR="005E56B4">
        <w:rPr>
          <w:sz w:val="22"/>
        </w:rPr>
        <w:t>try and SDOs and a</w:t>
      </w:r>
      <w:r w:rsidR="00E44B60">
        <w:rPr>
          <w:sz w:val="22"/>
        </w:rPr>
        <w:t xml:space="preserve"> feasibility </w:t>
      </w:r>
      <w:r w:rsidR="005E56B4">
        <w:rPr>
          <w:sz w:val="22"/>
        </w:rPr>
        <w:t xml:space="preserve">analysis </w:t>
      </w:r>
      <w:r w:rsidR="00E44B60">
        <w:rPr>
          <w:sz w:val="22"/>
        </w:rPr>
        <w:t xml:space="preserve">of applying SOA to integrate </w:t>
      </w:r>
      <w:r w:rsidR="005E56B4">
        <w:rPr>
          <w:sz w:val="22"/>
        </w:rPr>
        <w:t xml:space="preserve">shop floor automation </w:t>
      </w:r>
      <w:r w:rsidR="00E44B60">
        <w:rPr>
          <w:sz w:val="22"/>
        </w:rPr>
        <w:t xml:space="preserve">systems with </w:t>
      </w:r>
      <w:r w:rsidR="005E56B4">
        <w:rPr>
          <w:sz w:val="22"/>
        </w:rPr>
        <w:t>enterprise software</w:t>
      </w:r>
      <w:r w:rsidR="00E44B60">
        <w:rPr>
          <w:sz w:val="22"/>
        </w:rPr>
        <w:t xml:space="preserve"> systems </w:t>
      </w:r>
      <w:r w:rsidR="005E56B4">
        <w:rPr>
          <w:sz w:val="22"/>
        </w:rPr>
        <w:t>in smart manufacturing environment</w:t>
      </w:r>
      <w:r w:rsidR="00E44B60">
        <w:rPr>
          <w:sz w:val="22"/>
        </w:rPr>
        <w:t>.</w:t>
      </w:r>
      <w:r>
        <w:rPr>
          <w:sz w:val="22"/>
        </w:rPr>
        <w:t xml:space="preserve"> </w:t>
      </w:r>
      <w:r w:rsidR="00E44B60" w:rsidRPr="00A3405A">
        <w:rPr>
          <w:sz w:val="22"/>
        </w:rPr>
        <w:t>Challenges will be identified for implementing SOA</w:t>
      </w:r>
      <w:r w:rsidR="00567754">
        <w:rPr>
          <w:sz w:val="22"/>
        </w:rPr>
        <w:t>-</w:t>
      </w:r>
      <w:r w:rsidR="00E44B60" w:rsidRPr="00A3405A">
        <w:rPr>
          <w:sz w:val="22"/>
        </w:rPr>
        <w:t>based smart manufacturing systems and standards in support of such i</w:t>
      </w:r>
      <w:r w:rsidR="00E44B60">
        <w:rPr>
          <w:sz w:val="22"/>
        </w:rPr>
        <w:t>mplementations</w:t>
      </w:r>
      <w:r w:rsidR="00E44B60" w:rsidRPr="00A53E1B">
        <w:rPr>
          <w:sz w:val="22"/>
        </w:rPr>
        <w:t>.</w:t>
      </w:r>
    </w:p>
    <w:p w:rsidR="00A53E1B" w:rsidRPr="00B52674" w:rsidRDefault="00A53E1B" w:rsidP="00A53E1B">
      <w:pPr>
        <w:rPr>
          <w:sz w:val="22"/>
        </w:rPr>
      </w:pPr>
    </w:p>
    <w:sectPr w:rsidR="00A53E1B" w:rsidRPr="00B5267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991" w:rsidRDefault="006C7991" w:rsidP="00E02BFD">
      <w:pPr>
        <w:spacing w:after="0" w:line="240" w:lineRule="auto"/>
      </w:pPr>
      <w:r>
        <w:separator/>
      </w:r>
    </w:p>
  </w:endnote>
  <w:endnote w:type="continuationSeparator" w:id="0">
    <w:p w:rsidR="006C7991" w:rsidRDefault="006C7991" w:rsidP="00E0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ùA¨¬ ¡Æi¥ìn"/>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991" w:rsidRDefault="006C7991" w:rsidP="00E02BFD">
      <w:pPr>
        <w:spacing w:after="0" w:line="240" w:lineRule="auto"/>
      </w:pPr>
      <w:r>
        <w:separator/>
      </w:r>
    </w:p>
  </w:footnote>
  <w:footnote w:type="continuationSeparator" w:id="0">
    <w:p w:rsidR="006C7991" w:rsidRDefault="006C7991" w:rsidP="00E02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2396B"/>
    <w:multiLevelType w:val="hybridMultilevel"/>
    <w:tmpl w:val="EDC64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F109D"/>
    <w:multiLevelType w:val="hybridMultilevel"/>
    <w:tmpl w:val="12EC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116B2"/>
    <w:multiLevelType w:val="hybridMultilevel"/>
    <w:tmpl w:val="9A1C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8B"/>
    <w:rsid w:val="000113FA"/>
    <w:rsid w:val="00056632"/>
    <w:rsid w:val="000773E5"/>
    <w:rsid w:val="00093AE9"/>
    <w:rsid w:val="000A2E2A"/>
    <w:rsid w:val="000C4EA1"/>
    <w:rsid w:val="000D5BF1"/>
    <w:rsid w:val="000D687D"/>
    <w:rsid w:val="000F1AC8"/>
    <w:rsid w:val="0019327B"/>
    <w:rsid w:val="00272E4F"/>
    <w:rsid w:val="0029028E"/>
    <w:rsid w:val="00292EDA"/>
    <w:rsid w:val="002D47F2"/>
    <w:rsid w:val="002D77F2"/>
    <w:rsid w:val="002E095A"/>
    <w:rsid w:val="00321983"/>
    <w:rsid w:val="0032335C"/>
    <w:rsid w:val="00343A7D"/>
    <w:rsid w:val="00364F9C"/>
    <w:rsid w:val="00377BD0"/>
    <w:rsid w:val="003A2F19"/>
    <w:rsid w:val="003F455C"/>
    <w:rsid w:val="004427A3"/>
    <w:rsid w:val="00466007"/>
    <w:rsid w:val="004B3D63"/>
    <w:rsid w:val="004C04D9"/>
    <w:rsid w:val="004D3524"/>
    <w:rsid w:val="004F6AB5"/>
    <w:rsid w:val="0056049E"/>
    <w:rsid w:val="00567754"/>
    <w:rsid w:val="00585940"/>
    <w:rsid w:val="005B53A5"/>
    <w:rsid w:val="005D7092"/>
    <w:rsid w:val="005E56B4"/>
    <w:rsid w:val="005E5770"/>
    <w:rsid w:val="005E6BD3"/>
    <w:rsid w:val="00601702"/>
    <w:rsid w:val="006160A2"/>
    <w:rsid w:val="0062680C"/>
    <w:rsid w:val="006866FA"/>
    <w:rsid w:val="0069068B"/>
    <w:rsid w:val="006C7991"/>
    <w:rsid w:val="006D11D8"/>
    <w:rsid w:val="006E665C"/>
    <w:rsid w:val="00707C59"/>
    <w:rsid w:val="00711FCE"/>
    <w:rsid w:val="00746A47"/>
    <w:rsid w:val="0075073E"/>
    <w:rsid w:val="00751C68"/>
    <w:rsid w:val="00772335"/>
    <w:rsid w:val="007726E9"/>
    <w:rsid w:val="0077735B"/>
    <w:rsid w:val="007D01B8"/>
    <w:rsid w:val="007E3E25"/>
    <w:rsid w:val="00837CD0"/>
    <w:rsid w:val="00877193"/>
    <w:rsid w:val="008A35FB"/>
    <w:rsid w:val="008F0610"/>
    <w:rsid w:val="00937ACF"/>
    <w:rsid w:val="009B5534"/>
    <w:rsid w:val="009B6460"/>
    <w:rsid w:val="009F3C35"/>
    <w:rsid w:val="00A00F2C"/>
    <w:rsid w:val="00A13D68"/>
    <w:rsid w:val="00A13FEE"/>
    <w:rsid w:val="00A3405A"/>
    <w:rsid w:val="00A37164"/>
    <w:rsid w:val="00A37BC4"/>
    <w:rsid w:val="00A53B96"/>
    <w:rsid w:val="00A53E1B"/>
    <w:rsid w:val="00A84AC1"/>
    <w:rsid w:val="00AA313A"/>
    <w:rsid w:val="00AA7D77"/>
    <w:rsid w:val="00B171BD"/>
    <w:rsid w:val="00B26D0A"/>
    <w:rsid w:val="00B51280"/>
    <w:rsid w:val="00B63E76"/>
    <w:rsid w:val="00B703C3"/>
    <w:rsid w:val="00BA08D1"/>
    <w:rsid w:val="00BA4319"/>
    <w:rsid w:val="00BE185C"/>
    <w:rsid w:val="00BE23CD"/>
    <w:rsid w:val="00C001E9"/>
    <w:rsid w:val="00C0412A"/>
    <w:rsid w:val="00C069D7"/>
    <w:rsid w:val="00C44FAA"/>
    <w:rsid w:val="00C53CB9"/>
    <w:rsid w:val="00C81884"/>
    <w:rsid w:val="00C86013"/>
    <w:rsid w:val="00D03286"/>
    <w:rsid w:val="00D1198B"/>
    <w:rsid w:val="00D557D0"/>
    <w:rsid w:val="00D93227"/>
    <w:rsid w:val="00DA286A"/>
    <w:rsid w:val="00DB2FDD"/>
    <w:rsid w:val="00DB5767"/>
    <w:rsid w:val="00E02BFD"/>
    <w:rsid w:val="00E0684C"/>
    <w:rsid w:val="00E25F2D"/>
    <w:rsid w:val="00E44B60"/>
    <w:rsid w:val="00E64E06"/>
    <w:rsid w:val="00E879DB"/>
    <w:rsid w:val="00EE7DDD"/>
    <w:rsid w:val="00EF230A"/>
    <w:rsid w:val="00EF4117"/>
    <w:rsid w:val="00F864A0"/>
    <w:rsid w:val="00FB5118"/>
    <w:rsid w:val="00FC3309"/>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FE545"/>
  <w15:docId w15:val="{C486B175-FF62-461F-9BE5-3FF9AE8F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9068B"/>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BFD"/>
    <w:pPr>
      <w:tabs>
        <w:tab w:val="center" w:pos="4513"/>
        <w:tab w:val="right" w:pos="9026"/>
      </w:tabs>
      <w:snapToGrid w:val="0"/>
    </w:pPr>
  </w:style>
  <w:style w:type="character" w:customStyle="1" w:styleId="HeaderChar">
    <w:name w:val="Header Char"/>
    <w:basedOn w:val="DefaultParagraphFont"/>
    <w:link w:val="Header"/>
    <w:uiPriority w:val="99"/>
    <w:rsid w:val="00E02BFD"/>
  </w:style>
  <w:style w:type="paragraph" w:styleId="Footer">
    <w:name w:val="footer"/>
    <w:basedOn w:val="Normal"/>
    <w:link w:val="FooterChar"/>
    <w:uiPriority w:val="99"/>
    <w:unhideWhenUsed/>
    <w:rsid w:val="00E02BFD"/>
    <w:pPr>
      <w:tabs>
        <w:tab w:val="center" w:pos="4513"/>
        <w:tab w:val="right" w:pos="9026"/>
      </w:tabs>
      <w:snapToGrid w:val="0"/>
    </w:pPr>
  </w:style>
  <w:style w:type="character" w:customStyle="1" w:styleId="FooterChar">
    <w:name w:val="Footer Char"/>
    <w:basedOn w:val="DefaultParagraphFont"/>
    <w:link w:val="Footer"/>
    <w:uiPriority w:val="99"/>
    <w:rsid w:val="00E02BFD"/>
  </w:style>
  <w:style w:type="paragraph" w:styleId="BalloonText">
    <w:name w:val="Balloon Text"/>
    <w:basedOn w:val="Normal"/>
    <w:link w:val="BalloonTextChar"/>
    <w:uiPriority w:val="99"/>
    <w:semiHidden/>
    <w:unhideWhenUsed/>
    <w:rsid w:val="00D932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3227"/>
    <w:rPr>
      <w:rFonts w:ascii="Times New Roman" w:hAnsi="Times New Roman" w:cs="Times New Roman"/>
      <w:sz w:val="18"/>
      <w:szCs w:val="18"/>
    </w:rPr>
  </w:style>
  <w:style w:type="paragraph" w:styleId="ListParagraph">
    <w:name w:val="List Paragraph"/>
    <w:basedOn w:val="Normal"/>
    <w:uiPriority w:val="34"/>
    <w:qFormat/>
    <w:rsid w:val="00A53E1B"/>
    <w:pPr>
      <w:widowControl/>
      <w:wordWrap/>
      <w:autoSpaceDE/>
      <w:autoSpaceDN/>
      <w:spacing w:after="0" w:line="240" w:lineRule="auto"/>
      <w:ind w:left="720"/>
      <w:contextualSpacing/>
      <w:jc w:val="left"/>
    </w:pPr>
    <w:rPr>
      <w:kern w:val="0"/>
      <w:sz w:val="24"/>
      <w:szCs w:val="24"/>
      <w:lang w:eastAsia="en-US"/>
    </w:rPr>
  </w:style>
  <w:style w:type="character" w:styleId="Hyperlink">
    <w:name w:val="Hyperlink"/>
    <w:basedOn w:val="DefaultParagraphFont"/>
    <w:uiPriority w:val="99"/>
    <w:unhideWhenUsed/>
    <w:rsid w:val="00A53E1B"/>
    <w:rPr>
      <w:color w:val="0000FF" w:themeColor="hyperlink"/>
      <w:u w:val="single"/>
    </w:rPr>
  </w:style>
  <w:style w:type="table" w:styleId="TableGrid">
    <w:name w:val="Table Grid"/>
    <w:basedOn w:val="TableNormal"/>
    <w:uiPriority w:val="59"/>
    <w:rsid w:val="00A5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E1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1-Accent1">
    <w:name w:val="Medium Grid 1 Accent 1"/>
    <w:basedOn w:val="TableNormal"/>
    <w:uiPriority w:val="67"/>
    <w:rsid w:val="00A53E1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4810">
      <w:bodyDiv w:val="1"/>
      <w:marLeft w:val="0"/>
      <w:marRight w:val="0"/>
      <w:marTop w:val="0"/>
      <w:marBottom w:val="0"/>
      <w:divBdr>
        <w:top w:val="none" w:sz="0" w:space="0" w:color="auto"/>
        <w:left w:val="none" w:sz="0" w:space="0" w:color="auto"/>
        <w:bottom w:val="none" w:sz="0" w:space="0" w:color="auto"/>
        <w:right w:val="none" w:sz="0" w:space="0" w:color="auto"/>
      </w:divBdr>
    </w:div>
    <w:div w:id="788663502">
      <w:bodyDiv w:val="1"/>
      <w:marLeft w:val="0"/>
      <w:marRight w:val="0"/>
      <w:marTop w:val="0"/>
      <w:marBottom w:val="0"/>
      <w:divBdr>
        <w:top w:val="none" w:sz="0" w:space="0" w:color="auto"/>
        <w:left w:val="none" w:sz="0" w:space="0" w:color="auto"/>
        <w:bottom w:val="none" w:sz="0" w:space="0" w:color="auto"/>
        <w:right w:val="none" w:sz="0" w:space="0" w:color="auto"/>
      </w:divBdr>
    </w:div>
    <w:div w:id="1064451681">
      <w:bodyDiv w:val="1"/>
      <w:marLeft w:val="0"/>
      <w:marRight w:val="0"/>
      <w:marTop w:val="0"/>
      <w:marBottom w:val="0"/>
      <w:divBdr>
        <w:top w:val="none" w:sz="0" w:space="0" w:color="auto"/>
        <w:left w:val="none" w:sz="0" w:space="0" w:color="auto"/>
        <w:bottom w:val="none" w:sz="0" w:space="0" w:color="auto"/>
        <w:right w:val="none" w:sz="0" w:space="0" w:color="auto"/>
      </w:divBdr>
    </w:div>
    <w:div w:id="1221937243">
      <w:bodyDiv w:val="1"/>
      <w:marLeft w:val="0"/>
      <w:marRight w:val="0"/>
      <w:marTop w:val="0"/>
      <w:marBottom w:val="0"/>
      <w:divBdr>
        <w:top w:val="none" w:sz="0" w:space="0" w:color="auto"/>
        <w:left w:val="none" w:sz="0" w:space="0" w:color="auto"/>
        <w:bottom w:val="none" w:sz="0" w:space="0" w:color="auto"/>
        <w:right w:val="none" w:sz="0" w:space="0" w:color="auto"/>
      </w:divBdr>
    </w:div>
    <w:div w:id="1328895867">
      <w:bodyDiv w:val="1"/>
      <w:marLeft w:val="0"/>
      <w:marRight w:val="0"/>
      <w:marTop w:val="0"/>
      <w:marBottom w:val="0"/>
      <w:divBdr>
        <w:top w:val="none" w:sz="0" w:space="0" w:color="auto"/>
        <w:left w:val="none" w:sz="0" w:space="0" w:color="auto"/>
        <w:bottom w:val="none" w:sz="0" w:space="0" w:color="auto"/>
        <w:right w:val="none" w:sz="0" w:space="0" w:color="auto"/>
      </w:divBdr>
    </w:div>
    <w:div w:id="1506674293">
      <w:bodyDiv w:val="1"/>
      <w:marLeft w:val="0"/>
      <w:marRight w:val="0"/>
      <w:marTop w:val="0"/>
      <w:marBottom w:val="0"/>
      <w:divBdr>
        <w:top w:val="none" w:sz="0" w:space="0" w:color="auto"/>
        <w:left w:val="none" w:sz="0" w:space="0" w:color="auto"/>
        <w:bottom w:val="none" w:sz="0" w:space="0" w:color="auto"/>
        <w:right w:val="none" w:sz="0" w:space="0" w:color="auto"/>
      </w:divBdr>
    </w:div>
    <w:div w:id="1605461129">
      <w:bodyDiv w:val="1"/>
      <w:marLeft w:val="0"/>
      <w:marRight w:val="0"/>
      <w:marTop w:val="0"/>
      <w:marBottom w:val="0"/>
      <w:divBdr>
        <w:top w:val="none" w:sz="0" w:space="0" w:color="auto"/>
        <w:left w:val="none" w:sz="0" w:space="0" w:color="auto"/>
        <w:bottom w:val="none" w:sz="0" w:space="0" w:color="auto"/>
        <w:right w:val="none" w:sz="0" w:space="0" w:color="auto"/>
      </w:divBdr>
    </w:div>
    <w:div w:id="17083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n.lu@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SANGSUCHOI</dc:creator>
  <cp:lastModifiedBy>Lu, Yan (Fed)</cp:lastModifiedBy>
  <cp:revision>5</cp:revision>
  <cp:lastPrinted>2016-04-13T19:23:00Z</cp:lastPrinted>
  <dcterms:created xsi:type="dcterms:W3CDTF">2017-03-16T15:32:00Z</dcterms:created>
  <dcterms:modified xsi:type="dcterms:W3CDTF">2017-03-16T19:27:00Z</dcterms:modified>
</cp:coreProperties>
</file>