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A0A4" w14:textId="77777777" w:rsidR="008D1BF3" w:rsidRPr="00D85FD6" w:rsidRDefault="008D1BF3" w:rsidP="00D85FD6">
      <w:pPr>
        <w:pStyle w:val="Heading1"/>
        <w:spacing w:after="480"/>
      </w:pPr>
      <w:r w:rsidRPr="00D85FD6">
        <w:t>Table of Contents</w:t>
      </w:r>
    </w:p>
    <w:p w14:paraId="0F0168C8" w14:textId="77777777" w:rsidR="008D1BF3" w:rsidRPr="00F3398D" w:rsidRDefault="00632337" w:rsidP="00632337">
      <w:pPr>
        <w:tabs>
          <w:tab w:val="left" w:pos="288"/>
        </w:tabs>
        <w:jc w:val="right"/>
      </w:pPr>
      <w:r w:rsidRPr="00F3398D">
        <w:rPr>
          <w:b/>
        </w:rPr>
        <w:t>Page</w:t>
      </w:r>
    </w:p>
    <w:p w14:paraId="386246EE" w14:textId="40FFFFBD" w:rsidR="0085661A" w:rsidRDefault="000B43C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1F1C3B">
        <w:fldChar w:fldCharType="begin"/>
      </w:r>
      <w:r w:rsidR="008D1BF3" w:rsidRPr="007E335F">
        <w:instrText xml:space="preserve"> TOC \o "2-4" \h \z \t "Heading 1,1" </w:instrText>
      </w:r>
      <w:r w:rsidRPr="001F1C3B">
        <w:fldChar w:fldCharType="separate"/>
      </w:r>
      <w:hyperlink w:anchor="_Toc178325192" w:history="1">
        <w:r w:rsidR="0085661A" w:rsidRPr="00D971FA">
          <w:rPr>
            <w:rStyle w:val="Hyperlink"/>
            <w:noProof/>
          </w:rPr>
          <w:t>Section 2.23.  Weights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_Toc178325192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 w:rsidR="008D102D"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2D47D89A" w14:textId="0A941FC2" w:rsidR="0085661A" w:rsidRDefault="008D102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8325193" w:history="1">
        <w:r w:rsidR="0085661A" w:rsidRPr="00D971FA">
          <w:rPr>
            <w:rStyle w:val="Hyperlink"/>
            <w:noProof/>
          </w:rPr>
          <w:t>A.</w:t>
        </w:r>
        <w:r w:rsidR="0085661A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Application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_Toc178325193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384D5201" w14:textId="77696332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194" w:history="1">
        <w:r w:rsidR="0085661A" w:rsidRPr="00D971FA">
          <w:rPr>
            <w:rStyle w:val="Hyperlink"/>
            <w:noProof/>
          </w:rPr>
          <w:t>A.1.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General.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_Toc178325194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094FC3D6" w14:textId="698F2376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195" w:history="1">
        <w:r w:rsidR="0085661A" w:rsidRPr="00D971FA">
          <w:rPr>
            <w:rStyle w:val="Hyperlink"/>
            <w:noProof/>
          </w:rPr>
          <w:t>A.2.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Exceptions.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_Toc178325195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5418A98E" w14:textId="2C7188D8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196" w:history="1">
        <w:r w:rsidR="0085661A" w:rsidRPr="00D971FA">
          <w:rPr>
            <w:rStyle w:val="Hyperlink"/>
            <w:noProof/>
          </w:rPr>
          <w:t>A.3.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Additional Code Requirements.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_Toc178325196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512D8AFF" w14:textId="5E287677" w:rsidR="0085661A" w:rsidRDefault="008D102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8325197" w:history="1">
        <w:r w:rsidR="0085661A" w:rsidRPr="00D971FA">
          <w:rPr>
            <w:rStyle w:val="Hyperlink"/>
            <w:noProof/>
          </w:rPr>
          <w:t>S.</w:t>
        </w:r>
        <w:r w:rsidR="0085661A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Specifications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_Toc178325197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5B3A2D61" w14:textId="5E13EF0A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198" w:history="1">
        <w:r w:rsidR="0085661A" w:rsidRPr="00D971FA">
          <w:rPr>
            <w:rStyle w:val="Hyperlink"/>
            <w:noProof/>
          </w:rPr>
          <w:t>S.1.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Material.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_Toc178325198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61EBCCC9" w14:textId="7A50E556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199" w:history="1">
        <w:r w:rsidR="0085661A" w:rsidRPr="00D971FA">
          <w:rPr>
            <w:rStyle w:val="Hyperlink"/>
            <w:noProof/>
          </w:rPr>
          <w:t>S.2.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Design.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_Toc178325199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2E1C2019" w14:textId="68001444" w:rsidR="0085661A" w:rsidRDefault="008D102D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0" w:history="1">
        <w:r w:rsidR="0085661A" w:rsidRPr="00D971FA">
          <w:rPr>
            <w:rStyle w:val="Hyperlink"/>
            <w:noProof/>
          </w:rPr>
          <w:t>S.2.1.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Surface.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_Toc178325200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08083A33" w14:textId="0459736F" w:rsidR="0085661A" w:rsidRDefault="008D102D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1" w:history="1">
        <w:r w:rsidR="0085661A" w:rsidRPr="00D971FA">
          <w:rPr>
            <w:rStyle w:val="Hyperlink"/>
            <w:noProof/>
          </w:rPr>
          <w:t>S.2.2.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Ring.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_Toc178325201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3EAD6535" w14:textId="11710C31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2" w:history="1">
        <w:r w:rsidR="0085661A" w:rsidRPr="00D971FA">
          <w:rPr>
            <w:rStyle w:val="Hyperlink"/>
            <w:noProof/>
          </w:rPr>
          <w:t>S.3.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Adjusting Material.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_Toc178325202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1D108250" w14:textId="0501F317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3" w:history="1">
        <w:r w:rsidR="0085661A" w:rsidRPr="00D971FA">
          <w:rPr>
            <w:rStyle w:val="Hyperlink"/>
            <w:noProof/>
          </w:rPr>
          <w:t>S.4.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Marking Requirements.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_Toc178325203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1D640BA9" w14:textId="04179ACB" w:rsidR="0085661A" w:rsidRDefault="008D102D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4" w:history="1">
        <w:r w:rsidR="0085661A" w:rsidRPr="00D971FA">
          <w:rPr>
            <w:rStyle w:val="Hyperlink"/>
            <w:noProof/>
          </w:rPr>
          <w:t>S.4.1.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General.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_Toc178325204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222008A5" w14:textId="68B91335" w:rsidR="0085661A" w:rsidRDefault="008D102D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5" w:history="1">
        <w:r w:rsidR="0085661A" w:rsidRPr="00D971FA">
          <w:rPr>
            <w:rStyle w:val="Hyperlink"/>
            <w:noProof/>
          </w:rPr>
          <w:t>S.4.2.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Apothecaries’ Weights.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_Toc178325205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41F868E6" w14:textId="11F74A4E" w:rsidR="0085661A" w:rsidRDefault="008D102D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6" w:history="1">
        <w:r w:rsidR="0085661A" w:rsidRPr="00D971FA">
          <w:rPr>
            <w:rStyle w:val="Hyperlink"/>
            <w:noProof/>
          </w:rPr>
          <w:t>S.4.3.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Troy Weights.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_Toc178325206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71DD19EA" w14:textId="7805E5E2" w:rsidR="0085661A" w:rsidRDefault="008D102D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7" w:history="1">
        <w:r w:rsidR="0085661A" w:rsidRPr="00D971FA">
          <w:rPr>
            <w:rStyle w:val="Hyperlink"/>
            <w:noProof/>
          </w:rPr>
          <w:t>S.4.4.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Metric Weights.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_Toc178325207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4A382875" w14:textId="5EBCD800" w:rsidR="0085661A" w:rsidRDefault="008D102D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8" w:history="1">
        <w:r w:rsidR="0085661A" w:rsidRPr="00D971FA">
          <w:rPr>
            <w:rStyle w:val="Hyperlink"/>
            <w:noProof/>
          </w:rPr>
          <w:t>S.4.5.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Carat Weights.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_Toc178325208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6774F37B" w14:textId="4DCB4B44" w:rsidR="0085661A" w:rsidRDefault="008D102D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9" w:history="1">
        <w:r w:rsidR="0085661A" w:rsidRPr="00D971FA">
          <w:rPr>
            <w:rStyle w:val="Hyperlink"/>
            <w:noProof/>
          </w:rPr>
          <w:t>S.4.6.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Counterpoise Weight.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_Toc178325209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85661A">
          <w:rPr>
            <w:noProof/>
            <w:webHidden/>
          </w:rPr>
          <w:fldChar w:fldCharType="end"/>
        </w:r>
      </w:hyperlink>
    </w:p>
    <w:p w14:paraId="0CADB3DE" w14:textId="006EAEDA" w:rsidR="0085661A" w:rsidRDefault="008D102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8325210" w:history="1">
        <w:r w:rsidR="0085661A" w:rsidRPr="00D971FA">
          <w:rPr>
            <w:rStyle w:val="Hyperlink"/>
            <w:noProof/>
          </w:rPr>
          <w:t>N.</w:t>
        </w:r>
        <w:r w:rsidR="0085661A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Notes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_Toc178325210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 w:rsidR="0085661A">
          <w:rPr>
            <w:noProof/>
            <w:webHidden/>
          </w:rPr>
          <w:fldChar w:fldCharType="end"/>
        </w:r>
      </w:hyperlink>
    </w:p>
    <w:p w14:paraId="7ED9FAA0" w14:textId="12DBDFBA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1" w:history="1">
        <w:r w:rsidR="0085661A" w:rsidRPr="00D971FA">
          <w:rPr>
            <w:rStyle w:val="Hyperlink"/>
            <w:noProof/>
          </w:rPr>
          <w:t>N.1.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Testing Procedures.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_Toc178325211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 w:rsidR="0085661A">
          <w:rPr>
            <w:noProof/>
            <w:webHidden/>
          </w:rPr>
          <w:fldChar w:fldCharType="end"/>
        </w:r>
      </w:hyperlink>
    </w:p>
    <w:p w14:paraId="0B70C80F" w14:textId="00E7975A" w:rsidR="0085661A" w:rsidRDefault="008D102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8325212" w:history="1">
        <w:r w:rsidR="0085661A" w:rsidRPr="00D971FA">
          <w:rPr>
            <w:rStyle w:val="Hyperlink"/>
            <w:noProof/>
          </w:rPr>
          <w:t>T.</w:t>
        </w:r>
        <w:r w:rsidR="0085661A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Tolerances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_Toc178325212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 w:rsidR="0085661A">
          <w:rPr>
            <w:noProof/>
            <w:webHidden/>
          </w:rPr>
          <w:fldChar w:fldCharType="end"/>
        </w:r>
      </w:hyperlink>
    </w:p>
    <w:p w14:paraId="00B7ABB7" w14:textId="2F622018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3" w:history="1">
        <w:r w:rsidR="0085661A" w:rsidRPr="00D971FA">
          <w:rPr>
            <w:rStyle w:val="Hyperlink"/>
            <w:noProof/>
          </w:rPr>
          <w:t>T.1.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In Excess and In Deficiency.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_Toc178325213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 w:rsidR="0085661A">
          <w:rPr>
            <w:noProof/>
            <w:webHidden/>
          </w:rPr>
          <w:fldChar w:fldCharType="end"/>
        </w:r>
      </w:hyperlink>
    </w:p>
    <w:p w14:paraId="21432ACD" w14:textId="667F0BF2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4" w:history="1">
        <w:r w:rsidR="0085661A" w:rsidRPr="00D971FA">
          <w:rPr>
            <w:rStyle w:val="Hyperlink"/>
            <w:noProof/>
          </w:rPr>
          <w:t>T.2.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On Avoirdupois Weights.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_Toc178325214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 w:rsidR="0085661A">
          <w:rPr>
            <w:noProof/>
            <w:webHidden/>
          </w:rPr>
          <w:fldChar w:fldCharType="end"/>
        </w:r>
      </w:hyperlink>
    </w:p>
    <w:p w14:paraId="28CDD178" w14:textId="457AACBE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5" w:history="1">
        <w:r w:rsidR="0085661A" w:rsidRPr="00D971FA">
          <w:rPr>
            <w:rStyle w:val="Hyperlink"/>
            <w:noProof/>
          </w:rPr>
          <w:t>T.3.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On Metric Weights.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_Toc178325215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 w:rsidR="0085661A">
          <w:rPr>
            <w:noProof/>
            <w:webHidden/>
          </w:rPr>
          <w:fldChar w:fldCharType="end"/>
        </w:r>
      </w:hyperlink>
    </w:p>
    <w:p w14:paraId="7AE9A326" w14:textId="0F4D7314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6" w:history="1">
        <w:r w:rsidR="0085661A" w:rsidRPr="00D971FA">
          <w:rPr>
            <w:rStyle w:val="Hyperlink"/>
            <w:noProof/>
          </w:rPr>
          <w:t>T.4.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On Carat Weights.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_Toc178325216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 w:rsidR="0085661A">
          <w:rPr>
            <w:noProof/>
            <w:webHidden/>
          </w:rPr>
          <w:fldChar w:fldCharType="end"/>
        </w:r>
      </w:hyperlink>
    </w:p>
    <w:p w14:paraId="7024D3FD" w14:textId="44BFAB85" w:rsidR="0085661A" w:rsidRDefault="008D102D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7" w:history="1">
        <w:r w:rsidR="0085661A" w:rsidRPr="00D971FA">
          <w:rPr>
            <w:rStyle w:val="Hyperlink"/>
            <w:noProof/>
          </w:rPr>
          <w:t>T.5.</w:t>
        </w:r>
        <w:r w:rsidR="0085661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5661A" w:rsidRPr="00D971FA">
          <w:rPr>
            <w:rStyle w:val="Hyperlink"/>
            <w:noProof/>
          </w:rPr>
          <w:t>On Apothecaries and Troy Weights.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_Toc178325217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 w:rsidR="0085661A">
          <w:rPr>
            <w:noProof/>
            <w:webHidden/>
          </w:rPr>
          <w:fldChar w:fldCharType="end"/>
        </w:r>
      </w:hyperlink>
    </w:p>
    <w:p w14:paraId="50EFE3CD" w14:textId="4FE577C9" w:rsidR="008D1BF3" w:rsidRPr="00B270A2" w:rsidRDefault="000B43CD">
      <w:pPr>
        <w:tabs>
          <w:tab w:val="right" w:leader="dot" w:pos="9360"/>
        </w:tabs>
      </w:pPr>
      <w:r w:rsidRPr="001F1C3B">
        <w:fldChar w:fldCharType="end"/>
      </w:r>
    </w:p>
    <w:p w14:paraId="1E030B43" w14:textId="77777777" w:rsidR="008D1BF3" w:rsidRPr="00B270A2" w:rsidRDefault="008D1BF3">
      <w:r w:rsidRPr="00B270A2">
        <w:br w:type="page"/>
      </w:r>
    </w:p>
    <w:p w14:paraId="22B91392" w14:textId="77777777" w:rsidR="008D1BF3" w:rsidRPr="00B270A2" w:rsidRDefault="008D1BF3" w:rsidP="00152B9E">
      <w:pPr>
        <w:spacing w:after="4060"/>
      </w:pPr>
    </w:p>
    <w:p w14:paraId="31308E66" w14:textId="77777777" w:rsidR="008D1BF3" w:rsidRPr="00B270A2" w:rsidRDefault="008D1BF3">
      <w:pPr>
        <w:jc w:val="center"/>
      </w:pPr>
      <w:r w:rsidRPr="00B270A2">
        <w:t>THIS PAGE INTENTIONALLY LEFT BLANK</w:t>
      </w:r>
    </w:p>
    <w:p w14:paraId="2ED3A809" w14:textId="77777777" w:rsidR="008D1BF3" w:rsidRPr="00D85FD6" w:rsidRDefault="008D1BF3" w:rsidP="006963F5">
      <w:pPr>
        <w:pStyle w:val="Heading1"/>
      </w:pPr>
      <w:r w:rsidRPr="00B270A2">
        <w:br w:type="page"/>
      </w:r>
      <w:bookmarkStart w:id="0" w:name="_Toc178325192"/>
      <w:r w:rsidRPr="00D85FD6">
        <w:lastRenderedPageBreak/>
        <w:t>Section 2.23.</w:t>
      </w:r>
      <w:r w:rsidR="00EB7D03" w:rsidRPr="00D85FD6">
        <w:t xml:space="preserve">  </w:t>
      </w:r>
      <w:r w:rsidRPr="00D85FD6">
        <w:t>Weights</w:t>
      </w:r>
      <w:bookmarkEnd w:id="0"/>
    </w:p>
    <w:p w14:paraId="636F4273" w14:textId="77777777" w:rsidR="008D1BF3" w:rsidRPr="00B270A2" w:rsidRDefault="008D1BF3" w:rsidP="007E335F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1" w:name="_Toc178325193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1"/>
    </w:p>
    <w:p w14:paraId="1476B648" w14:textId="26135802" w:rsidR="0085661A" w:rsidRPr="0085661A" w:rsidRDefault="008D1BF3" w:rsidP="0085661A">
      <w:pPr>
        <w:pStyle w:val="Heading3"/>
        <w:rPr>
          <w:vanish/>
          <w:specVanish/>
        </w:rPr>
      </w:pPr>
      <w:bookmarkStart w:id="2" w:name="_Toc178325194"/>
      <w:r w:rsidRPr="0085661A">
        <w:t>A.1.</w:t>
      </w:r>
      <w:r w:rsidR="00D85FD6">
        <w:t> </w:t>
      </w:r>
      <w:r w:rsidRPr="0085661A">
        <w:t>General.</w:t>
      </w:r>
      <w:bookmarkEnd w:id="2"/>
    </w:p>
    <w:p w14:paraId="227643DC" w14:textId="55395B77" w:rsidR="008D1BF3" w:rsidRPr="00B270A2" w:rsidRDefault="008D1BF3" w:rsidP="001A03BA">
      <w:pPr>
        <w:tabs>
          <w:tab w:val="left" w:pos="540"/>
        </w:tabs>
        <w:spacing w:after="240"/>
        <w:jc w:val="both"/>
      </w:pPr>
      <w:r w:rsidRPr="00B270A2">
        <w:t xml:space="preserve"> – This code applies to commercial weights; that is, weights used in connection with commercial weighing devices.</w:t>
      </w:r>
    </w:p>
    <w:p w14:paraId="47ECC76C" w14:textId="07232DD7" w:rsidR="0085661A" w:rsidRPr="0085661A" w:rsidRDefault="008D1BF3" w:rsidP="0085661A">
      <w:pPr>
        <w:pStyle w:val="Heading3"/>
        <w:rPr>
          <w:vanish/>
          <w:specVanish/>
        </w:rPr>
      </w:pPr>
      <w:bookmarkStart w:id="3" w:name="_Toc178325195"/>
      <w:r w:rsidRPr="0085661A">
        <w:t>A.2</w:t>
      </w:r>
      <w:r w:rsidR="00D85FD6">
        <w:t>. </w:t>
      </w:r>
      <w:r w:rsidRPr="0085661A">
        <w:t>Exceptions.</w:t>
      </w:r>
      <w:bookmarkEnd w:id="3"/>
    </w:p>
    <w:p w14:paraId="1E2A4BEF" w14:textId="7D913D62" w:rsidR="008D1BF3" w:rsidRPr="00B270A2" w:rsidRDefault="008D1BF3" w:rsidP="001A03BA">
      <w:pPr>
        <w:tabs>
          <w:tab w:val="left" w:pos="540"/>
        </w:tabs>
        <w:spacing w:after="240"/>
        <w:jc w:val="both"/>
      </w:pPr>
      <w:r w:rsidRPr="00B270A2">
        <w:t xml:space="preserve"> – This code does not apply to test weights or to other “standards” of mass.</w:t>
      </w:r>
    </w:p>
    <w:p w14:paraId="02BFC5DB" w14:textId="4C83EA69" w:rsidR="0085661A" w:rsidRPr="0085661A" w:rsidRDefault="008D1BF3" w:rsidP="0085661A">
      <w:pPr>
        <w:pStyle w:val="Heading3"/>
        <w:rPr>
          <w:vanish/>
          <w:specVanish/>
        </w:rPr>
      </w:pPr>
      <w:bookmarkStart w:id="4" w:name="_Toc178325196"/>
      <w:r w:rsidRPr="0085661A">
        <w:t>A.3</w:t>
      </w:r>
      <w:r w:rsidR="00D85FD6">
        <w:t>. </w:t>
      </w:r>
      <w:r w:rsidRPr="0085661A">
        <w:t>Additional Code Requirements.</w:t>
      </w:r>
      <w:bookmarkEnd w:id="4"/>
    </w:p>
    <w:p w14:paraId="10D24562" w14:textId="61AB4696" w:rsidR="008D1BF3" w:rsidRPr="00B270A2" w:rsidRDefault="008D1BF3" w:rsidP="001A03BA">
      <w:pPr>
        <w:tabs>
          <w:tab w:val="left" w:pos="540"/>
        </w:tabs>
        <w:spacing w:after="240"/>
        <w:jc w:val="both"/>
        <w:rPr>
          <w:sz w:val="22"/>
        </w:rPr>
      </w:pPr>
      <w:r w:rsidRPr="00B270A2">
        <w:t xml:space="preserve"> – In addition to the requirements of this code, Weights shall meet the requirements of Section 1.10. General Code.</w:t>
      </w:r>
    </w:p>
    <w:p w14:paraId="6DBC830F" w14:textId="41382283" w:rsidR="008D1BF3" w:rsidRPr="00B270A2" w:rsidRDefault="008D1BF3" w:rsidP="00F07EFF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5" w:name="_Toc178325197"/>
      <w:r w:rsidRPr="00B270A2">
        <w:rPr>
          <w:rFonts w:cs="Times New Roman"/>
          <w:iCs w:val="0"/>
          <w:szCs w:val="20"/>
        </w:rPr>
        <w:t>S</w:t>
      </w:r>
      <w:r w:rsidR="00D85FD6">
        <w:rPr>
          <w:rFonts w:cs="Times New Roman"/>
          <w:iCs w:val="0"/>
          <w:szCs w:val="20"/>
        </w:rPr>
        <w:t>. </w:t>
      </w:r>
      <w:r w:rsidRPr="00B270A2">
        <w:rPr>
          <w:rFonts w:cs="Times New Roman"/>
          <w:iCs w:val="0"/>
          <w:szCs w:val="20"/>
        </w:rPr>
        <w:t>Specifications</w:t>
      </w:r>
      <w:bookmarkEnd w:id="5"/>
    </w:p>
    <w:p w14:paraId="6081B0CF" w14:textId="4A0E4904" w:rsidR="0085661A" w:rsidRPr="0085661A" w:rsidRDefault="008D1BF3" w:rsidP="0085661A">
      <w:pPr>
        <w:pStyle w:val="Heading3"/>
        <w:rPr>
          <w:vanish/>
          <w:specVanish/>
        </w:rPr>
      </w:pPr>
      <w:bookmarkStart w:id="6" w:name="_Toc178325198"/>
      <w:r w:rsidRPr="0085661A">
        <w:t>S.1</w:t>
      </w:r>
      <w:r w:rsidR="00D85FD6">
        <w:t>. </w:t>
      </w:r>
      <w:r w:rsidRPr="0085661A">
        <w:t>Material.</w:t>
      </w:r>
      <w:bookmarkEnd w:id="6"/>
    </w:p>
    <w:p w14:paraId="65AB885C" w14:textId="0C7786F9" w:rsidR="008D1BF3" w:rsidRPr="00B270A2" w:rsidRDefault="008D1BF3" w:rsidP="001A03BA">
      <w:pPr>
        <w:keepNext/>
        <w:tabs>
          <w:tab w:val="left" w:pos="540"/>
        </w:tabs>
        <w:spacing w:after="240"/>
        <w:jc w:val="both"/>
      </w:pPr>
      <w:r w:rsidRPr="00B270A2">
        <w:t xml:space="preserve"> – The material used for weights shall be as follows:</w:t>
      </w:r>
    </w:p>
    <w:p w14:paraId="586D6B1A" w14:textId="5BF09148" w:rsidR="008D1BF3" w:rsidRPr="00B270A2" w:rsidRDefault="008D1BF3" w:rsidP="00F07EFF">
      <w:pPr>
        <w:keepNext/>
        <w:tabs>
          <w:tab w:val="left" w:pos="360"/>
        </w:tabs>
        <w:spacing w:after="240"/>
        <w:ind w:left="720" w:hanging="360"/>
        <w:jc w:val="both"/>
        <w:rPr>
          <w:bCs/>
        </w:rPr>
      </w:pPr>
      <w:r w:rsidRPr="00B270A2">
        <w:rPr>
          <w:bCs/>
        </w:rPr>
        <w:t>(a)</w:t>
      </w:r>
      <w:r w:rsidRPr="00B270A2">
        <w:rPr>
          <w:bCs/>
        </w:rPr>
        <w:tab/>
        <w:t>Weights of 6 g</w:t>
      </w:r>
      <w:r w:rsidR="004E6D1D">
        <w:rPr>
          <w:bCs/>
        </w:rPr>
        <w:t>rams</w:t>
      </w:r>
      <w:r w:rsidRPr="00B270A2">
        <w:rPr>
          <w:bCs/>
        </w:rPr>
        <w:t xml:space="preserve"> or 100 gr</w:t>
      </w:r>
      <w:r w:rsidR="004E6D1D">
        <w:rPr>
          <w:bCs/>
        </w:rPr>
        <w:t>ains</w:t>
      </w:r>
      <w:r w:rsidRPr="00B270A2">
        <w:rPr>
          <w:bCs/>
        </w:rPr>
        <w:t xml:space="preserve"> and larger shall be made of a metal, or a metal alloy, not softer than brass.</w:t>
      </w:r>
    </w:p>
    <w:p w14:paraId="7BE4604F" w14:textId="60D21C88" w:rsidR="008D1BF3" w:rsidRPr="00B270A2" w:rsidRDefault="008D1BF3" w:rsidP="001A03BA">
      <w:pPr>
        <w:tabs>
          <w:tab w:val="left" w:pos="360"/>
        </w:tabs>
        <w:spacing w:after="240"/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>Weights of less than 6 g</w:t>
      </w:r>
      <w:r w:rsidR="004E6D1D">
        <w:t>rams</w:t>
      </w:r>
      <w:r w:rsidRPr="00B270A2">
        <w:t xml:space="preserve"> or 100 gr</w:t>
      </w:r>
      <w:r w:rsidR="004E6D1D">
        <w:t>ains</w:t>
      </w:r>
      <w:r w:rsidRPr="00B270A2">
        <w:t xml:space="preserve"> may be made of aluminum, but shall not be made of iron or of unplated steel, except stainless steel.</w:t>
      </w:r>
    </w:p>
    <w:p w14:paraId="24EC04DF" w14:textId="15996D63" w:rsidR="008D1BF3" w:rsidRPr="00B270A2" w:rsidRDefault="008D1BF3" w:rsidP="001A03BA">
      <w:pPr>
        <w:pStyle w:val="Heading3"/>
        <w:spacing w:after="240"/>
      </w:pPr>
      <w:bookmarkStart w:id="7" w:name="_Toc178325199"/>
      <w:r w:rsidRPr="00B270A2">
        <w:t>S.2</w:t>
      </w:r>
      <w:r w:rsidR="00D85FD6">
        <w:t>. </w:t>
      </w:r>
      <w:r w:rsidRPr="00B270A2">
        <w:t>Design.</w:t>
      </w:r>
      <w:bookmarkEnd w:id="7"/>
    </w:p>
    <w:p w14:paraId="55171580" w14:textId="1A7502EE" w:rsidR="0085661A" w:rsidRPr="0085661A" w:rsidRDefault="008D1BF3" w:rsidP="0085661A">
      <w:pPr>
        <w:pStyle w:val="Heading4"/>
        <w:rPr>
          <w:vanish/>
          <w:specVanish/>
        </w:rPr>
      </w:pPr>
      <w:bookmarkStart w:id="8" w:name="_Toc178325200"/>
      <w:r w:rsidRPr="0085661A">
        <w:t>S.2.1</w:t>
      </w:r>
      <w:r w:rsidR="00D85FD6">
        <w:t>. </w:t>
      </w:r>
      <w:r w:rsidRPr="0085661A">
        <w:t>Surface.</w:t>
      </w:r>
      <w:bookmarkEnd w:id="8"/>
    </w:p>
    <w:p w14:paraId="109114CC" w14:textId="526DB073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r w:rsidRPr="00B270A2">
        <w:t xml:space="preserve"> – The surface of a weight shall be smooth and shall not be coated with thick, soft, or brittle material.  A weight of more than 2 g</w:t>
      </w:r>
      <w:r w:rsidR="005D0E63">
        <w:t>rams</w:t>
      </w:r>
      <w:r w:rsidRPr="00B270A2">
        <w:t xml:space="preserve"> or 30 gr</w:t>
      </w:r>
      <w:r w:rsidR="005D0E63">
        <w:t>ains</w:t>
      </w:r>
      <w:r w:rsidRPr="00B270A2">
        <w:t xml:space="preserve"> or shall not have sharp edges, points, or corners.</w:t>
      </w:r>
    </w:p>
    <w:p w14:paraId="4568BE59" w14:textId="5130D51E" w:rsidR="0085661A" w:rsidRPr="0085661A" w:rsidRDefault="008D1BF3" w:rsidP="0085661A">
      <w:pPr>
        <w:pStyle w:val="Heading4"/>
        <w:rPr>
          <w:vanish/>
          <w:specVanish/>
        </w:rPr>
      </w:pPr>
      <w:bookmarkStart w:id="9" w:name="_Toc178325201"/>
      <w:r w:rsidRPr="0085661A">
        <w:t>S.2.2</w:t>
      </w:r>
      <w:r w:rsidR="00D85FD6">
        <w:t>. </w:t>
      </w:r>
      <w:r w:rsidRPr="0085661A">
        <w:t>Ring.</w:t>
      </w:r>
      <w:bookmarkEnd w:id="9"/>
    </w:p>
    <w:p w14:paraId="70B7864C" w14:textId="43DE622A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r w:rsidRPr="00B270A2">
        <w:t xml:space="preserve"> – A ring on a weight shall not be split or removable.</w:t>
      </w:r>
    </w:p>
    <w:p w14:paraId="0547F73B" w14:textId="39A2EA67" w:rsidR="0085661A" w:rsidRPr="0085661A" w:rsidRDefault="008D1BF3" w:rsidP="0085661A">
      <w:pPr>
        <w:pStyle w:val="Heading3"/>
        <w:rPr>
          <w:vanish/>
          <w:specVanish/>
        </w:rPr>
      </w:pPr>
      <w:bookmarkStart w:id="10" w:name="_Toc178325202"/>
      <w:r w:rsidRPr="0085661A">
        <w:t>S.3</w:t>
      </w:r>
      <w:r w:rsidR="00D85FD6">
        <w:t>. </w:t>
      </w:r>
      <w:r w:rsidRPr="0085661A">
        <w:t>Adjusting Material.</w:t>
      </w:r>
      <w:bookmarkEnd w:id="10"/>
    </w:p>
    <w:p w14:paraId="098C6CA4" w14:textId="68E71CC7" w:rsidR="008D1BF3" w:rsidRPr="00B270A2" w:rsidRDefault="008D1BF3" w:rsidP="001A03BA">
      <w:pPr>
        <w:tabs>
          <w:tab w:val="left" w:pos="540"/>
        </w:tabs>
        <w:spacing w:after="240"/>
        <w:jc w:val="both"/>
      </w:pPr>
      <w:r w:rsidRPr="00B270A2">
        <w:t xml:space="preserve"> – Adjusting material shall be securely positioned and shall not project beyond the surface of the weight.</w:t>
      </w:r>
    </w:p>
    <w:p w14:paraId="3FB8DAE7" w14:textId="45D62987" w:rsidR="008D1BF3" w:rsidRPr="00B270A2" w:rsidRDefault="008D1BF3" w:rsidP="001A03BA">
      <w:pPr>
        <w:pStyle w:val="Heading3"/>
        <w:spacing w:after="240"/>
      </w:pPr>
      <w:bookmarkStart w:id="11" w:name="_Toc178325203"/>
      <w:r w:rsidRPr="00B270A2">
        <w:rPr>
          <w:szCs w:val="20"/>
        </w:rPr>
        <w:t>S.4</w:t>
      </w:r>
      <w:r w:rsidR="00D85FD6">
        <w:rPr>
          <w:szCs w:val="20"/>
        </w:rPr>
        <w:t>. </w:t>
      </w:r>
      <w:r w:rsidRPr="00B270A2">
        <w:rPr>
          <w:szCs w:val="20"/>
        </w:rPr>
        <w:t>Marking Requirements.</w:t>
      </w:r>
      <w:bookmarkEnd w:id="11"/>
    </w:p>
    <w:p w14:paraId="01868EF7" w14:textId="66263553" w:rsidR="0085661A" w:rsidRPr="0085661A" w:rsidRDefault="008D1BF3" w:rsidP="0085661A">
      <w:pPr>
        <w:pStyle w:val="Heading4"/>
        <w:rPr>
          <w:vanish/>
          <w:specVanish/>
        </w:rPr>
      </w:pPr>
      <w:bookmarkStart w:id="12" w:name="_Toc178325204"/>
      <w:r w:rsidRPr="0085661A">
        <w:t>S.4.1</w:t>
      </w:r>
      <w:r w:rsidR="00D85FD6">
        <w:t>. </w:t>
      </w:r>
      <w:r w:rsidRPr="0085661A">
        <w:t>General.</w:t>
      </w:r>
      <w:bookmarkEnd w:id="12"/>
    </w:p>
    <w:p w14:paraId="2FDC357E" w14:textId="2E4754A2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r w:rsidRPr="00B270A2">
        <w:t xml:space="preserve"> – A weight shall be marked to </w:t>
      </w:r>
      <w:proofErr w:type="gramStart"/>
      <w:r w:rsidRPr="00B270A2">
        <w:t>show clearly</w:t>
      </w:r>
      <w:proofErr w:type="gramEnd"/>
      <w:r w:rsidRPr="00B270A2">
        <w:t xml:space="preserve"> its nominal value, which shall include identification of the unit; however, the nominal value of a weight of </w:t>
      </w:r>
      <w:r w:rsidR="00A017C8" w:rsidRPr="00A017C8">
        <w:t>2 grams or 30 grains</w:t>
      </w:r>
      <w:r w:rsidRPr="00B270A2">
        <w:t>, or less, may be designated by dots, lines, figures, distinctive shape, or other appropriate means.</w:t>
      </w:r>
    </w:p>
    <w:p w14:paraId="13E95481" w14:textId="2C979310" w:rsidR="0085661A" w:rsidRPr="0085661A" w:rsidRDefault="008D1BF3" w:rsidP="0085661A">
      <w:pPr>
        <w:pStyle w:val="Heading4"/>
        <w:rPr>
          <w:vanish/>
          <w:specVanish/>
        </w:rPr>
      </w:pPr>
      <w:bookmarkStart w:id="13" w:name="_Toc178325205"/>
      <w:r w:rsidRPr="0085661A">
        <w:t>S.4.2</w:t>
      </w:r>
      <w:r w:rsidR="00D85FD6">
        <w:t>. </w:t>
      </w:r>
      <w:r w:rsidRPr="0085661A">
        <w:t>Apothecaries’ Weights.</w:t>
      </w:r>
      <w:bookmarkEnd w:id="13"/>
    </w:p>
    <w:p w14:paraId="5B7FBB35" w14:textId="4CAFEB79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r w:rsidRPr="00B270A2">
        <w:t xml:space="preserve"> – On apothecaries’ dram, ounce, and pound weights, the letters “ap” shall be used in combination with the nominal value and the appropriate abbreviation of or symbol for the unit.</w:t>
      </w:r>
    </w:p>
    <w:p w14:paraId="4B2EB43B" w14:textId="4706CF35" w:rsidR="0085661A" w:rsidRPr="0085661A" w:rsidRDefault="008D1BF3" w:rsidP="0085661A">
      <w:pPr>
        <w:pStyle w:val="Heading4"/>
        <w:rPr>
          <w:vanish/>
          <w:specVanish/>
        </w:rPr>
      </w:pPr>
      <w:bookmarkStart w:id="14" w:name="_Toc178325206"/>
      <w:r w:rsidRPr="0085661A">
        <w:t>S.4.3</w:t>
      </w:r>
      <w:r w:rsidR="00D85FD6">
        <w:t>. </w:t>
      </w:r>
      <w:r w:rsidRPr="0085661A">
        <w:t>Troy Weights.</w:t>
      </w:r>
      <w:bookmarkEnd w:id="14"/>
    </w:p>
    <w:p w14:paraId="35014F63" w14:textId="795BA0A4" w:rsidR="008D1BF3" w:rsidRPr="00B270A2" w:rsidRDefault="008D1BF3" w:rsidP="001A03BA">
      <w:pPr>
        <w:tabs>
          <w:tab w:val="left" w:pos="360"/>
          <w:tab w:val="left" w:pos="1080"/>
        </w:tabs>
        <w:spacing w:after="240"/>
        <w:ind w:left="360"/>
        <w:jc w:val="both"/>
      </w:pPr>
      <w:r w:rsidRPr="00B270A2">
        <w:t xml:space="preserve"> – On troy ounce and pound weights, the letter “t” shall be used in combination with the nominal value and the appropriate symbol of the unit.</w:t>
      </w:r>
    </w:p>
    <w:p w14:paraId="781BB81E" w14:textId="4389F4CA" w:rsidR="0085661A" w:rsidRPr="0085661A" w:rsidRDefault="008D1BF3" w:rsidP="0085661A">
      <w:pPr>
        <w:pStyle w:val="Heading4"/>
        <w:rPr>
          <w:vanish/>
          <w:specVanish/>
        </w:rPr>
      </w:pPr>
      <w:bookmarkStart w:id="15" w:name="_Toc178325207"/>
      <w:r w:rsidRPr="0085661A">
        <w:t>S.4.4</w:t>
      </w:r>
      <w:r w:rsidR="00D85FD6">
        <w:t>. </w:t>
      </w:r>
      <w:r w:rsidRPr="0085661A">
        <w:t>Metric Weights.</w:t>
      </w:r>
      <w:bookmarkEnd w:id="15"/>
    </w:p>
    <w:p w14:paraId="1449A4A2" w14:textId="59C510A0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14:paraId="13DBE979" w14:textId="4ABD4B2D" w:rsidR="0085661A" w:rsidRPr="0085661A" w:rsidRDefault="008D1BF3" w:rsidP="0085661A">
      <w:pPr>
        <w:pStyle w:val="Heading4"/>
        <w:rPr>
          <w:vanish/>
          <w:specVanish/>
        </w:rPr>
      </w:pPr>
      <w:bookmarkStart w:id="16" w:name="_Toc178325208"/>
      <w:r w:rsidRPr="0085661A">
        <w:t>S.4.5</w:t>
      </w:r>
      <w:r w:rsidR="00D85FD6">
        <w:t>. </w:t>
      </w:r>
      <w:r w:rsidRPr="0085661A">
        <w:t>Carat Weights.</w:t>
      </w:r>
      <w:bookmarkEnd w:id="16"/>
    </w:p>
    <w:p w14:paraId="207DD0AB" w14:textId="5A73499D" w:rsidR="008D1BF3" w:rsidRPr="00B270A2" w:rsidRDefault="008D1BF3" w:rsidP="00F07EFF">
      <w:pPr>
        <w:tabs>
          <w:tab w:val="left" w:pos="360"/>
          <w:tab w:val="left" w:pos="1080"/>
        </w:tabs>
        <w:spacing w:after="240"/>
        <w:ind w:left="360"/>
        <w:jc w:val="both"/>
      </w:pPr>
      <w:r w:rsidRPr="00B270A2">
        <w:t xml:space="preserve"> – On carat weights, the letter “c” shall be used in combination with the nominal value.</w:t>
      </w:r>
    </w:p>
    <w:p w14:paraId="55864480" w14:textId="3C56EE68" w:rsidR="0085661A" w:rsidRPr="0085661A" w:rsidRDefault="008D1BF3" w:rsidP="0085661A">
      <w:pPr>
        <w:pStyle w:val="Heading4"/>
        <w:rPr>
          <w:vanish/>
          <w:specVanish/>
        </w:rPr>
      </w:pPr>
      <w:bookmarkStart w:id="17" w:name="_Toc178325209"/>
      <w:r w:rsidRPr="0085661A">
        <w:t>S.4.6</w:t>
      </w:r>
      <w:r w:rsidR="00D85FD6">
        <w:t>. </w:t>
      </w:r>
      <w:r w:rsidRPr="0085661A">
        <w:t>Counterpoise Weight.</w:t>
      </w:r>
      <w:bookmarkEnd w:id="17"/>
    </w:p>
    <w:p w14:paraId="15BAEA58" w14:textId="76988DD6" w:rsidR="008D1BF3" w:rsidRDefault="008D1BF3" w:rsidP="00C753B5">
      <w:pPr>
        <w:tabs>
          <w:tab w:val="left" w:pos="360"/>
          <w:tab w:val="left" w:pos="1080"/>
        </w:tabs>
        <w:spacing w:after="240"/>
        <w:ind w:left="360"/>
        <w:jc w:val="both"/>
      </w:pPr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14:paraId="50BA9918" w14:textId="77777777" w:rsidR="0085661A" w:rsidRPr="00B270A2" w:rsidRDefault="0085661A" w:rsidP="00C753B5">
      <w:pPr>
        <w:tabs>
          <w:tab w:val="left" w:pos="360"/>
          <w:tab w:val="left" w:pos="1080"/>
        </w:tabs>
        <w:spacing w:after="240"/>
        <w:ind w:left="360"/>
        <w:jc w:val="both"/>
      </w:pPr>
    </w:p>
    <w:p w14:paraId="70816F29" w14:textId="4A2C75FD" w:rsidR="008D1BF3" w:rsidRPr="00B270A2" w:rsidRDefault="008D1BF3" w:rsidP="0085661A">
      <w:pPr>
        <w:pStyle w:val="Heading2"/>
      </w:pPr>
      <w:bookmarkStart w:id="18" w:name="_Toc178325210"/>
      <w:r w:rsidRPr="00B270A2">
        <w:lastRenderedPageBreak/>
        <w:t>N</w:t>
      </w:r>
      <w:r w:rsidR="00D85FD6">
        <w:t>. </w:t>
      </w:r>
      <w:r w:rsidRPr="00B270A2">
        <w:t>Notes</w:t>
      </w:r>
      <w:bookmarkEnd w:id="18"/>
    </w:p>
    <w:p w14:paraId="4CC5CD24" w14:textId="61003DF8" w:rsidR="0085661A" w:rsidRPr="0085661A" w:rsidRDefault="008D1BF3" w:rsidP="0085661A">
      <w:pPr>
        <w:pStyle w:val="Heading3"/>
        <w:rPr>
          <w:vanish/>
          <w:specVanish/>
        </w:rPr>
      </w:pPr>
      <w:bookmarkStart w:id="19" w:name="_Toc178325211"/>
      <w:r w:rsidRPr="0085661A">
        <w:t>N.1</w:t>
      </w:r>
      <w:r w:rsidR="00D85FD6">
        <w:t>. </w:t>
      </w:r>
      <w:r w:rsidRPr="0085661A">
        <w:t>Testing Procedures.</w:t>
      </w:r>
      <w:bookmarkEnd w:id="19"/>
    </w:p>
    <w:p w14:paraId="397C4AF9" w14:textId="23DC12B1" w:rsidR="008D1BF3" w:rsidRPr="00B270A2" w:rsidRDefault="008D1BF3" w:rsidP="001A03BA">
      <w:pPr>
        <w:tabs>
          <w:tab w:val="left" w:pos="540"/>
        </w:tabs>
        <w:spacing w:after="240"/>
        <w:jc w:val="both"/>
      </w:pPr>
      <w:r w:rsidRPr="00B270A2">
        <w:t xml:space="preserve"> – Commercial weights should be tested on a precision balance using standard weights, the errors of which, when used without correction, do not exceed </w:t>
      </w:r>
      <w:r w:rsidR="002B2F34" w:rsidRPr="002B2F34">
        <w:rPr>
          <w:spacing w:val="-10"/>
          <w:sz w:val="18"/>
          <w:szCs w:val="18"/>
        </w:rPr>
        <w:t>1/3</w:t>
      </w:r>
      <w:r w:rsidRPr="00B270A2">
        <w:t xml:space="preserve"> of the smallest tolerance to be applied.  (</w:t>
      </w:r>
      <w:r w:rsidR="006C211E">
        <w:t>Also s</w:t>
      </w:r>
      <w:r w:rsidRPr="00B270A2">
        <w:t>ee Appendix</w:t>
      </w:r>
      <w:r w:rsidR="0089322C">
        <w:t xml:space="preserve"> </w:t>
      </w:r>
      <w:r w:rsidRPr="00B270A2">
        <w:t>A, Fundamental Considerations, paragraphs</w:t>
      </w:r>
      <w:r w:rsidR="0089322C">
        <w:t xml:space="preserve"> </w:t>
      </w:r>
      <w:r w:rsidRPr="00B270A2">
        <w:t xml:space="preserve">3.2. </w:t>
      </w:r>
      <w:r w:rsidR="00322BF5">
        <w:t>Tolerance for Standar</w:t>
      </w:r>
      <w:r w:rsidR="009956E5">
        <w:t>d</w:t>
      </w:r>
      <w:r w:rsidR="00322BF5">
        <w:t xml:space="preserve">s </w:t>
      </w:r>
      <w:r w:rsidRPr="00B270A2">
        <w:t>and</w:t>
      </w:r>
      <w:r w:rsidR="0089322C">
        <w:t xml:space="preserve"> </w:t>
      </w:r>
      <w:r w:rsidRPr="00B270A2">
        <w:t>3.3.</w:t>
      </w:r>
      <w:r w:rsidR="00322BF5">
        <w:t xml:space="preserve"> Accuracy of </w:t>
      </w:r>
      <w:r w:rsidR="00955497">
        <w:t xml:space="preserve">Field </w:t>
      </w:r>
      <w:r w:rsidR="00322BF5">
        <w:t>Standards.</w:t>
      </w:r>
      <w:r w:rsidRPr="00B270A2">
        <w:t>)</w:t>
      </w:r>
    </w:p>
    <w:p w14:paraId="7054F404" w14:textId="46B82870" w:rsidR="008D1BF3" w:rsidRPr="00B270A2" w:rsidRDefault="008D1BF3" w:rsidP="00F07EFF">
      <w:pPr>
        <w:pStyle w:val="Heading2"/>
        <w:tabs>
          <w:tab w:val="left" w:pos="360"/>
        </w:tabs>
      </w:pPr>
      <w:bookmarkStart w:id="20" w:name="_Toc178325212"/>
      <w:r w:rsidRPr="00B270A2">
        <w:t>T</w:t>
      </w:r>
      <w:r w:rsidR="00D85FD6">
        <w:t>. </w:t>
      </w:r>
      <w:r w:rsidRPr="00B270A2">
        <w:t>Tolerances</w:t>
      </w:r>
      <w:bookmarkEnd w:id="20"/>
    </w:p>
    <w:p w14:paraId="6A310CA2" w14:textId="2F8EC907" w:rsidR="0085661A" w:rsidRPr="0085661A" w:rsidRDefault="008D1BF3" w:rsidP="0085661A">
      <w:pPr>
        <w:pStyle w:val="Heading3"/>
        <w:rPr>
          <w:vanish/>
          <w:specVanish/>
        </w:rPr>
      </w:pPr>
      <w:bookmarkStart w:id="21" w:name="_Toc178325213"/>
      <w:r w:rsidRPr="0085661A">
        <w:t>T.1</w:t>
      </w:r>
      <w:r w:rsidR="00D85FD6">
        <w:t>. </w:t>
      </w:r>
      <w:r w:rsidRPr="0085661A">
        <w:t>In Excess and In Deficiency.</w:t>
      </w:r>
      <w:bookmarkEnd w:id="21"/>
    </w:p>
    <w:p w14:paraId="7F861720" w14:textId="4DD7C86E" w:rsidR="008D1BF3" w:rsidRPr="00B270A2" w:rsidRDefault="008D1BF3" w:rsidP="001A03BA">
      <w:pPr>
        <w:tabs>
          <w:tab w:val="left" w:pos="540"/>
        </w:tabs>
        <w:spacing w:after="240" w:line="220" w:lineRule="exact"/>
        <w:jc w:val="both"/>
      </w:pPr>
      <w:r w:rsidRPr="00B270A2">
        <w:t xml:space="preserve"> – The tolerances hereinafter prescribed shall be applied equally to errors in excess and errors in deficiency.</w:t>
      </w:r>
    </w:p>
    <w:p w14:paraId="55DF146C" w14:textId="338E5129" w:rsidR="0085661A" w:rsidRPr="0085661A" w:rsidRDefault="008D1BF3" w:rsidP="0085661A">
      <w:pPr>
        <w:pStyle w:val="Heading3"/>
        <w:rPr>
          <w:vanish/>
          <w:specVanish/>
        </w:rPr>
      </w:pPr>
      <w:bookmarkStart w:id="22" w:name="_Toc178325214"/>
      <w:r w:rsidRPr="0085661A">
        <w:t>T.2</w:t>
      </w:r>
      <w:r w:rsidR="00D85FD6">
        <w:t>. </w:t>
      </w:r>
      <w:r w:rsidRPr="0085661A">
        <w:t>On Avoirdupois Weights.</w:t>
      </w:r>
      <w:bookmarkEnd w:id="22"/>
    </w:p>
    <w:p w14:paraId="5DF41A28" w14:textId="6D4D9F24" w:rsidR="008D1BF3" w:rsidRPr="00B270A2" w:rsidRDefault="008D1BF3" w:rsidP="0020453A">
      <w:pPr>
        <w:tabs>
          <w:tab w:val="left" w:pos="540"/>
        </w:tabs>
        <w:spacing w:line="220" w:lineRule="exact"/>
        <w:jc w:val="both"/>
      </w:pPr>
      <w:r w:rsidRPr="00B270A2">
        <w:t xml:space="preserve"> – The maintenance tolerances shall be as shown in </w:t>
      </w:r>
      <w:r w:rsidR="00323F71" w:rsidRPr="00B270A2">
        <w:t>Table</w:t>
      </w:r>
      <w:r w:rsidR="00323F71">
        <w:t xml:space="preserve"> </w:t>
      </w:r>
      <w:r w:rsidRPr="00B270A2">
        <w:t>1. Maintenance Tolerance for Avoirdupois Weights.  Acceptance tolerances shall be one-half the maintenance tolerances.</w:t>
      </w:r>
    </w:p>
    <w:p w14:paraId="789C583B" w14:textId="77777777"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  <w:tblCaption w:val="Table 1. Maintenance &quot;Tolerance for Avoirdupois Weights"/>
        <w:tblDescription w:val="Maintenance Tolerance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14:paraId="6DCABCD6" w14:textId="77777777" w:rsidTr="00C753B5">
        <w:trPr>
          <w:cantSplit/>
          <w:trHeight w:val="144"/>
          <w:tblHeader/>
          <w:jc w:val="center"/>
        </w:trPr>
        <w:tc>
          <w:tcPr>
            <w:tcW w:w="9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1B843" w14:textId="02C9E2C0" w:rsidR="008D1BF3" w:rsidRPr="00B270A2" w:rsidRDefault="00AF3BC1" w:rsidP="00A86DA3">
            <w:pPr>
              <w:pStyle w:val="Before3pt"/>
              <w:spacing w:before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lastRenderedPageBreak/>
              <w:t>3B</w:t>
            </w:r>
            <w:r w:rsidR="008D1BF3" w:rsidRPr="00B270A2">
              <w:t>Table 1.</w:t>
            </w:r>
          </w:p>
          <w:p w14:paraId="74369A4F" w14:textId="129BEC6E" w:rsidR="008D1BF3" w:rsidRPr="00B270A2" w:rsidRDefault="00AF3BC1" w:rsidP="00A86DA3">
            <w:pPr>
              <w:pStyle w:val="After-Bold3pt"/>
              <w:spacing w:after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0B</w:t>
            </w:r>
            <w:r w:rsidR="008D1BF3" w:rsidRPr="00B270A2">
              <w:t>Maintenance Tolerance for Avoirdupois Weights</w:t>
            </w:r>
          </w:p>
        </w:tc>
      </w:tr>
      <w:tr w:rsidR="008D1BF3" w:rsidRPr="00B270A2" w14:paraId="4D74FCAA" w14:textId="77777777" w:rsidTr="00C753B5">
        <w:trPr>
          <w:cantSplit/>
          <w:trHeight w:val="144"/>
          <w:tblHeader/>
          <w:jc w:val="center"/>
        </w:trPr>
        <w:tc>
          <w:tcPr>
            <w:tcW w:w="936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4C9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14:paraId="6BC5F3F3" w14:textId="77777777" w:rsidTr="00C753B5">
        <w:trPr>
          <w:cantSplit/>
          <w:trHeight w:val="144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31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C2D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14:paraId="29E181DE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3FDB1E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14:paraId="15A134EF" w14:textId="77777777" w:rsidTr="00C753B5">
        <w:trPr>
          <w:cantSplit/>
          <w:trHeight w:val="144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9A41" w14:textId="77777777"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7585" w14:textId="77777777"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5B38" w14:textId="53659DCF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31608" w14:textId="7C63E7E3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14:paraId="7B249023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A65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005" w14:textId="77777777" w:rsidR="008D1BF3" w:rsidRPr="00B270A2" w:rsidRDefault="00807F7F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DF44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32DB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DED7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B6F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2C862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1B02233A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4BA9177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6B5AB9" w14:textId="77777777" w:rsidR="008D1BF3" w:rsidRPr="00B270A2" w:rsidRDefault="008D1BF3" w:rsidP="00A86DA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43289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3AEFA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AC744E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F692C0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B68B55B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C74320C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C0E2044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8B363" w14:textId="77777777" w:rsidR="008D1BF3" w:rsidRPr="00B270A2" w:rsidRDefault="008D1BF3" w:rsidP="00A86DA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698E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E21C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3203E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BCB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96CC2A6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041EF59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0B0C4BD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39FD" w14:textId="77777777" w:rsidR="008D1BF3" w:rsidRPr="00B270A2" w:rsidRDefault="008D1BF3" w:rsidP="00A86DA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62A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359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215F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10B6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39F5F7C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6EC3FA6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2BF3CCD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53BF" w14:textId="77777777" w:rsidR="008D1BF3" w:rsidRPr="00B270A2" w:rsidRDefault="008D1BF3" w:rsidP="00A86DA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5A6F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572E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44671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48D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AEB7B76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220E58C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0529ECC" w14:textId="77777777" w:rsidR="008D1BF3" w:rsidRPr="00B270A2" w:rsidRDefault="008D1BF3" w:rsidP="00A86DA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2A345" w14:textId="77777777" w:rsidR="008D1BF3" w:rsidRPr="00B270A2" w:rsidRDefault="008D1BF3" w:rsidP="00A86DA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598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19C9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2FF05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E5C3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793F442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85F0354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B6F9040" w14:textId="77777777" w:rsidR="008D1BF3" w:rsidRPr="00B270A2" w:rsidRDefault="008D1BF3" w:rsidP="00A86DA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D9A34" w14:textId="77777777" w:rsidR="008D1BF3" w:rsidRPr="00B270A2" w:rsidRDefault="008D1BF3" w:rsidP="00A86DA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842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775A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5FD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92F7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C64F6D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5DE85652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00F8A5B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F3B7A8E" w14:textId="77777777" w:rsidR="008D1BF3" w:rsidRPr="00B270A2" w:rsidRDefault="008D1BF3" w:rsidP="00A86DA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7D98DF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0278E3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18871C1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124D3E8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8638B6B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774C2A6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544687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C365" w14:textId="77777777" w:rsidR="008D1BF3" w:rsidRPr="00B270A2" w:rsidRDefault="008D1BF3" w:rsidP="00A86DA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B55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C6E3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C58B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45BB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3DE6EC4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0823C1EC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00352B0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F64A" w14:textId="77777777" w:rsidR="008D1BF3" w:rsidRPr="00B270A2" w:rsidRDefault="008D1BF3" w:rsidP="00A86DA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523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FACE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561F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D06B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0689B8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F8FD1D4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ED32478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AF019" w14:textId="77777777" w:rsidR="008D1BF3" w:rsidRPr="00B270A2" w:rsidRDefault="008D1BF3" w:rsidP="00A86DA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ED7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84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64D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36B2A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D82D771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14:paraId="2A1C249A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B71B2AA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1F50" w14:textId="77777777" w:rsidR="008D1BF3" w:rsidRPr="00B270A2" w:rsidRDefault="008D1BF3" w:rsidP="00A86DA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E2E2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A1A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1CB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1CBD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3568AE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14:paraId="07ECA663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4B4E98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B6EF797" w14:textId="77777777" w:rsidR="008D1BF3" w:rsidRPr="00B270A2" w:rsidRDefault="008D1BF3" w:rsidP="00A86DA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B1D541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F30CAE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DE4EF2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2B8D42A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7B00CED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</w:tr>
      <w:tr w:rsidR="008D1BF3" w:rsidRPr="00B270A2" w14:paraId="2645872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CB7D69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E129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C79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188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51A3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466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18035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14:paraId="3D6EF88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45F0636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290C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98C9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92B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E5AEA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29F6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29BE1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14:paraId="0CC16D0D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5417AB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E4568" w14:textId="77777777" w:rsidR="008D1BF3" w:rsidRPr="00B270A2" w:rsidRDefault="008D1BF3" w:rsidP="00A86DA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968B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32EB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A2F99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4E060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649EAC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14:paraId="0D0AFFD2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5693" w14:textId="14E37168" w:rsidR="008D1BF3" w:rsidRPr="00B270A2" w:rsidRDefault="00F10CCA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l</w:t>
            </w:r>
            <w:r w:rsidR="008D1BF3" w:rsidRPr="00B270A2">
              <w:rPr>
                <w:b/>
                <w:bCs/>
                <w:lang w:val="fr-FR"/>
              </w:rPr>
              <w:t>b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0DA" w14:textId="1E851BEE" w:rsidR="008D1BF3" w:rsidRPr="00B270A2" w:rsidRDefault="003250C0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E0F3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CE9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B6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D62D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356E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483E782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A04CB77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E8C91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6365B9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25C40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9C843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470FB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FCF2153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14:paraId="12864278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F93FB2F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087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FD7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0A85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68026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FF4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F343FF3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14:paraId="43F009BD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3B0AC5E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16385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C93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61F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787F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9C7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AA98214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14:paraId="2A72C592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AB274A5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C7B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889C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A9B9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CDB3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02A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C62841B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14:paraId="4B5F2401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01229A4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238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3358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8525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50C2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001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B1D3AA2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14:paraId="0F180D5F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BF51B5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525F447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3C191951" w14:textId="1FC3D991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9ED03E1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4BAA536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760AD4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2E39000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</w:tr>
      <w:tr w:rsidR="008D1BF3" w:rsidRPr="00B270A2" w14:paraId="3A646177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C59FE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4F33B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F7C0" w14:textId="377E4AF2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4802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449A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938D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104643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</w:tr>
      <w:tr w:rsidR="008D1BF3" w:rsidRPr="00B270A2" w14:paraId="258E0F0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7FBE61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64A8E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19C1" w14:textId="030DF365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D7B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F9DF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D12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19A9A5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14:paraId="4F8B942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5E39BE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636F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63BB" w14:textId="493F1620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BE92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C560" w14:textId="77777777" w:rsidR="008D1BF3" w:rsidRPr="00B270A2" w:rsidRDefault="008D1BF3" w:rsidP="00A86DA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DC1A7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F8AEBF9" w14:textId="77777777" w:rsidR="008D1BF3" w:rsidRPr="00B270A2" w:rsidRDefault="008D1BF3" w:rsidP="00A86DA3">
            <w:pPr>
              <w:tabs>
                <w:tab w:val="decimal" w:pos="552"/>
              </w:tabs>
            </w:pPr>
          </w:p>
        </w:tc>
      </w:tr>
      <w:tr w:rsidR="008D1BF3" w:rsidRPr="00B270A2" w14:paraId="6CAE65FB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8BFC788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66FB1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7B77B" w14:textId="14409874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F63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C5CD" w14:textId="77777777" w:rsidR="008D1BF3" w:rsidRPr="00B270A2" w:rsidRDefault="008D1BF3" w:rsidP="00A86DA3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071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5A1D67D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14:paraId="1A803D6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98B2F96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BAD92CA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CE52E9D" w14:textId="0D2567EB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F3A382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788A7B3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0966A26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57311D7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B01D05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4BF3E4D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F32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EF213" w14:textId="6F106AAD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659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55E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A8229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1F04E8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E09F6B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FA242A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6247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1490" w14:textId="63D9538D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98D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BF8D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6973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4F249E7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7AD15FF4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F499A9F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DBA0C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5AF8" w14:textId="236726DC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924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210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F4B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C1E207F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32A2EA7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4D5B2035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  <w:vAlign w:val="center"/>
          </w:tcPr>
          <w:p w14:paraId="3BEF61C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vAlign w:val="center"/>
          </w:tcPr>
          <w:p w14:paraId="6987D96D" w14:textId="474A8935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vAlign w:val="center"/>
          </w:tcPr>
          <w:p w14:paraId="1BAD1047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5639ED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vAlign w:val="center"/>
          </w:tcPr>
          <w:p w14:paraId="5BF91389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7D6F51D2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E23E5B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F089BF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854EF7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D733E55" w14:textId="117E9471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92B333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957E9CC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CB0E87E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D3D1C8" w14:textId="77777777" w:rsidR="008D1BF3" w:rsidRPr="00B270A2" w:rsidRDefault="008D1BF3" w:rsidP="00A86DA3"/>
        </w:tc>
      </w:tr>
    </w:tbl>
    <w:p w14:paraId="1F517EB3" w14:textId="3BF7F7DE" w:rsidR="008D1BF3" w:rsidRPr="00B270A2" w:rsidRDefault="008D1BF3" w:rsidP="00A96A38">
      <w:pPr>
        <w:tabs>
          <w:tab w:val="left" w:pos="540"/>
        </w:tabs>
        <w:spacing w:before="240" w:after="240"/>
        <w:jc w:val="both"/>
      </w:pPr>
      <w:bookmarkStart w:id="23" w:name="_Toc178325215"/>
      <w:r w:rsidRPr="00B270A2">
        <w:rPr>
          <w:rStyle w:val="Heading3Char"/>
          <w:sz w:val="20"/>
        </w:rPr>
        <w:t>T.3</w:t>
      </w:r>
      <w:r w:rsidR="00D85FD6">
        <w:rPr>
          <w:rStyle w:val="Heading3Char"/>
          <w:sz w:val="20"/>
        </w:rPr>
        <w:t>. </w:t>
      </w:r>
      <w:r w:rsidRPr="00B270A2">
        <w:rPr>
          <w:rStyle w:val="Heading3Char"/>
          <w:sz w:val="20"/>
        </w:rPr>
        <w:t>On Metric Weights.</w:t>
      </w:r>
      <w:bookmarkEnd w:id="23"/>
      <w:r w:rsidRPr="00B270A2">
        <w:t xml:space="preserve"> – The maintenance tolerances shall be as shown in Table 2. Maintenance Tolerances for Metric Weights.  Acceptance tolerances shall be one-half the maintenance tolerances.</w:t>
      </w:r>
    </w:p>
    <w:p w14:paraId="1CA91CC6" w14:textId="454ECBD7" w:rsidR="008D1BF3" w:rsidRPr="00B270A2" w:rsidRDefault="008D1BF3" w:rsidP="001A03BA">
      <w:pPr>
        <w:pStyle w:val="Header"/>
        <w:tabs>
          <w:tab w:val="clear" w:pos="4320"/>
          <w:tab w:val="clear" w:pos="8640"/>
          <w:tab w:val="left" w:pos="540"/>
        </w:tabs>
        <w:spacing w:after="240"/>
        <w:jc w:val="both"/>
      </w:pPr>
      <w:bookmarkStart w:id="24" w:name="_Toc178325216"/>
      <w:r w:rsidRPr="00B270A2">
        <w:rPr>
          <w:rStyle w:val="Heading3Char"/>
          <w:sz w:val="20"/>
        </w:rPr>
        <w:t>T.4</w:t>
      </w:r>
      <w:r w:rsidR="00D85FD6">
        <w:rPr>
          <w:rStyle w:val="Heading3Char"/>
          <w:sz w:val="20"/>
        </w:rPr>
        <w:t>. </w:t>
      </w:r>
      <w:r w:rsidRPr="00B270A2">
        <w:rPr>
          <w:rStyle w:val="Heading3Char"/>
          <w:sz w:val="20"/>
        </w:rPr>
        <w:t>On Carat Weights.</w:t>
      </w:r>
      <w:bookmarkEnd w:id="24"/>
      <w:r w:rsidRPr="00B270A2">
        <w:t xml:space="preserve"> – The maintenance tolerances shall be as shown in Table 2. Maintenance Tolerances for Metric Weights.  Acceptance tolerances shall be one</w:t>
      </w:r>
      <w:r w:rsidRPr="00B270A2">
        <w:noBreakHyphen/>
        <w:t>half the maintenance tolerances.</w:t>
      </w: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2.  Maintenance Tolerances for Metric Weights"/>
        <w:tblDescription w:val="Nominal value, maintenance tolerage"/>
      </w:tblPr>
      <w:tblGrid>
        <w:gridCol w:w="2418"/>
        <w:gridCol w:w="2592"/>
        <w:gridCol w:w="2184"/>
        <w:gridCol w:w="2166"/>
      </w:tblGrid>
      <w:tr w:rsidR="008D1BF3" w:rsidRPr="00B270A2" w14:paraId="65C652C2" w14:textId="77777777" w:rsidTr="00CF239B">
        <w:trPr>
          <w:cantSplit/>
          <w:trHeight w:val="324"/>
          <w:tblHeader/>
          <w:jc w:val="center"/>
        </w:trPr>
        <w:tc>
          <w:tcPr>
            <w:tcW w:w="93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1A33C" w14:textId="70A8B104" w:rsidR="008D1BF3" w:rsidRPr="00B270A2" w:rsidRDefault="00AF3BC1" w:rsidP="00A86DA3">
            <w:pPr>
              <w:pStyle w:val="Before3pt"/>
              <w:spacing w:before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lastRenderedPageBreak/>
              <w:t>4B</w:t>
            </w:r>
            <w:r w:rsidR="008D1BF3" w:rsidRPr="00B270A2">
              <w:t>Table 2.</w:t>
            </w:r>
          </w:p>
          <w:p w14:paraId="059FFD55" w14:textId="0CCEB2A9" w:rsidR="008D1BF3" w:rsidRPr="00B270A2" w:rsidRDefault="00AF3BC1" w:rsidP="00A86DA3">
            <w:pPr>
              <w:pStyle w:val="After-Bold3pt"/>
              <w:spacing w:after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1B</w:t>
            </w:r>
            <w:r w:rsidR="008D1BF3" w:rsidRPr="00B270A2">
              <w:t>Maintenance Tolerances for Metric Weights</w:t>
            </w:r>
          </w:p>
        </w:tc>
      </w:tr>
      <w:tr w:rsidR="008D1BF3" w:rsidRPr="00B270A2" w14:paraId="0A611B9F" w14:textId="77777777" w:rsidTr="00CF239B">
        <w:trPr>
          <w:cantSplit/>
          <w:trHeight w:val="576"/>
          <w:jc w:val="center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D51D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38397DF2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10A180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D686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334E827C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65F0A4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25A3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00E1C07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6FA0B445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0B9A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7F4DE632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6A84F96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14:paraId="3381F170" w14:textId="77777777" w:rsidTr="00CF239B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6D5A82" w14:textId="77777777" w:rsidR="008D1BF3" w:rsidRPr="00B270A2" w:rsidRDefault="008D1BF3" w:rsidP="00A86DA3">
            <w:pPr>
              <w:tabs>
                <w:tab w:val="decimal" w:pos="1140"/>
              </w:tabs>
            </w:pPr>
            <w:r w:rsidRPr="00B270A2">
              <w:t>5 or less</w:t>
            </w:r>
          </w:p>
          <w:p w14:paraId="60360C75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14:paraId="1488DF8A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14:paraId="61F46E59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14:paraId="793A3587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14:paraId="49247D25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14:paraId="17E1CD16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14:paraId="4C8573E6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14:paraId="36BC0D28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14:paraId="67517FC3" w14:textId="77777777" w:rsidR="008D1BF3" w:rsidRPr="00B270A2" w:rsidRDefault="008D1BF3">
            <w:pPr>
              <w:jc w:val="center"/>
            </w:pPr>
          </w:p>
          <w:p w14:paraId="3C9F3993" w14:textId="77777777" w:rsidR="008D1BF3" w:rsidRPr="00B270A2" w:rsidRDefault="008D1BF3">
            <w:pPr>
              <w:jc w:val="center"/>
            </w:pPr>
          </w:p>
          <w:p w14:paraId="43709F28" w14:textId="77777777"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ACE" w14:textId="77777777" w:rsidR="008D1BF3" w:rsidRPr="00B270A2" w:rsidRDefault="008D1BF3" w:rsidP="00A86DA3">
            <w:pPr>
              <w:tabs>
                <w:tab w:val="decimal" w:pos="1152"/>
              </w:tabs>
            </w:pPr>
            <w:r w:rsidRPr="00B270A2">
              <w:t>0.1</w:t>
            </w:r>
          </w:p>
          <w:p w14:paraId="7923828A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14:paraId="6253E2F0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14:paraId="4736064D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14:paraId="7E9C8E23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14:paraId="5705D092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14:paraId="151F549F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14:paraId="6DFE1A98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14:paraId="484F3A52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14:paraId="227D346E" w14:textId="77777777" w:rsidR="008D1BF3" w:rsidRPr="00B270A2" w:rsidRDefault="008D1BF3">
            <w:pPr>
              <w:tabs>
                <w:tab w:val="decimal" w:pos="1008"/>
              </w:tabs>
            </w:pPr>
          </w:p>
          <w:p w14:paraId="3851353B" w14:textId="77777777" w:rsidR="008D1BF3" w:rsidRPr="00B270A2" w:rsidRDefault="008D1BF3">
            <w:pPr>
              <w:jc w:val="center"/>
            </w:pPr>
          </w:p>
          <w:p w14:paraId="1E73E709" w14:textId="77777777"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C80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</w:t>
            </w:r>
          </w:p>
          <w:p w14:paraId="5BB3683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14:paraId="0CB2A88E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14:paraId="3CF9127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14:paraId="3A4773D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14:paraId="6233F9E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14:paraId="7F0754AE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14:paraId="57488CC6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14:paraId="154D619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14:paraId="54A6D47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14:paraId="1F32EDC5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14:paraId="7FD86C0A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B5B4CB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4</w:t>
            </w:r>
          </w:p>
          <w:p w14:paraId="51E59EA5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14:paraId="7104040B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14:paraId="421C0D9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14:paraId="4942FE00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14:paraId="2A172828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14:paraId="556C5E6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14:paraId="396F318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14:paraId="79CC994E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14:paraId="3922302F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14:paraId="6F9F55CF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14:paraId="4EABE521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14:paraId="4AAE61F9" w14:textId="77777777" w:rsidTr="00CF239B">
        <w:trPr>
          <w:cantSplit/>
          <w:trHeight w:val="606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18365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0AE9B3F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42A92CE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3B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31BEFB7E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06C2E1A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A3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7736084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6EE7E068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98EF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162A616B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72E80901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14:paraId="423E9053" w14:textId="77777777" w:rsidTr="00CF239B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EF17BFB" w14:textId="77777777" w:rsidR="008D1BF3" w:rsidRPr="00B270A2" w:rsidRDefault="008D1BF3" w:rsidP="00A86DA3">
            <w:pPr>
              <w:tabs>
                <w:tab w:val="decimal" w:pos="1152"/>
              </w:tabs>
            </w:pPr>
            <w:r w:rsidRPr="00B270A2">
              <w:t>1</w:t>
            </w:r>
          </w:p>
          <w:p w14:paraId="312DFC97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14:paraId="4C3FED5E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14:paraId="4B82180C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14:paraId="58E16996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14:paraId="5A9C888A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14:paraId="422F094C" w14:textId="77777777"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4896B" w14:textId="77777777" w:rsidR="008D1BF3" w:rsidRPr="00B270A2" w:rsidRDefault="008D1BF3" w:rsidP="00A86DA3">
            <w:pPr>
              <w:tabs>
                <w:tab w:val="decimal" w:pos="1332"/>
              </w:tabs>
            </w:pPr>
            <w:r w:rsidRPr="00B270A2">
              <w:t>250</w:t>
            </w:r>
          </w:p>
          <w:p w14:paraId="74989B6B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14:paraId="1D8F5800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14:paraId="1F2FC2DB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14:paraId="065310A5" w14:textId="401172E4"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14:paraId="3BB24F8D" w14:textId="7871655F"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2A43F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0.25*</w:t>
            </w:r>
          </w:p>
          <w:p w14:paraId="7483DE6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14:paraId="01F8D7C3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14:paraId="427A1780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14:paraId="60E4642A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14:paraId="34E387D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14:paraId="17DFCC4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14:paraId="7FAC92F6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14:paraId="1A8ED90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14:paraId="7528F6D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14:paraId="3F93C997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3A97402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0.6</w:t>
            </w:r>
          </w:p>
          <w:p w14:paraId="36D43583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14:paraId="0615B2B1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14:paraId="0974EA73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14:paraId="6552EF74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14:paraId="39B91F64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14:paraId="0DF6088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14:paraId="32B23501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14:paraId="79A83AE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14:paraId="45E8C46D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14:paraId="0DC4640A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14:paraId="16394CFB" w14:textId="77777777" w:rsidTr="00CF239B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339EEF" w14:textId="77777777"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652E69" w14:textId="77777777"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B24816" w14:textId="77777777" w:rsidR="008D1BF3" w:rsidRPr="00B270A2" w:rsidRDefault="008D1BF3" w:rsidP="00A86DA3">
            <w:pPr>
              <w:jc w:val="center"/>
            </w:pPr>
            <w:r w:rsidRPr="00B270A2">
              <w:t>*25 points or less</w:t>
            </w:r>
          </w:p>
          <w:p w14:paraId="1E845AF2" w14:textId="77777777" w:rsidR="008D1BF3" w:rsidRPr="00B270A2" w:rsidRDefault="008D1BF3" w:rsidP="00A86DA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A1BF6B" w14:textId="77777777" w:rsidR="008D1BF3" w:rsidRPr="00B270A2" w:rsidRDefault="008D1BF3"/>
        </w:tc>
      </w:tr>
    </w:tbl>
    <w:p w14:paraId="40AE2BD3" w14:textId="340405EB" w:rsidR="00A96A38" w:rsidRDefault="008D1BF3" w:rsidP="00B61787">
      <w:pPr>
        <w:tabs>
          <w:tab w:val="left" w:pos="540"/>
        </w:tabs>
        <w:spacing w:before="240" w:after="240"/>
        <w:jc w:val="both"/>
      </w:pPr>
      <w:bookmarkStart w:id="25" w:name="_Toc178325217"/>
      <w:r w:rsidRPr="00B270A2">
        <w:rPr>
          <w:rStyle w:val="Heading3Char"/>
          <w:sz w:val="20"/>
        </w:rPr>
        <w:t>T.5</w:t>
      </w:r>
      <w:r w:rsidR="00D85FD6">
        <w:rPr>
          <w:rStyle w:val="Heading3Char"/>
          <w:sz w:val="20"/>
        </w:rPr>
        <w:t>. </w:t>
      </w:r>
      <w:r w:rsidRPr="00B270A2">
        <w:rPr>
          <w:rStyle w:val="Heading3Char"/>
          <w:sz w:val="20"/>
        </w:rPr>
        <w:t>On Apothecaries and Troy Weights.</w:t>
      </w:r>
      <w:bookmarkEnd w:id="25"/>
      <w:r w:rsidRPr="00B270A2">
        <w:t xml:space="preserve"> – The maintenance tolerances shall be as shown in Table 3. Maintenance Tolerances for Apothecaries’ and Troy Weights.  Acceptance tolerances shall be one-half the maintenance tolerances.</w:t>
      </w:r>
    </w:p>
    <w:p w14:paraId="6996218E" w14:textId="77777777" w:rsidR="00A96A38" w:rsidRDefault="00A96A38">
      <w:r>
        <w:br w:type="page"/>
      </w:r>
    </w:p>
    <w:tbl>
      <w:tblPr>
        <w:tblW w:w="9217" w:type="dxa"/>
        <w:tblInd w:w="120" w:type="dxa"/>
        <w:tblLayout w:type="fixed"/>
        <w:tblCellMar>
          <w:top w:w="43" w:type="dxa"/>
          <w:bottom w:w="58" w:type="dxa"/>
        </w:tblCellMar>
        <w:tblLook w:val="0000" w:firstRow="0" w:lastRow="0" w:firstColumn="0" w:lastColumn="0" w:noHBand="0" w:noVBand="0"/>
        <w:tblCaption w:val="Table 3. Maintenance Tolerances for Apothecaries; and Troy Weights"/>
        <w:tblDescription w:val="Nominal value and Maintenance Tolerances"/>
      </w:tblPr>
      <w:tblGrid>
        <w:gridCol w:w="1560"/>
        <w:gridCol w:w="1560"/>
        <w:gridCol w:w="1560"/>
        <w:gridCol w:w="1560"/>
        <w:gridCol w:w="1447"/>
        <w:gridCol w:w="1530"/>
      </w:tblGrid>
      <w:tr w:rsidR="008D1BF3" w:rsidRPr="00B270A2" w14:paraId="42798614" w14:textId="77777777" w:rsidTr="00B61787">
        <w:trPr>
          <w:cantSplit/>
          <w:trHeight w:val="144"/>
          <w:tblHeader/>
        </w:trPr>
        <w:tc>
          <w:tcPr>
            <w:tcW w:w="92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40D13" w14:textId="7A1B851D" w:rsidR="008D1BF3" w:rsidRPr="00B270A2" w:rsidRDefault="00AF3BC1" w:rsidP="00A86DA3">
            <w:pPr>
              <w:pStyle w:val="Before3pt"/>
              <w:spacing w:before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lastRenderedPageBreak/>
              <w:t>5B</w:t>
            </w:r>
            <w:r w:rsidR="008D1BF3" w:rsidRPr="00B270A2">
              <w:t>Table 3.</w:t>
            </w:r>
          </w:p>
          <w:p w14:paraId="0606806D" w14:textId="02A7CACB" w:rsidR="008D1BF3" w:rsidRPr="00B270A2" w:rsidRDefault="00AF3BC1" w:rsidP="00A86DA3">
            <w:pPr>
              <w:pStyle w:val="After-Bold3pt"/>
              <w:spacing w:after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2B</w:t>
            </w:r>
            <w:r w:rsidR="008D1BF3" w:rsidRPr="00B270A2">
              <w:t>Maintenance Tolerances</w:t>
            </w:r>
            <w:r w:rsidR="008D1BF3" w:rsidRPr="00B270A2">
              <w:rPr>
                <w:b w:val="0"/>
              </w:rPr>
              <w:t xml:space="preserve"> </w:t>
            </w:r>
            <w:r w:rsidR="008D1BF3" w:rsidRPr="00B270A2">
              <w:t>for Apothecaries’ and Troy Weights</w:t>
            </w:r>
          </w:p>
        </w:tc>
      </w:tr>
      <w:tr w:rsidR="008D1BF3" w:rsidRPr="00B270A2" w14:paraId="1788ADEF" w14:textId="77777777" w:rsidTr="00B61787">
        <w:trPr>
          <w:cantSplit/>
          <w:trHeight w:val="144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4B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2AA0A82B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6038D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573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56795B6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4B4C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14:paraId="4DA9659E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69A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F4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1E75E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76E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F5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3510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14:paraId="44CC1554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AC4EF0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</w:t>
            </w:r>
          </w:p>
          <w:p w14:paraId="4B5D46A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14:paraId="546C12B7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14:paraId="5116CA1A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14:paraId="72541631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14:paraId="1EE4525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C86" w14:textId="77777777" w:rsidR="008D1BF3" w:rsidRPr="00B270A2" w:rsidRDefault="008D1BF3" w:rsidP="00A86DA3">
            <w:pPr>
              <w:jc w:val="center"/>
            </w:pPr>
            <w:r w:rsidRPr="00B270A2">
              <w:t>0.01</w:t>
            </w:r>
          </w:p>
          <w:p w14:paraId="3EE54BC2" w14:textId="77777777" w:rsidR="008D1BF3" w:rsidRPr="00B270A2" w:rsidRDefault="008D1BF3">
            <w:pPr>
              <w:jc w:val="center"/>
            </w:pPr>
            <w:r w:rsidRPr="00B270A2">
              <w:t>0.02</w:t>
            </w:r>
          </w:p>
          <w:p w14:paraId="7D982B76" w14:textId="77777777" w:rsidR="008D1BF3" w:rsidRPr="00B270A2" w:rsidRDefault="008D1BF3">
            <w:pPr>
              <w:jc w:val="center"/>
            </w:pPr>
            <w:r w:rsidRPr="00B270A2">
              <w:t>0.03</w:t>
            </w:r>
          </w:p>
          <w:p w14:paraId="51C853D7" w14:textId="77777777" w:rsidR="008D1BF3" w:rsidRPr="00B270A2" w:rsidRDefault="008D1BF3">
            <w:pPr>
              <w:jc w:val="center"/>
            </w:pPr>
            <w:r w:rsidRPr="00B270A2">
              <w:t>0.03</w:t>
            </w:r>
          </w:p>
          <w:p w14:paraId="0D453042" w14:textId="77777777" w:rsidR="008D1BF3" w:rsidRPr="00B270A2" w:rsidRDefault="008D1BF3">
            <w:pPr>
              <w:jc w:val="center"/>
            </w:pPr>
            <w:r w:rsidRPr="00B270A2">
              <w:t>0.04</w:t>
            </w:r>
          </w:p>
          <w:p w14:paraId="3258FC97" w14:textId="77777777" w:rsidR="008D1BF3" w:rsidRPr="00B270A2" w:rsidRDefault="008D1BF3" w:rsidP="00A86DA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EF191" w14:textId="77777777" w:rsidR="008D1BF3" w:rsidRPr="00B270A2" w:rsidRDefault="008D1BF3" w:rsidP="00A86DA3">
            <w:pPr>
              <w:jc w:val="center"/>
            </w:pPr>
            <w:r w:rsidRPr="00B270A2">
              <w:t>0.6</w:t>
            </w:r>
          </w:p>
          <w:p w14:paraId="75E610CE" w14:textId="77777777" w:rsidR="008D1BF3" w:rsidRPr="00B270A2" w:rsidRDefault="008D1BF3">
            <w:pPr>
              <w:jc w:val="center"/>
            </w:pPr>
            <w:r w:rsidRPr="00B270A2">
              <w:t>1.3</w:t>
            </w:r>
          </w:p>
          <w:p w14:paraId="161F9378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546913F8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5E3005D5" w14:textId="77777777" w:rsidR="008D1BF3" w:rsidRPr="00B270A2" w:rsidRDefault="008D1BF3">
            <w:pPr>
              <w:jc w:val="center"/>
            </w:pPr>
            <w:r w:rsidRPr="00B270A2">
              <w:t>2.5</w:t>
            </w:r>
          </w:p>
          <w:p w14:paraId="735C9611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F5F446" w14:textId="77777777" w:rsidR="008D1BF3" w:rsidRPr="00B270A2" w:rsidRDefault="008D1BF3" w:rsidP="00A86DA3">
            <w:pPr>
              <w:jc w:val="center"/>
            </w:pPr>
            <w:r w:rsidRPr="00B270A2">
              <w:t>1</w:t>
            </w:r>
          </w:p>
          <w:p w14:paraId="13A90310" w14:textId="77777777" w:rsidR="008D1BF3" w:rsidRPr="00B270A2" w:rsidRDefault="008D1BF3">
            <w:pPr>
              <w:jc w:val="center"/>
            </w:pPr>
            <w:r w:rsidRPr="00B270A2">
              <w:t>2</w:t>
            </w:r>
          </w:p>
          <w:p w14:paraId="55E74A4A" w14:textId="77777777" w:rsidR="008D1BF3" w:rsidRPr="00B270A2" w:rsidRDefault="008D1BF3">
            <w:pPr>
              <w:jc w:val="center"/>
            </w:pPr>
            <w:r w:rsidRPr="00B270A2">
              <w:t>3</w:t>
            </w:r>
          </w:p>
          <w:p w14:paraId="2519CBAE" w14:textId="77777777" w:rsidR="008D1BF3" w:rsidRPr="00B270A2" w:rsidRDefault="008D1BF3">
            <w:pPr>
              <w:jc w:val="center"/>
            </w:pPr>
            <w:r w:rsidRPr="00B270A2">
              <w:t>4</w:t>
            </w:r>
          </w:p>
          <w:p w14:paraId="69A7A109" w14:textId="77777777"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36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0.4</w:t>
            </w:r>
          </w:p>
          <w:p w14:paraId="60C46E27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14:paraId="6AC2B20C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14:paraId="4A355512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14:paraId="7B0D5DCA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40ECF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25.0</w:t>
            </w:r>
          </w:p>
          <w:p w14:paraId="444901ED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14:paraId="3FDBBC1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14:paraId="6BCA78E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14:paraId="518DB7A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14:paraId="7AB6FE70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1B2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scruples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0C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28C01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B4F1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C53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9816F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14:paraId="4EEAEDF6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4C0BAB" w14:textId="77777777" w:rsidR="008D1BF3" w:rsidRPr="00B270A2" w:rsidRDefault="008D1BF3" w:rsidP="00A86DA3">
            <w:pPr>
              <w:jc w:val="center"/>
            </w:pPr>
            <w:r w:rsidRPr="00B270A2">
              <w:t>1</w:t>
            </w:r>
          </w:p>
          <w:p w14:paraId="5568780F" w14:textId="77777777"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C898" w14:textId="77777777" w:rsidR="008D1BF3" w:rsidRPr="00B270A2" w:rsidRDefault="008D1BF3" w:rsidP="00A86DA3">
            <w:pPr>
              <w:jc w:val="center"/>
            </w:pPr>
            <w:r w:rsidRPr="00B270A2">
              <w:t>0.06</w:t>
            </w:r>
          </w:p>
          <w:p w14:paraId="68662D55" w14:textId="77777777"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E605F9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  <w:p w14:paraId="3D7FF11B" w14:textId="77777777"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5175DE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6</w:t>
            </w:r>
          </w:p>
          <w:p w14:paraId="0023B66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14:paraId="7519E89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14:paraId="7DFC816E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14:paraId="5AFE575D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51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1.8</w:t>
            </w:r>
          </w:p>
          <w:p w14:paraId="111B8359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14:paraId="678AAE71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14:paraId="4E531F55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14:paraId="65E5EA8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621C8C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115.0</w:t>
            </w:r>
          </w:p>
          <w:p w14:paraId="0EEDFDD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14:paraId="5B30699D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14:paraId="6B508892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14:paraId="0B942F6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14:paraId="7BDE17D8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E00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dr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D7A4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26E6A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6A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1FE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0A74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14:paraId="4EFB8370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45BD7F" w14:textId="77777777" w:rsidR="008D1BF3" w:rsidRPr="00B270A2" w:rsidRDefault="008D1BF3" w:rsidP="00A86DA3">
            <w:pPr>
              <w:jc w:val="center"/>
            </w:pPr>
            <w:r w:rsidRPr="00B270A2">
              <w:t>0.5</w:t>
            </w:r>
          </w:p>
          <w:p w14:paraId="188366B7" w14:textId="77777777" w:rsidR="008D1BF3" w:rsidRPr="00B270A2" w:rsidRDefault="008D1BF3">
            <w:pPr>
              <w:jc w:val="center"/>
            </w:pPr>
            <w:r w:rsidRPr="00B270A2">
              <w:t>1.0</w:t>
            </w:r>
          </w:p>
          <w:p w14:paraId="04082917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481D0A15" w14:textId="77777777" w:rsidR="008D1BF3" w:rsidRPr="00B270A2" w:rsidRDefault="008D1BF3">
            <w:pPr>
              <w:jc w:val="center"/>
            </w:pPr>
            <w:r w:rsidRPr="00B270A2">
              <w:t>3.0</w:t>
            </w:r>
          </w:p>
          <w:p w14:paraId="1D18A059" w14:textId="77777777" w:rsidR="008D1BF3" w:rsidRPr="00B270A2" w:rsidRDefault="008D1BF3">
            <w:pPr>
              <w:jc w:val="center"/>
            </w:pPr>
            <w:r w:rsidRPr="00B270A2">
              <w:t>4.0</w:t>
            </w:r>
          </w:p>
          <w:p w14:paraId="54CC2C34" w14:textId="77777777" w:rsidR="008D1BF3" w:rsidRPr="00B270A2" w:rsidRDefault="008D1BF3">
            <w:pPr>
              <w:jc w:val="center"/>
            </w:pPr>
            <w:r w:rsidRPr="00B270A2">
              <w:t>5.0</w:t>
            </w:r>
          </w:p>
          <w:p w14:paraId="37C8B7BC" w14:textId="77777777" w:rsidR="008D1BF3" w:rsidRPr="00B270A2" w:rsidRDefault="008D1BF3" w:rsidP="00A86DA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FE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0.07</w:t>
            </w:r>
          </w:p>
          <w:p w14:paraId="11FACB23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14:paraId="5D4FA580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14:paraId="538D0AA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14:paraId="64DE5267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14:paraId="400C19ED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14:paraId="2B4B712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4035F8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4.5</w:t>
            </w:r>
          </w:p>
          <w:p w14:paraId="22630DF0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14:paraId="4D1A756C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14:paraId="0B1783C8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14:paraId="20275771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14:paraId="20523DFA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14:paraId="0E2074F1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330238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11</w:t>
            </w:r>
          </w:p>
          <w:p w14:paraId="55E8C874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14:paraId="5E5EE72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14:paraId="79D5A06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14:paraId="13783B5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F01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2.4</w:t>
            </w:r>
          </w:p>
          <w:p w14:paraId="74CCA0FB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14:paraId="6948BC5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14:paraId="266E128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14:paraId="67C96C01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414D96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155.0</w:t>
            </w:r>
          </w:p>
          <w:p w14:paraId="254A4A9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14:paraId="2E1B2C56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14:paraId="6380B7A8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14:paraId="5C128EC2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14:paraId="7933FEE5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D2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dwt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DFD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1C23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85D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0198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90D47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6DF56A09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AC6885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</w:t>
            </w:r>
          </w:p>
          <w:p w14:paraId="0D690983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14:paraId="119E97E5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14:paraId="0C35F39A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14:paraId="0CCF126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14:paraId="7F01700C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3487D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0.06</w:t>
            </w:r>
          </w:p>
          <w:p w14:paraId="7B4D7E9A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14:paraId="66FEDF3E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14:paraId="5AC72CC2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14:paraId="260CE32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14:paraId="5772E60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EF3703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4.0</w:t>
            </w:r>
          </w:p>
          <w:p w14:paraId="0D1E6F32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14:paraId="639C8370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14:paraId="066B5B53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14:paraId="5F9B2763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14:paraId="5E42EF8F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8ED1EAF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100</w:t>
            </w:r>
          </w:p>
          <w:p w14:paraId="4BBF0254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14:paraId="79C939C9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14:paraId="37BADC17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14:paraId="169A32CD" w14:textId="77777777"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9BB126" w14:textId="77777777" w:rsidR="008D1BF3" w:rsidRPr="00B270A2" w:rsidRDefault="008D1BF3" w:rsidP="00A86DA3">
            <w:pPr>
              <w:tabs>
                <w:tab w:val="decimal" w:pos="570"/>
              </w:tabs>
            </w:pPr>
            <w:r w:rsidRPr="00B270A2">
              <w:t>7.7</w:t>
            </w:r>
          </w:p>
          <w:p w14:paraId="53E7CE01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14:paraId="7ED6D5F9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14:paraId="12DBBAF4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14:paraId="129FE21C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AB1F9E1" w14:textId="77777777" w:rsidR="008D1BF3" w:rsidRPr="00F2597F" w:rsidRDefault="008D1BF3" w:rsidP="00A86DA3">
            <w:pPr>
              <w:tabs>
                <w:tab w:val="decimal" w:pos="757"/>
              </w:tabs>
              <w:ind w:right="473"/>
            </w:pPr>
            <w:r w:rsidRPr="00F2597F">
              <w:t>500.0</w:t>
            </w:r>
          </w:p>
          <w:p w14:paraId="5FA10095" w14:textId="4C55DC8A" w:rsidR="004A72D3" w:rsidRDefault="008D1BF3" w:rsidP="004A72D3">
            <w:pPr>
              <w:tabs>
                <w:tab w:val="decimal" w:pos="757"/>
              </w:tabs>
              <w:ind w:right="473"/>
              <w:jc w:val="both"/>
            </w:pPr>
            <w:r w:rsidRPr="00F2597F">
              <w:t>800.0</w:t>
            </w:r>
          </w:p>
          <w:p w14:paraId="04FFFAA2" w14:textId="08131889" w:rsidR="008D1BF3" w:rsidRPr="00F2597F" w:rsidRDefault="008D1BF3" w:rsidP="00F07EFF">
            <w:pPr>
              <w:tabs>
                <w:tab w:val="decimal" w:pos="757"/>
              </w:tabs>
              <w:ind w:left="-145" w:right="473"/>
              <w:jc w:val="both"/>
            </w:pPr>
            <w:r w:rsidRPr="00F2597F">
              <w:t>1</w:t>
            </w:r>
            <w:r w:rsidR="00F2597F" w:rsidRPr="00F2597F">
              <w:t> </w:t>
            </w:r>
            <w:r w:rsidRPr="00F2597F">
              <w:t>000.0</w:t>
            </w:r>
          </w:p>
          <w:p w14:paraId="6B3ECA3A" w14:textId="77777777" w:rsidR="008D1BF3" w:rsidRPr="00F2597F" w:rsidRDefault="008D1BF3" w:rsidP="00F07EFF">
            <w:pPr>
              <w:tabs>
                <w:tab w:val="decimal" w:pos="757"/>
              </w:tabs>
              <w:ind w:right="473" w:hanging="325"/>
            </w:pPr>
            <w:r w:rsidRPr="00F2597F">
              <w:t>1</w:t>
            </w:r>
            <w:r w:rsidR="00F2597F" w:rsidRPr="00F2597F">
              <w:t> </w:t>
            </w:r>
            <w:r w:rsidRPr="00F2597F">
              <w:t>500.0</w:t>
            </w:r>
          </w:p>
          <w:p w14:paraId="62E107CF" w14:textId="77777777" w:rsidR="008D1BF3" w:rsidRPr="00B270A2" w:rsidRDefault="008D1BF3" w:rsidP="00F07EFF">
            <w:pPr>
              <w:tabs>
                <w:tab w:val="decimal" w:pos="757"/>
              </w:tabs>
              <w:ind w:right="473" w:hanging="325"/>
            </w:pPr>
            <w:r w:rsidRPr="00F2597F">
              <w:t>2</w:t>
            </w:r>
            <w:r w:rsidR="00F2597F" w:rsidRPr="00F2597F">
              <w:t> </w:t>
            </w:r>
            <w:r w:rsidRPr="00F2597F">
              <w:t>500.0</w:t>
            </w:r>
          </w:p>
        </w:tc>
      </w:tr>
    </w:tbl>
    <w:p w14:paraId="7AF1D34D" w14:textId="77777777"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14:paraId="2A4430E0" w14:textId="77777777"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14:paraId="04EA2B0B" w14:textId="77777777" w:rsidR="008D1BF3" w:rsidRPr="00B270A2" w:rsidRDefault="008D1BF3" w:rsidP="00152B9E">
      <w:pPr>
        <w:pStyle w:val="Header"/>
        <w:tabs>
          <w:tab w:val="clear" w:pos="4320"/>
          <w:tab w:val="clear" w:pos="8640"/>
        </w:tabs>
        <w:spacing w:after="4060"/>
      </w:pPr>
    </w:p>
    <w:p w14:paraId="2681E6B7" w14:textId="77777777"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1C7936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720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914C" w14:textId="77777777" w:rsidR="00F27D73" w:rsidRDefault="00F27D73">
      <w:r>
        <w:separator/>
      </w:r>
    </w:p>
  </w:endnote>
  <w:endnote w:type="continuationSeparator" w:id="0">
    <w:p w14:paraId="22BCF04D" w14:textId="77777777" w:rsidR="00F27D73" w:rsidRDefault="00F2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96C" w14:textId="77777777" w:rsidR="007E0B2C" w:rsidRDefault="007E0B2C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0DF7" w14:textId="77777777" w:rsidR="007E0B2C" w:rsidRDefault="007E0B2C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1AEC" w14:textId="77777777" w:rsidR="00F27D73" w:rsidRDefault="00F27D73">
      <w:r>
        <w:separator/>
      </w:r>
    </w:p>
  </w:footnote>
  <w:footnote w:type="continuationSeparator" w:id="0">
    <w:p w14:paraId="4E17F252" w14:textId="77777777" w:rsidR="00F27D73" w:rsidRDefault="00F2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3315" w14:textId="64EABFCF" w:rsidR="007E0B2C" w:rsidRDefault="007E0B2C">
    <w:pPr>
      <w:pStyle w:val="Header"/>
      <w:tabs>
        <w:tab w:val="clear" w:pos="4320"/>
        <w:tab w:val="clear" w:pos="8640"/>
        <w:tab w:val="right" w:pos="9360"/>
      </w:tabs>
      <w:jc w:val="both"/>
    </w:pPr>
    <w:r>
      <w:t>2.23.  Weights</w:t>
    </w:r>
    <w:r>
      <w:tab/>
      <w:t>Handbook 44 – 202</w:t>
    </w:r>
    <w:r w:rsidR="00697F95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9FA6" w14:textId="35374E64" w:rsidR="007E0B2C" w:rsidRDefault="007E0B2C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202</w:t>
    </w:r>
    <w:r w:rsidR="00697F95">
      <w:t>5</w:t>
    </w:r>
    <w:r>
      <w:tab/>
      <w:t>2.23.  Weights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4E1F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8026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A45D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CC92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683B5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3A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42B3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B6D2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0258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2C9D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 w16cid:durableId="1515609176">
    <w:abstractNumId w:val="10"/>
  </w:num>
  <w:num w:numId="2" w16cid:durableId="1627353948">
    <w:abstractNumId w:val="11"/>
  </w:num>
  <w:num w:numId="3" w16cid:durableId="1435904555">
    <w:abstractNumId w:val="11"/>
  </w:num>
  <w:num w:numId="4" w16cid:durableId="1742290177">
    <w:abstractNumId w:val="11"/>
  </w:num>
  <w:num w:numId="5" w16cid:durableId="1110858394">
    <w:abstractNumId w:val="9"/>
  </w:num>
  <w:num w:numId="6" w16cid:durableId="1059211897">
    <w:abstractNumId w:val="7"/>
  </w:num>
  <w:num w:numId="7" w16cid:durableId="1911689327">
    <w:abstractNumId w:val="6"/>
  </w:num>
  <w:num w:numId="8" w16cid:durableId="303236011">
    <w:abstractNumId w:val="5"/>
  </w:num>
  <w:num w:numId="9" w16cid:durableId="2129010557">
    <w:abstractNumId w:val="4"/>
  </w:num>
  <w:num w:numId="10" w16cid:durableId="1746224705">
    <w:abstractNumId w:val="8"/>
  </w:num>
  <w:num w:numId="11" w16cid:durableId="841318277">
    <w:abstractNumId w:val="3"/>
  </w:num>
  <w:num w:numId="12" w16cid:durableId="1872499140">
    <w:abstractNumId w:val="2"/>
  </w:num>
  <w:num w:numId="13" w16cid:durableId="143468859">
    <w:abstractNumId w:val="1"/>
  </w:num>
  <w:num w:numId="14" w16cid:durableId="192761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63"/>
    <w:rsid w:val="00006293"/>
    <w:rsid w:val="00013D15"/>
    <w:rsid w:val="00015C51"/>
    <w:rsid w:val="0004320B"/>
    <w:rsid w:val="000448E4"/>
    <w:rsid w:val="0005205A"/>
    <w:rsid w:val="00075D78"/>
    <w:rsid w:val="00084AEF"/>
    <w:rsid w:val="000865C1"/>
    <w:rsid w:val="000B43CD"/>
    <w:rsid w:val="000C23EF"/>
    <w:rsid w:val="000C54A8"/>
    <w:rsid w:val="001175AB"/>
    <w:rsid w:val="00133DE8"/>
    <w:rsid w:val="00152B9E"/>
    <w:rsid w:val="00165198"/>
    <w:rsid w:val="00166C3C"/>
    <w:rsid w:val="001818DF"/>
    <w:rsid w:val="001A03BA"/>
    <w:rsid w:val="001A4A15"/>
    <w:rsid w:val="001C7936"/>
    <w:rsid w:val="001C79FA"/>
    <w:rsid w:val="001F1C3B"/>
    <w:rsid w:val="001F27F9"/>
    <w:rsid w:val="001F4DD3"/>
    <w:rsid w:val="0020453A"/>
    <w:rsid w:val="002353D1"/>
    <w:rsid w:val="0024682A"/>
    <w:rsid w:val="002766E7"/>
    <w:rsid w:val="00276D89"/>
    <w:rsid w:val="00286618"/>
    <w:rsid w:val="00295122"/>
    <w:rsid w:val="00295911"/>
    <w:rsid w:val="002B2F34"/>
    <w:rsid w:val="002C0D20"/>
    <w:rsid w:val="002C5D03"/>
    <w:rsid w:val="002D12DC"/>
    <w:rsid w:val="002D7C05"/>
    <w:rsid w:val="002F2917"/>
    <w:rsid w:val="00301C1D"/>
    <w:rsid w:val="00302137"/>
    <w:rsid w:val="00322BF5"/>
    <w:rsid w:val="00322EEC"/>
    <w:rsid w:val="00323B53"/>
    <w:rsid w:val="00323F71"/>
    <w:rsid w:val="003250C0"/>
    <w:rsid w:val="00344637"/>
    <w:rsid w:val="00356188"/>
    <w:rsid w:val="003605C5"/>
    <w:rsid w:val="003846EF"/>
    <w:rsid w:val="003C10F7"/>
    <w:rsid w:val="003D37EA"/>
    <w:rsid w:val="003D4138"/>
    <w:rsid w:val="003D49AB"/>
    <w:rsid w:val="003E6F9F"/>
    <w:rsid w:val="00401B72"/>
    <w:rsid w:val="004309E1"/>
    <w:rsid w:val="00431AB6"/>
    <w:rsid w:val="004722A1"/>
    <w:rsid w:val="004730A5"/>
    <w:rsid w:val="00473CB1"/>
    <w:rsid w:val="00475048"/>
    <w:rsid w:val="004A5B70"/>
    <w:rsid w:val="004A72D3"/>
    <w:rsid w:val="004B6CBB"/>
    <w:rsid w:val="004D2613"/>
    <w:rsid w:val="004E6D1D"/>
    <w:rsid w:val="004F2EDC"/>
    <w:rsid w:val="004F33CE"/>
    <w:rsid w:val="00537CEC"/>
    <w:rsid w:val="0054244A"/>
    <w:rsid w:val="00577E55"/>
    <w:rsid w:val="00590885"/>
    <w:rsid w:val="00594A2A"/>
    <w:rsid w:val="005A0F45"/>
    <w:rsid w:val="005A7FED"/>
    <w:rsid w:val="005B6AF5"/>
    <w:rsid w:val="005C1F74"/>
    <w:rsid w:val="005D0E63"/>
    <w:rsid w:val="005E3763"/>
    <w:rsid w:val="005E41A6"/>
    <w:rsid w:val="0062239D"/>
    <w:rsid w:val="00632337"/>
    <w:rsid w:val="006346E5"/>
    <w:rsid w:val="00635486"/>
    <w:rsid w:val="00655DF5"/>
    <w:rsid w:val="00663124"/>
    <w:rsid w:val="006714E3"/>
    <w:rsid w:val="00672730"/>
    <w:rsid w:val="00672E47"/>
    <w:rsid w:val="0067566B"/>
    <w:rsid w:val="00695F92"/>
    <w:rsid w:val="006963F5"/>
    <w:rsid w:val="00697F95"/>
    <w:rsid w:val="006A389B"/>
    <w:rsid w:val="006A522B"/>
    <w:rsid w:val="006A5825"/>
    <w:rsid w:val="006A5F7A"/>
    <w:rsid w:val="006C211E"/>
    <w:rsid w:val="006C3D9B"/>
    <w:rsid w:val="006D1C21"/>
    <w:rsid w:val="006E0761"/>
    <w:rsid w:val="006E2A0E"/>
    <w:rsid w:val="006E575F"/>
    <w:rsid w:val="00707A1F"/>
    <w:rsid w:val="00723000"/>
    <w:rsid w:val="00730983"/>
    <w:rsid w:val="00780CA7"/>
    <w:rsid w:val="00786A7A"/>
    <w:rsid w:val="007B66F8"/>
    <w:rsid w:val="007E0B2C"/>
    <w:rsid w:val="007E335F"/>
    <w:rsid w:val="007E68C3"/>
    <w:rsid w:val="007F0C2A"/>
    <w:rsid w:val="0080355C"/>
    <w:rsid w:val="00807F7F"/>
    <w:rsid w:val="008427F3"/>
    <w:rsid w:val="00847304"/>
    <w:rsid w:val="00853D7C"/>
    <w:rsid w:val="0085661A"/>
    <w:rsid w:val="0086284A"/>
    <w:rsid w:val="0089322C"/>
    <w:rsid w:val="008B15A7"/>
    <w:rsid w:val="008B5083"/>
    <w:rsid w:val="008B7D18"/>
    <w:rsid w:val="008C34C6"/>
    <w:rsid w:val="008C66BA"/>
    <w:rsid w:val="008D102D"/>
    <w:rsid w:val="008D1BF3"/>
    <w:rsid w:val="009243EC"/>
    <w:rsid w:val="00943704"/>
    <w:rsid w:val="009522CA"/>
    <w:rsid w:val="00955259"/>
    <w:rsid w:val="00955497"/>
    <w:rsid w:val="009605DD"/>
    <w:rsid w:val="00971A44"/>
    <w:rsid w:val="009934E0"/>
    <w:rsid w:val="009956E5"/>
    <w:rsid w:val="009D2BE5"/>
    <w:rsid w:val="009F5DEE"/>
    <w:rsid w:val="00A017C8"/>
    <w:rsid w:val="00A0350F"/>
    <w:rsid w:val="00A34BB6"/>
    <w:rsid w:val="00A357E1"/>
    <w:rsid w:val="00A35A6D"/>
    <w:rsid w:val="00A45CAA"/>
    <w:rsid w:val="00A702B2"/>
    <w:rsid w:val="00A86DA3"/>
    <w:rsid w:val="00A96A38"/>
    <w:rsid w:val="00AA2B37"/>
    <w:rsid w:val="00AB1D5A"/>
    <w:rsid w:val="00AB44B6"/>
    <w:rsid w:val="00AE1D4A"/>
    <w:rsid w:val="00AF1F5A"/>
    <w:rsid w:val="00AF294D"/>
    <w:rsid w:val="00AF3BC1"/>
    <w:rsid w:val="00B12882"/>
    <w:rsid w:val="00B12E63"/>
    <w:rsid w:val="00B270A2"/>
    <w:rsid w:val="00B307A0"/>
    <w:rsid w:val="00B31854"/>
    <w:rsid w:val="00B328AA"/>
    <w:rsid w:val="00B4126C"/>
    <w:rsid w:val="00B4164C"/>
    <w:rsid w:val="00B54AFA"/>
    <w:rsid w:val="00B61787"/>
    <w:rsid w:val="00B80161"/>
    <w:rsid w:val="00B86C83"/>
    <w:rsid w:val="00B87E22"/>
    <w:rsid w:val="00B94397"/>
    <w:rsid w:val="00B95C98"/>
    <w:rsid w:val="00BA4923"/>
    <w:rsid w:val="00BC3C27"/>
    <w:rsid w:val="00BD75F4"/>
    <w:rsid w:val="00BE42C6"/>
    <w:rsid w:val="00C01D2C"/>
    <w:rsid w:val="00C0338E"/>
    <w:rsid w:val="00C07924"/>
    <w:rsid w:val="00C21739"/>
    <w:rsid w:val="00C33F90"/>
    <w:rsid w:val="00C53261"/>
    <w:rsid w:val="00C67183"/>
    <w:rsid w:val="00C70CC5"/>
    <w:rsid w:val="00C71D20"/>
    <w:rsid w:val="00C753B5"/>
    <w:rsid w:val="00C75644"/>
    <w:rsid w:val="00CA1EAF"/>
    <w:rsid w:val="00CB09C7"/>
    <w:rsid w:val="00CC27BA"/>
    <w:rsid w:val="00CC2B0B"/>
    <w:rsid w:val="00CE0A13"/>
    <w:rsid w:val="00CF239B"/>
    <w:rsid w:val="00D04F5D"/>
    <w:rsid w:val="00D11E37"/>
    <w:rsid w:val="00D12B81"/>
    <w:rsid w:val="00D15A07"/>
    <w:rsid w:val="00D26D1C"/>
    <w:rsid w:val="00D32CA0"/>
    <w:rsid w:val="00D40DE9"/>
    <w:rsid w:val="00D4141A"/>
    <w:rsid w:val="00D622B9"/>
    <w:rsid w:val="00D737E5"/>
    <w:rsid w:val="00D85FD6"/>
    <w:rsid w:val="00DA33BB"/>
    <w:rsid w:val="00DB2DDF"/>
    <w:rsid w:val="00DC3424"/>
    <w:rsid w:val="00DE6C6D"/>
    <w:rsid w:val="00E04B7D"/>
    <w:rsid w:val="00E10E6A"/>
    <w:rsid w:val="00E1273A"/>
    <w:rsid w:val="00E22BD1"/>
    <w:rsid w:val="00E25E49"/>
    <w:rsid w:val="00E3747B"/>
    <w:rsid w:val="00E60FF9"/>
    <w:rsid w:val="00E6214B"/>
    <w:rsid w:val="00E62A74"/>
    <w:rsid w:val="00E74655"/>
    <w:rsid w:val="00E9742F"/>
    <w:rsid w:val="00EA7C3C"/>
    <w:rsid w:val="00EB7D03"/>
    <w:rsid w:val="00ED02D0"/>
    <w:rsid w:val="00EE6BF6"/>
    <w:rsid w:val="00F07EFF"/>
    <w:rsid w:val="00F10CCA"/>
    <w:rsid w:val="00F21DC7"/>
    <w:rsid w:val="00F21E72"/>
    <w:rsid w:val="00F2597F"/>
    <w:rsid w:val="00F27D73"/>
    <w:rsid w:val="00F3398D"/>
    <w:rsid w:val="00F625D0"/>
    <w:rsid w:val="00F64BD0"/>
    <w:rsid w:val="00F65AFE"/>
    <w:rsid w:val="00F95990"/>
    <w:rsid w:val="00FC073C"/>
    <w:rsid w:val="00FD2BB2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EA485E"/>
  <w15:docId w15:val="{68301EEC-8360-43CD-8CC3-E3C7A371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7D03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661A"/>
    <w:pPr>
      <w:keepNext/>
      <w:numPr>
        <w:ilvl w:val="1"/>
        <w:numId w:val="2"/>
      </w:numPr>
      <w:spacing w:before="360" w:after="24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AF3B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F3BC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F3BC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F3B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AF3BC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7D03"/>
    <w:rPr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85661A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C7936"/>
    <w:pPr>
      <w:tabs>
        <w:tab w:val="left" w:pos="1620"/>
        <w:tab w:val="right" w:leader="dot" w:pos="9360"/>
      </w:tabs>
      <w:spacing w:before="60" w:after="120"/>
      <w:ind w:left="360" w:hanging="36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1C7936"/>
    <w:pPr>
      <w:spacing w:before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1C7936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39"/>
    <w:rsid w:val="001C7936"/>
    <w:pPr>
      <w:tabs>
        <w:tab w:val="left" w:pos="1627"/>
        <w:tab w:val="right" w:leader="dot" w:pos="9360"/>
      </w:tabs>
      <w:spacing w:before="20"/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1C3B"/>
    <w:rPr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AF3BC1"/>
  </w:style>
  <w:style w:type="paragraph" w:styleId="BlockText">
    <w:name w:val="Block Text"/>
    <w:basedOn w:val="Normal"/>
    <w:uiPriority w:val="99"/>
    <w:semiHidden/>
    <w:unhideWhenUsed/>
    <w:rsid w:val="00AF3BC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F3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3BC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B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BC1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F3B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3BC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F3BC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3BC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3BC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3BC1"/>
    <w:rPr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F3BC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3BC1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3BC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3BC1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F3BC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3BC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AF3BC1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F3B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F3BC1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3BC1"/>
  </w:style>
  <w:style w:type="character" w:customStyle="1" w:styleId="DateChar">
    <w:name w:val="Date Char"/>
    <w:basedOn w:val="DefaultParagraphFont"/>
    <w:link w:val="Date"/>
    <w:uiPriority w:val="99"/>
    <w:semiHidden/>
    <w:rsid w:val="00AF3BC1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F3BC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3BC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F3B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3BC1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3B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3BC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F3BC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3BC1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B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BC1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F3BC1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F3BC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F3BC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AF3B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F3B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F3BC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3BC1"/>
    <w:rPr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3BC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3BC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3B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3B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3B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3B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3B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3B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3B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3B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3BC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F3BC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BC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BC1"/>
    <w:rPr>
      <w:i/>
      <w:iCs/>
      <w:color w:val="4F81BD" w:themeColor="accent1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F3B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F3B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F3B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F3B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F3B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F3BC1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F3BC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F3BC1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F3BC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F3BC1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F3BC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F3BC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F3BC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F3BC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F3BC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F3BC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F3BC1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F3BC1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F3BC1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F3BC1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AF3BC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F3B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3BC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F3B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3B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F3BC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3BC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F3B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F3B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F3BC1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3BC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3BC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F3B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BC1"/>
    <w:rPr>
      <w:i/>
      <w:iCs/>
      <w:color w:val="404040" w:themeColor="text1" w:themeTint="BF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F3B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3BC1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F3B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F3BC1"/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F3BC1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F3BC1"/>
  </w:style>
  <w:style w:type="paragraph" w:styleId="TOAHeading">
    <w:name w:val="toa heading"/>
    <w:basedOn w:val="Normal"/>
    <w:next w:val="Normal"/>
    <w:uiPriority w:val="99"/>
    <w:semiHidden/>
    <w:unhideWhenUsed/>
    <w:rsid w:val="00AF3B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F3BC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F3BC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F3BC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F3BC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F3BC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3BC1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30411-6937-429D-ACB5-1715369D0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86B9F-788B-4DA1-A9FF-F653CB9120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7C74F-6347-4D98-B8ED-5F87A54945AF}">
  <ds:schemaRefs>
    <ds:schemaRef ds:uri="http://purl.org/dc/elements/1.1/"/>
    <ds:schemaRef ds:uri="http://schemas.microsoft.com/office/2006/metadata/properties"/>
    <ds:schemaRef ds:uri="9dd99a73-5057-4192-b603-0c7d2295417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91eeb16-c6fa-45a0-a257-15c91795993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995520-4184-4FF4-9DF8-F701B952B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1150</Words>
  <Characters>5517</Characters>
  <Application>Microsoft Office Word</Application>
  <DocSecurity>0</DocSecurity>
  <Lines>601</Lines>
  <Paragraphs>503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Specifications, Tolerances, and Other Technical Requirements for Weighing and Measuring Devices</vt:lpstr>
      <vt:lpstr>Section 2.23.  Weights</vt:lpstr>
      <vt:lpstr>    A.	Application</vt:lpstr>
      <vt:lpstr>    S.	Specifications</vt:lpstr>
      <vt:lpstr>        S.2.	Design.</vt:lpstr>
      <vt:lpstr>        S.4.	Marking Requirements.</vt:lpstr>
      <vt:lpstr>    N.	Notes</vt:lpstr>
      <vt:lpstr>    T.	Tolerances</vt:lpstr>
    </vt:vector>
  </TitlesOfParts>
  <Company>NIST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2.23.  Weights</dc:title>
  <dc:subject>NIST HB-44 - 2025 Edition</dc:subject>
  <dc:creator>Minnich, Loren B. (Fed), Williams, Juana S. (Fed), Baucom, Isabel Chavez (Fed), Lee, Gloria Diane (Fed), Konijnenburg, Jan (Fed), Lippa, Katrice A. (Fed)</dc:creator>
  <cp:keywords>devices, dry measures, electric vehicle fueling systems, grain analyzers, grain moisture meters, hydrogen gas-measuring devices, liquid-measuring devices, LPG and anhydrous ammonia liquid-measuring, mass flow meters, measure-containers, measuring, measuring systems, meters, multiple dimension measuring devices, odometers, scales, taximeters, timing devices, transportation network measuring systems, vehicle tanks, weighing, weighing systems</cp:keywords>
  <dc:description>Section 2.23. Weights</dc:description>
  <cp:lastModifiedBy>Baucom, Isabel Chavez (Fed)</cp:lastModifiedBy>
  <cp:revision>3</cp:revision>
  <cp:lastPrinted>2024-10-24T14:10:00Z</cp:lastPrinted>
  <dcterms:created xsi:type="dcterms:W3CDTF">2024-10-24T14:09:00Z</dcterms:created>
  <dcterms:modified xsi:type="dcterms:W3CDTF">2024-10-24T14:12:00Z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7db5e75237562d10f943a0babb9b3ebe604383ae1ae483b3ce011b7b6373a21f</vt:lpwstr>
  </property>
</Properties>
</file>