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ook w:val="04A0" w:firstRow="1" w:lastRow="0" w:firstColumn="1" w:lastColumn="0" w:noHBand="0" w:noVBand="1"/>
        <w:tblDescription w:val="2021 Amendments"/>
      </w:tblPr>
      <w:tblGrid>
        <w:gridCol w:w="9350"/>
      </w:tblGrid>
      <w:tr w:rsidR="000F1B7D" w:rsidRPr="000F1B7D" w14:paraId="6B4CCBB3" w14:textId="77777777" w:rsidTr="00115565">
        <w:tc>
          <w:tcPr>
            <w:tcW w:w="9350" w:type="dxa"/>
            <w:tcBorders>
              <w:top w:val="single" w:sz="18" w:space="0" w:color="auto"/>
              <w:left w:val="nil"/>
              <w:bottom w:val="single" w:sz="8" w:space="0" w:color="auto"/>
              <w:right w:val="nil"/>
            </w:tcBorders>
          </w:tcPr>
          <w:p w14:paraId="3CDC5244" w14:textId="77777777" w:rsidR="000F1B7D" w:rsidRPr="000F1B7D" w:rsidRDefault="000F1B7D" w:rsidP="000F1B7D">
            <w:pPr>
              <w:keepNext/>
              <w:jc w:val="center"/>
              <w:rPr>
                <w:b/>
                <w:bCs/>
                <w:sz w:val="12"/>
              </w:rPr>
            </w:pPr>
            <w:bookmarkStart w:id="0" w:name="_Toc173388102"/>
            <w:bookmarkStart w:id="1" w:name="_Toc173751480"/>
            <w:bookmarkStart w:id="2" w:name="_Toc173751778"/>
            <w:bookmarkStart w:id="3" w:name="_Toc173751965"/>
            <w:bookmarkStart w:id="4" w:name="_Toc174455576"/>
            <w:bookmarkStart w:id="5" w:name="_Toc174455999"/>
            <w:bookmarkStart w:id="6" w:name="Amendments"/>
            <w:bookmarkStart w:id="7" w:name="_Hlk80267199"/>
          </w:p>
        </w:tc>
      </w:tr>
      <w:tr w:rsidR="000F1B7D" w:rsidRPr="000F1B7D" w14:paraId="44523DEA" w14:textId="77777777" w:rsidTr="00115565">
        <w:tc>
          <w:tcPr>
            <w:tcW w:w="9350" w:type="dxa"/>
            <w:tcBorders>
              <w:top w:val="single" w:sz="8" w:space="0" w:color="auto"/>
              <w:left w:val="nil"/>
              <w:bottom w:val="single" w:sz="8" w:space="0" w:color="auto"/>
              <w:right w:val="nil"/>
            </w:tcBorders>
          </w:tcPr>
          <w:p w14:paraId="7C2F796D" w14:textId="376BAEC8" w:rsidR="000F1B7D" w:rsidRPr="007A662F" w:rsidRDefault="005F577E" w:rsidP="007A662F">
            <w:pPr>
              <w:pStyle w:val="Heading1"/>
              <w:spacing w:before="120" w:after="120"/>
              <w:jc w:val="center"/>
              <w:rPr>
                <w:rFonts w:ascii="Times New Roman" w:hAnsi="Times New Roman" w:cs="Times New Roman"/>
                <w:sz w:val="28"/>
                <w:szCs w:val="28"/>
              </w:rPr>
            </w:pPr>
            <w:bookmarkStart w:id="8" w:name="_2019_Amendments"/>
            <w:bookmarkStart w:id="9" w:name="_Toc18996986"/>
            <w:bookmarkStart w:id="10" w:name="_Toc84936271"/>
            <w:bookmarkStart w:id="11" w:name="_Toc85001142"/>
            <w:bookmarkStart w:id="12" w:name="_Toc88277973"/>
            <w:bookmarkStart w:id="13" w:name="_Toc115620769"/>
            <w:bookmarkStart w:id="14" w:name="_Toc115622165"/>
            <w:bookmarkStart w:id="15" w:name="_Toc118525982"/>
            <w:bookmarkStart w:id="16" w:name="_Toc119490487"/>
            <w:bookmarkEnd w:id="8"/>
            <w:r w:rsidRPr="007A662F">
              <w:rPr>
                <w:rFonts w:ascii="Times New Roman" w:hAnsi="Times New Roman" w:cs="Times New Roman"/>
                <w:sz w:val="28"/>
                <w:szCs w:val="28"/>
              </w:rPr>
              <w:t>20</w:t>
            </w:r>
            <w:r>
              <w:rPr>
                <w:rFonts w:ascii="Times New Roman" w:hAnsi="Times New Roman" w:cs="Times New Roman"/>
                <w:sz w:val="28"/>
                <w:szCs w:val="28"/>
              </w:rPr>
              <w:t>2</w:t>
            </w:r>
            <w:r w:rsidR="008E4C57">
              <w:rPr>
                <w:rFonts w:ascii="Times New Roman" w:hAnsi="Times New Roman" w:cs="Times New Roman"/>
                <w:sz w:val="28"/>
                <w:szCs w:val="28"/>
              </w:rPr>
              <w:t>2</w:t>
            </w:r>
            <w:r w:rsidRPr="007A662F">
              <w:rPr>
                <w:rFonts w:ascii="Times New Roman" w:hAnsi="Times New Roman" w:cs="Times New Roman"/>
                <w:sz w:val="28"/>
                <w:szCs w:val="28"/>
              </w:rPr>
              <w:t xml:space="preserve"> </w:t>
            </w:r>
            <w:r w:rsidR="000F1B7D" w:rsidRPr="007A662F">
              <w:rPr>
                <w:rFonts w:ascii="Times New Roman" w:hAnsi="Times New Roman" w:cs="Times New Roman"/>
                <w:sz w:val="28"/>
                <w:szCs w:val="28"/>
              </w:rPr>
              <w:t>Amendments</w:t>
            </w:r>
            <w:bookmarkEnd w:id="9"/>
            <w:bookmarkEnd w:id="10"/>
            <w:bookmarkEnd w:id="11"/>
            <w:bookmarkEnd w:id="12"/>
            <w:bookmarkEnd w:id="13"/>
            <w:bookmarkEnd w:id="14"/>
            <w:bookmarkEnd w:id="15"/>
            <w:bookmarkEnd w:id="16"/>
          </w:p>
        </w:tc>
      </w:tr>
    </w:tbl>
    <w:bookmarkEnd w:id="6"/>
    <w:bookmarkEnd w:id="7"/>
    <w:p w14:paraId="0F0373D5" w14:textId="5A1F96C0" w:rsidR="00B7687D" w:rsidRPr="00903451" w:rsidRDefault="000F1B7D" w:rsidP="00903451">
      <w:pPr>
        <w:spacing w:before="240" w:after="360"/>
        <w:rPr>
          <w:szCs w:val="20"/>
        </w:rPr>
      </w:pPr>
      <w:r w:rsidRPr="000F1B7D">
        <w:rPr>
          <w:szCs w:val="20"/>
        </w:rPr>
        <w:t xml:space="preserve">The following table lists the laws and regulations amended by the </w:t>
      </w:r>
      <w:r w:rsidR="005F577E" w:rsidRPr="000F1B7D">
        <w:rPr>
          <w:szCs w:val="20"/>
        </w:rPr>
        <w:t>10</w:t>
      </w:r>
      <w:r w:rsidR="00CB43DB">
        <w:rPr>
          <w:szCs w:val="20"/>
        </w:rPr>
        <w:t>7</w:t>
      </w:r>
      <w:proofErr w:type="gramStart"/>
      <w:r w:rsidR="005F577E" w:rsidRPr="000F1B7D">
        <w:rPr>
          <w:szCs w:val="20"/>
          <w:vertAlign w:val="superscript"/>
        </w:rPr>
        <w:t xml:space="preserve">th </w:t>
      </w:r>
      <w:r w:rsidR="003762BF">
        <w:rPr>
          <w:szCs w:val="20"/>
        </w:rPr>
        <w:t xml:space="preserve"> </w:t>
      </w:r>
      <w:r w:rsidRPr="000F1B7D">
        <w:rPr>
          <w:szCs w:val="20"/>
        </w:rPr>
        <w:t>National</w:t>
      </w:r>
      <w:proofErr w:type="gramEnd"/>
      <w:r w:rsidRPr="000F1B7D">
        <w:rPr>
          <w:szCs w:val="20"/>
        </w:rPr>
        <w:t xml:space="preserve"> Conference on Weights and Measures (NCWM).  As appropriate, the text on the cited pages indicates the changes to the law or regulation, section, or paragraph as “Added </w:t>
      </w:r>
      <w:r w:rsidR="005F577E" w:rsidRPr="000F1B7D">
        <w:rPr>
          <w:szCs w:val="20"/>
        </w:rPr>
        <w:t>20</w:t>
      </w:r>
      <w:r w:rsidR="005F577E">
        <w:rPr>
          <w:szCs w:val="20"/>
        </w:rPr>
        <w:t>2</w:t>
      </w:r>
      <w:r w:rsidR="003762BF">
        <w:rPr>
          <w:szCs w:val="20"/>
        </w:rPr>
        <w:t>2</w:t>
      </w:r>
      <w:r w:rsidRPr="000F1B7D">
        <w:rPr>
          <w:szCs w:val="20"/>
        </w:rPr>
        <w:t xml:space="preserve">” or “Amended </w:t>
      </w:r>
      <w:r w:rsidR="005F577E" w:rsidRPr="000F1B7D">
        <w:rPr>
          <w:szCs w:val="20"/>
        </w:rPr>
        <w:t>20</w:t>
      </w:r>
      <w:r w:rsidR="005F577E">
        <w:rPr>
          <w:szCs w:val="20"/>
        </w:rPr>
        <w:t>2</w:t>
      </w:r>
      <w:r w:rsidR="003762BF">
        <w:rPr>
          <w:szCs w:val="20"/>
        </w:rPr>
        <w:t>2</w:t>
      </w:r>
      <w:r w:rsidRPr="000F1B7D">
        <w:rPr>
          <w:szCs w:val="20"/>
        </w:rPr>
        <w:t xml:space="preserve">.”  Unless otherwise noted, the effective date of the regulations added or amended in </w:t>
      </w:r>
      <w:r w:rsidR="005F577E" w:rsidRPr="000F1B7D">
        <w:rPr>
          <w:szCs w:val="20"/>
        </w:rPr>
        <w:t>20</w:t>
      </w:r>
      <w:r w:rsidR="005F577E">
        <w:rPr>
          <w:szCs w:val="20"/>
        </w:rPr>
        <w:t>2</w:t>
      </w:r>
      <w:r w:rsidR="003762BF">
        <w:rPr>
          <w:szCs w:val="20"/>
        </w:rPr>
        <w:t>2</w:t>
      </w:r>
      <w:r w:rsidR="005F577E" w:rsidRPr="000F1B7D">
        <w:rPr>
          <w:szCs w:val="20"/>
        </w:rPr>
        <w:t xml:space="preserve"> </w:t>
      </w:r>
      <w:r w:rsidRPr="000F1B7D">
        <w:rPr>
          <w:szCs w:val="20"/>
        </w:rPr>
        <w:t>is January 1, </w:t>
      </w:r>
      <w:r w:rsidR="005F577E" w:rsidRPr="000F1B7D">
        <w:rPr>
          <w:szCs w:val="20"/>
        </w:rPr>
        <w:t>202</w:t>
      </w:r>
      <w:r w:rsidR="003762BF">
        <w:rPr>
          <w:szCs w:val="20"/>
        </w:rPr>
        <w:t>3</w:t>
      </w:r>
      <w:r w:rsidRPr="000F1B7D">
        <w:rPr>
          <w:szCs w:val="20"/>
        </w:rPr>
        <w:t>.</w:t>
      </w:r>
    </w:p>
    <w:tbl>
      <w:tblPr>
        <w:tblW w:w="927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bottom w:w="58" w:type="dxa"/>
        </w:tblCellMar>
        <w:tblLook w:val="04A0" w:firstRow="1" w:lastRow="0" w:firstColumn="1" w:lastColumn="0" w:noHBand="0" w:noVBand="1"/>
        <w:tblCaption w:val="2021 Amendments"/>
        <w:tblDescription w:val="Table tracks the changes that were voted on and passed during the NCWM Annual Meeting.  These items include new, amended, and deleted items."/>
      </w:tblPr>
      <w:tblGrid>
        <w:gridCol w:w="1877"/>
        <w:gridCol w:w="1496"/>
        <w:gridCol w:w="2838"/>
        <w:gridCol w:w="1772"/>
        <w:gridCol w:w="1287"/>
      </w:tblGrid>
      <w:tr w:rsidR="00B7687D" w:rsidRPr="000F1B7D" w14:paraId="5B0F91D2" w14:textId="77777777" w:rsidTr="00D21420">
        <w:trPr>
          <w:trHeight w:val="20"/>
          <w:jc w:val="center"/>
        </w:trPr>
        <w:tc>
          <w:tcPr>
            <w:tcW w:w="1877" w:type="dxa"/>
            <w:tcBorders>
              <w:top w:val="double" w:sz="4" w:space="0" w:color="auto"/>
              <w:left w:val="double" w:sz="4" w:space="0" w:color="auto"/>
              <w:bottom w:val="double" w:sz="4" w:space="0" w:color="auto"/>
              <w:right w:val="single" w:sz="4" w:space="0" w:color="auto"/>
            </w:tcBorders>
            <w:vAlign w:val="center"/>
          </w:tcPr>
          <w:p w14:paraId="13104FAC" w14:textId="77777777" w:rsidR="00B7687D" w:rsidRPr="00265A2D" w:rsidRDefault="00B7687D" w:rsidP="000B5A54">
            <w:pPr>
              <w:jc w:val="center"/>
              <w:rPr>
                <w:szCs w:val="20"/>
              </w:rPr>
            </w:pPr>
            <w:r w:rsidRPr="00265A2D">
              <w:rPr>
                <w:b/>
              </w:rPr>
              <w:t>Law or Regulation</w:t>
            </w:r>
          </w:p>
        </w:tc>
        <w:tc>
          <w:tcPr>
            <w:tcW w:w="1496" w:type="dxa"/>
            <w:tcBorders>
              <w:top w:val="double" w:sz="4" w:space="0" w:color="auto"/>
              <w:left w:val="single" w:sz="4" w:space="0" w:color="auto"/>
              <w:bottom w:val="double" w:sz="4" w:space="0" w:color="auto"/>
              <w:right w:val="single" w:sz="4" w:space="0" w:color="auto"/>
            </w:tcBorders>
            <w:vAlign w:val="center"/>
          </w:tcPr>
          <w:p w14:paraId="73CD435C" w14:textId="77777777" w:rsidR="00B7687D" w:rsidRPr="00265A2D" w:rsidRDefault="00B7687D" w:rsidP="000B5A54">
            <w:pPr>
              <w:jc w:val="center"/>
              <w:rPr>
                <w:b/>
              </w:rPr>
            </w:pPr>
            <w:r w:rsidRPr="00265A2D">
              <w:rPr>
                <w:b/>
              </w:rPr>
              <w:t>L&amp;R</w:t>
            </w:r>
          </w:p>
          <w:p w14:paraId="249E245F" w14:textId="77777777" w:rsidR="00B7687D" w:rsidRPr="00265A2D" w:rsidRDefault="00B7687D" w:rsidP="000B5A54">
            <w:pPr>
              <w:jc w:val="center"/>
              <w:rPr>
                <w:b/>
              </w:rPr>
            </w:pPr>
            <w:r w:rsidRPr="00265A2D">
              <w:rPr>
                <w:b/>
              </w:rPr>
              <w:t>Committee</w:t>
            </w:r>
          </w:p>
          <w:p w14:paraId="61E62567" w14:textId="77777777" w:rsidR="00B7687D" w:rsidRPr="00265A2D" w:rsidRDefault="00B7687D" w:rsidP="000B5A54">
            <w:pPr>
              <w:jc w:val="center"/>
              <w:rPr>
                <w:szCs w:val="20"/>
              </w:rPr>
            </w:pPr>
            <w:r w:rsidRPr="00265A2D">
              <w:rPr>
                <w:b/>
              </w:rPr>
              <w:t>Item No.</w:t>
            </w:r>
          </w:p>
        </w:tc>
        <w:tc>
          <w:tcPr>
            <w:tcW w:w="2838" w:type="dxa"/>
            <w:tcBorders>
              <w:top w:val="double" w:sz="4" w:space="0" w:color="auto"/>
              <w:left w:val="single" w:sz="4" w:space="0" w:color="auto"/>
              <w:bottom w:val="double" w:sz="4" w:space="0" w:color="auto"/>
              <w:right w:val="single" w:sz="4" w:space="0" w:color="auto"/>
            </w:tcBorders>
            <w:vAlign w:val="center"/>
          </w:tcPr>
          <w:p w14:paraId="5535D8E7" w14:textId="77777777" w:rsidR="00B7687D" w:rsidRPr="00265A2D" w:rsidRDefault="00B7687D" w:rsidP="000B5A54">
            <w:pPr>
              <w:jc w:val="center"/>
              <w:rPr>
                <w:szCs w:val="20"/>
              </w:rPr>
            </w:pPr>
            <w:r w:rsidRPr="00265A2D">
              <w:rPr>
                <w:b/>
              </w:rPr>
              <w:t>Section</w:t>
            </w:r>
          </w:p>
        </w:tc>
        <w:tc>
          <w:tcPr>
            <w:tcW w:w="1772" w:type="dxa"/>
            <w:tcBorders>
              <w:top w:val="double" w:sz="4" w:space="0" w:color="auto"/>
              <w:left w:val="single" w:sz="4" w:space="0" w:color="auto"/>
              <w:bottom w:val="double" w:sz="4" w:space="0" w:color="auto"/>
              <w:right w:val="single" w:sz="4" w:space="0" w:color="auto"/>
            </w:tcBorders>
            <w:vAlign w:val="center"/>
          </w:tcPr>
          <w:p w14:paraId="0DCEF2C2" w14:textId="77777777" w:rsidR="00B7687D" w:rsidRPr="00265A2D" w:rsidRDefault="00B7687D" w:rsidP="000B5A54">
            <w:pPr>
              <w:jc w:val="center"/>
              <w:rPr>
                <w:szCs w:val="20"/>
              </w:rPr>
            </w:pPr>
            <w:r w:rsidRPr="00265A2D">
              <w:rPr>
                <w:b/>
              </w:rPr>
              <w:t>Action</w:t>
            </w:r>
          </w:p>
        </w:tc>
        <w:tc>
          <w:tcPr>
            <w:tcW w:w="1287" w:type="dxa"/>
            <w:tcBorders>
              <w:top w:val="double" w:sz="4" w:space="0" w:color="auto"/>
              <w:left w:val="single" w:sz="4" w:space="0" w:color="auto"/>
              <w:bottom w:val="double" w:sz="4" w:space="0" w:color="auto"/>
              <w:right w:val="double" w:sz="4" w:space="0" w:color="auto"/>
            </w:tcBorders>
            <w:vAlign w:val="center"/>
          </w:tcPr>
          <w:p w14:paraId="5743B1F9" w14:textId="77777777" w:rsidR="00B7687D" w:rsidRPr="00265A2D" w:rsidRDefault="00B7687D" w:rsidP="000B5A54">
            <w:pPr>
              <w:jc w:val="center"/>
              <w:rPr>
                <w:szCs w:val="20"/>
              </w:rPr>
            </w:pPr>
            <w:r w:rsidRPr="00D21420">
              <w:rPr>
                <w:b/>
              </w:rPr>
              <w:t>Page</w:t>
            </w:r>
          </w:p>
        </w:tc>
      </w:tr>
      <w:tr w:rsidR="00577576" w:rsidRPr="007B0A20" w14:paraId="59AABFDC" w14:textId="77777777" w:rsidTr="00D21420">
        <w:trPr>
          <w:trHeight w:val="20"/>
          <w:jc w:val="center"/>
        </w:trPr>
        <w:tc>
          <w:tcPr>
            <w:tcW w:w="1877" w:type="dxa"/>
            <w:vMerge w:val="restart"/>
            <w:tcBorders>
              <w:top w:val="double" w:sz="4" w:space="0" w:color="auto"/>
              <w:left w:val="double" w:sz="4" w:space="0" w:color="auto"/>
              <w:right w:val="single" w:sz="4" w:space="0" w:color="auto"/>
            </w:tcBorders>
            <w:vAlign w:val="center"/>
          </w:tcPr>
          <w:p w14:paraId="6860A942" w14:textId="3B32D07A" w:rsidR="00577576" w:rsidRPr="00653F28" w:rsidRDefault="00577576" w:rsidP="000B5A54">
            <w:pPr>
              <w:jc w:val="left"/>
              <w:rPr>
                <w:b/>
              </w:rPr>
            </w:pPr>
            <w:r w:rsidRPr="00653F28">
              <w:rPr>
                <w:b/>
              </w:rPr>
              <w:t>A.  Uniform Weights and Measures Law</w:t>
            </w:r>
          </w:p>
        </w:tc>
        <w:tc>
          <w:tcPr>
            <w:tcW w:w="1496" w:type="dxa"/>
            <w:tcBorders>
              <w:top w:val="single" w:sz="4" w:space="0" w:color="auto"/>
              <w:left w:val="single" w:sz="4" w:space="0" w:color="auto"/>
              <w:bottom w:val="single" w:sz="18" w:space="0" w:color="auto"/>
              <w:right w:val="single" w:sz="4" w:space="0" w:color="auto"/>
            </w:tcBorders>
            <w:vAlign w:val="center"/>
          </w:tcPr>
          <w:p w14:paraId="5F4A4641" w14:textId="39E1CA97" w:rsidR="00577576" w:rsidRDefault="00B20260" w:rsidP="000B5A54">
            <w:pPr>
              <w:jc w:val="center"/>
              <w:rPr>
                <w:bCs/>
              </w:rPr>
            </w:pPr>
            <w:r>
              <w:rPr>
                <w:szCs w:val="20"/>
              </w:rPr>
              <w:t>WAM-22.1</w:t>
            </w:r>
          </w:p>
        </w:tc>
        <w:tc>
          <w:tcPr>
            <w:tcW w:w="2838" w:type="dxa"/>
            <w:tcBorders>
              <w:top w:val="single" w:sz="4" w:space="0" w:color="auto"/>
              <w:left w:val="single" w:sz="4" w:space="0" w:color="auto"/>
              <w:bottom w:val="single" w:sz="18" w:space="0" w:color="auto"/>
              <w:right w:val="single" w:sz="4" w:space="0" w:color="auto"/>
            </w:tcBorders>
            <w:vAlign w:val="center"/>
          </w:tcPr>
          <w:p w14:paraId="3F76206D" w14:textId="44BEC128" w:rsidR="00577576" w:rsidRPr="00242D5F" w:rsidRDefault="00B20260" w:rsidP="000B5A54">
            <w:pPr>
              <w:jc w:val="left"/>
            </w:pPr>
            <w:r>
              <w:rPr>
                <w:szCs w:val="20"/>
              </w:rPr>
              <w:t>1.11. Commercial and Law Enforcement Equipment.</w:t>
            </w:r>
          </w:p>
        </w:tc>
        <w:tc>
          <w:tcPr>
            <w:tcW w:w="1772" w:type="dxa"/>
            <w:tcBorders>
              <w:top w:val="single" w:sz="4" w:space="0" w:color="auto"/>
              <w:left w:val="single" w:sz="4" w:space="0" w:color="auto"/>
              <w:bottom w:val="single" w:sz="18" w:space="0" w:color="auto"/>
              <w:right w:val="single" w:sz="4" w:space="0" w:color="auto"/>
            </w:tcBorders>
          </w:tcPr>
          <w:p w14:paraId="31C6D642" w14:textId="11265C33" w:rsidR="00577576" w:rsidRPr="007B0A20" w:rsidDel="006E681E" w:rsidRDefault="00B20260" w:rsidP="00986B12">
            <w:pPr>
              <w:tabs>
                <w:tab w:val="left" w:pos="613"/>
              </w:tabs>
              <w:jc w:val="center"/>
              <w:rPr>
                <w:szCs w:val="20"/>
              </w:rPr>
            </w:pPr>
            <w:r w:rsidRPr="00277E04">
              <w:rPr>
                <w:szCs w:val="20"/>
              </w:rPr>
              <w:t>Amended</w:t>
            </w:r>
          </w:p>
        </w:tc>
        <w:tc>
          <w:tcPr>
            <w:tcW w:w="1287" w:type="dxa"/>
            <w:tcBorders>
              <w:top w:val="single" w:sz="4" w:space="0" w:color="auto"/>
              <w:left w:val="single" w:sz="4" w:space="0" w:color="auto"/>
              <w:bottom w:val="single" w:sz="18" w:space="0" w:color="auto"/>
              <w:right w:val="double" w:sz="4" w:space="0" w:color="auto"/>
            </w:tcBorders>
          </w:tcPr>
          <w:p w14:paraId="34166197" w14:textId="13426138" w:rsidR="00577576" w:rsidRDefault="00B20260" w:rsidP="000B5A54">
            <w:pPr>
              <w:jc w:val="center"/>
              <w:rPr>
                <w:bCs/>
              </w:rPr>
            </w:pPr>
            <w:r>
              <w:rPr>
                <w:szCs w:val="20"/>
              </w:rPr>
              <w:t>18</w:t>
            </w:r>
          </w:p>
        </w:tc>
      </w:tr>
      <w:tr w:rsidR="00577576" w:rsidRPr="007B0A20" w14:paraId="1E38FD46" w14:textId="77777777" w:rsidTr="009C4ED7">
        <w:trPr>
          <w:trHeight w:val="20"/>
          <w:jc w:val="center"/>
        </w:trPr>
        <w:tc>
          <w:tcPr>
            <w:tcW w:w="1877" w:type="dxa"/>
            <w:vMerge/>
            <w:tcBorders>
              <w:left w:val="double" w:sz="4" w:space="0" w:color="auto"/>
              <w:bottom w:val="single" w:sz="18" w:space="0" w:color="auto"/>
              <w:right w:val="single" w:sz="4" w:space="0" w:color="auto"/>
            </w:tcBorders>
            <w:vAlign w:val="center"/>
          </w:tcPr>
          <w:p w14:paraId="206E943B" w14:textId="478A6370" w:rsidR="00577576" w:rsidRPr="000F1B7D" w:rsidRDefault="00577576" w:rsidP="000B5A54">
            <w:pPr>
              <w:jc w:val="left"/>
              <w:rPr>
                <w:b/>
              </w:rPr>
            </w:pPr>
          </w:p>
        </w:tc>
        <w:tc>
          <w:tcPr>
            <w:tcW w:w="1496" w:type="dxa"/>
            <w:tcBorders>
              <w:top w:val="single" w:sz="4" w:space="0" w:color="auto"/>
              <w:left w:val="single" w:sz="4" w:space="0" w:color="auto"/>
              <w:bottom w:val="single" w:sz="18" w:space="0" w:color="auto"/>
              <w:right w:val="single" w:sz="4" w:space="0" w:color="auto"/>
            </w:tcBorders>
            <w:vAlign w:val="center"/>
          </w:tcPr>
          <w:p w14:paraId="4D396829" w14:textId="43DEEBCA" w:rsidR="00577576" w:rsidRPr="007B0A20" w:rsidRDefault="00577576" w:rsidP="000B5A54">
            <w:pPr>
              <w:jc w:val="center"/>
              <w:rPr>
                <w:bCs/>
              </w:rPr>
            </w:pPr>
            <w:r>
              <w:rPr>
                <w:bCs/>
              </w:rPr>
              <w:t>WAM-22.2</w:t>
            </w:r>
          </w:p>
        </w:tc>
        <w:tc>
          <w:tcPr>
            <w:tcW w:w="2838" w:type="dxa"/>
            <w:tcBorders>
              <w:top w:val="single" w:sz="4" w:space="0" w:color="auto"/>
              <w:left w:val="single" w:sz="4" w:space="0" w:color="auto"/>
              <w:bottom w:val="single" w:sz="18" w:space="0" w:color="auto"/>
              <w:right w:val="single" w:sz="4" w:space="0" w:color="auto"/>
            </w:tcBorders>
            <w:vAlign w:val="center"/>
          </w:tcPr>
          <w:p w14:paraId="2E5DC6BC" w14:textId="6504F84A" w:rsidR="00577576" w:rsidRPr="007B0A20" w:rsidRDefault="00577576" w:rsidP="000B5A54">
            <w:pPr>
              <w:jc w:val="left"/>
              <w:rPr>
                <w:rFonts w:ascii="Times New Roman Bold" w:hAnsi="Times New Roman Bold"/>
                <w:b/>
                <w:bCs/>
                <w:strike/>
                <w:szCs w:val="20"/>
              </w:rPr>
            </w:pPr>
            <w:r w:rsidRPr="00242D5F">
              <w:t>11. Powers and Duties of the Director.</w:t>
            </w:r>
            <w:r w:rsidRPr="00242D5F" w:rsidDel="006E681E">
              <w:t xml:space="preserve"> </w:t>
            </w:r>
          </w:p>
        </w:tc>
        <w:tc>
          <w:tcPr>
            <w:tcW w:w="1772" w:type="dxa"/>
            <w:tcBorders>
              <w:top w:val="single" w:sz="4" w:space="0" w:color="auto"/>
              <w:left w:val="single" w:sz="4" w:space="0" w:color="auto"/>
              <w:bottom w:val="single" w:sz="18" w:space="0" w:color="auto"/>
              <w:right w:val="single" w:sz="4" w:space="0" w:color="auto"/>
            </w:tcBorders>
          </w:tcPr>
          <w:p w14:paraId="5E9DEBF8" w14:textId="101082B7" w:rsidR="00577576" w:rsidRPr="007B0A20" w:rsidRDefault="00577576" w:rsidP="00986B12">
            <w:pPr>
              <w:tabs>
                <w:tab w:val="left" w:pos="613"/>
              </w:tabs>
              <w:jc w:val="center"/>
              <w:rPr>
                <w:szCs w:val="20"/>
              </w:rPr>
            </w:pPr>
            <w:r>
              <w:rPr>
                <w:szCs w:val="20"/>
              </w:rPr>
              <w:t>Amended</w:t>
            </w:r>
          </w:p>
        </w:tc>
        <w:tc>
          <w:tcPr>
            <w:tcW w:w="1287" w:type="dxa"/>
            <w:tcBorders>
              <w:top w:val="single" w:sz="4" w:space="0" w:color="auto"/>
              <w:left w:val="single" w:sz="4" w:space="0" w:color="auto"/>
              <w:bottom w:val="single" w:sz="18" w:space="0" w:color="auto"/>
              <w:right w:val="double" w:sz="4" w:space="0" w:color="auto"/>
            </w:tcBorders>
          </w:tcPr>
          <w:p w14:paraId="6B72627B" w14:textId="647353F6" w:rsidR="00577576" w:rsidRPr="007B0A20" w:rsidRDefault="00577576" w:rsidP="000B5A54">
            <w:pPr>
              <w:jc w:val="center"/>
              <w:rPr>
                <w:bCs/>
              </w:rPr>
            </w:pPr>
            <w:r>
              <w:rPr>
                <w:bCs/>
              </w:rPr>
              <w:t>22</w:t>
            </w:r>
          </w:p>
        </w:tc>
      </w:tr>
      <w:tr w:rsidR="007C176B" w:rsidRPr="007B0A20" w14:paraId="0895851B" w14:textId="77777777" w:rsidTr="009C4ED7">
        <w:trPr>
          <w:trHeight w:val="20"/>
          <w:jc w:val="center"/>
        </w:trPr>
        <w:tc>
          <w:tcPr>
            <w:tcW w:w="1877" w:type="dxa"/>
            <w:vMerge w:val="restart"/>
            <w:tcBorders>
              <w:top w:val="single" w:sz="18" w:space="0" w:color="auto"/>
              <w:left w:val="double" w:sz="4" w:space="0" w:color="auto"/>
              <w:right w:val="single" w:sz="4" w:space="0" w:color="auto"/>
            </w:tcBorders>
            <w:vAlign w:val="center"/>
          </w:tcPr>
          <w:p w14:paraId="3A0BA6E0" w14:textId="1691AD9A" w:rsidR="007C176B" w:rsidRPr="00912AB2" w:rsidRDefault="00000E7B" w:rsidP="000B5A54">
            <w:pPr>
              <w:jc w:val="left"/>
              <w:rPr>
                <w:b/>
                <w:szCs w:val="20"/>
              </w:rPr>
            </w:pPr>
            <w:r w:rsidRPr="00912AB2">
              <w:rPr>
                <w:b/>
                <w:szCs w:val="20"/>
              </w:rPr>
              <w:t>A.  Uniform Packaging and Labeling Regulation</w:t>
            </w:r>
          </w:p>
        </w:tc>
        <w:tc>
          <w:tcPr>
            <w:tcW w:w="1496" w:type="dxa"/>
            <w:tcBorders>
              <w:top w:val="single" w:sz="4" w:space="0" w:color="auto"/>
              <w:left w:val="single" w:sz="4" w:space="0" w:color="auto"/>
              <w:bottom w:val="single" w:sz="18" w:space="0" w:color="auto"/>
              <w:right w:val="single" w:sz="4" w:space="0" w:color="auto"/>
            </w:tcBorders>
            <w:vAlign w:val="center"/>
          </w:tcPr>
          <w:p w14:paraId="6C0DB038" w14:textId="757EF057" w:rsidR="007C176B" w:rsidRDefault="007C176B" w:rsidP="000B5A54">
            <w:pPr>
              <w:jc w:val="center"/>
              <w:rPr>
                <w:szCs w:val="20"/>
              </w:rPr>
            </w:pPr>
            <w:r>
              <w:rPr>
                <w:szCs w:val="20"/>
              </w:rPr>
              <w:t>PAL-19.1</w:t>
            </w:r>
          </w:p>
        </w:tc>
        <w:tc>
          <w:tcPr>
            <w:tcW w:w="2838" w:type="dxa"/>
            <w:tcBorders>
              <w:top w:val="single" w:sz="4" w:space="0" w:color="auto"/>
              <w:left w:val="single" w:sz="4" w:space="0" w:color="auto"/>
              <w:bottom w:val="single" w:sz="18" w:space="0" w:color="auto"/>
              <w:right w:val="single" w:sz="4" w:space="0" w:color="auto"/>
            </w:tcBorders>
            <w:vAlign w:val="center"/>
          </w:tcPr>
          <w:p w14:paraId="642E542B" w14:textId="0AB62A25" w:rsidR="007C176B" w:rsidRPr="00D90D28" w:rsidRDefault="007C176B" w:rsidP="000B5A54">
            <w:pPr>
              <w:jc w:val="left"/>
              <w:rPr>
                <w:szCs w:val="20"/>
              </w:rPr>
            </w:pPr>
            <w:r w:rsidRPr="00970404">
              <w:rPr>
                <w:szCs w:val="20"/>
              </w:rPr>
              <w:t>2.8. Multiunit Package</w:t>
            </w:r>
            <w:r>
              <w:rPr>
                <w:szCs w:val="20"/>
              </w:rPr>
              <w:t>.</w:t>
            </w:r>
          </w:p>
        </w:tc>
        <w:tc>
          <w:tcPr>
            <w:tcW w:w="1772" w:type="dxa"/>
            <w:tcBorders>
              <w:top w:val="single" w:sz="4" w:space="0" w:color="auto"/>
              <w:left w:val="single" w:sz="4" w:space="0" w:color="auto"/>
              <w:bottom w:val="single" w:sz="18" w:space="0" w:color="auto"/>
              <w:right w:val="single" w:sz="4" w:space="0" w:color="auto"/>
            </w:tcBorders>
          </w:tcPr>
          <w:p w14:paraId="605FF153" w14:textId="17D09310" w:rsidR="007C176B" w:rsidRDefault="007C176B" w:rsidP="00986B12">
            <w:pPr>
              <w:jc w:val="center"/>
              <w:rPr>
                <w:szCs w:val="20"/>
              </w:rPr>
            </w:pPr>
            <w:r w:rsidRPr="00277E04">
              <w:rPr>
                <w:szCs w:val="20"/>
              </w:rPr>
              <w:t>Amended</w:t>
            </w:r>
          </w:p>
        </w:tc>
        <w:tc>
          <w:tcPr>
            <w:tcW w:w="1287" w:type="dxa"/>
            <w:tcBorders>
              <w:top w:val="single" w:sz="4" w:space="0" w:color="auto"/>
              <w:left w:val="single" w:sz="4" w:space="0" w:color="auto"/>
              <w:bottom w:val="single" w:sz="18" w:space="0" w:color="auto"/>
              <w:right w:val="double" w:sz="4" w:space="0" w:color="auto"/>
            </w:tcBorders>
          </w:tcPr>
          <w:p w14:paraId="5BB9F915" w14:textId="34CD14BB" w:rsidR="007C176B" w:rsidRDefault="005B2EF7" w:rsidP="000B5A54">
            <w:pPr>
              <w:jc w:val="center"/>
              <w:rPr>
                <w:szCs w:val="20"/>
              </w:rPr>
            </w:pPr>
            <w:r>
              <w:rPr>
                <w:szCs w:val="20"/>
              </w:rPr>
              <w:t>58</w:t>
            </w:r>
          </w:p>
        </w:tc>
      </w:tr>
      <w:tr w:rsidR="007C176B" w:rsidRPr="007B0A20" w14:paraId="65B4F28F" w14:textId="77777777" w:rsidTr="00D21420">
        <w:trPr>
          <w:trHeight w:val="20"/>
          <w:jc w:val="center"/>
        </w:trPr>
        <w:tc>
          <w:tcPr>
            <w:tcW w:w="1877" w:type="dxa"/>
            <w:vMerge/>
            <w:tcBorders>
              <w:left w:val="double" w:sz="4" w:space="0" w:color="auto"/>
              <w:bottom w:val="single" w:sz="18" w:space="0" w:color="auto"/>
              <w:right w:val="single" w:sz="4" w:space="0" w:color="auto"/>
            </w:tcBorders>
            <w:vAlign w:val="center"/>
          </w:tcPr>
          <w:p w14:paraId="25D8D7F1" w14:textId="52AFDA75" w:rsidR="007C176B" w:rsidRPr="000F1B7D" w:rsidRDefault="007C176B" w:rsidP="000B5A54">
            <w:pPr>
              <w:jc w:val="left"/>
              <w:rPr>
                <w:b/>
                <w:szCs w:val="20"/>
              </w:rPr>
            </w:pPr>
          </w:p>
        </w:tc>
        <w:tc>
          <w:tcPr>
            <w:tcW w:w="1496" w:type="dxa"/>
            <w:tcBorders>
              <w:top w:val="single" w:sz="18" w:space="0" w:color="auto"/>
              <w:left w:val="single" w:sz="4" w:space="0" w:color="auto"/>
              <w:bottom w:val="single" w:sz="4" w:space="0" w:color="auto"/>
              <w:right w:val="single" w:sz="4" w:space="0" w:color="auto"/>
            </w:tcBorders>
            <w:vAlign w:val="center"/>
          </w:tcPr>
          <w:p w14:paraId="0AE0F83E" w14:textId="6571D358" w:rsidR="007C176B" w:rsidRPr="007B0A20" w:rsidDel="005F577E" w:rsidRDefault="007C176B" w:rsidP="000B5A54">
            <w:pPr>
              <w:jc w:val="center"/>
              <w:rPr>
                <w:szCs w:val="20"/>
              </w:rPr>
            </w:pPr>
            <w:r>
              <w:rPr>
                <w:szCs w:val="20"/>
              </w:rPr>
              <w:t>PAL-22.3</w:t>
            </w:r>
          </w:p>
        </w:tc>
        <w:tc>
          <w:tcPr>
            <w:tcW w:w="2838" w:type="dxa"/>
            <w:tcBorders>
              <w:top w:val="single" w:sz="18" w:space="0" w:color="auto"/>
              <w:left w:val="single" w:sz="4" w:space="0" w:color="auto"/>
              <w:bottom w:val="single" w:sz="4" w:space="0" w:color="auto"/>
              <w:right w:val="single" w:sz="4" w:space="0" w:color="auto"/>
            </w:tcBorders>
            <w:vAlign w:val="center"/>
          </w:tcPr>
          <w:p w14:paraId="73A02522" w14:textId="60E5765D" w:rsidR="007C176B" w:rsidRPr="007B0A20" w:rsidDel="005F577E" w:rsidRDefault="007C176B" w:rsidP="000B5A54">
            <w:pPr>
              <w:jc w:val="left"/>
              <w:rPr>
                <w:szCs w:val="20"/>
              </w:rPr>
            </w:pPr>
            <w:r w:rsidRPr="00D90D28">
              <w:rPr>
                <w:szCs w:val="20"/>
              </w:rPr>
              <w:t>8.2. Calculation of Area of Principal Display Panel for Purposes of Type Size</w:t>
            </w:r>
          </w:p>
        </w:tc>
        <w:tc>
          <w:tcPr>
            <w:tcW w:w="1772" w:type="dxa"/>
            <w:tcBorders>
              <w:top w:val="single" w:sz="18" w:space="0" w:color="auto"/>
              <w:left w:val="single" w:sz="4" w:space="0" w:color="auto"/>
              <w:bottom w:val="single" w:sz="4" w:space="0" w:color="auto"/>
              <w:right w:val="single" w:sz="4" w:space="0" w:color="auto"/>
            </w:tcBorders>
          </w:tcPr>
          <w:p w14:paraId="61BD758C" w14:textId="7197B344" w:rsidR="007C176B" w:rsidRPr="007B0A20" w:rsidDel="005F577E" w:rsidRDefault="007C176B" w:rsidP="00986B12">
            <w:pPr>
              <w:jc w:val="center"/>
              <w:rPr>
                <w:szCs w:val="20"/>
              </w:rPr>
            </w:pPr>
            <w:r>
              <w:rPr>
                <w:szCs w:val="20"/>
              </w:rPr>
              <w:t>Amended</w:t>
            </w:r>
          </w:p>
        </w:tc>
        <w:tc>
          <w:tcPr>
            <w:tcW w:w="1287" w:type="dxa"/>
            <w:tcBorders>
              <w:top w:val="single" w:sz="18" w:space="0" w:color="auto"/>
              <w:left w:val="single" w:sz="4" w:space="0" w:color="auto"/>
              <w:bottom w:val="single" w:sz="4" w:space="0" w:color="auto"/>
              <w:right w:val="double" w:sz="4" w:space="0" w:color="auto"/>
            </w:tcBorders>
          </w:tcPr>
          <w:p w14:paraId="3C5360CA" w14:textId="3AA10C19" w:rsidR="007C176B" w:rsidRPr="007B0A20" w:rsidDel="005F577E" w:rsidRDefault="007C176B" w:rsidP="000B5A54">
            <w:pPr>
              <w:jc w:val="center"/>
              <w:rPr>
                <w:szCs w:val="20"/>
              </w:rPr>
            </w:pPr>
            <w:r>
              <w:rPr>
                <w:szCs w:val="20"/>
              </w:rPr>
              <w:t>7</w:t>
            </w:r>
            <w:r w:rsidR="005B2EF7">
              <w:rPr>
                <w:szCs w:val="20"/>
              </w:rPr>
              <w:t>3</w:t>
            </w:r>
          </w:p>
        </w:tc>
      </w:tr>
      <w:tr w:rsidR="000401C4" w:rsidRPr="007B0A20" w14:paraId="72624848" w14:textId="77777777" w:rsidTr="008B1BB2">
        <w:trPr>
          <w:trHeight w:val="20"/>
          <w:jc w:val="center"/>
        </w:trPr>
        <w:tc>
          <w:tcPr>
            <w:tcW w:w="1877" w:type="dxa"/>
            <w:vMerge w:val="restart"/>
            <w:tcBorders>
              <w:top w:val="single" w:sz="18" w:space="0" w:color="auto"/>
              <w:left w:val="double" w:sz="4" w:space="0" w:color="auto"/>
              <w:right w:val="single" w:sz="4" w:space="0" w:color="auto"/>
            </w:tcBorders>
            <w:vAlign w:val="center"/>
          </w:tcPr>
          <w:p w14:paraId="0C425FAA" w14:textId="2B56D484" w:rsidR="000401C4" w:rsidRPr="000F1B7D" w:rsidRDefault="00307F10" w:rsidP="000B5A54">
            <w:pPr>
              <w:jc w:val="left"/>
              <w:rPr>
                <w:b/>
                <w:szCs w:val="20"/>
              </w:rPr>
            </w:pPr>
            <w:r w:rsidRPr="00986B12">
              <w:rPr>
                <w:b/>
                <w:bCs/>
                <w:szCs w:val="20"/>
              </w:rPr>
              <w:t>B. Uniform Regulation for the Method of Sale of Commodities</w:t>
            </w:r>
          </w:p>
        </w:tc>
        <w:tc>
          <w:tcPr>
            <w:tcW w:w="1496" w:type="dxa"/>
            <w:tcBorders>
              <w:top w:val="single" w:sz="18" w:space="0" w:color="auto"/>
              <w:left w:val="single" w:sz="4" w:space="0" w:color="auto"/>
              <w:bottom w:val="single" w:sz="18" w:space="0" w:color="auto"/>
              <w:right w:val="single" w:sz="4" w:space="0" w:color="auto"/>
            </w:tcBorders>
            <w:vAlign w:val="center"/>
          </w:tcPr>
          <w:p w14:paraId="695CBDF1" w14:textId="1E358582" w:rsidR="000401C4" w:rsidRPr="007B0A20" w:rsidRDefault="000401C4" w:rsidP="000B5A54">
            <w:pPr>
              <w:jc w:val="center"/>
              <w:rPr>
                <w:szCs w:val="20"/>
              </w:rPr>
            </w:pPr>
            <w:r>
              <w:rPr>
                <w:szCs w:val="20"/>
              </w:rPr>
              <w:t>MOS-22.3</w:t>
            </w:r>
          </w:p>
        </w:tc>
        <w:tc>
          <w:tcPr>
            <w:tcW w:w="2838" w:type="dxa"/>
            <w:tcBorders>
              <w:top w:val="single" w:sz="18" w:space="0" w:color="auto"/>
              <w:left w:val="single" w:sz="4" w:space="0" w:color="auto"/>
              <w:bottom w:val="single" w:sz="18" w:space="0" w:color="auto"/>
              <w:right w:val="single" w:sz="4" w:space="0" w:color="auto"/>
            </w:tcBorders>
            <w:vAlign w:val="center"/>
          </w:tcPr>
          <w:p w14:paraId="25EFC7CE" w14:textId="7F30748B" w:rsidR="000401C4" w:rsidRPr="007B0A20" w:rsidRDefault="000401C4" w:rsidP="000B5A54">
            <w:pPr>
              <w:jc w:val="left"/>
              <w:rPr>
                <w:bCs/>
                <w:szCs w:val="20"/>
              </w:rPr>
            </w:pPr>
            <w:r w:rsidRPr="00277E04">
              <w:rPr>
                <w:bCs/>
                <w:szCs w:val="20"/>
              </w:rPr>
              <w:t>2.4. Fireplace and Stove Wood.</w:t>
            </w:r>
            <w:r w:rsidRPr="00277E04" w:rsidDel="006E681E">
              <w:rPr>
                <w:bCs/>
                <w:szCs w:val="20"/>
              </w:rPr>
              <w:t xml:space="preserve"> </w:t>
            </w:r>
          </w:p>
        </w:tc>
        <w:tc>
          <w:tcPr>
            <w:tcW w:w="1772" w:type="dxa"/>
            <w:tcBorders>
              <w:top w:val="single" w:sz="18" w:space="0" w:color="auto"/>
              <w:left w:val="single" w:sz="4" w:space="0" w:color="auto"/>
              <w:bottom w:val="single" w:sz="18" w:space="0" w:color="auto"/>
              <w:right w:val="single" w:sz="4" w:space="0" w:color="auto"/>
            </w:tcBorders>
          </w:tcPr>
          <w:p w14:paraId="7AD0E9F9" w14:textId="3395260C" w:rsidR="000401C4" w:rsidRPr="007B0A20" w:rsidRDefault="000401C4" w:rsidP="00986B12">
            <w:pPr>
              <w:jc w:val="center"/>
              <w:rPr>
                <w:szCs w:val="20"/>
              </w:rPr>
            </w:pPr>
            <w:r w:rsidRPr="00277E04">
              <w:rPr>
                <w:szCs w:val="20"/>
              </w:rPr>
              <w:t>Amended</w:t>
            </w:r>
          </w:p>
        </w:tc>
        <w:tc>
          <w:tcPr>
            <w:tcW w:w="1287" w:type="dxa"/>
            <w:tcBorders>
              <w:top w:val="single" w:sz="18" w:space="0" w:color="auto"/>
              <w:left w:val="single" w:sz="4" w:space="0" w:color="auto"/>
              <w:bottom w:val="single" w:sz="18" w:space="0" w:color="auto"/>
              <w:right w:val="double" w:sz="4" w:space="0" w:color="auto"/>
            </w:tcBorders>
          </w:tcPr>
          <w:p w14:paraId="3BACE1E1" w14:textId="2774B8C1" w:rsidR="000401C4" w:rsidRPr="007B0A20" w:rsidRDefault="0084664A" w:rsidP="000B5A54">
            <w:pPr>
              <w:jc w:val="center"/>
              <w:rPr>
                <w:szCs w:val="20"/>
              </w:rPr>
            </w:pPr>
            <w:r>
              <w:rPr>
                <w:szCs w:val="20"/>
              </w:rPr>
              <w:t>115</w:t>
            </w:r>
          </w:p>
        </w:tc>
      </w:tr>
      <w:tr w:rsidR="000401C4" w:rsidRPr="000F1B7D" w14:paraId="190AFBAA" w14:textId="77777777" w:rsidTr="008B1BB2">
        <w:trPr>
          <w:trHeight w:val="20"/>
          <w:jc w:val="center"/>
        </w:trPr>
        <w:tc>
          <w:tcPr>
            <w:tcW w:w="1877" w:type="dxa"/>
            <w:vMerge/>
            <w:tcBorders>
              <w:left w:val="double" w:sz="4" w:space="0" w:color="auto"/>
              <w:right w:val="single" w:sz="4" w:space="0" w:color="auto"/>
            </w:tcBorders>
            <w:vAlign w:val="center"/>
          </w:tcPr>
          <w:p w14:paraId="581E4152" w14:textId="461BCC1D" w:rsidR="000401C4" w:rsidRPr="00986B12" w:rsidRDefault="000401C4" w:rsidP="000B5A54">
            <w:pPr>
              <w:jc w:val="left"/>
              <w:rPr>
                <w:b/>
                <w:szCs w:val="20"/>
              </w:rPr>
            </w:pPr>
          </w:p>
        </w:tc>
        <w:tc>
          <w:tcPr>
            <w:tcW w:w="1496" w:type="dxa"/>
            <w:tcBorders>
              <w:top w:val="single" w:sz="18" w:space="0" w:color="auto"/>
              <w:left w:val="single" w:sz="4" w:space="0" w:color="auto"/>
              <w:bottom w:val="single" w:sz="18" w:space="0" w:color="auto"/>
              <w:right w:val="single" w:sz="4" w:space="0" w:color="auto"/>
            </w:tcBorders>
            <w:vAlign w:val="center"/>
          </w:tcPr>
          <w:p w14:paraId="1BBCC055" w14:textId="55701E2E" w:rsidR="000401C4" w:rsidRPr="007B0A20" w:rsidRDefault="000401C4" w:rsidP="00866F26">
            <w:pPr>
              <w:jc w:val="center"/>
              <w:rPr>
                <w:szCs w:val="20"/>
              </w:rPr>
            </w:pPr>
            <w:r>
              <w:rPr>
                <w:szCs w:val="20"/>
              </w:rPr>
              <w:t>MOS-22.4</w:t>
            </w:r>
          </w:p>
        </w:tc>
        <w:tc>
          <w:tcPr>
            <w:tcW w:w="2838" w:type="dxa"/>
            <w:tcBorders>
              <w:top w:val="single" w:sz="18" w:space="0" w:color="auto"/>
              <w:left w:val="single" w:sz="4" w:space="0" w:color="auto"/>
              <w:bottom w:val="single" w:sz="18" w:space="0" w:color="auto"/>
              <w:right w:val="single" w:sz="4" w:space="0" w:color="auto"/>
            </w:tcBorders>
            <w:vAlign w:val="center"/>
          </w:tcPr>
          <w:p w14:paraId="332B32AE" w14:textId="01162070" w:rsidR="000401C4" w:rsidRPr="007B0A20" w:rsidRDefault="000401C4" w:rsidP="000B5A54">
            <w:pPr>
              <w:jc w:val="left"/>
              <w:rPr>
                <w:bCs/>
                <w:szCs w:val="20"/>
              </w:rPr>
            </w:pPr>
            <w:r w:rsidRPr="00A439D0">
              <w:rPr>
                <w:bCs/>
                <w:szCs w:val="20"/>
              </w:rPr>
              <w:t>2.16. Compressed or Liquefied Gasses in Refillable Cylinders.</w:t>
            </w:r>
          </w:p>
        </w:tc>
        <w:tc>
          <w:tcPr>
            <w:tcW w:w="1772" w:type="dxa"/>
            <w:tcBorders>
              <w:top w:val="single" w:sz="18" w:space="0" w:color="auto"/>
              <w:left w:val="single" w:sz="4" w:space="0" w:color="auto"/>
              <w:bottom w:val="single" w:sz="18" w:space="0" w:color="auto"/>
              <w:right w:val="single" w:sz="4" w:space="0" w:color="auto"/>
            </w:tcBorders>
          </w:tcPr>
          <w:p w14:paraId="1B4400B9" w14:textId="1F1F4AD5" w:rsidR="000401C4" w:rsidRPr="007B0A20" w:rsidRDefault="000401C4" w:rsidP="00986B12">
            <w:pPr>
              <w:jc w:val="center"/>
              <w:rPr>
                <w:szCs w:val="20"/>
              </w:rPr>
            </w:pPr>
            <w:r w:rsidRPr="00277E04">
              <w:rPr>
                <w:szCs w:val="20"/>
              </w:rPr>
              <w:t>Amended</w:t>
            </w:r>
          </w:p>
        </w:tc>
        <w:tc>
          <w:tcPr>
            <w:tcW w:w="1287" w:type="dxa"/>
            <w:tcBorders>
              <w:top w:val="single" w:sz="18" w:space="0" w:color="auto"/>
              <w:left w:val="single" w:sz="4" w:space="0" w:color="auto"/>
              <w:bottom w:val="single" w:sz="18" w:space="0" w:color="auto"/>
              <w:right w:val="double" w:sz="4" w:space="0" w:color="auto"/>
            </w:tcBorders>
          </w:tcPr>
          <w:p w14:paraId="1ADC85F0" w14:textId="43E09530" w:rsidR="000401C4" w:rsidRPr="008B1544" w:rsidRDefault="0084664A" w:rsidP="000B5A54">
            <w:pPr>
              <w:jc w:val="center"/>
              <w:rPr>
                <w:szCs w:val="20"/>
              </w:rPr>
            </w:pPr>
            <w:r>
              <w:rPr>
                <w:szCs w:val="20"/>
              </w:rPr>
              <w:t>127</w:t>
            </w:r>
          </w:p>
        </w:tc>
      </w:tr>
      <w:tr w:rsidR="000401C4" w:rsidRPr="000F1B7D" w14:paraId="50918003" w14:textId="77777777" w:rsidTr="008B1BB2">
        <w:trPr>
          <w:trHeight w:val="20"/>
          <w:jc w:val="center"/>
        </w:trPr>
        <w:tc>
          <w:tcPr>
            <w:tcW w:w="1877" w:type="dxa"/>
            <w:vMerge/>
            <w:tcBorders>
              <w:left w:val="double" w:sz="4" w:space="0" w:color="auto"/>
              <w:right w:val="single" w:sz="4" w:space="0" w:color="auto"/>
            </w:tcBorders>
            <w:vAlign w:val="center"/>
          </w:tcPr>
          <w:p w14:paraId="77B7B558" w14:textId="754D1069" w:rsidR="000401C4" w:rsidRPr="000F1B7D" w:rsidRDefault="000401C4" w:rsidP="000B5A54">
            <w:pPr>
              <w:jc w:val="left"/>
              <w:rPr>
                <w:szCs w:val="20"/>
              </w:rPr>
            </w:pPr>
          </w:p>
        </w:tc>
        <w:tc>
          <w:tcPr>
            <w:tcW w:w="1496" w:type="dxa"/>
            <w:vMerge w:val="restart"/>
            <w:tcBorders>
              <w:top w:val="single" w:sz="18" w:space="0" w:color="auto"/>
              <w:left w:val="single" w:sz="4" w:space="0" w:color="auto"/>
              <w:right w:val="single" w:sz="4" w:space="0" w:color="auto"/>
            </w:tcBorders>
          </w:tcPr>
          <w:p w14:paraId="5DB4E9FA" w14:textId="21B6AA0F" w:rsidR="000401C4" w:rsidRDefault="000401C4" w:rsidP="000B5A54">
            <w:pPr>
              <w:jc w:val="center"/>
            </w:pPr>
            <w:r>
              <w:rPr>
                <w:szCs w:val="20"/>
              </w:rPr>
              <w:t>MOS-22.1</w:t>
            </w:r>
          </w:p>
        </w:tc>
        <w:tc>
          <w:tcPr>
            <w:tcW w:w="2838" w:type="dxa"/>
            <w:tcBorders>
              <w:top w:val="single" w:sz="18" w:space="0" w:color="auto"/>
              <w:left w:val="single" w:sz="4" w:space="0" w:color="auto"/>
              <w:bottom w:val="single" w:sz="4" w:space="0" w:color="auto"/>
              <w:right w:val="single" w:sz="4" w:space="0" w:color="auto"/>
            </w:tcBorders>
          </w:tcPr>
          <w:p w14:paraId="00810327" w14:textId="677A6F1E" w:rsidR="000401C4" w:rsidRDefault="000401C4" w:rsidP="00C658B6">
            <w:pPr>
              <w:jc w:val="left"/>
            </w:pPr>
            <w:r w:rsidRPr="00F669D2">
              <w:rPr>
                <w:szCs w:val="20"/>
              </w:rPr>
              <w:t xml:space="preserve">2.20.2. Documentation for Dispenser Labeling Purposes </w:t>
            </w:r>
          </w:p>
        </w:tc>
        <w:tc>
          <w:tcPr>
            <w:tcW w:w="1772" w:type="dxa"/>
            <w:tcBorders>
              <w:top w:val="single" w:sz="18" w:space="0" w:color="auto"/>
              <w:left w:val="single" w:sz="4" w:space="0" w:color="auto"/>
              <w:bottom w:val="single" w:sz="4" w:space="0" w:color="auto"/>
              <w:right w:val="single" w:sz="4" w:space="0" w:color="auto"/>
            </w:tcBorders>
          </w:tcPr>
          <w:p w14:paraId="70628EC9" w14:textId="2A4A4068" w:rsidR="000401C4" w:rsidRPr="00277E04" w:rsidRDefault="000401C4" w:rsidP="00986B12">
            <w:pPr>
              <w:jc w:val="center"/>
              <w:rPr>
                <w:szCs w:val="20"/>
              </w:rPr>
            </w:pPr>
            <w:r w:rsidRPr="00277E04">
              <w:rPr>
                <w:szCs w:val="20"/>
              </w:rPr>
              <w:t>Amended</w:t>
            </w:r>
          </w:p>
        </w:tc>
        <w:tc>
          <w:tcPr>
            <w:tcW w:w="1287" w:type="dxa"/>
            <w:tcBorders>
              <w:top w:val="single" w:sz="18" w:space="0" w:color="auto"/>
              <w:left w:val="single" w:sz="4" w:space="0" w:color="auto"/>
              <w:bottom w:val="single" w:sz="4" w:space="0" w:color="auto"/>
              <w:right w:val="double" w:sz="4" w:space="0" w:color="auto"/>
            </w:tcBorders>
          </w:tcPr>
          <w:p w14:paraId="100CA7E4" w14:textId="19C81A72" w:rsidR="000401C4" w:rsidRDefault="0084664A" w:rsidP="000B5A54">
            <w:pPr>
              <w:jc w:val="center"/>
            </w:pPr>
            <w:r>
              <w:rPr>
                <w:szCs w:val="20"/>
              </w:rPr>
              <w:t>130</w:t>
            </w:r>
          </w:p>
        </w:tc>
      </w:tr>
      <w:tr w:rsidR="000401C4" w:rsidRPr="000F1B7D" w14:paraId="15DEB83A" w14:textId="77777777" w:rsidTr="008B1BB2">
        <w:trPr>
          <w:trHeight w:val="20"/>
          <w:jc w:val="center"/>
        </w:trPr>
        <w:tc>
          <w:tcPr>
            <w:tcW w:w="1877" w:type="dxa"/>
            <w:vMerge/>
            <w:tcBorders>
              <w:left w:val="double" w:sz="4" w:space="0" w:color="auto"/>
              <w:right w:val="single" w:sz="4" w:space="0" w:color="auto"/>
            </w:tcBorders>
            <w:vAlign w:val="center"/>
          </w:tcPr>
          <w:p w14:paraId="5D01D875" w14:textId="2048EF58" w:rsidR="000401C4" w:rsidRPr="000F1B7D" w:rsidRDefault="000401C4" w:rsidP="000B5A54">
            <w:pPr>
              <w:jc w:val="left"/>
              <w:rPr>
                <w:szCs w:val="20"/>
              </w:rPr>
            </w:pPr>
          </w:p>
        </w:tc>
        <w:tc>
          <w:tcPr>
            <w:tcW w:w="1496" w:type="dxa"/>
            <w:vMerge/>
            <w:tcBorders>
              <w:left w:val="single" w:sz="4" w:space="0" w:color="auto"/>
              <w:bottom w:val="single" w:sz="18" w:space="0" w:color="auto"/>
              <w:right w:val="single" w:sz="4" w:space="0" w:color="auto"/>
            </w:tcBorders>
          </w:tcPr>
          <w:p w14:paraId="2AD9E7AF" w14:textId="77777777" w:rsidR="000401C4" w:rsidRDefault="000401C4" w:rsidP="000B5A54">
            <w:pPr>
              <w:jc w:val="center"/>
              <w:rPr>
                <w:szCs w:val="20"/>
              </w:rPr>
            </w:pPr>
          </w:p>
        </w:tc>
        <w:tc>
          <w:tcPr>
            <w:tcW w:w="2838" w:type="dxa"/>
            <w:tcBorders>
              <w:top w:val="single" w:sz="4" w:space="0" w:color="auto"/>
              <w:left w:val="single" w:sz="4" w:space="0" w:color="auto"/>
              <w:bottom w:val="single" w:sz="18" w:space="0" w:color="auto"/>
              <w:right w:val="single" w:sz="4" w:space="0" w:color="auto"/>
            </w:tcBorders>
          </w:tcPr>
          <w:p w14:paraId="0499DCA0" w14:textId="5A92C080" w:rsidR="000401C4" w:rsidRPr="00F669D2" w:rsidRDefault="000401C4" w:rsidP="00B11AF7">
            <w:pPr>
              <w:jc w:val="left"/>
              <w:rPr>
                <w:szCs w:val="20"/>
              </w:rPr>
            </w:pPr>
            <w:r w:rsidRPr="00F669D2">
              <w:rPr>
                <w:szCs w:val="20"/>
              </w:rPr>
              <w:t>2.20.3. EPA</w:t>
            </w:r>
            <w:r w:rsidR="00B11AF7">
              <w:rPr>
                <w:szCs w:val="20"/>
              </w:rPr>
              <w:t xml:space="preserve"> </w:t>
            </w:r>
            <w:r w:rsidRPr="00F669D2">
              <w:rPr>
                <w:szCs w:val="20"/>
              </w:rPr>
              <w:t>Labeling Requirements</w:t>
            </w:r>
            <w:r>
              <w:rPr>
                <w:szCs w:val="20"/>
              </w:rPr>
              <w:t>.</w:t>
            </w:r>
          </w:p>
        </w:tc>
        <w:tc>
          <w:tcPr>
            <w:tcW w:w="1772" w:type="dxa"/>
            <w:tcBorders>
              <w:top w:val="single" w:sz="4" w:space="0" w:color="auto"/>
              <w:left w:val="single" w:sz="4" w:space="0" w:color="auto"/>
              <w:bottom w:val="single" w:sz="18" w:space="0" w:color="auto"/>
              <w:right w:val="single" w:sz="4" w:space="0" w:color="auto"/>
            </w:tcBorders>
          </w:tcPr>
          <w:p w14:paraId="1DB19482" w14:textId="4898A05D" w:rsidR="000401C4" w:rsidRPr="00277E04" w:rsidRDefault="000401C4" w:rsidP="00986B12">
            <w:pPr>
              <w:jc w:val="center"/>
              <w:rPr>
                <w:szCs w:val="20"/>
              </w:rPr>
            </w:pPr>
            <w:r w:rsidRPr="00277E04">
              <w:rPr>
                <w:szCs w:val="20"/>
              </w:rPr>
              <w:t>Amended</w:t>
            </w:r>
          </w:p>
        </w:tc>
        <w:tc>
          <w:tcPr>
            <w:tcW w:w="1287" w:type="dxa"/>
            <w:tcBorders>
              <w:top w:val="single" w:sz="4" w:space="0" w:color="auto"/>
              <w:left w:val="single" w:sz="4" w:space="0" w:color="auto"/>
              <w:bottom w:val="single" w:sz="18" w:space="0" w:color="auto"/>
              <w:right w:val="double" w:sz="4" w:space="0" w:color="auto"/>
            </w:tcBorders>
          </w:tcPr>
          <w:p w14:paraId="409B0369" w14:textId="2CAB503F" w:rsidR="000401C4" w:rsidRDefault="0084664A" w:rsidP="000B5A54">
            <w:pPr>
              <w:jc w:val="center"/>
              <w:rPr>
                <w:szCs w:val="20"/>
              </w:rPr>
            </w:pPr>
            <w:r>
              <w:rPr>
                <w:szCs w:val="20"/>
              </w:rPr>
              <w:t>130</w:t>
            </w:r>
          </w:p>
        </w:tc>
      </w:tr>
      <w:tr w:rsidR="000401C4" w:rsidRPr="000F1B7D" w14:paraId="528D7DA5" w14:textId="77777777" w:rsidTr="008B1BB2">
        <w:trPr>
          <w:trHeight w:val="20"/>
          <w:jc w:val="center"/>
        </w:trPr>
        <w:tc>
          <w:tcPr>
            <w:tcW w:w="1877" w:type="dxa"/>
            <w:vMerge/>
            <w:tcBorders>
              <w:left w:val="double" w:sz="4" w:space="0" w:color="auto"/>
              <w:right w:val="single" w:sz="4" w:space="0" w:color="auto"/>
            </w:tcBorders>
            <w:vAlign w:val="center"/>
          </w:tcPr>
          <w:p w14:paraId="3182132C" w14:textId="77777777" w:rsidR="000401C4" w:rsidRPr="000F1B7D" w:rsidRDefault="000401C4" w:rsidP="000B5A54">
            <w:pPr>
              <w:jc w:val="left"/>
              <w:rPr>
                <w:szCs w:val="20"/>
              </w:rPr>
            </w:pPr>
          </w:p>
        </w:tc>
        <w:tc>
          <w:tcPr>
            <w:tcW w:w="1496" w:type="dxa"/>
            <w:vMerge w:val="restart"/>
            <w:tcBorders>
              <w:top w:val="single" w:sz="18" w:space="0" w:color="auto"/>
              <w:left w:val="single" w:sz="4" w:space="0" w:color="auto"/>
              <w:right w:val="single" w:sz="4" w:space="0" w:color="auto"/>
            </w:tcBorders>
          </w:tcPr>
          <w:p w14:paraId="66263D8C" w14:textId="4D8634E3" w:rsidR="000401C4" w:rsidRPr="007B0A20" w:rsidRDefault="000401C4" w:rsidP="000B5A54">
            <w:pPr>
              <w:jc w:val="center"/>
            </w:pPr>
            <w:r>
              <w:t>MOS-22.5</w:t>
            </w:r>
          </w:p>
        </w:tc>
        <w:tc>
          <w:tcPr>
            <w:tcW w:w="2838" w:type="dxa"/>
            <w:tcBorders>
              <w:top w:val="single" w:sz="18" w:space="0" w:color="auto"/>
              <w:left w:val="single" w:sz="4" w:space="0" w:color="auto"/>
              <w:bottom w:val="single" w:sz="4" w:space="0" w:color="auto"/>
              <w:right w:val="single" w:sz="4" w:space="0" w:color="auto"/>
            </w:tcBorders>
          </w:tcPr>
          <w:p w14:paraId="64141766" w14:textId="18BB220C" w:rsidR="000401C4" w:rsidRPr="007B0A20" w:rsidRDefault="000401C4">
            <w:pPr>
              <w:jc w:val="left"/>
            </w:pPr>
            <w:r>
              <w:t xml:space="preserve">2.31.2.1. Labeling of Grade Required. </w:t>
            </w:r>
          </w:p>
        </w:tc>
        <w:tc>
          <w:tcPr>
            <w:tcW w:w="1772" w:type="dxa"/>
            <w:tcBorders>
              <w:top w:val="single" w:sz="18" w:space="0" w:color="auto"/>
              <w:left w:val="single" w:sz="4" w:space="0" w:color="auto"/>
              <w:bottom w:val="single" w:sz="4" w:space="0" w:color="auto"/>
              <w:right w:val="single" w:sz="4" w:space="0" w:color="auto"/>
            </w:tcBorders>
          </w:tcPr>
          <w:p w14:paraId="71D28156" w14:textId="317F545D" w:rsidR="000401C4" w:rsidRPr="007B0A20" w:rsidRDefault="000401C4" w:rsidP="00986B12">
            <w:pPr>
              <w:jc w:val="center"/>
            </w:pPr>
            <w:r w:rsidRPr="00277E04">
              <w:rPr>
                <w:szCs w:val="20"/>
              </w:rPr>
              <w:t>Amended</w:t>
            </w:r>
          </w:p>
        </w:tc>
        <w:tc>
          <w:tcPr>
            <w:tcW w:w="1287" w:type="dxa"/>
            <w:tcBorders>
              <w:top w:val="single" w:sz="18" w:space="0" w:color="auto"/>
              <w:left w:val="single" w:sz="4" w:space="0" w:color="auto"/>
              <w:bottom w:val="single" w:sz="4" w:space="0" w:color="auto"/>
              <w:right w:val="double" w:sz="4" w:space="0" w:color="auto"/>
            </w:tcBorders>
          </w:tcPr>
          <w:p w14:paraId="33B8C5EA" w14:textId="433249A4" w:rsidR="000401C4" w:rsidRPr="008B1544" w:rsidRDefault="0084664A" w:rsidP="000B5A54">
            <w:pPr>
              <w:jc w:val="center"/>
            </w:pPr>
            <w:r>
              <w:t>134</w:t>
            </w:r>
          </w:p>
        </w:tc>
      </w:tr>
      <w:tr w:rsidR="000401C4" w:rsidRPr="000F1B7D" w14:paraId="09AF2039" w14:textId="77777777" w:rsidTr="0084664A">
        <w:trPr>
          <w:trHeight w:val="20"/>
          <w:jc w:val="center"/>
        </w:trPr>
        <w:tc>
          <w:tcPr>
            <w:tcW w:w="1877" w:type="dxa"/>
            <w:vMerge/>
            <w:tcBorders>
              <w:left w:val="double" w:sz="4" w:space="0" w:color="auto"/>
              <w:right w:val="single" w:sz="4" w:space="0" w:color="auto"/>
            </w:tcBorders>
            <w:vAlign w:val="center"/>
          </w:tcPr>
          <w:p w14:paraId="0113B344" w14:textId="77777777" w:rsidR="000401C4" w:rsidRPr="000F1B7D" w:rsidRDefault="000401C4" w:rsidP="000B5A54">
            <w:pPr>
              <w:jc w:val="left"/>
              <w:rPr>
                <w:szCs w:val="20"/>
              </w:rPr>
            </w:pPr>
          </w:p>
        </w:tc>
        <w:tc>
          <w:tcPr>
            <w:tcW w:w="1496" w:type="dxa"/>
            <w:vMerge/>
            <w:tcBorders>
              <w:left w:val="single" w:sz="4" w:space="0" w:color="auto"/>
              <w:right w:val="single" w:sz="4" w:space="0" w:color="auto"/>
            </w:tcBorders>
          </w:tcPr>
          <w:p w14:paraId="6BD0D9C1" w14:textId="77777777" w:rsidR="000401C4" w:rsidRDefault="000401C4" w:rsidP="000B5A54">
            <w:pPr>
              <w:jc w:val="center"/>
            </w:pPr>
          </w:p>
        </w:tc>
        <w:tc>
          <w:tcPr>
            <w:tcW w:w="2838" w:type="dxa"/>
            <w:tcBorders>
              <w:top w:val="single" w:sz="4" w:space="0" w:color="auto"/>
              <w:left w:val="single" w:sz="4" w:space="0" w:color="auto"/>
              <w:bottom w:val="single" w:sz="4" w:space="0" w:color="auto"/>
              <w:right w:val="single" w:sz="4" w:space="0" w:color="auto"/>
            </w:tcBorders>
          </w:tcPr>
          <w:p w14:paraId="463EC374" w14:textId="05734556" w:rsidR="000401C4" w:rsidRDefault="000401C4">
            <w:pPr>
              <w:jc w:val="left"/>
            </w:pPr>
            <w:r>
              <w:t>2.31.2.2. EPA Labeling Requirements Also Apply.</w:t>
            </w:r>
          </w:p>
        </w:tc>
        <w:tc>
          <w:tcPr>
            <w:tcW w:w="1772" w:type="dxa"/>
            <w:tcBorders>
              <w:top w:val="single" w:sz="4" w:space="0" w:color="auto"/>
              <w:left w:val="single" w:sz="4" w:space="0" w:color="auto"/>
              <w:bottom w:val="single" w:sz="4" w:space="0" w:color="auto"/>
              <w:right w:val="single" w:sz="4" w:space="0" w:color="auto"/>
            </w:tcBorders>
          </w:tcPr>
          <w:p w14:paraId="70DD09FC" w14:textId="7B4000BA" w:rsidR="000401C4" w:rsidRPr="00277E04" w:rsidRDefault="0084664A" w:rsidP="00986B12">
            <w:pPr>
              <w:jc w:val="center"/>
              <w:rPr>
                <w:szCs w:val="20"/>
              </w:rPr>
            </w:pPr>
            <w:r>
              <w:rPr>
                <w:szCs w:val="20"/>
              </w:rPr>
              <w:t>Deleted</w:t>
            </w:r>
          </w:p>
        </w:tc>
        <w:tc>
          <w:tcPr>
            <w:tcW w:w="1287" w:type="dxa"/>
            <w:tcBorders>
              <w:top w:val="single" w:sz="4" w:space="0" w:color="auto"/>
              <w:left w:val="single" w:sz="4" w:space="0" w:color="auto"/>
              <w:bottom w:val="single" w:sz="4" w:space="0" w:color="auto"/>
              <w:right w:val="double" w:sz="4" w:space="0" w:color="auto"/>
            </w:tcBorders>
          </w:tcPr>
          <w:p w14:paraId="6AD5085F" w14:textId="0C60E315" w:rsidR="000401C4" w:rsidRDefault="0084664A" w:rsidP="000B5A54">
            <w:pPr>
              <w:jc w:val="center"/>
            </w:pPr>
            <w:r>
              <w:t>134</w:t>
            </w:r>
          </w:p>
        </w:tc>
      </w:tr>
      <w:tr w:rsidR="0084664A" w:rsidRPr="000F1B7D" w14:paraId="0D1B868A" w14:textId="77777777" w:rsidTr="0084664A">
        <w:trPr>
          <w:trHeight w:val="20"/>
          <w:jc w:val="center"/>
        </w:trPr>
        <w:tc>
          <w:tcPr>
            <w:tcW w:w="1877" w:type="dxa"/>
            <w:vMerge/>
            <w:tcBorders>
              <w:left w:val="double" w:sz="4" w:space="0" w:color="auto"/>
              <w:right w:val="single" w:sz="4" w:space="0" w:color="auto"/>
            </w:tcBorders>
            <w:vAlign w:val="center"/>
          </w:tcPr>
          <w:p w14:paraId="4B0FCEC4" w14:textId="77777777" w:rsidR="0084664A" w:rsidRPr="000F1B7D" w:rsidRDefault="0084664A" w:rsidP="000B5A54">
            <w:pPr>
              <w:jc w:val="left"/>
              <w:rPr>
                <w:szCs w:val="20"/>
              </w:rPr>
            </w:pPr>
          </w:p>
        </w:tc>
        <w:tc>
          <w:tcPr>
            <w:tcW w:w="1496" w:type="dxa"/>
            <w:vMerge/>
            <w:tcBorders>
              <w:left w:val="single" w:sz="4" w:space="0" w:color="auto"/>
              <w:right w:val="single" w:sz="4" w:space="0" w:color="auto"/>
            </w:tcBorders>
          </w:tcPr>
          <w:p w14:paraId="387C1EDA" w14:textId="77777777" w:rsidR="0084664A" w:rsidRDefault="0084664A" w:rsidP="000B5A54">
            <w:pPr>
              <w:jc w:val="center"/>
            </w:pPr>
          </w:p>
        </w:tc>
        <w:tc>
          <w:tcPr>
            <w:tcW w:w="2838" w:type="dxa"/>
            <w:tcBorders>
              <w:top w:val="single" w:sz="4" w:space="0" w:color="auto"/>
              <w:left w:val="single" w:sz="4" w:space="0" w:color="auto"/>
              <w:bottom w:val="single" w:sz="4" w:space="0" w:color="auto"/>
              <w:right w:val="single" w:sz="4" w:space="0" w:color="auto"/>
            </w:tcBorders>
          </w:tcPr>
          <w:p w14:paraId="0CB86F62" w14:textId="49BB7DB8" w:rsidR="0084664A" w:rsidRDefault="008A3E42">
            <w:pPr>
              <w:jc w:val="left"/>
            </w:pPr>
            <w:r w:rsidRPr="006205B2">
              <w:rPr>
                <w:b/>
                <w:strike/>
                <w:szCs w:val="20"/>
              </w:rPr>
              <w:t>2.31.2.</w:t>
            </w:r>
            <w:r w:rsidRPr="008B478C">
              <w:rPr>
                <w:b/>
                <w:bCs/>
                <w:strike/>
                <w:szCs w:val="20"/>
              </w:rPr>
              <w:t>3</w:t>
            </w:r>
            <w:r w:rsidR="008B478C" w:rsidRPr="008B478C">
              <w:rPr>
                <w:b/>
                <w:bCs/>
                <w:strike/>
                <w:szCs w:val="20"/>
              </w:rPr>
              <w:t>.</w:t>
            </w:r>
            <w:r>
              <w:rPr>
                <w:szCs w:val="20"/>
              </w:rPr>
              <w:t xml:space="preserve"> </w:t>
            </w:r>
            <w:r w:rsidR="00F574DD" w:rsidRPr="006205B2">
              <w:rPr>
                <w:b/>
                <w:szCs w:val="20"/>
                <w:u w:val="single"/>
              </w:rPr>
              <w:t>2.31.2.</w:t>
            </w:r>
            <w:r w:rsidR="00F574DD" w:rsidRPr="00705C45">
              <w:rPr>
                <w:b/>
                <w:bCs/>
                <w:szCs w:val="20"/>
                <w:u w:val="single"/>
              </w:rPr>
              <w:t>2</w:t>
            </w:r>
            <w:r w:rsidR="00F574DD" w:rsidRPr="006205B2">
              <w:rPr>
                <w:b/>
                <w:szCs w:val="20"/>
                <w:u w:val="single"/>
              </w:rPr>
              <w:t>.</w:t>
            </w:r>
            <w:r w:rsidR="00705C45">
              <w:t xml:space="preserve"> </w:t>
            </w:r>
            <w:r w:rsidR="00705C45" w:rsidRPr="006205B2">
              <w:rPr>
                <w:szCs w:val="20"/>
              </w:rPr>
              <w:t>Automotive Fuel Rating.</w:t>
            </w:r>
          </w:p>
        </w:tc>
        <w:tc>
          <w:tcPr>
            <w:tcW w:w="1772" w:type="dxa"/>
            <w:tcBorders>
              <w:top w:val="single" w:sz="4" w:space="0" w:color="auto"/>
              <w:left w:val="single" w:sz="4" w:space="0" w:color="auto"/>
              <w:bottom w:val="single" w:sz="4" w:space="0" w:color="auto"/>
              <w:right w:val="single" w:sz="4" w:space="0" w:color="auto"/>
            </w:tcBorders>
          </w:tcPr>
          <w:p w14:paraId="1A95C271" w14:textId="692FDEA4" w:rsidR="0084664A" w:rsidDel="006174F1" w:rsidRDefault="00835273" w:rsidP="00986B12">
            <w:pPr>
              <w:jc w:val="center"/>
              <w:rPr>
                <w:szCs w:val="20"/>
              </w:rPr>
            </w:pPr>
            <w:r>
              <w:rPr>
                <w:szCs w:val="20"/>
              </w:rPr>
              <w:t>Renumbered</w:t>
            </w:r>
          </w:p>
        </w:tc>
        <w:tc>
          <w:tcPr>
            <w:tcW w:w="1287" w:type="dxa"/>
            <w:tcBorders>
              <w:top w:val="single" w:sz="4" w:space="0" w:color="auto"/>
              <w:left w:val="single" w:sz="4" w:space="0" w:color="auto"/>
              <w:bottom w:val="single" w:sz="4" w:space="0" w:color="auto"/>
              <w:right w:val="double" w:sz="4" w:space="0" w:color="auto"/>
            </w:tcBorders>
          </w:tcPr>
          <w:p w14:paraId="7E513998" w14:textId="40555CBD" w:rsidR="0084664A" w:rsidRDefault="00835273" w:rsidP="000B5A54">
            <w:pPr>
              <w:jc w:val="center"/>
            </w:pPr>
            <w:r>
              <w:t>134</w:t>
            </w:r>
          </w:p>
        </w:tc>
      </w:tr>
      <w:tr w:rsidR="0084664A" w:rsidRPr="000F1B7D" w14:paraId="5A744239" w14:textId="77777777" w:rsidTr="008B1BB2">
        <w:trPr>
          <w:trHeight w:val="20"/>
          <w:jc w:val="center"/>
        </w:trPr>
        <w:tc>
          <w:tcPr>
            <w:tcW w:w="1877" w:type="dxa"/>
            <w:vMerge/>
            <w:tcBorders>
              <w:left w:val="double" w:sz="4" w:space="0" w:color="auto"/>
              <w:bottom w:val="single" w:sz="18" w:space="0" w:color="auto"/>
              <w:right w:val="single" w:sz="4" w:space="0" w:color="auto"/>
            </w:tcBorders>
            <w:vAlign w:val="center"/>
          </w:tcPr>
          <w:p w14:paraId="7F7EE228" w14:textId="77777777" w:rsidR="0084664A" w:rsidRPr="000F1B7D" w:rsidRDefault="0084664A" w:rsidP="000B5A54">
            <w:pPr>
              <w:jc w:val="left"/>
              <w:rPr>
                <w:szCs w:val="20"/>
              </w:rPr>
            </w:pPr>
          </w:p>
        </w:tc>
        <w:tc>
          <w:tcPr>
            <w:tcW w:w="1496" w:type="dxa"/>
            <w:vMerge/>
            <w:tcBorders>
              <w:left w:val="single" w:sz="4" w:space="0" w:color="auto"/>
              <w:bottom w:val="single" w:sz="18" w:space="0" w:color="auto"/>
              <w:right w:val="single" w:sz="4" w:space="0" w:color="auto"/>
            </w:tcBorders>
          </w:tcPr>
          <w:p w14:paraId="41B7125D" w14:textId="77777777" w:rsidR="0084664A" w:rsidRDefault="0084664A" w:rsidP="000B5A54">
            <w:pPr>
              <w:jc w:val="center"/>
            </w:pPr>
          </w:p>
        </w:tc>
        <w:tc>
          <w:tcPr>
            <w:tcW w:w="2838" w:type="dxa"/>
            <w:tcBorders>
              <w:top w:val="single" w:sz="4" w:space="0" w:color="auto"/>
              <w:left w:val="single" w:sz="4" w:space="0" w:color="auto"/>
              <w:bottom w:val="single" w:sz="18" w:space="0" w:color="auto"/>
              <w:right w:val="single" w:sz="4" w:space="0" w:color="auto"/>
            </w:tcBorders>
          </w:tcPr>
          <w:p w14:paraId="2748611D" w14:textId="2A4ABBF8" w:rsidR="0084664A" w:rsidRDefault="00F574DD">
            <w:pPr>
              <w:jc w:val="left"/>
            </w:pPr>
            <w:r w:rsidRPr="006205B2">
              <w:rPr>
                <w:b/>
                <w:strike/>
                <w:szCs w:val="20"/>
              </w:rPr>
              <w:t>2.31.2.4.</w:t>
            </w:r>
            <w:r w:rsidR="003C4EA8">
              <w:rPr>
                <w:szCs w:val="20"/>
              </w:rPr>
              <w:t xml:space="preserve"> </w:t>
            </w:r>
            <w:r w:rsidR="003C4EA8" w:rsidRPr="006205B2">
              <w:rPr>
                <w:b/>
                <w:szCs w:val="20"/>
                <w:u w:val="single"/>
              </w:rPr>
              <w:t>2.31.2.</w:t>
            </w:r>
            <w:r w:rsidR="003C4EA8" w:rsidRPr="00705C45">
              <w:rPr>
                <w:b/>
                <w:bCs/>
                <w:szCs w:val="20"/>
                <w:u w:val="single"/>
              </w:rPr>
              <w:t>3</w:t>
            </w:r>
            <w:r w:rsidR="003C4EA8" w:rsidRPr="006205B2">
              <w:rPr>
                <w:b/>
                <w:szCs w:val="20"/>
                <w:u w:val="single"/>
              </w:rPr>
              <w:t>.</w:t>
            </w:r>
            <w:r w:rsidR="00E46144">
              <w:t xml:space="preserve"> </w:t>
            </w:r>
            <w:r w:rsidR="00E46144" w:rsidRPr="006205B2">
              <w:rPr>
                <w:szCs w:val="20"/>
              </w:rPr>
              <w:t>Biodiesel Blends.</w:t>
            </w:r>
          </w:p>
        </w:tc>
        <w:tc>
          <w:tcPr>
            <w:tcW w:w="1772" w:type="dxa"/>
            <w:tcBorders>
              <w:top w:val="single" w:sz="4" w:space="0" w:color="auto"/>
              <w:left w:val="single" w:sz="4" w:space="0" w:color="auto"/>
              <w:bottom w:val="single" w:sz="18" w:space="0" w:color="auto"/>
              <w:right w:val="single" w:sz="4" w:space="0" w:color="auto"/>
            </w:tcBorders>
          </w:tcPr>
          <w:p w14:paraId="1EC25B85" w14:textId="2D85AA5D" w:rsidR="0084664A" w:rsidDel="006174F1" w:rsidRDefault="00835273" w:rsidP="00986B12">
            <w:pPr>
              <w:jc w:val="center"/>
              <w:rPr>
                <w:szCs w:val="20"/>
              </w:rPr>
            </w:pPr>
            <w:r>
              <w:rPr>
                <w:szCs w:val="20"/>
              </w:rPr>
              <w:t>Renumbered</w:t>
            </w:r>
          </w:p>
        </w:tc>
        <w:tc>
          <w:tcPr>
            <w:tcW w:w="1287" w:type="dxa"/>
            <w:tcBorders>
              <w:top w:val="single" w:sz="4" w:space="0" w:color="auto"/>
              <w:left w:val="single" w:sz="4" w:space="0" w:color="auto"/>
              <w:bottom w:val="single" w:sz="18" w:space="0" w:color="auto"/>
              <w:right w:val="double" w:sz="4" w:space="0" w:color="auto"/>
            </w:tcBorders>
          </w:tcPr>
          <w:p w14:paraId="213DC9D2" w14:textId="25D3A5C3" w:rsidR="0084664A" w:rsidRDefault="00835273" w:rsidP="000B5A54">
            <w:pPr>
              <w:jc w:val="center"/>
            </w:pPr>
            <w:r>
              <w:t>134</w:t>
            </w:r>
          </w:p>
        </w:tc>
      </w:tr>
      <w:tr w:rsidR="00EE4206" w:rsidRPr="000F1B7D" w14:paraId="1BA9CE6D" w14:textId="77777777" w:rsidTr="00D21420">
        <w:trPr>
          <w:trHeight w:val="20"/>
          <w:jc w:val="center"/>
        </w:trPr>
        <w:tc>
          <w:tcPr>
            <w:tcW w:w="1877" w:type="dxa"/>
            <w:tcBorders>
              <w:top w:val="single" w:sz="18" w:space="0" w:color="auto"/>
              <w:left w:val="double" w:sz="4" w:space="0" w:color="auto"/>
              <w:bottom w:val="single" w:sz="18" w:space="0" w:color="auto"/>
              <w:right w:val="single" w:sz="4" w:space="0" w:color="auto"/>
            </w:tcBorders>
            <w:vAlign w:val="center"/>
          </w:tcPr>
          <w:p w14:paraId="37D323B5" w14:textId="7075059D" w:rsidR="00EE4206" w:rsidRDefault="00EE4206" w:rsidP="00EE4206">
            <w:pPr>
              <w:jc w:val="left"/>
              <w:rPr>
                <w:b/>
                <w:szCs w:val="20"/>
              </w:rPr>
            </w:pPr>
            <w:r w:rsidRPr="00FE1FAF">
              <w:rPr>
                <w:b/>
                <w:szCs w:val="20"/>
              </w:rPr>
              <w:t>E.  Uniform Regulation for National Type Evaluation</w:t>
            </w:r>
          </w:p>
        </w:tc>
        <w:tc>
          <w:tcPr>
            <w:tcW w:w="1496" w:type="dxa"/>
            <w:tcBorders>
              <w:top w:val="single" w:sz="18" w:space="0" w:color="auto"/>
              <w:left w:val="single" w:sz="4" w:space="0" w:color="auto"/>
              <w:bottom w:val="single" w:sz="18" w:space="0" w:color="auto"/>
              <w:right w:val="single" w:sz="4" w:space="0" w:color="auto"/>
            </w:tcBorders>
          </w:tcPr>
          <w:p w14:paraId="3A0D9C37" w14:textId="3F824A20" w:rsidR="00EE4206" w:rsidRDefault="00EE4206" w:rsidP="00EE4206">
            <w:pPr>
              <w:jc w:val="center"/>
              <w:rPr>
                <w:szCs w:val="20"/>
              </w:rPr>
            </w:pPr>
            <w:r>
              <w:rPr>
                <w:szCs w:val="20"/>
              </w:rPr>
              <w:t>NTP-22.1</w:t>
            </w:r>
          </w:p>
        </w:tc>
        <w:tc>
          <w:tcPr>
            <w:tcW w:w="2838" w:type="dxa"/>
            <w:tcBorders>
              <w:top w:val="single" w:sz="18" w:space="0" w:color="auto"/>
              <w:left w:val="single" w:sz="4" w:space="0" w:color="auto"/>
              <w:bottom w:val="single" w:sz="18" w:space="0" w:color="auto"/>
              <w:right w:val="single" w:sz="4" w:space="0" w:color="auto"/>
            </w:tcBorders>
          </w:tcPr>
          <w:p w14:paraId="372EAC11" w14:textId="706112DA" w:rsidR="00EE4206" w:rsidRDefault="00EE4206" w:rsidP="00EE4206">
            <w:pPr>
              <w:jc w:val="left"/>
              <w:rPr>
                <w:szCs w:val="20"/>
              </w:rPr>
            </w:pPr>
            <w:r w:rsidRPr="00950B11">
              <w:rPr>
                <w:szCs w:val="20"/>
              </w:rPr>
              <w:t>2.15. Commercial and Law</w:t>
            </w:r>
            <w:r w:rsidR="0062794B">
              <w:rPr>
                <w:szCs w:val="20"/>
              </w:rPr>
              <w:t>-</w:t>
            </w:r>
            <w:r w:rsidRPr="00950B11">
              <w:rPr>
                <w:szCs w:val="20"/>
              </w:rPr>
              <w:t>Enforcement Equipment</w:t>
            </w:r>
            <w:r>
              <w:rPr>
                <w:szCs w:val="20"/>
              </w:rPr>
              <w:t>.</w:t>
            </w:r>
          </w:p>
        </w:tc>
        <w:tc>
          <w:tcPr>
            <w:tcW w:w="1772" w:type="dxa"/>
            <w:tcBorders>
              <w:top w:val="single" w:sz="18" w:space="0" w:color="auto"/>
              <w:left w:val="single" w:sz="4" w:space="0" w:color="auto"/>
              <w:bottom w:val="single" w:sz="18" w:space="0" w:color="auto"/>
              <w:right w:val="single" w:sz="4" w:space="0" w:color="auto"/>
            </w:tcBorders>
          </w:tcPr>
          <w:p w14:paraId="148BE9F6" w14:textId="6DB482A8" w:rsidR="00EE4206" w:rsidRPr="00277E04" w:rsidRDefault="00EE4206" w:rsidP="00986B12">
            <w:pPr>
              <w:jc w:val="center"/>
              <w:rPr>
                <w:szCs w:val="20"/>
              </w:rPr>
            </w:pPr>
            <w:r w:rsidRPr="00277E04">
              <w:rPr>
                <w:szCs w:val="20"/>
              </w:rPr>
              <w:t>Amended</w:t>
            </w:r>
          </w:p>
        </w:tc>
        <w:tc>
          <w:tcPr>
            <w:tcW w:w="1287" w:type="dxa"/>
            <w:tcBorders>
              <w:top w:val="single" w:sz="18" w:space="0" w:color="auto"/>
              <w:left w:val="single" w:sz="4" w:space="0" w:color="auto"/>
              <w:bottom w:val="single" w:sz="18" w:space="0" w:color="auto"/>
              <w:right w:val="double" w:sz="4" w:space="0" w:color="auto"/>
            </w:tcBorders>
          </w:tcPr>
          <w:p w14:paraId="569B376A" w14:textId="4DB00576" w:rsidR="00EE4206" w:rsidRDefault="00EE4206" w:rsidP="00EE4206">
            <w:pPr>
              <w:jc w:val="center"/>
              <w:rPr>
                <w:szCs w:val="20"/>
              </w:rPr>
            </w:pPr>
            <w:r>
              <w:rPr>
                <w:szCs w:val="20"/>
              </w:rPr>
              <w:t>1</w:t>
            </w:r>
            <w:r w:rsidR="00DC0B83">
              <w:rPr>
                <w:szCs w:val="20"/>
              </w:rPr>
              <w:t>68</w:t>
            </w:r>
          </w:p>
        </w:tc>
      </w:tr>
      <w:tr w:rsidR="00EE4206" w:rsidRPr="000F1B7D" w14:paraId="62DE3A43" w14:textId="77777777" w:rsidTr="00D21420">
        <w:trPr>
          <w:trHeight w:val="20"/>
          <w:jc w:val="center"/>
        </w:trPr>
        <w:tc>
          <w:tcPr>
            <w:tcW w:w="1877" w:type="dxa"/>
            <w:vMerge w:val="restart"/>
            <w:tcBorders>
              <w:left w:val="double" w:sz="4" w:space="0" w:color="auto"/>
              <w:right w:val="single" w:sz="4" w:space="0" w:color="auto"/>
            </w:tcBorders>
            <w:vAlign w:val="center"/>
          </w:tcPr>
          <w:p w14:paraId="643BBB67" w14:textId="09CC7176" w:rsidR="00EE4206" w:rsidRPr="00E90C09" w:rsidRDefault="00EE4206" w:rsidP="00EE4206">
            <w:pPr>
              <w:jc w:val="left"/>
              <w:rPr>
                <w:b/>
                <w:szCs w:val="20"/>
              </w:rPr>
            </w:pPr>
            <w:r w:rsidRPr="00E90C09">
              <w:rPr>
                <w:b/>
                <w:szCs w:val="20"/>
              </w:rPr>
              <w:t>F. Uniform Fuels and Automotive Lubricants Regulation</w:t>
            </w:r>
          </w:p>
        </w:tc>
        <w:tc>
          <w:tcPr>
            <w:tcW w:w="1496" w:type="dxa"/>
            <w:vMerge w:val="restart"/>
            <w:tcBorders>
              <w:top w:val="single" w:sz="18" w:space="0" w:color="auto"/>
              <w:left w:val="single" w:sz="4" w:space="0" w:color="auto"/>
              <w:right w:val="single" w:sz="4" w:space="0" w:color="auto"/>
            </w:tcBorders>
          </w:tcPr>
          <w:p w14:paraId="629156AD" w14:textId="0424C64C" w:rsidR="00EE4206" w:rsidRDefault="00EE4206" w:rsidP="00EE4206">
            <w:pPr>
              <w:jc w:val="center"/>
              <w:rPr>
                <w:szCs w:val="20"/>
              </w:rPr>
            </w:pPr>
            <w:r>
              <w:rPr>
                <w:szCs w:val="20"/>
              </w:rPr>
              <w:t>FLR-22.1</w:t>
            </w:r>
          </w:p>
        </w:tc>
        <w:tc>
          <w:tcPr>
            <w:tcW w:w="2838" w:type="dxa"/>
            <w:tcBorders>
              <w:top w:val="single" w:sz="18" w:space="0" w:color="auto"/>
              <w:left w:val="single" w:sz="4" w:space="0" w:color="auto"/>
              <w:bottom w:val="single" w:sz="4" w:space="0" w:color="auto"/>
              <w:right w:val="single" w:sz="4" w:space="0" w:color="auto"/>
            </w:tcBorders>
          </w:tcPr>
          <w:p w14:paraId="7CB71924" w14:textId="75A36BF0" w:rsidR="00EE4206" w:rsidRDefault="00EE4206" w:rsidP="00EE4206">
            <w:pPr>
              <w:autoSpaceDE w:val="0"/>
              <w:autoSpaceDN w:val="0"/>
              <w:adjustRightInd w:val="0"/>
              <w:jc w:val="left"/>
              <w:rPr>
                <w:szCs w:val="20"/>
              </w:rPr>
            </w:pPr>
            <w:r>
              <w:rPr>
                <w:szCs w:val="20"/>
              </w:rPr>
              <w:t>2.1.2. Gasoline-Ethanol Blends.</w:t>
            </w:r>
          </w:p>
        </w:tc>
        <w:tc>
          <w:tcPr>
            <w:tcW w:w="1772" w:type="dxa"/>
            <w:tcBorders>
              <w:top w:val="single" w:sz="18" w:space="0" w:color="auto"/>
              <w:left w:val="single" w:sz="4" w:space="0" w:color="auto"/>
              <w:bottom w:val="single" w:sz="4" w:space="0" w:color="auto"/>
              <w:right w:val="single" w:sz="4" w:space="0" w:color="auto"/>
            </w:tcBorders>
          </w:tcPr>
          <w:p w14:paraId="174C624E" w14:textId="3567C08E" w:rsidR="00EE4206" w:rsidRPr="00277E04" w:rsidRDefault="00EE4206" w:rsidP="00986B12">
            <w:pPr>
              <w:jc w:val="center"/>
              <w:rPr>
                <w:szCs w:val="20"/>
              </w:rPr>
            </w:pPr>
            <w:r w:rsidRPr="00277E04">
              <w:rPr>
                <w:szCs w:val="20"/>
              </w:rPr>
              <w:t>Amended</w:t>
            </w:r>
          </w:p>
        </w:tc>
        <w:tc>
          <w:tcPr>
            <w:tcW w:w="1287" w:type="dxa"/>
            <w:tcBorders>
              <w:top w:val="single" w:sz="18" w:space="0" w:color="auto"/>
              <w:left w:val="single" w:sz="4" w:space="0" w:color="auto"/>
              <w:bottom w:val="single" w:sz="4" w:space="0" w:color="auto"/>
              <w:right w:val="double" w:sz="4" w:space="0" w:color="auto"/>
            </w:tcBorders>
          </w:tcPr>
          <w:p w14:paraId="68641749" w14:textId="74CE4E04" w:rsidR="00EE4206" w:rsidRDefault="00EE4206" w:rsidP="00EE4206">
            <w:pPr>
              <w:jc w:val="center"/>
              <w:rPr>
                <w:szCs w:val="20"/>
              </w:rPr>
            </w:pPr>
            <w:r>
              <w:rPr>
                <w:szCs w:val="20"/>
              </w:rPr>
              <w:t>18</w:t>
            </w:r>
            <w:r w:rsidR="00DC0B83">
              <w:rPr>
                <w:szCs w:val="20"/>
              </w:rPr>
              <w:t>5</w:t>
            </w:r>
          </w:p>
        </w:tc>
      </w:tr>
      <w:tr w:rsidR="00EE4206" w:rsidRPr="000F1B7D" w14:paraId="279C7FBF" w14:textId="77777777" w:rsidTr="00D21420">
        <w:trPr>
          <w:trHeight w:val="20"/>
          <w:jc w:val="center"/>
        </w:trPr>
        <w:tc>
          <w:tcPr>
            <w:tcW w:w="1877" w:type="dxa"/>
            <w:vMerge/>
            <w:tcBorders>
              <w:left w:val="double" w:sz="4" w:space="0" w:color="auto"/>
              <w:right w:val="single" w:sz="4" w:space="0" w:color="auto"/>
            </w:tcBorders>
            <w:vAlign w:val="center"/>
          </w:tcPr>
          <w:p w14:paraId="27D0541C" w14:textId="459EB860" w:rsidR="00EE4206" w:rsidRPr="00E90C09" w:rsidRDefault="00EE4206" w:rsidP="00EE4206">
            <w:pPr>
              <w:jc w:val="left"/>
              <w:rPr>
                <w:b/>
                <w:szCs w:val="20"/>
              </w:rPr>
            </w:pPr>
          </w:p>
        </w:tc>
        <w:tc>
          <w:tcPr>
            <w:tcW w:w="1496" w:type="dxa"/>
            <w:vMerge/>
            <w:tcBorders>
              <w:left w:val="single" w:sz="4" w:space="0" w:color="auto"/>
              <w:right w:val="single" w:sz="4" w:space="0" w:color="auto"/>
            </w:tcBorders>
          </w:tcPr>
          <w:p w14:paraId="7E3785D1" w14:textId="68F7803F" w:rsidR="00EE4206" w:rsidRDefault="00EE4206" w:rsidP="00EE4206">
            <w:pPr>
              <w:jc w:val="center"/>
              <w:rPr>
                <w:szCs w:val="20"/>
              </w:rPr>
            </w:pPr>
          </w:p>
        </w:tc>
        <w:tc>
          <w:tcPr>
            <w:tcW w:w="2838" w:type="dxa"/>
            <w:tcBorders>
              <w:top w:val="single" w:sz="4" w:space="0" w:color="auto"/>
              <w:left w:val="single" w:sz="4" w:space="0" w:color="auto"/>
              <w:bottom w:val="single" w:sz="4" w:space="0" w:color="auto"/>
              <w:right w:val="single" w:sz="4" w:space="0" w:color="auto"/>
            </w:tcBorders>
          </w:tcPr>
          <w:p w14:paraId="3315A65A" w14:textId="31971C53" w:rsidR="00EE4206" w:rsidRDefault="00EE4206" w:rsidP="00601BB0">
            <w:pPr>
              <w:autoSpaceDE w:val="0"/>
              <w:autoSpaceDN w:val="0"/>
              <w:adjustRightInd w:val="0"/>
              <w:jc w:val="left"/>
              <w:rPr>
                <w:szCs w:val="20"/>
              </w:rPr>
            </w:pPr>
            <w:r>
              <w:rPr>
                <w:szCs w:val="20"/>
              </w:rPr>
              <w:t>3.2.5. Documentation for Dispenser</w:t>
            </w:r>
            <w:r w:rsidR="00C17C49">
              <w:rPr>
                <w:szCs w:val="20"/>
              </w:rPr>
              <w:t xml:space="preserve"> </w:t>
            </w:r>
            <w:r>
              <w:rPr>
                <w:szCs w:val="20"/>
              </w:rPr>
              <w:t>Labeling Purposes.</w:t>
            </w:r>
          </w:p>
        </w:tc>
        <w:tc>
          <w:tcPr>
            <w:tcW w:w="1772" w:type="dxa"/>
            <w:tcBorders>
              <w:top w:val="single" w:sz="4" w:space="0" w:color="auto"/>
              <w:left w:val="single" w:sz="4" w:space="0" w:color="auto"/>
              <w:bottom w:val="single" w:sz="4" w:space="0" w:color="auto"/>
              <w:right w:val="single" w:sz="4" w:space="0" w:color="auto"/>
            </w:tcBorders>
          </w:tcPr>
          <w:p w14:paraId="609B953F" w14:textId="7C1A2CAC" w:rsidR="00EE4206" w:rsidRPr="00277E04" w:rsidRDefault="00EE4206" w:rsidP="00986B12">
            <w:pPr>
              <w:jc w:val="center"/>
              <w:rPr>
                <w:szCs w:val="20"/>
              </w:rPr>
            </w:pPr>
            <w:r w:rsidRPr="00277E04">
              <w:rPr>
                <w:szCs w:val="20"/>
              </w:rPr>
              <w:t>Amended</w:t>
            </w:r>
          </w:p>
        </w:tc>
        <w:tc>
          <w:tcPr>
            <w:tcW w:w="1287" w:type="dxa"/>
            <w:tcBorders>
              <w:top w:val="single" w:sz="4" w:space="0" w:color="auto"/>
              <w:left w:val="single" w:sz="4" w:space="0" w:color="auto"/>
              <w:bottom w:val="single" w:sz="4" w:space="0" w:color="auto"/>
              <w:right w:val="double" w:sz="4" w:space="0" w:color="auto"/>
            </w:tcBorders>
          </w:tcPr>
          <w:p w14:paraId="4BB987D3" w14:textId="2993DA9A" w:rsidR="00EE4206" w:rsidRDefault="0023755F" w:rsidP="00EE4206">
            <w:pPr>
              <w:jc w:val="center"/>
              <w:rPr>
                <w:szCs w:val="20"/>
              </w:rPr>
            </w:pPr>
            <w:r>
              <w:rPr>
                <w:szCs w:val="20"/>
              </w:rPr>
              <w:t>19</w:t>
            </w:r>
            <w:r w:rsidR="00A1033E">
              <w:rPr>
                <w:szCs w:val="20"/>
              </w:rPr>
              <w:t>2</w:t>
            </w:r>
          </w:p>
        </w:tc>
      </w:tr>
      <w:tr w:rsidR="00EE4206" w:rsidRPr="000F1B7D" w14:paraId="41914662" w14:textId="77777777" w:rsidTr="00D21420">
        <w:trPr>
          <w:trHeight w:val="20"/>
          <w:jc w:val="center"/>
        </w:trPr>
        <w:tc>
          <w:tcPr>
            <w:tcW w:w="1877" w:type="dxa"/>
            <w:vMerge/>
            <w:tcBorders>
              <w:left w:val="double" w:sz="4" w:space="0" w:color="auto"/>
              <w:bottom w:val="double" w:sz="4" w:space="0" w:color="auto"/>
              <w:right w:val="single" w:sz="4" w:space="0" w:color="auto"/>
            </w:tcBorders>
            <w:vAlign w:val="center"/>
          </w:tcPr>
          <w:p w14:paraId="1730B9F6" w14:textId="6F55B60B" w:rsidR="00EE4206" w:rsidRDefault="00EE4206" w:rsidP="00EE4206">
            <w:pPr>
              <w:jc w:val="left"/>
              <w:rPr>
                <w:b/>
                <w:szCs w:val="20"/>
              </w:rPr>
            </w:pPr>
          </w:p>
        </w:tc>
        <w:tc>
          <w:tcPr>
            <w:tcW w:w="1496" w:type="dxa"/>
            <w:vMerge/>
            <w:tcBorders>
              <w:left w:val="single" w:sz="4" w:space="0" w:color="auto"/>
              <w:bottom w:val="double" w:sz="4" w:space="0" w:color="auto"/>
              <w:right w:val="single" w:sz="4" w:space="0" w:color="auto"/>
            </w:tcBorders>
          </w:tcPr>
          <w:p w14:paraId="435AC95D" w14:textId="6DE3CD50" w:rsidR="00EE4206" w:rsidRDefault="00EE4206" w:rsidP="00EE4206">
            <w:pPr>
              <w:jc w:val="center"/>
              <w:rPr>
                <w:szCs w:val="20"/>
              </w:rPr>
            </w:pPr>
          </w:p>
        </w:tc>
        <w:tc>
          <w:tcPr>
            <w:tcW w:w="2838" w:type="dxa"/>
            <w:tcBorders>
              <w:top w:val="single" w:sz="4" w:space="0" w:color="auto"/>
              <w:left w:val="single" w:sz="4" w:space="0" w:color="auto"/>
              <w:bottom w:val="double" w:sz="4" w:space="0" w:color="auto"/>
              <w:right w:val="single" w:sz="4" w:space="0" w:color="auto"/>
            </w:tcBorders>
          </w:tcPr>
          <w:p w14:paraId="0CEBDB11" w14:textId="7511E7F3" w:rsidR="00EE4206" w:rsidRPr="00950B11" w:rsidRDefault="00EE4206" w:rsidP="00EE4206">
            <w:pPr>
              <w:jc w:val="left"/>
              <w:rPr>
                <w:szCs w:val="20"/>
              </w:rPr>
            </w:pPr>
            <w:r>
              <w:rPr>
                <w:szCs w:val="20"/>
              </w:rPr>
              <w:t>3.2.6. EPA Labeling Requirements.</w:t>
            </w:r>
          </w:p>
        </w:tc>
        <w:tc>
          <w:tcPr>
            <w:tcW w:w="1772" w:type="dxa"/>
            <w:tcBorders>
              <w:top w:val="single" w:sz="4" w:space="0" w:color="auto"/>
              <w:left w:val="single" w:sz="4" w:space="0" w:color="auto"/>
              <w:bottom w:val="double" w:sz="4" w:space="0" w:color="auto"/>
              <w:right w:val="single" w:sz="4" w:space="0" w:color="auto"/>
            </w:tcBorders>
          </w:tcPr>
          <w:p w14:paraId="4F3FCC54" w14:textId="5A3E76A1" w:rsidR="00EE4206" w:rsidRPr="00277E04" w:rsidRDefault="00EE4206" w:rsidP="00986B12">
            <w:pPr>
              <w:jc w:val="center"/>
              <w:rPr>
                <w:szCs w:val="20"/>
              </w:rPr>
            </w:pPr>
            <w:r w:rsidRPr="00277E04">
              <w:rPr>
                <w:szCs w:val="20"/>
              </w:rPr>
              <w:t>Amended</w:t>
            </w:r>
          </w:p>
        </w:tc>
        <w:tc>
          <w:tcPr>
            <w:tcW w:w="1287" w:type="dxa"/>
            <w:tcBorders>
              <w:top w:val="single" w:sz="4" w:space="0" w:color="auto"/>
              <w:left w:val="single" w:sz="4" w:space="0" w:color="auto"/>
              <w:bottom w:val="double" w:sz="4" w:space="0" w:color="auto"/>
              <w:right w:val="double" w:sz="4" w:space="0" w:color="auto"/>
            </w:tcBorders>
          </w:tcPr>
          <w:p w14:paraId="5D8E9259" w14:textId="28361632" w:rsidR="00EE4206" w:rsidRDefault="003E6317" w:rsidP="00EE4206">
            <w:pPr>
              <w:jc w:val="center"/>
              <w:rPr>
                <w:szCs w:val="20"/>
              </w:rPr>
            </w:pPr>
            <w:r>
              <w:rPr>
                <w:szCs w:val="20"/>
              </w:rPr>
              <w:t>19</w:t>
            </w:r>
            <w:r w:rsidR="00A1033E">
              <w:rPr>
                <w:szCs w:val="20"/>
              </w:rPr>
              <w:t>2</w:t>
            </w:r>
          </w:p>
        </w:tc>
      </w:tr>
    </w:tbl>
    <w:p w14:paraId="2242DE13" w14:textId="77777777" w:rsidR="00806D6E" w:rsidRDefault="00806D6E" w:rsidP="00806D6E">
      <w:pPr>
        <w:spacing w:before="4060"/>
        <w:jc w:val="center"/>
      </w:pPr>
      <w:bookmarkStart w:id="17" w:name="_Hlk80274800"/>
    </w:p>
    <w:p w14:paraId="73FD4C27" w14:textId="7FC0CB44" w:rsidR="000F1B7D" w:rsidRDefault="00806D6E" w:rsidP="00806D6E">
      <w:pPr>
        <w:spacing w:before="4060"/>
        <w:jc w:val="center"/>
        <w:rPr>
          <w:b/>
          <w:szCs w:val="20"/>
        </w:rPr>
      </w:pPr>
      <w:r>
        <w:t>THIS PAGE INTENTIONALLY LEFT BLANK</w:t>
      </w:r>
    </w:p>
    <w:p w14:paraId="1514F404" w14:textId="24B689DF" w:rsidR="00806D6E" w:rsidRDefault="00806D6E">
      <w:pPr>
        <w:jc w:val="left"/>
        <w:rPr>
          <w:szCs w:val="20"/>
        </w:rPr>
      </w:pPr>
      <w:r>
        <w:rPr>
          <w:szCs w:val="20"/>
        </w:rPr>
        <w:br w:type="page"/>
      </w:r>
    </w:p>
    <w:p w14:paraId="09D4092E" w14:textId="77777777" w:rsidR="006E3AAA" w:rsidRPr="006E3AAA" w:rsidRDefault="006E3AAA" w:rsidP="005F6584">
      <w:pPr>
        <w:rPr>
          <w:szCs w:val="20"/>
        </w:rPr>
        <w:sectPr w:rsidR="006E3AAA" w:rsidRPr="006E3AAA" w:rsidSect="00AC1026">
          <w:headerReference w:type="even" r:id="rId11"/>
          <w:headerReference w:type="default" r:id="rId12"/>
          <w:footerReference w:type="even" r:id="rId13"/>
          <w:footerReference w:type="default" r:id="rId14"/>
          <w:pgSz w:w="12240" w:h="15840" w:code="1"/>
          <w:pgMar w:top="1440" w:right="1440" w:bottom="1440" w:left="1440" w:header="720" w:footer="720" w:gutter="0"/>
          <w:pgNumType w:fmt="lowerRoman" w:start="7"/>
          <w:cols w:space="720"/>
          <w:docGrid w:linePitch="360"/>
        </w:sectPr>
      </w:pPr>
    </w:p>
    <w:tbl>
      <w:tblPr>
        <w:tblW w:w="0" w:type="auto"/>
        <w:tblInd w:w="-5" w:type="dxa"/>
        <w:tblLook w:val="04A0" w:firstRow="1" w:lastRow="0" w:firstColumn="1" w:lastColumn="0" w:noHBand="0" w:noVBand="1"/>
        <w:tblCaption w:val="2021 Editorial Changes"/>
        <w:tblDescription w:val="2021 Editorial Changes"/>
      </w:tblPr>
      <w:tblGrid>
        <w:gridCol w:w="9350"/>
      </w:tblGrid>
      <w:tr w:rsidR="000F1B7D" w:rsidRPr="000F1B7D" w14:paraId="1FBDE5A1" w14:textId="77777777" w:rsidTr="00115565">
        <w:tc>
          <w:tcPr>
            <w:tcW w:w="9350" w:type="dxa"/>
            <w:tcBorders>
              <w:top w:val="single" w:sz="18" w:space="0" w:color="auto"/>
              <w:left w:val="nil"/>
              <w:bottom w:val="single" w:sz="8" w:space="0" w:color="auto"/>
              <w:right w:val="nil"/>
            </w:tcBorders>
          </w:tcPr>
          <w:p w14:paraId="78779C8E" w14:textId="77777777" w:rsidR="000F1B7D" w:rsidRPr="000F1B7D" w:rsidRDefault="000F1B7D" w:rsidP="000F1B7D">
            <w:pPr>
              <w:jc w:val="left"/>
              <w:rPr>
                <w:sz w:val="12"/>
              </w:rPr>
            </w:pPr>
            <w:bookmarkStart w:id="18" w:name="_Hlk80274646"/>
          </w:p>
        </w:tc>
      </w:tr>
      <w:tr w:rsidR="000F1B7D" w:rsidRPr="000F1B7D" w14:paraId="6AB4AAE1" w14:textId="77777777" w:rsidTr="00115565">
        <w:tc>
          <w:tcPr>
            <w:tcW w:w="9350" w:type="dxa"/>
            <w:tcBorders>
              <w:top w:val="single" w:sz="8" w:space="0" w:color="auto"/>
              <w:left w:val="nil"/>
              <w:bottom w:val="single" w:sz="8" w:space="0" w:color="auto"/>
              <w:right w:val="nil"/>
            </w:tcBorders>
          </w:tcPr>
          <w:p w14:paraId="531F16A5" w14:textId="2B6A0D48" w:rsidR="000F1B7D" w:rsidRPr="007A662F" w:rsidRDefault="005F577E" w:rsidP="007A662F">
            <w:pPr>
              <w:pStyle w:val="Heading1"/>
              <w:spacing w:before="120" w:after="120"/>
              <w:jc w:val="center"/>
              <w:rPr>
                <w:rFonts w:ascii="Times New Roman" w:hAnsi="Times New Roman" w:cs="Times New Roman"/>
                <w:sz w:val="28"/>
                <w:szCs w:val="28"/>
              </w:rPr>
            </w:pPr>
            <w:bookmarkStart w:id="19" w:name="_2019_Editorial_Changes"/>
            <w:bookmarkStart w:id="20" w:name="_Toc18996987"/>
            <w:bookmarkStart w:id="21" w:name="_Toc84936272"/>
            <w:bookmarkStart w:id="22" w:name="_Toc85001143"/>
            <w:bookmarkStart w:id="23" w:name="_Toc88277974"/>
            <w:bookmarkStart w:id="24" w:name="_Toc115620770"/>
            <w:bookmarkStart w:id="25" w:name="_Toc115622166"/>
            <w:bookmarkStart w:id="26" w:name="_Toc118525983"/>
            <w:bookmarkStart w:id="27" w:name="_Toc119490488"/>
            <w:bookmarkEnd w:id="19"/>
            <w:r w:rsidRPr="007A662F">
              <w:rPr>
                <w:rFonts w:ascii="Times New Roman" w:hAnsi="Times New Roman" w:cs="Times New Roman"/>
                <w:sz w:val="28"/>
                <w:szCs w:val="28"/>
              </w:rPr>
              <w:t>20</w:t>
            </w:r>
            <w:r>
              <w:rPr>
                <w:rFonts w:ascii="Times New Roman" w:hAnsi="Times New Roman" w:cs="Times New Roman"/>
                <w:sz w:val="28"/>
                <w:szCs w:val="28"/>
              </w:rPr>
              <w:t>2</w:t>
            </w:r>
            <w:r w:rsidR="00EC4CE8">
              <w:rPr>
                <w:rFonts w:ascii="Times New Roman" w:hAnsi="Times New Roman" w:cs="Times New Roman"/>
                <w:sz w:val="28"/>
                <w:szCs w:val="28"/>
              </w:rPr>
              <w:t>2</w:t>
            </w:r>
            <w:r w:rsidRPr="007A662F">
              <w:rPr>
                <w:rFonts w:ascii="Times New Roman" w:hAnsi="Times New Roman" w:cs="Times New Roman"/>
                <w:sz w:val="28"/>
                <w:szCs w:val="28"/>
              </w:rPr>
              <w:t xml:space="preserve"> </w:t>
            </w:r>
            <w:r w:rsidR="000F1B7D" w:rsidRPr="007A662F">
              <w:rPr>
                <w:rFonts w:ascii="Times New Roman" w:hAnsi="Times New Roman" w:cs="Times New Roman"/>
                <w:sz w:val="28"/>
                <w:szCs w:val="28"/>
              </w:rPr>
              <w:t>Editorial Changes</w:t>
            </w:r>
            <w:bookmarkEnd w:id="20"/>
            <w:bookmarkEnd w:id="21"/>
            <w:bookmarkEnd w:id="22"/>
            <w:bookmarkEnd w:id="23"/>
            <w:bookmarkEnd w:id="24"/>
            <w:bookmarkEnd w:id="25"/>
            <w:bookmarkEnd w:id="26"/>
            <w:bookmarkEnd w:id="27"/>
          </w:p>
        </w:tc>
      </w:tr>
    </w:tbl>
    <w:bookmarkEnd w:id="18"/>
    <w:p w14:paraId="300C6C01" w14:textId="346642D5" w:rsidR="000F1B7D" w:rsidRDefault="000F1B7D" w:rsidP="00E01701">
      <w:pPr>
        <w:spacing w:before="240" w:after="240"/>
        <w:rPr>
          <w:color w:val="000000"/>
          <w:szCs w:val="20"/>
        </w:rPr>
      </w:pPr>
      <w:r w:rsidRPr="000F1B7D">
        <w:rPr>
          <w:color w:val="000000"/>
          <w:szCs w:val="20"/>
        </w:rPr>
        <w:t>The following items were deemed editorial in nature based on the following criteria:  1) the modified text did not change the meaning or procedure outlined, 2) modified text corrected an omission or clarified how the text was written, or 3) the item itself was reformatted and relocated in the text to make the organization of the content more meaningful.</w:t>
      </w:r>
    </w:p>
    <w:p w14:paraId="521EAC69" w14:textId="14B78F5F" w:rsidR="00AC3167" w:rsidRPr="000F1B7D" w:rsidRDefault="00AC3167" w:rsidP="00E01701">
      <w:pPr>
        <w:spacing w:before="240" w:after="240"/>
        <w:rPr>
          <w:color w:val="000000"/>
          <w:szCs w:val="20"/>
        </w:rPr>
      </w:pPr>
      <w:bookmarkStart w:id="28" w:name="_Hlk82327867"/>
      <w:r w:rsidRPr="00367D7C">
        <w:rPr>
          <w:b/>
          <w:bCs/>
          <w:color w:val="000000"/>
          <w:szCs w:val="20"/>
        </w:rPr>
        <w:t>Editorial Note:</w:t>
      </w:r>
      <w:r>
        <w:rPr>
          <w:color w:val="000000"/>
          <w:szCs w:val="20"/>
        </w:rPr>
        <w:t xml:space="preserve"> </w:t>
      </w:r>
      <w:r w:rsidR="00A62412">
        <w:rPr>
          <w:color w:val="000000"/>
          <w:szCs w:val="20"/>
        </w:rPr>
        <w:t>Section “</w:t>
      </w:r>
      <w:r>
        <w:rPr>
          <w:color w:val="000000"/>
          <w:szCs w:val="20"/>
        </w:rPr>
        <w:t>Notes</w:t>
      </w:r>
      <w:r w:rsidR="00A62412">
        <w:rPr>
          <w:color w:val="000000"/>
          <w:szCs w:val="20"/>
        </w:rPr>
        <w:t>”</w:t>
      </w:r>
      <w:r>
        <w:rPr>
          <w:color w:val="000000"/>
          <w:szCs w:val="20"/>
        </w:rPr>
        <w:t xml:space="preserve"> are now identified by </w:t>
      </w:r>
      <w:r w:rsidR="000B5A54">
        <w:rPr>
          <w:color w:val="000000"/>
          <w:szCs w:val="20"/>
        </w:rPr>
        <w:t xml:space="preserve">the Section number </w:t>
      </w:r>
      <w:r>
        <w:rPr>
          <w:color w:val="000000"/>
          <w:szCs w:val="20"/>
        </w:rPr>
        <w:t xml:space="preserve">as opposed to page number. </w:t>
      </w:r>
    </w:p>
    <w:bookmarkEnd w:id="28"/>
    <w:p w14:paraId="299373B3" w14:textId="0AD90662" w:rsidR="00765EE7" w:rsidRDefault="000F1B7D" w:rsidP="00B0027C">
      <w:pPr>
        <w:spacing w:before="240" w:after="240"/>
        <w:sectPr w:rsidR="00765EE7" w:rsidSect="006C5441">
          <w:headerReference w:type="even" r:id="rId15"/>
          <w:headerReference w:type="default" r:id="rId16"/>
          <w:footerReference w:type="even" r:id="rId17"/>
          <w:footerReference w:type="default" r:id="rId18"/>
          <w:footnotePr>
            <w:numRestart w:val="eachSect"/>
          </w:footnotePr>
          <w:type w:val="continuous"/>
          <w:pgSz w:w="12240" w:h="15840" w:code="1"/>
          <w:pgMar w:top="1440" w:right="1440" w:bottom="1440" w:left="1440" w:header="720" w:footer="720" w:gutter="0"/>
          <w:pgNumType w:fmt="lowerRoman" w:start="12"/>
          <w:cols w:space="720"/>
          <w:docGrid w:linePitch="360"/>
        </w:sectPr>
      </w:pPr>
      <w:r w:rsidRPr="000F1B7D">
        <w:rPr>
          <w:b/>
          <w:color w:val="000000"/>
          <w:szCs w:val="20"/>
        </w:rPr>
        <w:t xml:space="preserve">Note: </w:t>
      </w:r>
      <w:r w:rsidRPr="000F1B7D">
        <w:rPr>
          <w:color w:val="000000"/>
          <w:szCs w:val="20"/>
        </w:rPr>
        <w:t xml:space="preserve"> For the purposes of this table, the</w:t>
      </w:r>
      <w:r w:rsidRPr="000F1B7D">
        <w:rPr>
          <w:b/>
          <w:color w:val="000000"/>
          <w:szCs w:val="20"/>
        </w:rPr>
        <w:t xml:space="preserve"> bold, </w:t>
      </w:r>
      <w:r w:rsidRPr="000F1B7D">
        <w:rPr>
          <w:b/>
          <w:color w:val="000000"/>
          <w:szCs w:val="20"/>
          <w:u w:val="single"/>
        </w:rPr>
        <w:t>underscored</w:t>
      </w:r>
      <w:r w:rsidRPr="000F1B7D">
        <w:rPr>
          <w:color w:val="000000"/>
          <w:szCs w:val="20"/>
        </w:rPr>
        <w:t xml:space="preserve"> text indicates new language added and </w:t>
      </w:r>
      <w:r w:rsidRPr="000F1B7D">
        <w:rPr>
          <w:b/>
          <w:color w:val="000000"/>
          <w:szCs w:val="20"/>
        </w:rPr>
        <w:t xml:space="preserve">bold, </w:t>
      </w:r>
      <w:r w:rsidRPr="000F1B7D">
        <w:rPr>
          <w:b/>
          <w:strike/>
          <w:color w:val="000000"/>
          <w:szCs w:val="20"/>
        </w:rPr>
        <w:t>strikeout</w:t>
      </w:r>
      <w:r w:rsidRPr="000F1B7D">
        <w:rPr>
          <w:color w:val="000000"/>
          <w:szCs w:val="20"/>
        </w:rPr>
        <w:t xml:space="preserve"> text indicates deleted text.</w:t>
      </w:r>
    </w:p>
    <w:tbl>
      <w:tblPr>
        <w:tblW w:w="9355"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bottom w:w="58" w:type="dxa"/>
        </w:tblCellMar>
        <w:tblLook w:val="04A0" w:firstRow="1" w:lastRow="0" w:firstColumn="1" w:lastColumn="0" w:noHBand="0" w:noVBand="1"/>
        <w:tblCaption w:val="2021 Editorial Changes"/>
        <w:tblDescription w:val="This table tracks editorial changes made by the NIST Office of Weights and Measures (OWM).  "/>
      </w:tblPr>
      <w:tblGrid>
        <w:gridCol w:w="2274"/>
        <w:gridCol w:w="2409"/>
        <w:gridCol w:w="3694"/>
        <w:gridCol w:w="978"/>
      </w:tblGrid>
      <w:tr w:rsidR="00A102AC" w:rsidRPr="000F1B7D" w14:paraId="67A2D73D" w14:textId="77777777" w:rsidTr="00D05E13">
        <w:trPr>
          <w:trHeight w:val="144"/>
          <w:tblHeader/>
        </w:trPr>
        <w:tc>
          <w:tcPr>
            <w:tcW w:w="2274" w:type="dxa"/>
            <w:tcBorders>
              <w:top w:val="double" w:sz="4" w:space="0" w:color="auto"/>
              <w:left w:val="double" w:sz="4" w:space="0" w:color="auto"/>
              <w:bottom w:val="double" w:sz="4" w:space="0" w:color="auto"/>
              <w:right w:val="single" w:sz="4" w:space="0" w:color="auto"/>
            </w:tcBorders>
            <w:vAlign w:val="center"/>
          </w:tcPr>
          <w:p w14:paraId="79847548" w14:textId="77777777" w:rsidR="00A102AC" w:rsidRPr="00001273" w:rsidRDefault="00A102AC" w:rsidP="00D05E13">
            <w:pPr>
              <w:jc w:val="center"/>
              <w:rPr>
                <w:b/>
                <w:szCs w:val="20"/>
              </w:rPr>
            </w:pPr>
            <w:bookmarkStart w:id="31" w:name="_Hlk80274767"/>
            <w:r w:rsidRPr="00001273">
              <w:rPr>
                <w:b/>
                <w:szCs w:val="20"/>
              </w:rPr>
              <w:t>Law or Regulation</w:t>
            </w:r>
          </w:p>
        </w:tc>
        <w:tc>
          <w:tcPr>
            <w:tcW w:w="2409" w:type="dxa"/>
            <w:tcBorders>
              <w:top w:val="double" w:sz="4" w:space="0" w:color="auto"/>
              <w:left w:val="single" w:sz="4" w:space="0" w:color="auto"/>
              <w:bottom w:val="double" w:sz="4" w:space="0" w:color="auto"/>
              <w:right w:val="single" w:sz="4" w:space="0" w:color="auto"/>
            </w:tcBorders>
            <w:vAlign w:val="center"/>
          </w:tcPr>
          <w:p w14:paraId="6994334E" w14:textId="77777777" w:rsidR="00A102AC" w:rsidRPr="00001273" w:rsidRDefault="00A102AC" w:rsidP="000B5A54">
            <w:pPr>
              <w:jc w:val="center"/>
              <w:rPr>
                <w:b/>
                <w:szCs w:val="20"/>
              </w:rPr>
            </w:pPr>
            <w:r w:rsidRPr="00001273">
              <w:rPr>
                <w:b/>
                <w:szCs w:val="20"/>
              </w:rPr>
              <w:t>Section</w:t>
            </w:r>
          </w:p>
        </w:tc>
        <w:tc>
          <w:tcPr>
            <w:tcW w:w="3694" w:type="dxa"/>
            <w:tcBorders>
              <w:top w:val="double" w:sz="4" w:space="0" w:color="auto"/>
              <w:left w:val="single" w:sz="4" w:space="0" w:color="auto"/>
              <w:bottom w:val="double" w:sz="4" w:space="0" w:color="auto"/>
              <w:right w:val="single" w:sz="4" w:space="0" w:color="auto"/>
            </w:tcBorders>
            <w:vAlign w:val="center"/>
          </w:tcPr>
          <w:p w14:paraId="758123C1" w14:textId="77777777" w:rsidR="00A102AC" w:rsidRPr="00001273" w:rsidRDefault="00A102AC" w:rsidP="000B5A54">
            <w:pPr>
              <w:jc w:val="center"/>
              <w:rPr>
                <w:b/>
                <w:szCs w:val="20"/>
              </w:rPr>
            </w:pPr>
            <w:r w:rsidRPr="00001273">
              <w:rPr>
                <w:b/>
                <w:szCs w:val="20"/>
              </w:rPr>
              <w:t>Action</w:t>
            </w:r>
          </w:p>
        </w:tc>
        <w:tc>
          <w:tcPr>
            <w:tcW w:w="978" w:type="dxa"/>
            <w:tcBorders>
              <w:top w:val="double" w:sz="4" w:space="0" w:color="auto"/>
              <w:left w:val="single" w:sz="4" w:space="0" w:color="auto"/>
              <w:bottom w:val="double" w:sz="4" w:space="0" w:color="auto"/>
              <w:right w:val="double" w:sz="4" w:space="0" w:color="auto"/>
            </w:tcBorders>
            <w:vAlign w:val="center"/>
          </w:tcPr>
          <w:p w14:paraId="76459CF2" w14:textId="77777777" w:rsidR="00A102AC" w:rsidRPr="00D862C4" w:rsidRDefault="00A102AC" w:rsidP="000B5A54">
            <w:pPr>
              <w:jc w:val="center"/>
              <w:rPr>
                <w:b/>
                <w:szCs w:val="20"/>
                <w:highlight w:val="yellow"/>
              </w:rPr>
            </w:pPr>
            <w:r w:rsidRPr="00D05E13">
              <w:rPr>
                <w:b/>
                <w:szCs w:val="20"/>
              </w:rPr>
              <w:t>Page</w:t>
            </w:r>
          </w:p>
        </w:tc>
      </w:tr>
      <w:bookmarkEnd w:id="17"/>
      <w:tr w:rsidR="00281272" w:rsidRPr="000F1B7D" w14:paraId="194E48FE" w14:textId="77777777" w:rsidTr="00D05E13">
        <w:trPr>
          <w:trHeight w:val="144"/>
        </w:trPr>
        <w:tc>
          <w:tcPr>
            <w:tcW w:w="2274" w:type="dxa"/>
            <w:tcBorders>
              <w:top w:val="double" w:sz="4" w:space="0" w:color="auto"/>
              <w:left w:val="double" w:sz="4" w:space="0" w:color="auto"/>
              <w:right w:val="single" w:sz="4" w:space="0" w:color="auto"/>
            </w:tcBorders>
            <w:vAlign w:val="center"/>
          </w:tcPr>
          <w:p w14:paraId="170A4500" w14:textId="6D15F799" w:rsidR="00281272" w:rsidRPr="00BA7EA0" w:rsidRDefault="009C4A81" w:rsidP="00BA7EA0">
            <w:pPr>
              <w:jc w:val="left"/>
              <w:rPr>
                <w:b/>
                <w:bCs/>
                <w:szCs w:val="20"/>
              </w:rPr>
            </w:pPr>
            <w:r>
              <w:rPr>
                <w:b/>
                <w:bCs/>
                <w:szCs w:val="20"/>
              </w:rPr>
              <w:t xml:space="preserve">Introduction </w:t>
            </w:r>
          </w:p>
        </w:tc>
        <w:tc>
          <w:tcPr>
            <w:tcW w:w="2409" w:type="dxa"/>
            <w:tcBorders>
              <w:top w:val="single" w:sz="4" w:space="0" w:color="auto"/>
              <w:left w:val="single" w:sz="4" w:space="0" w:color="auto"/>
              <w:right w:val="single" w:sz="4" w:space="0" w:color="auto"/>
            </w:tcBorders>
          </w:tcPr>
          <w:p w14:paraId="0005CDC5" w14:textId="2726A730" w:rsidR="00281272" w:rsidRDefault="009C4A81" w:rsidP="00BA7EA0">
            <w:pPr>
              <w:jc w:val="left"/>
              <w:rPr>
                <w:szCs w:val="20"/>
              </w:rPr>
            </w:pPr>
            <w:r>
              <w:rPr>
                <w:szCs w:val="20"/>
              </w:rPr>
              <w:t>Form 15</w:t>
            </w:r>
          </w:p>
        </w:tc>
        <w:tc>
          <w:tcPr>
            <w:tcW w:w="3694" w:type="dxa"/>
            <w:tcBorders>
              <w:top w:val="single" w:sz="4" w:space="0" w:color="auto"/>
              <w:left w:val="single" w:sz="4" w:space="0" w:color="auto"/>
              <w:bottom w:val="single" w:sz="18" w:space="0" w:color="auto"/>
              <w:right w:val="single" w:sz="4" w:space="0" w:color="auto"/>
            </w:tcBorders>
          </w:tcPr>
          <w:p w14:paraId="79B3BDF4" w14:textId="16F159EC" w:rsidR="00281272" w:rsidRPr="00986B12" w:rsidRDefault="009C4A81" w:rsidP="00BA7EA0">
            <w:pPr>
              <w:jc w:val="left"/>
            </w:pPr>
            <w:r w:rsidRPr="00986B12">
              <w:t xml:space="preserve">Updated Form </w:t>
            </w:r>
          </w:p>
        </w:tc>
        <w:tc>
          <w:tcPr>
            <w:tcW w:w="978" w:type="dxa"/>
            <w:tcBorders>
              <w:top w:val="single" w:sz="4" w:space="0" w:color="auto"/>
              <w:left w:val="single" w:sz="4" w:space="0" w:color="auto"/>
              <w:bottom w:val="single" w:sz="18" w:space="0" w:color="auto"/>
              <w:right w:val="double" w:sz="4" w:space="0" w:color="auto"/>
            </w:tcBorders>
          </w:tcPr>
          <w:p w14:paraId="7F8B2D1A" w14:textId="2A251B9A" w:rsidR="00281272" w:rsidRDefault="00724CF8" w:rsidP="00BA7EA0">
            <w:pPr>
              <w:jc w:val="center"/>
              <w:rPr>
                <w:szCs w:val="20"/>
              </w:rPr>
            </w:pPr>
            <w:r>
              <w:rPr>
                <w:szCs w:val="20"/>
              </w:rPr>
              <w:t>4</w:t>
            </w:r>
          </w:p>
        </w:tc>
      </w:tr>
      <w:tr w:rsidR="00281272" w:rsidRPr="000F1B7D" w14:paraId="595B23DA" w14:textId="77777777" w:rsidTr="00D05E13">
        <w:trPr>
          <w:trHeight w:val="144"/>
        </w:trPr>
        <w:tc>
          <w:tcPr>
            <w:tcW w:w="2274" w:type="dxa"/>
            <w:vMerge w:val="restart"/>
            <w:tcBorders>
              <w:top w:val="single" w:sz="18" w:space="0" w:color="auto"/>
              <w:left w:val="double" w:sz="4" w:space="0" w:color="auto"/>
              <w:right w:val="single" w:sz="4" w:space="0" w:color="auto"/>
            </w:tcBorders>
            <w:vAlign w:val="center"/>
          </w:tcPr>
          <w:p w14:paraId="53F8A3AD" w14:textId="4819F5D8" w:rsidR="00281272" w:rsidRPr="000728E6" w:rsidRDefault="00856082" w:rsidP="000B5A54">
            <w:pPr>
              <w:jc w:val="left"/>
              <w:rPr>
                <w:b/>
                <w:bCs/>
                <w:szCs w:val="20"/>
              </w:rPr>
            </w:pPr>
            <w:r w:rsidRPr="00D27D68">
              <w:rPr>
                <w:b/>
                <w:bCs/>
                <w:szCs w:val="20"/>
              </w:rPr>
              <w:t>A. Uniform Packaging and Labeling Regulation</w:t>
            </w:r>
          </w:p>
        </w:tc>
        <w:tc>
          <w:tcPr>
            <w:tcW w:w="2409" w:type="dxa"/>
            <w:vMerge w:val="restart"/>
            <w:tcBorders>
              <w:top w:val="single" w:sz="18" w:space="0" w:color="auto"/>
              <w:left w:val="single" w:sz="4" w:space="0" w:color="auto"/>
              <w:right w:val="single" w:sz="4" w:space="0" w:color="auto"/>
            </w:tcBorders>
          </w:tcPr>
          <w:p w14:paraId="04ABF347" w14:textId="04F81EA0" w:rsidR="00281272" w:rsidRDefault="00856082" w:rsidP="000B5A54">
            <w:pPr>
              <w:jc w:val="left"/>
              <w:rPr>
                <w:szCs w:val="20"/>
              </w:rPr>
            </w:pPr>
            <w:r w:rsidRPr="00E66904">
              <w:rPr>
                <w:szCs w:val="20"/>
              </w:rPr>
              <w:t>8.2. Calculation of Area of Principal Display Panel for Purposes of Type Size.</w:t>
            </w:r>
          </w:p>
        </w:tc>
        <w:tc>
          <w:tcPr>
            <w:tcW w:w="3694" w:type="dxa"/>
            <w:tcBorders>
              <w:top w:val="single" w:sz="18" w:space="0" w:color="auto"/>
              <w:left w:val="single" w:sz="4" w:space="0" w:color="auto"/>
              <w:bottom w:val="single" w:sz="4" w:space="0" w:color="auto"/>
              <w:right w:val="single" w:sz="4" w:space="0" w:color="auto"/>
            </w:tcBorders>
          </w:tcPr>
          <w:p w14:paraId="53A08C96" w14:textId="5E01C18C" w:rsidR="00281272" w:rsidRDefault="00856082" w:rsidP="00281272">
            <w:pPr>
              <w:jc w:val="left"/>
            </w:pPr>
            <w:r>
              <w:t xml:space="preserve">Updated Figure 3. Changed “Depth” to “Width”. </w:t>
            </w:r>
          </w:p>
        </w:tc>
        <w:tc>
          <w:tcPr>
            <w:tcW w:w="978" w:type="dxa"/>
            <w:tcBorders>
              <w:top w:val="single" w:sz="18" w:space="0" w:color="auto"/>
              <w:left w:val="single" w:sz="4" w:space="0" w:color="auto"/>
              <w:bottom w:val="single" w:sz="4" w:space="0" w:color="auto"/>
              <w:right w:val="double" w:sz="4" w:space="0" w:color="auto"/>
            </w:tcBorders>
          </w:tcPr>
          <w:p w14:paraId="513E2D42" w14:textId="7D9F4CD1" w:rsidR="00281272" w:rsidRDefault="00856082" w:rsidP="000B5A54">
            <w:pPr>
              <w:jc w:val="center"/>
              <w:rPr>
                <w:szCs w:val="20"/>
              </w:rPr>
            </w:pPr>
            <w:r>
              <w:rPr>
                <w:szCs w:val="20"/>
              </w:rPr>
              <w:t>7</w:t>
            </w:r>
            <w:r w:rsidR="00962398">
              <w:rPr>
                <w:szCs w:val="20"/>
              </w:rPr>
              <w:t>3</w:t>
            </w:r>
          </w:p>
        </w:tc>
      </w:tr>
      <w:tr w:rsidR="00137293" w:rsidRPr="000F1B7D" w14:paraId="55BDBE35" w14:textId="77777777" w:rsidTr="00D05E13">
        <w:trPr>
          <w:trHeight w:val="144"/>
        </w:trPr>
        <w:tc>
          <w:tcPr>
            <w:tcW w:w="2274" w:type="dxa"/>
            <w:vMerge/>
            <w:tcBorders>
              <w:left w:val="double" w:sz="4" w:space="0" w:color="auto"/>
              <w:right w:val="single" w:sz="4" w:space="0" w:color="auto"/>
            </w:tcBorders>
            <w:vAlign w:val="center"/>
          </w:tcPr>
          <w:p w14:paraId="0808E8EE" w14:textId="08D7349C" w:rsidR="00137293" w:rsidRPr="000F1B7D" w:rsidRDefault="00137293" w:rsidP="000B5A54">
            <w:pPr>
              <w:jc w:val="left"/>
              <w:rPr>
                <w:b/>
                <w:szCs w:val="20"/>
              </w:rPr>
            </w:pPr>
          </w:p>
        </w:tc>
        <w:tc>
          <w:tcPr>
            <w:tcW w:w="2409" w:type="dxa"/>
            <w:vMerge/>
            <w:tcBorders>
              <w:left w:val="single" w:sz="4" w:space="0" w:color="auto"/>
              <w:bottom w:val="single" w:sz="4" w:space="0" w:color="auto"/>
              <w:right w:val="single" w:sz="4" w:space="0" w:color="auto"/>
            </w:tcBorders>
          </w:tcPr>
          <w:p w14:paraId="58DCB97E" w14:textId="6F95E614" w:rsidR="00137293" w:rsidRPr="00A87D9D" w:rsidRDefault="00137293" w:rsidP="000B5A54">
            <w:pPr>
              <w:jc w:val="left"/>
              <w:rPr>
                <w:szCs w:val="20"/>
              </w:rPr>
            </w:pPr>
          </w:p>
        </w:tc>
        <w:tc>
          <w:tcPr>
            <w:tcW w:w="3694" w:type="dxa"/>
            <w:tcBorders>
              <w:top w:val="single" w:sz="4" w:space="0" w:color="auto"/>
              <w:left w:val="single" w:sz="4" w:space="0" w:color="auto"/>
              <w:bottom w:val="single" w:sz="4" w:space="0" w:color="auto"/>
              <w:right w:val="single" w:sz="4" w:space="0" w:color="auto"/>
            </w:tcBorders>
          </w:tcPr>
          <w:p w14:paraId="26C4F81B" w14:textId="56CD5F88" w:rsidR="00137293" w:rsidRPr="00903451" w:rsidRDefault="00856082" w:rsidP="000B5A54">
            <w:pPr>
              <w:jc w:val="left"/>
              <w:rPr>
                <w:szCs w:val="20"/>
              </w:rPr>
            </w:pPr>
            <w:r>
              <w:rPr>
                <w:szCs w:val="20"/>
              </w:rPr>
              <w:t xml:space="preserve">Updated </w:t>
            </w:r>
            <w:r w:rsidRPr="002E3931">
              <w:rPr>
                <w:szCs w:val="20"/>
              </w:rPr>
              <w:t>Figure 6. Spot Labels.</w:t>
            </w:r>
            <w:r>
              <w:rPr>
                <w:szCs w:val="20"/>
              </w:rPr>
              <w:t xml:space="preserve"> Straightened the arrows. </w:t>
            </w:r>
          </w:p>
        </w:tc>
        <w:tc>
          <w:tcPr>
            <w:tcW w:w="978" w:type="dxa"/>
            <w:tcBorders>
              <w:top w:val="single" w:sz="4" w:space="0" w:color="auto"/>
              <w:left w:val="single" w:sz="4" w:space="0" w:color="auto"/>
              <w:bottom w:val="single" w:sz="4" w:space="0" w:color="auto"/>
              <w:right w:val="double" w:sz="4" w:space="0" w:color="auto"/>
            </w:tcBorders>
          </w:tcPr>
          <w:p w14:paraId="6D6EFBC6" w14:textId="6352DC5E" w:rsidR="00137293" w:rsidRDefault="00856082" w:rsidP="00E90446">
            <w:pPr>
              <w:jc w:val="center"/>
              <w:rPr>
                <w:szCs w:val="20"/>
              </w:rPr>
            </w:pPr>
            <w:r>
              <w:rPr>
                <w:szCs w:val="20"/>
              </w:rPr>
              <w:t>7</w:t>
            </w:r>
            <w:r w:rsidR="00962398">
              <w:rPr>
                <w:szCs w:val="20"/>
              </w:rPr>
              <w:t>4</w:t>
            </w:r>
          </w:p>
        </w:tc>
      </w:tr>
      <w:tr w:rsidR="00856082" w:rsidRPr="000F1B7D" w14:paraId="62E00BFF" w14:textId="77777777" w:rsidTr="00CA0C4E">
        <w:trPr>
          <w:trHeight w:val="144"/>
        </w:trPr>
        <w:tc>
          <w:tcPr>
            <w:tcW w:w="2274" w:type="dxa"/>
            <w:vMerge/>
            <w:tcBorders>
              <w:left w:val="double" w:sz="4" w:space="0" w:color="auto"/>
              <w:right w:val="single" w:sz="4" w:space="0" w:color="auto"/>
            </w:tcBorders>
            <w:vAlign w:val="center"/>
          </w:tcPr>
          <w:p w14:paraId="33F2C778" w14:textId="77777777" w:rsidR="00856082" w:rsidRPr="0060416D" w:rsidRDefault="00856082" w:rsidP="00DA13EF">
            <w:pPr>
              <w:jc w:val="left"/>
              <w:rPr>
                <w:b/>
                <w:szCs w:val="20"/>
              </w:rPr>
            </w:pPr>
          </w:p>
        </w:tc>
        <w:tc>
          <w:tcPr>
            <w:tcW w:w="2409" w:type="dxa"/>
            <w:tcBorders>
              <w:top w:val="single" w:sz="4" w:space="0" w:color="auto"/>
              <w:left w:val="single" w:sz="4" w:space="0" w:color="auto"/>
              <w:bottom w:val="double" w:sz="4" w:space="0" w:color="auto"/>
              <w:right w:val="single" w:sz="4" w:space="0" w:color="auto"/>
            </w:tcBorders>
          </w:tcPr>
          <w:p w14:paraId="03DB1100" w14:textId="1031BB2F" w:rsidR="00856082" w:rsidRPr="0077073A" w:rsidRDefault="00856082" w:rsidP="000B5A54">
            <w:pPr>
              <w:jc w:val="left"/>
              <w:rPr>
                <w:bCs/>
                <w:szCs w:val="20"/>
              </w:rPr>
            </w:pPr>
            <w:r w:rsidRPr="00986B12">
              <w:rPr>
                <w:bCs/>
                <w:szCs w:val="20"/>
              </w:rPr>
              <w:t>Appendix C. Reference Information for Packaged Commodities</w:t>
            </w:r>
          </w:p>
        </w:tc>
        <w:tc>
          <w:tcPr>
            <w:tcW w:w="3694" w:type="dxa"/>
            <w:tcBorders>
              <w:top w:val="single" w:sz="4" w:space="0" w:color="auto"/>
              <w:left w:val="single" w:sz="4" w:space="0" w:color="auto"/>
              <w:bottom w:val="double" w:sz="4" w:space="0" w:color="auto"/>
              <w:right w:val="single" w:sz="4" w:space="0" w:color="auto"/>
            </w:tcBorders>
          </w:tcPr>
          <w:p w14:paraId="0627EEA4" w14:textId="6D5FC935" w:rsidR="00856082" w:rsidRDefault="00BB48FC" w:rsidP="00E90446">
            <w:pPr>
              <w:jc w:val="left"/>
              <w:rPr>
                <w:szCs w:val="20"/>
              </w:rPr>
            </w:pPr>
            <w:r>
              <w:rPr>
                <w:szCs w:val="20"/>
              </w:rPr>
              <w:t xml:space="preserve">Added another URL to the footnote:  </w:t>
            </w:r>
            <w:r w:rsidR="00587CA8" w:rsidRPr="00587CA8">
              <w:rPr>
                <w:szCs w:val="20"/>
              </w:rPr>
              <w:t>https://www.govinfo.gov/app/collection/cfr</w:t>
            </w:r>
          </w:p>
        </w:tc>
        <w:tc>
          <w:tcPr>
            <w:tcW w:w="978" w:type="dxa"/>
            <w:tcBorders>
              <w:top w:val="single" w:sz="4" w:space="0" w:color="auto"/>
              <w:left w:val="single" w:sz="4" w:space="0" w:color="auto"/>
              <w:bottom w:val="double" w:sz="4" w:space="0" w:color="auto"/>
              <w:right w:val="double" w:sz="4" w:space="0" w:color="auto"/>
            </w:tcBorders>
          </w:tcPr>
          <w:p w14:paraId="44FAC18D" w14:textId="7CDCF875" w:rsidR="00856082" w:rsidRDefault="00F35C33" w:rsidP="000B5A54">
            <w:pPr>
              <w:jc w:val="center"/>
              <w:rPr>
                <w:szCs w:val="20"/>
              </w:rPr>
            </w:pPr>
            <w:r>
              <w:rPr>
                <w:szCs w:val="20"/>
              </w:rPr>
              <w:t>99</w:t>
            </w:r>
          </w:p>
        </w:tc>
      </w:tr>
      <w:bookmarkEnd w:id="31"/>
    </w:tbl>
    <w:p w14:paraId="604493DB" w14:textId="77777777" w:rsidR="000F1B7D" w:rsidRDefault="000F1B7D">
      <w:pPr>
        <w:jc w:val="left"/>
        <w:rPr>
          <w:b/>
          <w:bCs/>
          <w:sz w:val="28"/>
          <w:szCs w:val="20"/>
        </w:rPr>
        <w:sectPr w:rsidR="000F1B7D" w:rsidSect="00B0027C">
          <w:footerReference w:type="even" r:id="rId19"/>
          <w:footnotePr>
            <w:numRestart w:val="eachSect"/>
          </w:footnotePr>
          <w:type w:val="continuous"/>
          <w:pgSz w:w="12240" w:h="15840" w:code="1"/>
          <w:pgMar w:top="1440" w:right="1440" w:bottom="1440" w:left="1440" w:header="720" w:footer="720" w:gutter="0"/>
          <w:pgNumType w:fmt="lowerRoman"/>
          <w:cols w:space="720"/>
          <w:docGrid w:linePitch="360"/>
        </w:sectPr>
      </w:pPr>
    </w:p>
    <w:p w14:paraId="76E11F58" w14:textId="5187D579" w:rsidR="00304E24" w:rsidRPr="00DF7473" w:rsidRDefault="00304E24" w:rsidP="001540FA">
      <w:pPr>
        <w:pStyle w:val="Heading1"/>
        <w:spacing w:before="360"/>
      </w:pPr>
      <w:bookmarkStart w:id="32" w:name="_I.__Introduction"/>
      <w:bookmarkEnd w:id="32"/>
      <w:bookmarkEnd w:id="0"/>
      <w:bookmarkEnd w:id="1"/>
      <w:bookmarkEnd w:id="2"/>
      <w:bookmarkEnd w:id="3"/>
      <w:bookmarkEnd w:id="4"/>
      <w:bookmarkEnd w:id="5"/>
    </w:p>
    <w:sectPr w:rsidR="00304E24" w:rsidRPr="00DF7473" w:rsidSect="005F585A">
      <w:headerReference w:type="even" r:id="rId20"/>
      <w:headerReference w:type="default" r:id="rId21"/>
      <w:footnotePr>
        <w:numRestart w:val="eachSect"/>
      </w:footnotePr>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94DA" w14:textId="77777777" w:rsidR="00C84D57" w:rsidRDefault="00C84D57">
      <w:r>
        <w:separator/>
      </w:r>
    </w:p>
    <w:p w14:paraId="61C010B0" w14:textId="77777777" w:rsidR="00C84D57" w:rsidRDefault="00C84D57"/>
    <w:p w14:paraId="204D1133" w14:textId="77777777" w:rsidR="00C84D57" w:rsidRDefault="00C84D57"/>
    <w:p w14:paraId="479987A0" w14:textId="77777777" w:rsidR="00C84D57" w:rsidRDefault="00C84D57"/>
  </w:endnote>
  <w:endnote w:type="continuationSeparator" w:id="0">
    <w:p w14:paraId="38EF31D5" w14:textId="77777777" w:rsidR="00C84D57" w:rsidRDefault="00C84D57">
      <w:r>
        <w:continuationSeparator/>
      </w:r>
    </w:p>
    <w:p w14:paraId="4B5793B7" w14:textId="77777777" w:rsidR="00C84D57" w:rsidRDefault="00C84D57"/>
    <w:p w14:paraId="79CABD6D" w14:textId="77777777" w:rsidR="00C84D57" w:rsidRDefault="00C84D57"/>
    <w:p w14:paraId="71D1F8A7" w14:textId="77777777" w:rsidR="00C84D57" w:rsidRDefault="00C84D57"/>
  </w:endnote>
  <w:endnote w:type="continuationNotice" w:id="1">
    <w:p w14:paraId="063AE9BF" w14:textId="77777777" w:rsidR="00C84D57" w:rsidRDefault="00C84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156087"/>
      <w:docPartObj>
        <w:docPartGallery w:val="Page Numbers (Bottom of Page)"/>
        <w:docPartUnique/>
      </w:docPartObj>
    </w:sdtPr>
    <w:sdtEndPr>
      <w:rPr>
        <w:noProof/>
      </w:rPr>
    </w:sdtEndPr>
    <w:sdtContent>
      <w:p w14:paraId="62993035" w14:textId="7709165D" w:rsidR="00AC1026" w:rsidRDefault="00AC1026" w:rsidP="00AC10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318996"/>
      <w:docPartObj>
        <w:docPartGallery w:val="Page Numbers (Bottom of Page)"/>
        <w:docPartUnique/>
      </w:docPartObj>
    </w:sdtPr>
    <w:sdtEndPr>
      <w:rPr>
        <w:noProof/>
      </w:rPr>
    </w:sdtEndPr>
    <w:sdtContent>
      <w:p w14:paraId="29EAD954" w14:textId="0A560A95" w:rsidR="00AC1026" w:rsidRDefault="00AC1026" w:rsidP="00AC10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B660" w14:textId="22DC461F" w:rsidR="0028709B" w:rsidRDefault="00713EF6" w:rsidP="005A5627">
    <w:pPr>
      <w:pStyle w:val="Footer"/>
      <w:jc w:val="center"/>
    </w:pPr>
    <w:r>
      <w:t>ix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9" w:name="_Hlk84308664" w:displacedByCustomXml="next"/>
  <w:bookmarkStart w:id="30" w:name="_Hlk84304758" w:displacedByCustomXml="next"/>
  <w:sdt>
    <w:sdtPr>
      <w:id w:val="1415897555"/>
      <w:docPartObj>
        <w:docPartGallery w:val="Page Numbers (Bottom of Page)"/>
        <w:docPartUnique/>
      </w:docPartObj>
    </w:sdtPr>
    <w:sdtEndPr>
      <w:rPr>
        <w:noProof/>
      </w:rPr>
    </w:sdtEndPr>
    <w:sdtContent>
      <w:sdt>
        <w:sdtPr>
          <w:id w:val="-1367440917"/>
          <w:docPartObj>
            <w:docPartGallery w:val="Page Numbers (Bottom of Page)"/>
            <w:docPartUnique/>
          </w:docPartObj>
        </w:sdtPr>
        <w:sdtEndPr/>
        <w:sdtContent>
          <w:p w14:paraId="3B87A461" w14:textId="77777777" w:rsidR="0028709B" w:rsidRPr="00B0027C" w:rsidRDefault="0028709B" w:rsidP="00B0027C">
            <w:pPr>
              <w:pStyle w:val="Footer"/>
              <w:jc w:val="center"/>
            </w:pPr>
            <w:r w:rsidRPr="00B0027C">
              <w:fldChar w:fldCharType="begin"/>
            </w:r>
            <w:r w:rsidRPr="00B0027C">
              <w:instrText xml:space="preserve"> PAGE   \* MERGEFORMAT </w:instrText>
            </w:r>
            <w:r w:rsidRPr="00B0027C">
              <w:fldChar w:fldCharType="separate"/>
            </w:r>
            <w:r w:rsidRPr="00B0027C">
              <w:t>xi</w:t>
            </w:r>
            <w:r w:rsidRPr="00B0027C">
              <w:fldChar w:fldCharType="end"/>
            </w:r>
          </w:p>
        </w:sdtContent>
      </w:sdt>
      <w:p w14:paraId="238BC5C4" w14:textId="5DB9FCC5" w:rsidR="0028709B" w:rsidRDefault="002B1FB4" w:rsidP="005A5627">
        <w:pPr>
          <w:pStyle w:val="Footer"/>
          <w:jc w:val="center"/>
        </w:pPr>
      </w:p>
    </w:sdtContent>
  </w:sdt>
  <w:bookmarkEnd w:id="29" w:displacedByCustomXml="prev"/>
  <w:bookmarkEnd w:id="3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2804" w14:textId="77777777" w:rsidR="0028709B" w:rsidRPr="00B0027C" w:rsidRDefault="0028709B" w:rsidP="00B0027C">
    <w:pPr>
      <w:pStyle w:val="Footer"/>
      <w:jc w:val="center"/>
    </w:pPr>
    <w:r w:rsidRPr="00B0027C">
      <w:fldChar w:fldCharType="begin"/>
    </w:r>
    <w:r w:rsidRPr="00B0027C">
      <w:instrText xml:space="preserve"> PAGE   \* MERGEFORMAT </w:instrText>
    </w:r>
    <w:r w:rsidRPr="00B0027C">
      <w:fldChar w:fldCharType="separate"/>
    </w:r>
    <w:r w:rsidRPr="00B0027C">
      <w:t>xi</w:t>
    </w:r>
    <w:r w:rsidRPr="00B0027C">
      <w:fldChar w:fldCharType="end"/>
    </w:r>
  </w:p>
  <w:p w14:paraId="1CA11BE0" w14:textId="2454DB00" w:rsidR="0028709B" w:rsidRDefault="0028709B" w:rsidP="005A56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4641" w14:textId="77777777" w:rsidR="00C84D57" w:rsidRDefault="00C84D57">
      <w:r>
        <w:separator/>
      </w:r>
    </w:p>
    <w:p w14:paraId="0D740CB9" w14:textId="77777777" w:rsidR="00C84D57" w:rsidRDefault="00C84D57"/>
    <w:p w14:paraId="3818D845" w14:textId="77777777" w:rsidR="00C84D57" w:rsidRDefault="00C84D57"/>
    <w:p w14:paraId="2C2D9859" w14:textId="77777777" w:rsidR="00C84D57" w:rsidRDefault="00C84D57"/>
  </w:footnote>
  <w:footnote w:type="continuationSeparator" w:id="0">
    <w:p w14:paraId="15B00932" w14:textId="77777777" w:rsidR="00C84D57" w:rsidRDefault="00C84D57">
      <w:r>
        <w:continuationSeparator/>
      </w:r>
    </w:p>
    <w:p w14:paraId="1D5D8B53" w14:textId="77777777" w:rsidR="00C84D57" w:rsidRDefault="00C84D57"/>
    <w:p w14:paraId="28B69F8F" w14:textId="77777777" w:rsidR="00C84D57" w:rsidRDefault="00C84D57"/>
    <w:p w14:paraId="0113F177" w14:textId="77777777" w:rsidR="00C84D57" w:rsidRDefault="00C84D57"/>
  </w:footnote>
  <w:footnote w:type="continuationNotice" w:id="1">
    <w:p w14:paraId="6046586E" w14:textId="77777777" w:rsidR="00C84D57" w:rsidRDefault="00C84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F4F4" w14:textId="609C6F04" w:rsidR="000E3848" w:rsidRDefault="00F03D54" w:rsidP="005000E7">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81792" behindDoc="1" locked="0" layoutInCell="1" allowOverlap="1" wp14:anchorId="5D45B70B" wp14:editId="568C016E">
              <wp:simplePos x="0" y="0"/>
              <wp:positionH relativeFrom="page">
                <wp:posOffset>161925</wp:posOffset>
              </wp:positionH>
              <wp:positionV relativeFrom="margin">
                <wp:align>center</wp:align>
              </wp:positionV>
              <wp:extent cx="428625" cy="10020300"/>
              <wp:effectExtent l="0" t="0" r="9525" b="0"/>
              <wp:wrapSquare wrapText="bothSides"/>
              <wp:docPr id="25097" name="Text Box 25097"/>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24B15A2" w14:textId="77777777" w:rsidR="00F03D54" w:rsidRPr="004F08D2" w:rsidRDefault="00F03D54" w:rsidP="00AC3167">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https://doi.org/10.6028/NIST.HB.130-2023</w:t>
                          </w:r>
                        </w:p>
                        <w:p w14:paraId="2589D194" w14:textId="77777777" w:rsidR="00F03D54" w:rsidRPr="006C16AE" w:rsidRDefault="00F03D54" w:rsidP="00AC3167">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5B70B" id="_x0000_t202" coordsize="21600,21600" o:spt="202" path="m,l,21600r21600,l21600,xe">
              <v:stroke joinstyle="miter"/>
              <v:path gradientshapeok="t" o:connecttype="rect"/>
            </v:shapetype>
            <v:shape id="Text Box 25097" o:spid="_x0000_s1026" type="#_x0000_t202" style="position:absolute;left:0;text-align:left;margin-left:12.75pt;margin-top:0;width:33.75pt;height:789pt;z-index:-251634688;visibility:visible;mso-wrap-style:square;mso-width-percent:0;mso-height-percent:0;mso-wrap-distance-left:9pt;mso-wrap-distance-top:0;mso-wrap-distance-right:9pt;mso-wrap-distance-bottom:0;mso-position-horizontal:absolute;mso-position-horizontal-relative:page;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nrQw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" fillcolor="window" stroked="f" strokeweight=".5pt">
              <v:textbox style="layout-flow:vertical">
                <w:txbxContent>
                  <w:p w14:paraId="524B15A2" w14:textId="77777777" w:rsidR="00F03D54" w:rsidRPr="004F08D2" w:rsidRDefault="00F03D54" w:rsidP="00AC3167">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https://doi.org/10.6028/NIST.HB.130-2023</w:t>
                    </w:r>
                  </w:p>
                  <w:p w14:paraId="2589D194" w14:textId="77777777" w:rsidR="00F03D54" w:rsidRPr="006C16AE" w:rsidRDefault="00F03D54" w:rsidP="00AC3167">
                    <w:pPr>
                      <w:jc w:val="center"/>
                      <w:rPr>
                        <w:rFonts w:ascii="Arial" w:hAnsi="Arial" w:cs="Arial"/>
                        <w:color w:val="A6A6A6"/>
                        <w:sz w:val="22"/>
                        <w:szCs w:val="22"/>
                      </w:rPr>
                    </w:pPr>
                  </w:p>
                </w:txbxContent>
              </v:textbox>
              <w10:wrap type="square" anchorx="page" anchory="margin"/>
            </v:shape>
          </w:pict>
        </mc:Fallback>
      </mc:AlternateContent>
    </w:r>
    <w:r w:rsidR="0021609D">
      <w:t xml:space="preserve">Amendments and </w:t>
    </w:r>
    <w:r>
      <w:t>Editorial Changes</w:t>
    </w:r>
    <w:r>
      <w:tab/>
    </w:r>
    <w:r>
      <w:tab/>
      <w:t>Handbook 130 - 2023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456E" w14:textId="034A2BF9" w:rsidR="0028709B" w:rsidRDefault="0028709B" w:rsidP="003D2095">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30592" behindDoc="1" locked="0" layoutInCell="1" allowOverlap="1" wp14:anchorId="3D2300D3" wp14:editId="36E5839C">
              <wp:simplePos x="0" y="0"/>
              <wp:positionH relativeFrom="column">
                <wp:posOffset>-728345</wp:posOffset>
              </wp:positionH>
              <wp:positionV relativeFrom="margin">
                <wp:align>center</wp:align>
              </wp:positionV>
              <wp:extent cx="360680" cy="10020300"/>
              <wp:effectExtent l="0" t="0" r="1270" b="0"/>
              <wp:wrapSquare wrapText="bothSides"/>
              <wp:docPr id="62" name="Text Box 62"/>
              <wp:cNvGraphicFramePr/>
              <a:graphic xmlns:a="http://schemas.openxmlformats.org/drawingml/2006/main">
                <a:graphicData uri="http://schemas.microsoft.com/office/word/2010/wordprocessingShape">
                  <wps:wsp>
                    <wps:cNvSpPr txBox="1"/>
                    <wps:spPr>
                      <a:xfrm>
                        <a:off x="0" y="0"/>
                        <a:ext cx="360680" cy="10020300"/>
                      </a:xfrm>
                      <a:prstGeom prst="rect">
                        <a:avLst/>
                      </a:prstGeom>
                      <a:solidFill>
                        <a:sysClr val="window" lastClr="FFFFFF"/>
                      </a:solidFill>
                      <a:ln w="6350">
                        <a:noFill/>
                      </a:ln>
                      <a:effectLst/>
                    </wps:spPr>
                    <wps:txbx>
                      <w:txbxContent>
                        <w:p w14:paraId="3396D818" w14:textId="2F3DA852" w:rsidR="0028709B" w:rsidRPr="004F08D2" w:rsidRDefault="0028709B" w:rsidP="009B76FD">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p w14:paraId="3CECEF94" w14:textId="77777777" w:rsidR="0028709B" w:rsidRPr="004F08D2" w:rsidRDefault="0028709B" w:rsidP="009B76FD">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300D3" id="_x0000_t202" coordsize="21600,21600" o:spt="202" path="m,l,21600r21600,l21600,xe">
              <v:stroke joinstyle="miter"/>
              <v:path gradientshapeok="t" o:connecttype="rect"/>
            </v:shapetype>
            <v:shape id="Text Box 62" o:spid="_x0000_s1027" type="#_x0000_t202" style="position:absolute;left:0;text-align:left;margin-left:-57.35pt;margin-top:0;width:28.4pt;height:789pt;z-index:-251685888;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" fillcolor="window" stroked="f" strokeweight=".5pt">
              <v:textbox style="layout-flow:vertical">
                <w:txbxContent>
                  <w:p w14:paraId="3396D818" w14:textId="2F3DA852" w:rsidR="0028709B" w:rsidRPr="004F08D2" w:rsidRDefault="0028709B" w:rsidP="009B76FD">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p w14:paraId="3CECEF94" w14:textId="77777777" w:rsidR="0028709B" w:rsidRPr="004F08D2" w:rsidRDefault="0028709B" w:rsidP="009B76FD">
                    <w:pPr>
                      <w:jc w:val="center"/>
                      <w:rPr>
                        <w:rFonts w:ascii="Arial" w:hAnsi="Arial" w:cs="Arial"/>
                        <w:color w:val="A6A6A6"/>
                        <w:szCs w:val="20"/>
                      </w:rPr>
                    </w:pPr>
                  </w:p>
                </w:txbxContent>
              </v:textbox>
              <w10:wrap type="square" anchory="margin"/>
            </v:shape>
          </w:pict>
        </mc:Fallback>
      </mc:AlternateContent>
    </w:r>
    <w:r>
      <w:t>Handbook 130 – 202</w:t>
    </w:r>
    <w:r w:rsidR="003771AE">
      <w:t>3</w:t>
    </w:r>
    <w:r>
      <w:tab/>
    </w:r>
    <w:r>
      <w:tab/>
    </w:r>
    <w:r w:rsidR="00204297" w:rsidRPr="00204297">
      <w:t>Amendments and Editorial Changes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00D6" w14:textId="754E4C40" w:rsidR="0028709B" w:rsidRDefault="0028709B" w:rsidP="00F36085">
    <w:pPr>
      <w:pStyle w:val="Header"/>
      <w:tabs>
        <w:tab w:val="clear" w:pos="8640"/>
        <w:tab w:val="right" w:pos="9360"/>
      </w:tabs>
    </w:pPr>
    <w:r w:rsidRPr="006A6710">
      <w:rPr>
        <w:rFonts w:eastAsia="Calibri"/>
        <w:noProof/>
        <w:color w:val="DADADA"/>
        <w:sz w:val="24"/>
        <w:szCs w:val="22"/>
      </w:rPr>
      <mc:AlternateContent>
        <mc:Choice Requires="wps">
          <w:drawing>
            <wp:anchor distT="0" distB="0" distL="114300" distR="114300" simplePos="0" relativeHeight="251632640" behindDoc="1" locked="0" layoutInCell="1" allowOverlap="1" wp14:anchorId="579031F4" wp14:editId="703BF765">
              <wp:simplePos x="0" y="0"/>
              <wp:positionH relativeFrom="column">
                <wp:posOffset>-728345</wp:posOffset>
              </wp:positionH>
              <wp:positionV relativeFrom="margin">
                <wp:align>center</wp:align>
              </wp:positionV>
              <wp:extent cx="428625" cy="10020300"/>
              <wp:effectExtent l="0" t="0" r="9525" b="0"/>
              <wp:wrapSquare wrapText="bothSides"/>
              <wp:docPr id="64" name="Text Box 64"/>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6BAA2CE" w14:textId="4190B37D" w:rsidR="0028709B" w:rsidRPr="006C16AE" w:rsidRDefault="0028709B" w:rsidP="00AC3167">
                          <w:pPr>
                            <w:jc w:val="center"/>
                            <w:rPr>
                              <w:rFonts w:ascii="Arial" w:hAnsi="Arial" w:cs="Arial"/>
                              <w:color w:val="A6A6A6"/>
                              <w:sz w:val="22"/>
                              <w:szCs w:val="22"/>
                            </w:rPr>
                          </w:pPr>
                          <w:r w:rsidRPr="006C16AE">
                            <w:rPr>
                              <w:rFonts w:ascii="Arial" w:hAnsi="Arial" w:cs="Arial"/>
                              <w:color w:val="A6A6A6"/>
                              <w:sz w:val="22"/>
                              <w:szCs w:val="22"/>
                            </w:rPr>
                            <w:t>This publication is available free of charge from: https://doi.org/10.6028/NIST.HB.130-202</w:t>
                          </w:r>
                          <w:r w:rsidR="00681F23" w:rsidRPr="006C16AE">
                            <w:rPr>
                              <w:rFonts w:ascii="Arial" w:hAnsi="Arial" w:cs="Arial"/>
                              <w:color w:val="A6A6A6"/>
                              <w:sz w:val="22"/>
                              <w:szCs w:val="22"/>
                            </w:rPr>
                            <w:t>3</w:t>
                          </w:r>
                        </w:p>
                        <w:p w14:paraId="5CCA4B25" w14:textId="77777777" w:rsidR="0028709B" w:rsidRPr="006C16AE" w:rsidRDefault="0028709B" w:rsidP="006A6710">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031F4" id="_x0000_t202" coordsize="21600,21600" o:spt="202" path="m,l,21600r21600,l21600,xe">
              <v:stroke joinstyle="miter"/>
              <v:path gradientshapeok="t" o:connecttype="rect"/>
            </v:shapetype>
            <v:shape id="Text Box 64" o:spid="_x0000_s1028" type="#_x0000_t202" style="position:absolute;left:0;text-align:left;margin-left:-57.35pt;margin-top:0;width:33.75pt;height:789pt;z-index:-251683840;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eaQw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" fillcolor="window" stroked="f" strokeweight=".5pt">
              <v:textbox style="layout-flow:vertical">
                <w:txbxContent>
                  <w:p w14:paraId="06BAA2CE" w14:textId="4190B37D" w:rsidR="0028709B" w:rsidRPr="006C16AE" w:rsidRDefault="0028709B" w:rsidP="00AC3167">
                    <w:pPr>
                      <w:jc w:val="center"/>
                      <w:rPr>
                        <w:rFonts w:ascii="Arial" w:hAnsi="Arial" w:cs="Arial"/>
                        <w:color w:val="A6A6A6"/>
                        <w:sz w:val="22"/>
                        <w:szCs w:val="22"/>
                      </w:rPr>
                    </w:pPr>
                    <w:r w:rsidRPr="006C16AE">
                      <w:rPr>
                        <w:rFonts w:ascii="Arial" w:hAnsi="Arial" w:cs="Arial"/>
                        <w:color w:val="A6A6A6"/>
                        <w:sz w:val="22"/>
                        <w:szCs w:val="22"/>
                      </w:rPr>
                      <w:t>This publication is available free of charge from: https://doi.org/10.6028/NIST.HB.130-202</w:t>
                    </w:r>
                    <w:r w:rsidR="00681F23" w:rsidRPr="006C16AE">
                      <w:rPr>
                        <w:rFonts w:ascii="Arial" w:hAnsi="Arial" w:cs="Arial"/>
                        <w:color w:val="A6A6A6"/>
                        <w:sz w:val="22"/>
                        <w:szCs w:val="22"/>
                      </w:rPr>
                      <w:t>3</w:t>
                    </w:r>
                  </w:p>
                  <w:p w14:paraId="5CCA4B25" w14:textId="77777777" w:rsidR="0028709B" w:rsidRPr="006C16AE" w:rsidRDefault="0028709B" w:rsidP="006A6710">
                    <w:pPr>
                      <w:jc w:val="center"/>
                      <w:rPr>
                        <w:rFonts w:ascii="Arial" w:hAnsi="Arial" w:cs="Arial"/>
                        <w:color w:val="A6A6A6"/>
                        <w:sz w:val="22"/>
                        <w:szCs w:val="22"/>
                      </w:rPr>
                    </w:pPr>
                  </w:p>
                </w:txbxContent>
              </v:textbox>
              <w10:wrap type="square" anchory="margin"/>
            </v:shape>
          </w:pict>
        </mc:Fallback>
      </mc:AlternateContent>
    </w:r>
    <w:r>
      <w:t>Editorial Changes</w:t>
    </w:r>
    <w:r>
      <w:tab/>
    </w:r>
    <w:r>
      <w:tab/>
      <w:t>Handbook 130 – 202</w:t>
    </w:r>
    <w:r w:rsidR="003771AE">
      <w:t>3</w:t>
    </w:r>
  </w:p>
  <w:p w14:paraId="5AB4DB26" w14:textId="77777777" w:rsidR="0028709B" w:rsidRDefault="0028709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33EF" w14:textId="5C9CCCC1" w:rsidR="0028709B" w:rsidRDefault="0028709B" w:rsidP="00F36085">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39808" behindDoc="1" locked="0" layoutInCell="1" allowOverlap="1" wp14:anchorId="6624C56F" wp14:editId="3CC10F1D">
              <wp:simplePos x="0" y="0"/>
              <wp:positionH relativeFrom="page">
                <wp:align>left</wp:align>
              </wp:positionH>
              <wp:positionV relativeFrom="margin">
                <wp:align>center</wp:align>
              </wp:positionV>
              <wp:extent cx="428625" cy="10020300"/>
              <wp:effectExtent l="0" t="0" r="9525" b="0"/>
              <wp:wrapSquare wrapText="bothSides"/>
              <wp:docPr id="42" name="Text Box 4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C47AA9A" w14:textId="4BB02880" w:rsidR="0028709B" w:rsidRPr="009B76FD" w:rsidRDefault="0028709B" w:rsidP="00AC3167">
                          <w:pPr>
                            <w:jc w:val="center"/>
                            <w:rPr>
                              <w:rFonts w:ascii="Arial" w:hAnsi="Arial" w:cs="Arial"/>
                              <w:color w:val="A6A6A6"/>
                              <w:szCs w:val="20"/>
                            </w:rPr>
                          </w:pPr>
                          <w:r w:rsidRPr="009B76FD">
                            <w:rPr>
                              <w:rFonts w:ascii="Arial" w:hAnsi="Arial" w:cs="Arial"/>
                              <w:color w:val="A6A6A6"/>
                              <w:szCs w:val="20"/>
                            </w:rPr>
                            <w:t xml:space="preserve">This publication is available free of charge from: </w:t>
                          </w:r>
                          <w:r w:rsidRPr="009928A1">
                            <w:rPr>
                              <w:rFonts w:ascii="Arial" w:hAnsi="Arial" w:cs="Arial"/>
                              <w:color w:val="A6A6A6"/>
                              <w:szCs w:val="20"/>
                            </w:rPr>
                            <w:t>https://doi.org/10.6028/NIST.HB.130-202</w:t>
                          </w:r>
                          <w:r w:rsidR="00681F23">
                            <w:rPr>
                              <w:rFonts w:ascii="Arial" w:hAnsi="Arial" w:cs="Arial"/>
                              <w:color w:val="A6A6A6"/>
                              <w:szCs w:val="20"/>
                            </w:rPr>
                            <w:t>3</w:t>
                          </w:r>
                        </w:p>
                        <w:p w14:paraId="1468D57A" w14:textId="77777777" w:rsidR="0028709B" w:rsidRPr="009B76FD" w:rsidRDefault="0028709B" w:rsidP="00AC3167">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4C56F" id="_x0000_t202" coordsize="21600,21600" o:spt="202" path="m,l,21600r21600,l21600,xe">
              <v:stroke joinstyle="miter"/>
              <v:path gradientshapeok="t" o:connecttype="rect"/>
            </v:shapetype>
            <v:shape id="Text Box 42" o:spid="_x0000_s1029" type="#_x0000_t202" style="position:absolute;left:0;text-align:left;margin-left:0;margin-top:0;width:33.75pt;height:789pt;z-index:-251676672;visibility:visible;mso-wrap-style:square;mso-width-percent:0;mso-height-percent:0;mso-wrap-distance-left:9pt;mso-wrap-distance-top:0;mso-wrap-distance-right:9pt;mso-wrap-distance-bottom:0;mso-position-horizontal:left;mso-position-horizontal-relative:page;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" fillcolor="window" stroked="f" strokeweight=".5pt">
              <v:textbox style="layout-flow:vertical">
                <w:txbxContent>
                  <w:p w14:paraId="6C47AA9A" w14:textId="4BB02880" w:rsidR="0028709B" w:rsidRPr="009B76FD" w:rsidRDefault="0028709B" w:rsidP="00AC3167">
                    <w:pPr>
                      <w:jc w:val="center"/>
                      <w:rPr>
                        <w:rFonts w:ascii="Arial" w:hAnsi="Arial" w:cs="Arial"/>
                        <w:color w:val="A6A6A6"/>
                        <w:szCs w:val="20"/>
                      </w:rPr>
                    </w:pPr>
                    <w:r w:rsidRPr="009B76FD">
                      <w:rPr>
                        <w:rFonts w:ascii="Arial" w:hAnsi="Arial" w:cs="Arial"/>
                        <w:color w:val="A6A6A6"/>
                        <w:szCs w:val="20"/>
                      </w:rPr>
                      <w:t xml:space="preserve">This publication is available free of charge from: </w:t>
                    </w:r>
                    <w:r w:rsidRPr="009928A1">
                      <w:rPr>
                        <w:rFonts w:ascii="Arial" w:hAnsi="Arial" w:cs="Arial"/>
                        <w:color w:val="A6A6A6"/>
                        <w:szCs w:val="20"/>
                      </w:rPr>
                      <w:t>https://doi.org/10.6028/NIST.HB.130-202</w:t>
                    </w:r>
                    <w:r w:rsidR="00681F23">
                      <w:rPr>
                        <w:rFonts w:ascii="Arial" w:hAnsi="Arial" w:cs="Arial"/>
                        <w:color w:val="A6A6A6"/>
                        <w:szCs w:val="20"/>
                      </w:rPr>
                      <w:t>3</w:t>
                    </w:r>
                  </w:p>
                  <w:p w14:paraId="1468D57A" w14:textId="77777777" w:rsidR="0028709B" w:rsidRPr="009B76FD" w:rsidRDefault="0028709B" w:rsidP="00AC3167">
                    <w:pPr>
                      <w:jc w:val="center"/>
                      <w:rPr>
                        <w:rFonts w:ascii="Arial" w:hAnsi="Arial" w:cs="Arial"/>
                        <w:color w:val="A6A6A6"/>
                        <w:szCs w:val="20"/>
                      </w:rPr>
                    </w:pPr>
                  </w:p>
                </w:txbxContent>
              </v:textbox>
              <w10:wrap type="square" anchorx="page" anchory="margin"/>
            </v:shape>
          </w:pict>
        </mc:Fallback>
      </mc:AlternateContent>
    </w:r>
    <w:r>
      <w:t>Handbook 130 – 202</w:t>
    </w:r>
    <w:r w:rsidR="003771AE">
      <w:t>3</w:t>
    </w:r>
    <w:r>
      <w:tab/>
      <w:t>Editorial Changes</w:t>
    </w:r>
  </w:p>
  <w:p w14:paraId="5DB1AB43" w14:textId="77777777" w:rsidR="0028709B" w:rsidRDefault="0028709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C9E6" w14:textId="2158BDFD" w:rsidR="0028709B" w:rsidRDefault="0028709B" w:rsidP="007F7DF0">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62336" behindDoc="1" locked="0" layoutInCell="1" allowOverlap="1" wp14:anchorId="2064BF76" wp14:editId="3A87B6E6">
              <wp:simplePos x="0" y="0"/>
              <wp:positionH relativeFrom="leftMargin">
                <wp:posOffset>200660</wp:posOffset>
              </wp:positionH>
              <wp:positionV relativeFrom="page">
                <wp:align>bottom</wp:align>
              </wp:positionV>
              <wp:extent cx="428625" cy="100203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4BF76" id="_x0000_t202" coordsize="21600,21600" o:spt="202" path="m,l,21600r21600,l21600,xe">
              <v:stroke joinstyle="miter"/>
              <v:path gradientshapeok="t" o:connecttype="rect"/>
            </v:shapetype>
            <v:shape id="Text Box 3" o:spid="_x0000_s1030" type="#_x0000_t202" style="position:absolute;left:0;text-align:left;margin-left:15.8pt;margin-top:0;width:33.75pt;height:789pt;z-index:-251654144;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" fillcolor="window" stroked="f" strokeweight=".5pt">
              <v:textbox style="layout-flow:vertical">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v:textbox>
              <w10:wrap type="square" anchorx="margin" anchory="page"/>
            </v:shape>
          </w:pict>
        </mc:Fallback>
      </mc:AlternateContent>
    </w:r>
    <w:r>
      <w:t>Index</w:t>
    </w:r>
    <w:r>
      <w:tab/>
    </w:r>
    <w:r>
      <w:tab/>
      <w:t>Handbook 130</w:t>
    </w:r>
    <w:r w:rsidR="00084B04">
      <w:t xml:space="preserve"> – </w:t>
    </w:r>
    <w:r>
      <w:t>202</w:t>
    </w:r>
    <w:r w:rsidR="00084B04">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5EE4" w14:textId="0E13085A" w:rsidR="0028709B" w:rsidRDefault="0028709B">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61312" behindDoc="1" locked="0" layoutInCell="1" allowOverlap="1" wp14:anchorId="6B28BB37" wp14:editId="4C322FDC">
              <wp:simplePos x="0" y="0"/>
              <wp:positionH relativeFrom="leftMargin">
                <wp:posOffset>205105</wp:posOffset>
              </wp:positionH>
              <wp:positionV relativeFrom="page">
                <wp:align>bottom</wp:align>
              </wp:positionV>
              <wp:extent cx="428625" cy="10020300"/>
              <wp:effectExtent l="0" t="0" r="9525" b="0"/>
              <wp:wrapSquare wrapText="bothSides"/>
              <wp:docPr id="25101" name="Text Box 2510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8BB37" id="_x0000_t202" coordsize="21600,21600" o:spt="202" path="m,l,21600r21600,l21600,xe">
              <v:stroke joinstyle="miter"/>
              <v:path gradientshapeok="t" o:connecttype="rect"/>
            </v:shapetype>
            <v:shape id="Text Box 25101" o:spid="_x0000_s1031" type="#_x0000_t202" style="position:absolute;left:0;text-align:left;margin-left:16.15pt;margin-top:0;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" fillcolor="window" stroked="f" strokeweight=".5pt">
              <v:textbox style="layout-flow:vertical">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v:textbox>
              <w10:wrap type="square" anchorx="margin" anchory="page"/>
            </v:shape>
          </w:pict>
        </mc:Fallback>
      </mc:AlternateContent>
    </w:r>
    <w:r>
      <w:t>Handbook 130 – 202</w:t>
    </w:r>
    <w:r w:rsidR="00084B04">
      <w:t>3</w:t>
    </w:r>
    <w:r>
      <w:tab/>
      <w:t>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7470"/>
        </w:tabs>
        <w:ind w:left="747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639"/>
    <w:multiLevelType w:val="hybridMultilevel"/>
    <w:tmpl w:val="051C573E"/>
    <w:lvl w:ilvl="0" w:tplc="39002602">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20D6B7E"/>
    <w:multiLevelType w:val="hybridMultilevel"/>
    <w:tmpl w:val="5B9CD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30ABD"/>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6855705"/>
    <w:multiLevelType w:val="hybridMultilevel"/>
    <w:tmpl w:val="F600E902"/>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530"/>
        </w:tabs>
        <w:ind w:left="153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8EA2085"/>
    <w:multiLevelType w:val="hybridMultilevel"/>
    <w:tmpl w:val="6FD250AC"/>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A60C4B"/>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D9D609A"/>
    <w:multiLevelType w:val="hybridMultilevel"/>
    <w:tmpl w:val="A9DC0A94"/>
    <w:lvl w:ilvl="0" w:tplc="FFFFFFFF">
      <w:start w:val="1"/>
      <w:numFmt w:val="lowerLetter"/>
      <w:lvlText w:val="(%1)"/>
      <w:lvlJc w:val="left"/>
      <w:pPr>
        <w:ind w:left="907" w:hanging="360"/>
      </w:pPr>
      <w:rPr>
        <w:rFonts w:cs="Times New Roman" w:hint="default"/>
      </w:rPr>
    </w:lvl>
    <w:lvl w:ilvl="1" w:tplc="FFFFFFFF">
      <w:start w:val="1"/>
      <w:numFmt w:val="lowerLetter"/>
      <w:lvlText w:val="(%2)"/>
      <w:lvlJc w:val="left"/>
      <w:pPr>
        <w:ind w:left="1627" w:hanging="360"/>
      </w:pPr>
      <w:rPr>
        <w:rFonts w:cs="Times New Roman" w:hint="default"/>
      </w:rPr>
    </w:lvl>
    <w:lvl w:ilvl="2" w:tplc="0890E960">
      <w:start w:val="1"/>
      <w:numFmt w:val="decimal"/>
      <w:lvlText w:val="(%3)"/>
      <w:lvlJc w:val="left"/>
      <w:pPr>
        <w:ind w:left="2347" w:hanging="180"/>
      </w:pPr>
      <w:rPr>
        <w:rFonts w:cs="Times New Roman" w:hint="default"/>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0E1A31D5"/>
    <w:multiLevelType w:val="hybridMultilevel"/>
    <w:tmpl w:val="38CC3D2A"/>
    <w:lvl w:ilvl="0" w:tplc="C7ACB41E">
      <w:start w:val="1"/>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D24995"/>
    <w:multiLevelType w:val="hybridMultilevel"/>
    <w:tmpl w:val="6096E502"/>
    <w:lvl w:ilvl="0" w:tplc="3244D204">
      <w:start w:val="1"/>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0F0B4FDD"/>
    <w:multiLevelType w:val="hybridMultilevel"/>
    <w:tmpl w:val="1FBEFF46"/>
    <w:lvl w:ilvl="0" w:tplc="296EAA90">
      <w:start w:val="1"/>
      <w:numFmt w:val="lowerLetter"/>
      <w:lvlText w:val="(%1)"/>
      <w:lvlJc w:val="left"/>
      <w:pPr>
        <w:ind w:left="720" w:hanging="360"/>
      </w:pPr>
      <w:rPr>
        <w:rFonts w:cs="Times New Roman" w:hint="default"/>
        <w:b w:val="0"/>
        <w:bCs w:val="0"/>
        <w:u w:val="none"/>
      </w:rPr>
    </w:lvl>
    <w:lvl w:ilvl="1" w:tplc="CD76B160">
      <w:start w:val="1"/>
      <w:numFmt w:val="decimal"/>
      <w:lvlText w:val="(%2)"/>
      <w:lvlJc w:val="left"/>
      <w:pPr>
        <w:ind w:left="1440" w:hanging="360"/>
      </w:pPr>
      <w:rPr>
        <w:rFonts w:ascii="Times New Roman" w:eastAsia="Times New Roman" w:hAnsi="Times New Roman" w:cs="Times New Roman" w:hint="default"/>
        <w:b w:val="0"/>
        <w:bCs w:val="0"/>
        <w:i w:val="0"/>
        <w:iCs w:val="0"/>
        <w:w w:val="99"/>
        <w:sz w:val="20"/>
        <w:szCs w:val="2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0F9170E9"/>
    <w:multiLevelType w:val="hybridMultilevel"/>
    <w:tmpl w:val="F42CD884"/>
    <w:lvl w:ilvl="0" w:tplc="DBCA517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0FFA1FE6"/>
    <w:multiLevelType w:val="hybridMultilevel"/>
    <w:tmpl w:val="D7EC20C8"/>
    <w:lvl w:ilvl="0" w:tplc="0C5ECB8C">
      <w:start w:val="1"/>
      <w:numFmt w:val="lowerLetter"/>
      <w:lvlText w:val="(%1)"/>
      <w:lvlJc w:val="left"/>
      <w:pPr>
        <w:ind w:left="720" w:hanging="360"/>
      </w:pPr>
      <w:rPr>
        <w:rFonts w:cs="Times New Roman" w:hint="default"/>
        <w:b w:val="0"/>
        <w:bCs w:val="0"/>
        <w:strike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2672000"/>
    <w:multiLevelType w:val="hybridMultilevel"/>
    <w:tmpl w:val="5E869F50"/>
    <w:lvl w:ilvl="0" w:tplc="40A688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13833221"/>
    <w:multiLevelType w:val="multilevel"/>
    <w:tmpl w:val="2CBC7C84"/>
    <w:lvl w:ilvl="0">
      <w:start w:val="1"/>
      <w:numFmt w:val="decimal"/>
      <w:lvlText w:val="%1."/>
      <w:lvlJc w:val="left"/>
      <w:pPr>
        <w:ind w:left="360" w:hanging="360"/>
      </w:pPr>
      <w:rPr>
        <w:rFonts w:hint="default"/>
        <w:b/>
      </w:rPr>
    </w:lvl>
    <w:lvl w:ilvl="1">
      <w:start w:val="1"/>
      <w:numFmt w:val="decimal"/>
      <w:lvlText w:val="%1.%2."/>
      <w:lvlJc w:val="left"/>
      <w:pPr>
        <w:ind w:left="36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4C630F1"/>
    <w:multiLevelType w:val="hybridMultilevel"/>
    <w:tmpl w:val="B5AADF48"/>
    <w:lvl w:ilvl="0" w:tplc="7BDAE164">
      <w:start w:val="1"/>
      <w:numFmt w:val="lowerRoman"/>
      <w:lvlText w:val="%1."/>
      <w:lvlJc w:val="righ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5DC3C7B"/>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0B4847"/>
    <w:multiLevelType w:val="hybridMultilevel"/>
    <w:tmpl w:val="2A627478"/>
    <w:lvl w:ilvl="0" w:tplc="D2C2D1FA">
      <w:start w:val="1"/>
      <w:numFmt w:val="lowerLetter"/>
      <w:lvlText w:val="(%1)"/>
      <w:lvlJc w:val="left"/>
      <w:pPr>
        <w:tabs>
          <w:tab w:val="num" w:pos="2430"/>
        </w:tabs>
        <w:ind w:left="24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6FF73C5"/>
    <w:multiLevelType w:val="hybridMultilevel"/>
    <w:tmpl w:val="52DE6610"/>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15:restartNumberingAfterBreak="0">
    <w:nsid w:val="18871A89"/>
    <w:multiLevelType w:val="hybridMultilevel"/>
    <w:tmpl w:val="7F1AAE60"/>
    <w:lvl w:ilvl="0" w:tplc="02BA180E">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C74C10"/>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1BC7579B"/>
    <w:multiLevelType w:val="hybridMultilevel"/>
    <w:tmpl w:val="2C923E1E"/>
    <w:lvl w:ilvl="0" w:tplc="FFFFFFFF">
      <w:start w:val="1"/>
      <w:numFmt w:val="lowerLetter"/>
      <w:lvlText w:val="(%1)"/>
      <w:lvlJc w:val="left"/>
      <w:pPr>
        <w:ind w:left="823" w:hanging="360"/>
      </w:pPr>
      <w:rPr>
        <w:rFonts w:cs="Times New Roman"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C824C29"/>
    <w:multiLevelType w:val="hybridMultilevel"/>
    <w:tmpl w:val="318E88C0"/>
    <w:lvl w:ilvl="0" w:tplc="9926AB7A">
      <w:start w:val="1"/>
      <w:numFmt w:val="lowerLetter"/>
      <w:lvlText w:val="(%1)"/>
      <w:lvlJc w:val="left"/>
      <w:pPr>
        <w:ind w:left="1800" w:hanging="360"/>
      </w:pPr>
      <w:rPr>
        <w:rFonts w:ascii="Times New Roman" w:eastAsia="Times New Roman" w:hAnsi="Times New Roman" w:cs="Times New Roman"/>
        <w:b/>
        <w:bCs/>
        <w:i w:val="0"/>
        <w:strike w:val="0"/>
        <w:dstrike w:val="0"/>
        <w:color w:val="000000"/>
        <w:sz w:val="20"/>
        <w:szCs w:val="20"/>
        <w:u w:val="none"/>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D1F5492"/>
    <w:multiLevelType w:val="hybridMultilevel"/>
    <w:tmpl w:val="5984A26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75561F"/>
    <w:multiLevelType w:val="hybridMultilevel"/>
    <w:tmpl w:val="B4F842A0"/>
    <w:lvl w:ilvl="0" w:tplc="68CA93E6">
      <w:start w:val="1"/>
      <w:numFmt w:val="lowerLetter"/>
      <w:lvlText w:val="(%1)"/>
      <w:lvlJc w:val="left"/>
      <w:pPr>
        <w:ind w:left="1080" w:hanging="360"/>
      </w:pPr>
      <w:rPr>
        <w:rFonts w:cs="Times New Roman" w:hint="default"/>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DC40DB4"/>
    <w:multiLevelType w:val="hybridMultilevel"/>
    <w:tmpl w:val="6D82B5B4"/>
    <w:lvl w:ilvl="0" w:tplc="024A3CF2">
      <w:start w:val="1"/>
      <w:numFmt w:val="upperLetter"/>
      <w:lvlText w:val="%1."/>
      <w:lvlJc w:val="left"/>
      <w:pPr>
        <w:ind w:left="5745" w:hanging="507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0" w15:restartNumberingAfterBreak="0">
    <w:nsid w:val="1DC83885"/>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2" w15:restartNumberingAfterBreak="0">
    <w:nsid w:val="1E5D0BD7"/>
    <w:multiLevelType w:val="hybridMultilevel"/>
    <w:tmpl w:val="1FC8A95A"/>
    <w:lvl w:ilvl="0" w:tplc="34E47D7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1EAF698E"/>
    <w:multiLevelType w:val="hybridMultilevel"/>
    <w:tmpl w:val="57B880BE"/>
    <w:lvl w:ilvl="0" w:tplc="5762D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1A34E2"/>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0EF27C6"/>
    <w:multiLevelType w:val="hybridMultilevel"/>
    <w:tmpl w:val="07EEAE50"/>
    <w:lvl w:ilvl="0" w:tplc="F8D476E8">
      <w:start w:val="7"/>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E20F31"/>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2356659C"/>
    <w:multiLevelType w:val="hybridMultilevel"/>
    <w:tmpl w:val="9B0EF862"/>
    <w:lvl w:ilvl="0" w:tplc="FFA63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72"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BFC168B"/>
    <w:multiLevelType w:val="hybridMultilevel"/>
    <w:tmpl w:val="143214D2"/>
    <w:lvl w:ilvl="0" w:tplc="3D845F70">
      <w:start w:val="1"/>
      <w:numFmt w:val="lowerRoman"/>
      <w:lvlText w:val="%1."/>
      <w:lvlJc w:val="righ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15:restartNumberingAfterBreak="0">
    <w:nsid w:val="2C422C2C"/>
    <w:multiLevelType w:val="hybridMultilevel"/>
    <w:tmpl w:val="5C9A0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02735A"/>
    <w:multiLevelType w:val="hybridMultilevel"/>
    <w:tmpl w:val="306ACF1A"/>
    <w:lvl w:ilvl="0" w:tplc="9A30C370">
      <w:start w:val="1"/>
      <w:numFmt w:val="lowerLetter"/>
      <w:lvlText w:val="(%1)"/>
      <w:lvlJc w:val="left"/>
      <w:pPr>
        <w:ind w:left="1080" w:hanging="360"/>
      </w:pPr>
      <w:rPr>
        <w:rFonts w:ascii="Times New Roman" w:hAnsi="Times New Roman" w:cs="Times New Roman" w:hint="default"/>
        <w:b w:val="0"/>
        <w:bCs/>
        <w:i w:val="0"/>
        <w:caps w:val="0"/>
        <w:strike w:val="0"/>
        <w:dstrike w:val="0"/>
        <w:vanish w:val="0"/>
        <w:color w:val="000000"/>
        <w:sz w:val="20"/>
        <w:szCs w:val="20"/>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5" w15:restartNumberingAfterBreak="0">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2F1A304D"/>
    <w:multiLevelType w:val="hybridMultilevel"/>
    <w:tmpl w:val="2EF494E6"/>
    <w:lvl w:ilvl="0" w:tplc="A37C594C">
      <w:start w:val="1"/>
      <w:numFmt w:val="lowerLetter"/>
      <w:lvlText w:val="(%1)"/>
      <w:lvlJc w:val="left"/>
      <w:pPr>
        <w:ind w:left="1432"/>
      </w:pPr>
      <w:rPr>
        <w:rFonts w:ascii="Times New Roman" w:hAnsi="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87"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450"/>
        </w:tabs>
        <w:ind w:left="45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15:restartNumberingAfterBreak="0">
    <w:nsid w:val="31B05833"/>
    <w:multiLevelType w:val="hybridMultilevel"/>
    <w:tmpl w:val="70806EB4"/>
    <w:lvl w:ilvl="0" w:tplc="AAA87114">
      <w:start w:val="1"/>
      <w:numFmt w:val="upperLetter"/>
      <w:lvlText w:val="%1."/>
      <w:lvlJc w:val="left"/>
      <w:pPr>
        <w:ind w:left="9540" w:hanging="36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91" w15:restartNumberingAfterBreak="0">
    <w:nsid w:val="326D4FF7"/>
    <w:multiLevelType w:val="hybridMultilevel"/>
    <w:tmpl w:val="E578B810"/>
    <w:lvl w:ilvl="0" w:tplc="366ACD62">
      <w:start w:val="1"/>
      <w:numFmt w:val="lowerLetter"/>
      <w:lvlText w:val="(%1)"/>
      <w:lvlJc w:val="left"/>
      <w:pPr>
        <w:ind w:left="720" w:hanging="360"/>
      </w:pPr>
      <w:rPr>
        <w:rFonts w:ascii="Times New Roman Bold" w:hAnsi="Times New Roman Bold"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126142">
      <w:start w:val="1"/>
      <w:numFmt w:val="lowerLetter"/>
      <w:lvlText w:val="(%4)"/>
      <w:lvlJc w:val="left"/>
      <w:pPr>
        <w:ind w:left="117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96"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350547E1"/>
    <w:multiLevelType w:val="hybridMultilevel"/>
    <w:tmpl w:val="2F16EEAC"/>
    <w:lvl w:ilvl="0" w:tplc="E6BAF90A">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02CCA3CE">
      <w:start w:val="1"/>
      <w:numFmt w:val="lowerLetter"/>
      <w:lvlText w:val="%2"/>
      <w:lvlJc w:val="left"/>
      <w:pPr>
        <w:ind w:left="16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B9966198">
      <w:start w:val="1"/>
      <w:numFmt w:val="lowerRoman"/>
      <w:lvlText w:val="%3"/>
      <w:lvlJc w:val="left"/>
      <w:pPr>
        <w:ind w:left="23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8ECC956">
      <w:start w:val="1"/>
      <w:numFmt w:val="decimal"/>
      <w:lvlText w:val="%4"/>
      <w:lvlJc w:val="left"/>
      <w:pPr>
        <w:ind w:left="30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91DABCA6">
      <w:start w:val="1"/>
      <w:numFmt w:val="lowerLetter"/>
      <w:lvlText w:val="%5"/>
      <w:lvlJc w:val="left"/>
      <w:pPr>
        <w:ind w:left="37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E45CAE">
      <w:start w:val="1"/>
      <w:numFmt w:val="lowerRoman"/>
      <w:lvlText w:val="%6"/>
      <w:lvlJc w:val="left"/>
      <w:pPr>
        <w:ind w:left="45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D3DE913C">
      <w:start w:val="1"/>
      <w:numFmt w:val="decimal"/>
      <w:lvlText w:val="%7"/>
      <w:lvlJc w:val="left"/>
      <w:pPr>
        <w:ind w:left="52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2CA2B8B2">
      <w:start w:val="1"/>
      <w:numFmt w:val="lowerLetter"/>
      <w:lvlText w:val="%8"/>
      <w:lvlJc w:val="left"/>
      <w:pPr>
        <w:ind w:left="59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24A89A6A">
      <w:start w:val="1"/>
      <w:numFmt w:val="lowerRoman"/>
      <w:lvlText w:val="%9"/>
      <w:lvlJc w:val="left"/>
      <w:pPr>
        <w:ind w:left="66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98"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A30C4D"/>
    <w:multiLevelType w:val="hybridMultilevel"/>
    <w:tmpl w:val="89C4A446"/>
    <w:lvl w:ilvl="0" w:tplc="803E3946">
      <w:start w:val="1"/>
      <w:numFmt w:val="lowerLetter"/>
      <w:lvlText w:val="(%1)"/>
      <w:lvlJc w:val="left"/>
      <w:pPr>
        <w:ind w:left="225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43EE6EBC">
      <w:start w:val="1"/>
      <w:numFmt w:val="lowerLetter"/>
      <w:lvlText w:val="%2"/>
      <w:lvlJc w:val="left"/>
      <w:pPr>
        <w:ind w:left="26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AAB8D086">
      <w:start w:val="1"/>
      <w:numFmt w:val="lowerRoman"/>
      <w:lvlText w:val="%3"/>
      <w:lvlJc w:val="left"/>
      <w:pPr>
        <w:ind w:left="33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4CB2DBA8">
      <w:start w:val="1"/>
      <w:numFmt w:val="decimal"/>
      <w:lvlText w:val="%4"/>
      <w:lvlJc w:val="left"/>
      <w:pPr>
        <w:ind w:left="40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B1A1CD0">
      <w:start w:val="1"/>
      <w:numFmt w:val="lowerLetter"/>
      <w:lvlText w:val="%5"/>
      <w:lvlJc w:val="left"/>
      <w:pPr>
        <w:ind w:left="477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A97A56FE">
      <w:start w:val="1"/>
      <w:numFmt w:val="lowerRoman"/>
      <w:lvlText w:val="%6"/>
      <w:lvlJc w:val="left"/>
      <w:pPr>
        <w:ind w:left="549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ED030B6">
      <w:start w:val="1"/>
      <w:numFmt w:val="decimal"/>
      <w:lvlText w:val="%7"/>
      <w:lvlJc w:val="left"/>
      <w:pPr>
        <w:ind w:left="62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11C3C84">
      <w:start w:val="1"/>
      <w:numFmt w:val="lowerLetter"/>
      <w:lvlText w:val="%8"/>
      <w:lvlJc w:val="left"/>
      <w:pPr>
        <w:ind w:left="69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CE85EDA">
      <w:start w:val="1"/>
      <w:numFmt w:val="lowerRoman"/>
      <w:lvlText w:val="%9"/>
      <w:lvlJc w:val="left"/>
      <w:pPr>
        <w:ind w:left="76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1" w15:restartNumberingAfterBreak="0">
    <w:nsid w:val="398861A9"/>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2" w15:restartNumberingAfterBreak="0">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9A94DE9"/>
    <w:multiLevelType w:val="hybridMultilevel"/>
    <w:tmpl w:val="41AA627C"/>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1037F1"/>
    <w:multiLevelType w:val="hybridMultilevel"/>
    <w:tmpl w:val="8F5AF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ADE2090"/>
    <w:multiLevelType w:val="hybridMultilevel"/>
    <w:tmpl w:val="976ED63E"/>
    <w:lvl w:ilvl="0" w:tplc="B4E08D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15:restartNumberingAfterBreak="0">
    <w:nsid w:val="3C1A7013"/>
    <w:multiLevelType w:val="hybridMultilevel"/>
    <w:tmpl w:val="D10E7FA0"/>
    <w:lvl w:ilvl="0" w:tplc="79901290">
      <w:start w:val="1"/>
      <w:numFmt w:val="lowerLetter"/>
      <w:lvlText w:val="(%1)"/>
      <w:lvlJc w:val="left"/>
      <w:pPr>
        <w:ind w:left="1432"/>
      </w:pPr>
      <w:rPr>
        <w:rFonts w:ascii="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8"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9"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3D8A13E1"/>
    <w:multiLevelType w:val="hybridMultilevel"/>
    <w:tmpl w:val="8CD65C66"/>
    <w:lvl w:ilvl="0" w:tplc="0DD28C0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464CC4"/>
    <w:multiLevelType w:val="hybridMultilevel"/>
    <w:tmpl w:val="A10E1C8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7D6F93"/>
    <w:multiLevelType w:val="hybridMultilevel"/>
    <w:tmpl w:val="2AD0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3ECF40EB"/>
    <w:multiLevelType w:val="hybridMultilevel"/>
    <w:tmpl w:val="27CC027A"/>
    <w:lvl w:ilvl="0" w:tplc="EA3474CC">
      <w:start w:val="1"/>
      <w:numFmt w:val="upperLetter"/>
      <w:lvlText w:val="%1."/>
      <w:lvlJc w:val="left"/>
      <w:pPr>
        <w:ind w:left="6510" w:hanging="360"/>
      </w:pPr>
      <w:rPr>
        <w:rFonts w:hint="default"/>
      </w:rPr>
    </w:lvl>
    <w:lvl w:ilvl="1" w:tplc="04090019" w:tentative="1">
      <w:start w:val="1"/>
      <w:numFmt w:val="lowerLetter"/>
      <w:lvlText w:val="%2."/>
      <w:lvlJc w:val="left"/>
      <w:pPr>
        <w:ind w:left="7230" w:hanging="360"/>
      </w:pPr>
    </w:lvl>
    <w:lvl w:ilvl="2" w:tplc="0409001B" w:tentative="1">
      <w:start w:val="1"/>
      <w:numFmt w:val="lowerRoman"/>
      <w:lvlText w:val="%3."/>
      <w:lvlJc w:val="right"/>
      <w:pPr>
        <w:ind w:left="7950" w:hanging="180"/>
      </w:pPr>
    </w:lvl>
    <w:lvl w:ilvl="3" w:tplc="0409000F" w:tentative="1">
      <w:start w:val="1"/>
      <w:numFmt w:val="decimal"/>
      <w:lvlText w:val="%4."/>
      <w:lvlJc w:val="left"/>
      <w:pPr>
        <w:ind w:left="8670" w:hanging="360"/>
      </w:pPr>
    </w:lvl>
    <w:lvl w:ilvl="4" w:tplc="04090019" w:tentative="1">
      <w:start w:val="1"/>
      <w:numFmt w:val="lowerLetter"/>
      <w:lvlText w:val="%5."/>
      <w:lvlJc w:val="left"/>
      <w:pPr>
        <w:ind w:left="9390" w:hanging="360"/>
      </w:pPr>
    </w:lvl>
    <w:lvl w:ilvl="5" w:tplc="0409001B" w:tentative="1">
      <w:start w:val="1"/>
      <w:numFmt w:val="lowerRoman"/>
      <w:lvlText w:val="%6."/>
      <w:lvlJc w:val="right"/>
      <w:pPr>
        <w:ind w:left="10110" w:hanging="180"/>
      </w:pPr>
    </w:lvl>
    <w:lvl w:ilvl="6" w:tplc="0409000F" w:tentative="1">
      <w:start w:val="1"/>
      <w:numFmt w:val="decimal"/>
      <w:lvlText w:val="%7."/>
      <w:lvlJc w:val="left"/>
      <w:pPr>
        <w:ind w:left="10830" w:hanging="360"/>
      </w:pPr>
    </w:lvl>
    <w:lvl w:ilvl="7" w:tplc="04090019" w:tentative="1">
      <w:start w:val="1"/>
      <w:numFmt w:val="lowerLetter"/>
      <w:lvlText w:val="%8."/>
      <w:lvlJc w:val="left"/>
      <w:pPr>
        <w:ind w:left="11550" w:hanging="360"/>
      </w:pPr>
    </w:lvl>
    <w:lvl w:ilvl="8" w:tplc="0409001B" w:tentative="1">
      <w:start w:val="1"/>
      <w:numFmt w:val="lowerRoman"/>
      <w:lvlText w:val="%9."/>
      <w:lvlJc w:val="right"/>
      <w:pPr>
        <w:ind w:left="12270" w:hanging="180"/>
      </w:pPr>
    </w:lvl>
  </w:abstractNum>
  <w:abstractNum w:abstractNumId="116"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FCF2B23"/>
    <w:multiLevelType w:val="hybridMultilevel"/>
    <w:tmpl w:val="F0B8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1C4039"/>
    <w:multiLevelType w:val="hybridMultilevel"/>
    <w:tmpl w:val="FFF4DA00"/>
    <w:lvl w:ilvl="0" w:tplc="70E6B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05A04BD"/>
    <w:multiLevelType w:val="hybridMultilevel"/>
    <w:tmpl w:val="ED4E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4" w15:restartNumberingAfterBreak="0">
    <w:nsid w:val="4415277D"/>
    <w:multiLevelType w:val="hybridMultilevel"/>
    <w:tmpl w:val="2346B666"/>
    <w:lvl w:ilvl="0" w:tplc="FFFFFFFF">
      <w:start w:val="1"/>
      <w:numFmt w:val="lowerLetter"/>
      <w:lvlText w:val="(%1)"/>
      <w:lvlJc w:val="left"/>
      <w:pPr>
        <w:ind w:left="701" w:hanging="360"/>
      </w:pPr>
      <w:rPr>
        <w:rFonts w:cs="Times New Roman"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5"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5093D85"/>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29"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1"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32" w15:restartNumberingAfterBreak="0">
    <w:nsid w:val="46D52109"/>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74C022D"/>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9952DD2"/>
    <w:multiLevelType w:val="hybridMultilevel"/>
    <w:tmpl w:val="E5FEE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9E5A15"/>
    <w:multiLevelType w:val="hybridMultilevel"/>
    <w:tmpl w:val="2BFAA100"/>
    <w:lvl w:ilvl="0" w:tplc="BB740BEA">
      <w:start w:val="1"/>
      <w:numFmt w:val="decimal"/>
      <w:lvlText w:val="%1."/>
      <w:lvlJc w:val="left"/>
      <w:pPr>
        <w:tabs>
          <w:tab w:val="num" w:pos="792"/>
        </w:tabs>
        <w:ind w:left="792" w:hanging="432"/>
      </w:pPr>
      <w:rPr>
        <w:rFonts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BBA750B"/>
    <w:multiLevelType w:val="hybridMultilevel"/>
    <w:tmpl w:val="8034D618"/>
    <w:lvl w:ilvl="0" w:tplc="79DEC39E">
      <w:start w:val="1"/>
      <w:numFmt w:val="decimal"/>
      <w:lvlText w:val="(%1)"/>
      <w:lvlJc w:val="left"/>
      <w:pPr>
        <w:ind w:left="720" w:hanging="360"/>
      </w:pPr>
      <w:rPr>
        <w:rFonts w:hint="default"/>
        <w:u w:val="none"/>
      </w:rPr>
    </w:lvl>
    <w:lvl w:ilvl="1" w:tplc="C978A746">
      <w:start w:val="1"/>
      <w:numFmt w:val="lowerLetter"/>
      <w:lvlText w:val="(%2)"/>
      <w:lvlJc w:val="left"/>
      <w:pPr>
        <w:ind w:left="1440" w:hanging="360"/>
      </w:pPr>
      <w:rPr>
        <w:rFonts w:cs="Times New Roman" w:hint="default"/>
        <w:u w:val="none"/>
      </w:rPr>
    </w:lvl>
    <w:lvl w:ilvl="2" w:tplc="CE3080B0">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1" w15:restartNumberingAfterBreak="0">
    <w:nsid w:val="4E05609B"/>
    <w:multiLevelType w:val="hybridMultilevel"/>
    <w:tmpl w:val="D960B9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4EB7799A"/>
    <w:multiLevelType w:val="hybridMultilevel"/>
    <w:tmpl w:val="D2E8C006"/>
    <w:lvl w:ilvl="0" w:tplc="5C84B6DC">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2EBE8D94">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0FB60834">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EC6A256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3E862484">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203A969A">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3FBC8EA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9F80D18">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D5025E10">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5" w15:restartNumberingAfterBreak="0">
    <w:nsid w:val="4F7F782F"/>
    <w:multiLevelType w:val="hybridMultilevel"/>
    <w:tmpl w:val="383262BA"/>
    <w:lvl w:ilvl="0" w:tplc="D5C43C8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0E565E9C">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205CAE28">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B0983ED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1BC0DAE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2EAC498">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753E4988">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5B2E6E40">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EAC40AEE">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6" w15:restartNumberingAfterBreak="0">
    <w:nsid w:val="4F9713B0"/>
    <w:multiLevelType w:val="multilevel"/>
    <w:tmpl w:val="F64A01F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7" w15:restartNumberingAfterBreak="0">
    <w:nsid w:val="501A313A"/>
    <w:multiLevelType w:val="multilevel"/>
    <w:tmpl w:val="9F04D074"/>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8" w15:restartNumberingAfterBreak="0">
    <w:nsid w:val="501D4010"/>
    <w:multiLevelType w:val="hybridMultilevel"/>
    <w:tmpl w:val="1E3A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9A59D0"/>
    <w:multiLevelType w:val="hybridMultilevel"/>
    <w:tmpl w:val="88C44F72"/>
    <w:lvl w:ilvl="0" w:tplc="00809070">
      <w:start w:val="6"/>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53" w15:restartNumberingAfterBreak="0">
    <w:nsid w:val="515D2DBF"/>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8100"/>
        </w:tabs>
        <w:ind w:left="810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53971316"/>
    <w:multiLevelType w:val="hybridMultilevel"/>
    <w:tmpl w:val="F78ECE9E"/>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53CA3778"/>
    <w:multiLevelType w:val="hybridMultilevel"/>
    <w:tmpl w:val="D5060782"/>
    <w:lvl w:ilvl="0" w:tplc="6B68F906">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9" w15:restartNumberingAfterBreak="0">
    <w:nsid w:val="541742BD"/>
    <w:multiLevelType w:val="hybridMultilevel"/>
    <w:tmpl w:val="15A83B4E"/>
    <w:lvl w:ilvl="0" w:tplc="6A00085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198CDC8">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1AF0D60C">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193A182A">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40FA490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BA1AE2">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AEF4699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625A90F4">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6C02141A">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60"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548111B4"/>
    <w:multiLevelType w:val="hybridMultilevel"/>
    <w:tmpl w:val="A008E5A2"/>
    <w:lvl w:ilvl="0" w:tplc="092A15CC">
      <w:start w:val="2"/>
      <w:numFmt w:val="lowerLetter"/>
      <w:lvlText w:val="(%1)"/>
      <w:lvlJc w:val="left"/>
      <w:pPr>
        <w:tabs>
          <w:tab w:val="num" w:pos="1440"/>
        </w:tabs>
        <w:ind w:left="1440" w:hanging="360"/>
      </w:pPr>
      <w:rPr>
        <w:rFonts w:cs="Times New Roman"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0602E4"/>
    <w:multiLevelType w:val="hybridMultilevel"/>
    <w:tmpl w:val="037C10BA"/>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5601D2A"/>
    <w:multiLevelType w:val="hybridMultilevel"/>
    <w:tmpl w:val="C5D4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660303"/>
    <w:multiLevelType w:val="multilevel"/>
    <w:tmpl w:val="7B8E6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55CD5DBE"/>
    <w:multiLevelType w:val="hybridMultilevel"/>
    <w:tmpl w:val="C5D4C8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57E9509D"/>
    <w:multiLevelType w:val="hybridMultilevel"/>
    <w:tmpl w:val="CA1C1460"/>
    <w:lvl w:ilvl="0" w:tplc="A8425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8DC2663"/>
    <w:multiLevelType w:val="hybridMultilevel"/>
    <w:tmpl w:val="035EA8E4"/>
    <w:lvl w:ilvl="0" w:tplc="B958EA34">
      <w:start w:val="1"/>
      <w:numFmt w:val="lowerLetter"/>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9597A6B"/>
    <w:multiLevelType w:val="hybridMultilevel"/>
    <w:tmpl w:val="6004FD7A"/>
    <w:lvl w:ilvl="0" w:tplc="9266ECC4">
      <w:start w:val="2"/>
      <w:numFmt w:val="lowerLetter"/>
      <w:lvlText w:val="(%1)"/>
      <w:lvlJc w:val="left"/>
      <w:pPr>
        <w:ind w:left="324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9F252FE"/>
    <w:multiLevelType w:val="hybridMultilevel"/>
    <w:tmpl w:val="ABE03334"/>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4" w15:restartNumberingAfterBreak="0">
    <w:nsid w:val="5CAA24A2"/>
    <w:multiLevelType w:val="hybridMultilevel"/>
    <w:tmpl w:val="3022F5E4"/>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6"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9"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1" w15:restartNumberingAfterBreak="0">
    <w:nsid w:val="62594559"/>
    <w:multiLevelType w:val="hybridMultilevel"/>
    <w:tmpl w:val="73AC32B4"/>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8272B8"/>
    <w:multiLevelType w:val="hybridMultilevel"/>
    <w:tmpl w:val="FFB68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63FD39BD"/>
    <w:multiLevelType w:val="hybridMultilevel"/>
    <w:tmpl w:val="014E6916"/>
    <w:lvl w:ilvl="0" w:tplc="2C0A02DC">
      <w:start w:val="1"/>
      <w:numFmt w:val="lowerLetter"/>
      <w:lvlText w:val="(%1)"/>
      <w:lvlJc w:val="left"/>
      <w:pPr>
        <w:tabs>
          <w:tab w:val="num" w:pos="3690"/>
        </w:tabs>
        <w:ind w:left="3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A60CD6"/>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8" w15:restartNumberingAfterBreak="0">
    <w:nsid w:val="65DC74F1"/>
    <w:multiLevelType w:val="hybridMultilevel"/>
    <w:tmpl w:val="3D32FF1E"/>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66121C9A"/>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8682C27"/>
    <w:multiLevelType w:val="multilevel"/>
    <w:tmpl w:val="44A6FE48"/>
    <w:lvl w:ilvl="0">
      <w:start w:val="1"/>
      <w:numFmt w:val="decimal"/>
      <w:lvlText w:val="(%1)"/>
      <w:lvlJc w:val="left"/>
      <w:pPr>
        <w:tabs>
          <w:tab w:val="num" w:pos="552"/>
        </w:tabs>
        <w:ind w:left="552" w:hanging="552"/>
      </w:pPr>
      <w:rPr>
        <w:rFonts w:hint="default"/>
        <w:b/>
      </w:rPr>
    </w:lvl>
    <w:lvl w:ilvl="1">
      <w:start w:val="10"/>
      <w:numFmt w:val="decimal"/>
      <w:lvlText w:val="%1.%2."/>
      <w:lvlJc w:val="left"/>
      <w:pPr>
        <w:tabs>
          <w:tab w:val="num" w:pos="1272"/>
        </w:tabs>
        <w:ind w:left="127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3" w15:restartNumberingAfterBreak="0">
    <w:nsid w:val="69965CD3"/>
    <w:multiLevelType w:val="hybridMultilevel"/>
    <w:tmpl w:val="67049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6A3A7CD4"/>
    <w:multiLevelType w:val="hybridMultilevel"/>
    <w:tmpl w:val="B6F69820"/>
    <w:lvl w:ilvl="0" w:tplc="9C640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BF44178"/>
    <w:multiLevelType w:val="hybridMultilevel"/>
    <w:tmpl w:val="CB92474A"/>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9" w15:restartNumberingAfterBreak="0">
    <w:nsid w:val="6E103C76"/>
    <w:multiLevelType w:val="hybridMultilevel"/>
    <w:tmpl w:val="5E24F4CC"/>
    <w:lvl w:ilvl="0" w:tplc="623E4F0C">
      <w:start w:val="4"/>
      <w:numFmt w:val="lowerLetter"/>
      <w:lvlText w:val="(%1)"/>
      <w:lvlJc w:val="left"/>
      <w:pPr>
        <w:ind w:left="16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6E3B194A"/>
    <w:multiLevelType w:val="hybridMultilevel"/>
    <w:tmpl w:val="C450D4B8"/>
    <w:lvl w:ilvl="0" w:tplc="A77259B4">
      <w:start w:val="1"/>
      <w:numFmt w:val="decimal"/>
      <w:lvlText w:val="%1."/>
      <w:lvlJc w:val="left"/>
      <w:pPr>
        <w:ind w:left="720" w:hanging="360"/>
      </w:pPr>
      <w:rPr>
        <w:rFonts w:ascii="Times New Roman Bold" w:hAnsi="Times New Roman Bold"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210DBF"/>
    <w:multiLevelType w:val="hybridMultilevel"/>
    <w:tmpl w:val="2AE6FF86"/>
    <w:lvl w:ilvl="0" w:tplc="5E06793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4" w15:restartNumberingAfterBreak="0">
    <w:nsid w:val="71B912F3"/>
    <w:multiLevelType w:val="hybridMultilevel"/>
    <w:tmpl w:val="2C2A9DCC"/>
    <w:lvl w:ilvl="0" w:tplc="2C0A02DC">
      <w:start w:val="1"/>
      <w:numFmt w:val="lowerLetter"/>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05" w15:restartNumberingAfterBreak="0">
    <w:nsid w:val="72503BBA"/>
    <w:multiLevelType w:val="hybridMultilevel"/>
    <w:tmpl w:val="0B3431CE"/>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6"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7"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30F46E3"/>
    <w:multiLevelType w:val="hybridMultilevel"/>
    <w:tmpl w:val="83DC11F2"/>
    <w:lvl w:ilvl="0" w:tplc="C77ECB00">
      <w:start w:val="2"/>
      <w:numFmt w:val="lowerLetter"/>
      <w:lvlText w:val="(%1)"/>
      <w:lvlJc w:val="left"/>
      <w:pPr>
        <w:ind w:left="1627"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750225D4"/>
    <w:multiLevelType w:val="hybridMultilevel"/>
    <w:tmpl w:val="0A7EF362"/>
    <w:lvl w:ilvl="0" w:tplc="B24ECE42">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62A164A">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70643F3E">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A3A2F50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5F0CC39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0122D38E">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33C01D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8206B9DA">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73DAEAD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214"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5"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6" w15:restartNumberingAfterBreak="0">
    <w:nsid w:val="76D33D9E"/>
    <w:multiLevelType w:val="hybridMultilevel"/>
    <w:tmpl w:val="2A08BB48"/>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15:restartNumberingAfterBreak="0">
    <w:nsid w:val="783850DE"/>
    <w:multiLevelType w:val="hybridMultilevel"/>
    <w:tmpl w:val="069C0ABA"/>
    <w:lvl w:ilvl="0" w:tplc="FFFFFFFF">
      <w:start w:val="1"/>
      <w:numFmt w:val="decimal"/>
      <w:lvlText w:val="(%1)"/>
      <w:lvlJc w:val="left"/>
      <w:pPr>
        <w:tabs>
          <w:tab w:val="num" w:pos="1080"/>
        </w:tabs>
        <w:ind w:left="1080" w:hanging="360"/>
      </w:pPr>
      <w:rPr>
        <w:rFonts w:cs="Times New Roman" w:hint="default"/>
      </w:rPr>
    </w:lvl>
    <w:lvl w:ilvl="1" w:tplc="FFFFFFFF">
      <w:start w:val="1"/>
      <w:numFmt w:val="lowerRoman"/>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9"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2" w15:restartNumberingAfterBreak="0">
    <w:nsid w:val="79B73C36"/>
    <w:multiLevelType w:val="hybridMultilevel"/>
    <w:tmpl w:val="B80E9BF2"/>
    <w:lvl w:ilvl="0" w:tplc="2B96778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C72661A"/>
    <w:multiLevelType w:val="hybridMultilevel"/>
    <w:tmpl w:val="2ED2AA40"/>
    <w:lvl w:ilvl="0" w:tplc="8B56CD14">
      <w:start w:val="2"/>
      <w:numFmt w:val="decimal"/>
      <w:lvlText w:val="(%1)"/>
      <w:lvlJc w:val="left"/>
      <w:pPr>
        <w:ind w:left="1800" w:hanging="360"/>
      </w:pPr>
      <w:rPr>
        <w:rFonts w:hint="default"/>
        <w:b w:val="0"/>
        <w:bCs w:val="0"/>
        <w:u w:val="none"/>
      </w:rPr>
    </w:lvl>
    <w:lvl w:ilvl="1" w:tplc="F878BE88">
      <w:start w:val="1"/>
      <w:numFmt w:val="lowerLetter"/>
      <w:lvlText w:val="(%2)"/>
      <w:lvlJc w:val="left"/>
      <w:pPr>
        <w:ind w:left="1800" w:hanging="360"/>
      </w:pPr>
      <w:rPr>
        <w:rFonts w:cs="Times New Roman" w:hint="default"/>
        <w:b w:val="0"/>
        <w:bCs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7"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8"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1530412743">
    <w:abstractNumId w:val="117"/>
  </w:num>
  <w:num w:numId="2" w16cid:durableId="284966217">
    <w:abstractNumId w:val="152"/>
  </w:num>
  <w:num w:numId="3" w16cid:durableId="1858882785">
    <w:abstractNumId w:val="139"/>
  </w:num>
  <w:num w:numId="4" w16cid:durableId="1200435436">
    <w:abstractNumId w:val="69"/>
  </w:num>
  <w:num w:numId="5" w16cid:durableId="2028480391">
    <w:abstractNumId w:val="75"/>
  </w:num>
  <w:num w:numId="6" w16cid:durableId="1596472980">
    <w:abstractNumId w:val="64"/>
  </w:num>
  <w:num w:numId="7" w16cid:durableId="1569535723">
    <w:abstractNumId w:val="224"/>
  </w:num>
  <w:num w:numId="8" w16cid:durableId="1928491297">
    <w:abstractNumId w:val="130"/>
  </w:num>
  <w:num w:numId="9" w16cid:durableId="1550989743">
    <w:abstractNumId w:val="228"/>
  </w:num>
  <w:num w:numId="10" w16cid:durableId="1508983783">
    <w:abstractNumId w:val="194"/>
  </w:num>
  <w:num w:numId="11" w16cid:durableId="2061123630">
    <w:abstractNumId w:val="223"/>
  </w:num>
  <w:num w:numId="12" w16cid:durableId="269975356">
    <w:abstractNumId w:val="154"/>
  </w:num>
  <w:num w:numId="13" w16cid:durableId="342704514">
    <w:abstractNumId w:val="189"/>
  </w:num>
  <w:num w:numId="14" w16cid:durableId="1005011494">
    <w:abstractNumId w:val="114"/>
  </w:num>
  <w:num w:numId="15" w16cid:durableId="1400597635">
    <w:abstractNumId w:val="206"/>
  </w:num>
  <w:num w:numId="16" w16cid:durableId="1739786877">
    <w:abstractNumId w:val="227"/>
  </w:num>
  <w:num w:numId="17" w16cid:durableId="348260833">
    <w:abstractNumId w:val="105"/>
  </w:num>
  <w:num w:numId="18" w16cid:durableId="1705444787">
    <w:abstractNumId w:val="226"/>
  </w:num>
  <w:num w:numId="19" w16cid:durableId="836505186">
    <w:abstractNumId w:val="87"/>
  </w:num>
  <w:num w:numId="20" w16cid:durableId="658920442">
    <w:abstractNumId w:val="219"/>
  </w:num>
  <w:num w:numId="21" w16cid:durableId="1358121482">
    <w:abstractNumId w:val="22"/>
  </w:num>
  <w:num w:numId="22" w16cid:durableId="810370311">
    <w:abstractNumId w:val="129"/>
  </w:num>
  <w:num w:numId="23" w16cid:durableId="1117866403">
    <w:abstractNumId w:val="77"/>
  </w:num>
  <w:num w:numId="24" w16cid:durableId="129830926">
    <w:abstractNumId w:val="16"/>
  </w:num>
  <w:num w:numId="25" w16cid:durableId="1713530670">
    <w:abstractNumId w:val="140"/>
  </w:num>
  <w:num w:numId="26" w16cid:durableId="1817988463">
    <w:abstractNumId w:val="176"/>
  </w:num>
  <w:num w:numId="27" w16cid:durableId="2073655097">
    <w:abstractNumId w:val="220"/>
  </w:num>
  <w:num w:numId="28" w16cid:durableId="1570653634">
    <w:abstractNumId w:val="113"/>
  </w:num>
  <w:num w:numId="29" w16cid:durableId="656373933">
    <w:abstractNumId w:val="187"/>
  </w:num>
  <w:num w:numId="30" w16cid:durableId="680856199">
    <w:abstractNumId w:val="221"/>
  </w:num>
  <w:num w:numId="31" w16cid:durableId="350030227">
    <w:abstractNumId w:val="17"/>
  </w:num>
  <w:num w:numId="32" w16cid:durableId="2027517177">
    <w:abstractNumId w:val="161"/>
  </w:num>
  <w:num w:numId="33" w16cid:durableId="1967730862">
    <w:abstractNumId w:val="217"/>
  </w:num>
  <w:num w:numId="34" w16cid:durableId="1239636839">
    <w:abstractNumId w:val="116"/>
  </w:num>
  <w:num w:numId="35" w16cid:durableId="1718816290">
    <w:abstractNumId w:val="214"/>
  </w:num>
  <w:num w:numId="36" w16cid:durableId="185098877">
    <w:abstractNumId w:val="142"/>
  </w:num>
  <w:num w:numId="37" w16cid:durableId="1120370411">
    <w:abstractNumId w:val="36"/>
  </w:num>
  <w:num w:numId="38" w16cid:durableId="233779972">
    <w:abstractNumId w:val="122"/>
  </w:num>
  <w:num w:numId="39" w16cid:durableId="1762212936">
    <w:abstractNumId w:val="72"/>
  </w:num>
  <w:num w:numId="40" w16cid:durableId="4401974">
    <w:abstractNumId w:val="54"/>
  </w:num>
  <w:num w:numId="41" w16cid:durableId="1122575114">
    <w:abstractNumId w:val="41"/>
  </w:num>
  <w:num w:numId="42" w16cid:durableId="98137164">
    <w:abstractNumId w:val="57"/>
  </w:num>
  <w:num w:numId="43" w16cid:durableId="1093741898">
    <w:abstractNumId w:val="19"/>
  </w:num>
  <w:num w:numId="44" w16cid:durableId="2074698119">
    <w:abstractNumId w:val="156"/>
  </w:num>
  <w:num w:numId="45" w16cid:durableId="1166481904">
    <w:abstractNumId w:val="37"/>
  </w:num>
  <w:num w:numId="46" w16cid:durableId="382103164">
    <w:abstractNumId w:val="48"/>
  </w:num>
  <w:num w:numId="47" w16cid:durableId="1912235810">
    <w:abstractNumId w:val="200"/>
  </w:num>
  <w:num w:numId="48" w16cid:durableId="40178680">
    <w:abstractNumId w:val="125"/>
  </w:num>
  <w:num w:numId="49" w16cid:durableId="1533498032">
    <w:abstractNumId w:val="21"/>
  </w:num>
  <w:num w:numId="50" w16cid:durableId="1069032816">
    <w:abstractNumId w:val="18"/>
  </w:num>
  <w:num w:numId="51" w16cid:durableId="1308165030">
    <w:abstractNumId w:val="25"/>
  </w:num>
  <w:num w:numId="52" w16cid:durableId="1818454569">
    <w:abstractNumId w:val="79"/>
  </w:num>
  <w:num w:numId="53" w16cid:durableId="968052640">
    <w:abstractNumId w:val="211"/>
  </w:num>
  <w:num w:numId="54" w16cid:durableId="1587884053">
    <w:abstractNumId w:val="184"/>
  </w:num>
  <w:num w:numId="55" w16cid:durableId="1821266300">
    <w:abstractNumId w:val="160"/>
  </w:num>
  <w:num w:numId="56" w16cid:durableId="1273977089">
    <w:abstractNumId w:val="26"/>
  </w:num>
  <w:num w:numId="57" w16cid:durableId="774519542">
    <w:abstractNumId w:val="123"/>
  </w:num>
  <w:num w:numId="58" w16cid:durableId="162747859">
    <w:abstractNumId w:val="175"/>
  </w:num>
  <w:num w:numId="59" w16cid:durableId="590503860">
    <w:abstractNumId w:val="84"/>
  </w:num>
  <w:num w:numId="60" w16cid:durableId="468280688">
    <w:abstractNumId w:val="204"/>
  </w:num>
  <w:num w:numId="61" w16cid:durableId="61878678">
    <w:abstractNumId w:val="89"/>
  </w:num>
  <w:num w:numId="62" w16cid:durableId="929655099">
    <w:abstractNumId w:val="61"/>
  </w:num>
  <w:num w:numId="63" w16cid:durableId="564682552">
    <w:abstractNumId w:val="45"/>
  </w:num>
  <w:num w:numId="64" w16cid:durableId="1886409472">
    <w:abstractNumId w:val="49"/>
  </w:num>
  <w:num w:numId="65" w16cid:durableId="1509566190">
    <w:abstractNumId w:val="178"/>
  </w:num>
  <w:num w:numId="66" w16cid:durableId="1277643188">
    <w:abstractNumId w:val="167"/>
  </w:num>
  <w:num w:numId="67" w16cid:durableId="1422798501">
    <w:abstractNumId w:val="98"/>
  </w:num>
  <w:num w:numId="68" w16cid:durableId="72702724">
    <w:abstractNumId w:val="73"/>
  </w:num>
  <w:num w:numId="69" w16cid:durableId="967980106">
    <w:abstractNumId w:val="212"/>
  </w:num>
  <w:num w:numId="70" w16cid:durableId="1360163039">
    <w:abstractNumId w:val="13"/>
  </w:num>
  <w:num w:numId="71" w16cid:durableId="5328265">
    <w:abstractNumId w:val="151"/>
  </w:num>
  <w:num w:numId="72" w16cid:durableId="1321345225">
    <w:abstractNumId w:val="34"/>
  </w:num>
  <w:num w:numId="73" w16cid:durableId="1667828388">
    <w:abstractNumId w:val="46"/>
  </w:num>
  <w:num w:numId="74" w16cid:durableId="459425577">
    <w:abstractNumId w:val="207"/>
  </w:num>
  <w:num w:numId="75" w16cid:durableId="2033220457">
    <w:abstractNumId w:val="14"/>
  </w:num>
  <w:num w:numId="76" w16cid:durableId="1080759723">
    <w:abstractNumId w:val="136"/>
  </w:num>
  <w:num w:numId="77" w16cid:durableId="1056125239">
    <w:abstractNumId w:val="210"/>
  </w:num>
  <w:num w:numId="78" w16cid:durableId="745345594">
    <w:abstractNumId w:val="191"/>
  </w:num>
  <w:num w:numId="79" w16cid:durableId="1796219587">
    <w:abstractNumId w:val="81"/>
  </w:num>
  <w:num w:numId="80" w16cid:durableId="131994391">
    <w:abstractNumId w:val="88"/>
  </w:num>
  <w:num w:numId="81" w16cid:durableId="1388576935">
    <w:abstractNumId w:val="118"/>
  </w:num>
  <w:num w:numId="82" w16cid:durableId="716391621">
    <w:abstractNumId w:val="85"/>
  </w:num>
  <w:num w:numId="83" w16cid:durableId="380132264">
    <w:abstractNumId w:val="143"/>
  </w:num>
  <w:num w:numId="84" w16cid:durableId="340279951">
    <w:abstractNumId w:val="27"/>
  </w:num>
  <w:num w:numId="85" w16cid:durableId="1648586967">
    <w:abstractNumId w:val="126"/>
  </w:num>
  <w:num w:numId="86" w16cid:durableId="1884713786">
    <w:abstractNumId w:val="150"/>
  </w:num>
  <w:num w:numId="87" w16cid:durableId="1564413605">
    <w:abstractNumId w:val="96"/>
  </w:num>
  <w:num w:numId="88" w16cid:durableId="166408108">
    <w:abstractNumId w:val="215"/>
  </w:num>
  <w:num w:numId="89" w16cid:durableId="144705699">
    <w:abstractNumId w:val="173"/>
  </w:num>
  <w:num w:numId="90" w16cid:durableId="1511217548">
    <w:abstractNumId w:val="177"/>
  </w:num>
  <w:num w:numId="91" w16cid:durableId="99691106">
    <w:abstractNumId w:val="138"/>
  </w:num>
  <w:num w:numId="92" w16cid:durableId="418909772">
    <w:abstractNumId w:val="74"/>
  </w:num>
  <w:num w:numId="93" w16cid:durableId="670333043">
    <w:abstractNumId w:val="44"/>
  </w:num>
  <w:num w:numId="94" w16cid:durableId="1877965616">
    <w:abstractNumId w:val="183"/>
  </w:num>
  <w:num w:numId="95" w16cid:durableId="1556506604">
    <w:abstractNumId w:val="109"/>
  </w:num>
  <w:num w:numId="96" w16cid:durableId="12612254">
    <w:abstractNumId w:val="63"/>
  </w:num>
  <w:num w:numId="97" w16cid:durableId="1571689698">
    <w:abstractNumId w:val="106"/>
  </w:num>
  <w:num w:numId="98" w16cid:durableId="1692300033">
    <w:abstractNumId w:val="192"/>
  </w:num>
  <w:num w:numId="99" w16cid:durableId="347411124">
    <w:abstractNumId w:val="32"/>
  </w:num>
  <w:num w:numId="100" w16cid:durableId="587885314">
    <w:abstractNumId w:val="157"/>
  </w:num>
  <w:num w:numId="101" w16cid:durableId="666520734">
    <w:abstractNumId w:val="15"/>
  </w:num>
  <w:num w:numId="102" w16cid:durableId="2022392237">
    <w:abstractNumId w:val="102"/>
  </w:num>
  <w:num w:numId="103" w16cid:durableId="303855233">
    <w:abstractNumId w:val="172"/>
  </w:num>
  <w:num w:numId="104" w16cid:durableId="1704482443">
    <w:abstractNumId w:val="155"/>
  </w:num>
  <w:num w:numId="105" w16cid:durableId="643967023">
    <w:abstractNumId w:val="78"/>
  </w:num>
  <w:num w:numId="106" w16cid:durableId="400103278">
    <w:abstractNumId w:val="62"/>
  </w:num>
  <w:num w:numId="107" w16cid:durableId="1323587923">
    <w:abstractNumId w:val="40"/>
  </w:num>
  <w:num w:numId="108" w16cid:durableId="1867014317">
    <w:abstractNumId w:val="198"/>
  </w:num>
  <w:num w:numId="109" w16cid:durableId="1393119106">
    <w:abstractNumId w:val="131"/>
  </w:num>
  <w:num w:numId="110" w16cid:durableId="1212620119">
    <w:abstractNumId w:val="80"/>
  </w:num>
  <w:num w:numId="111" w16cid:durableId="1045789709">
    <w:abstractNumId w:val="203"/>
  </w:num>
  <w:num w:numId="112" w16cid:durableId="599340363">
    <w:abstractNumId w:val="135"/>
  </w:num>
  <w:num w:numId="113" w16cid:durableId="1604458403">
    <w:abstractNumId w:val="92"/>
  </w:num>
  <w:num w:numId="114" w16cid:durableId="1836409715">
    <w:abstractNumId w:val="92"/>
  </w:num>
  <w:num w:numId="115" w16cid:durableId="1114598586">
    <w:abstractNumId w:val="92"/>
    <w:lvlOverride w:ilvl="0">
      <w:startOverride w:val="1"/>
    </w:lvlOverride>
  </w:num>
  <w:num w:numId="116" w16cid:durableId="748843976">
    <w:abstractNumId w:val="185"/>
  </w:num>
  <w:num w:numId="117" w16cid:durableId="494304565">
    <w:abstractNumId w:val="209"/>
  </w:num>
  <w:num w:numId="118" w16cid:durableId="164168519">
    <w:abstractNumId w:val="99"/>
  </w:num>
  <w:num w:numId="119" w16cid:durableId="786580709">
    <w:abstractNumId w:val="94"/>
  </w:num>
  <w:num w:numId="120" w16cid:durableId="547643201">
    <w:abstractNumId w:val="180"/>
  </w:num>
  <w:num w:numId="121" w16cid:durableId="190805184">
    <w:abstractNumId w:val="70"/>
  </w:num>
  <w:num w:numId="122" w16cid:durableId="468087046">
    <w:abstractNumId w:val="190"/>
  </w:num>
  <w:num w:numId="123" w16cid:durableId="1618564014">
    <w:abstractNumId w:val="9"/>
  </w:num>
  <w:num w:numId="124" w16cid:durableId="1709836265">
    <w:abstractNumId w:val="7"/>
  </w:num>
  <w:num w:numId="125" w16cid:durableId="1929538667">
    <w:abstractNumId w:val="6"/>
  </w:num>
  <w:num w:numId="126" w16cid:durableId="1911573370">
    <w:abstractNumId w:val="5"/>
  </w:num>
  <w:num w:numId="127" w16cid:durableId="1467115637">
    <w:abstractNumId w:val="4"/>
  </w:num>
  <w:num w:numId="128" w16cid:durableId="939602442">
    <w:abstractNumId w:val="8"/>
  </w:num>
  <w:num w:numId="129" w16cid:durableId="478154581">
    <w:abstractNumId w:val="3"/>
  </w:num>
  <w:num w:numId="130" w16cid:durableId="1976643484">
    <w:abstractNumId w:val="2"/>
  </w:num>
  <w:num w:numId="131" w16cid:durableId="1662000677">
    <w:abstractNumId w:val="1"/>
  </w:num>
  <w:num w:numId="132" w16cid:durableId="2115394705">
    <w:abstractNumId w:val="0"/>
  </w:num>
  <w:num w:numId="133" w16cid:durableId="46808501">
    <w:abstractNumId w:val="196"/>
  </w:num>
  <w:num w:numId="134" w16cid:durableId="2065176848">
    <w:abstractNumId w:val="39"/>
  </w:num>
  <w:num w:numId="135" w16cid:durableId="1971813544">
    <w:abstractNumId w:val="95"/>
  </w:num>
  <w:num w:numId="136" w16cid:durableId="112941051">
    <w:abstractNumId w:val="165"/>
  </w:num>
  <w:num w:numId="137" w16cid:durableId="17886233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3059286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8199916">
    <w:abstractNumId w:val="115"/>
  </w:num>
  <w:num w:numId="140" w16cid:durableId="2021933808">
    <w:abstractNumId w:val="90"/>
  </w:num>
  <w:num w:numId="141" w16cid:durableId="737481628">
    <w:abstractNumId w:val="148"/>
  </w:num>
  <w:num w:numId="142" w16cid:durableId="283006571">
    <w:abstractNumId w:val="182"/>
  </w:num>
  <w:num w:numId="143" w16cid:durableId="1033648631">
    <w:abstractNumId w:val="59"/>
  </w:num>
  <w:num w:numId="144" w16cid:durableId="1229731120">
    <w:abstractNumId w:val="82"/>
  </w:num>
  <w:num w:numId="145" w16cid:durableId="1182207935">
    <w:abstractNumId w:val="134"/>
  </w:num>
  <w:num w:numId="146" w16cid:durableId="1757625798">
    <w:abstractNumId w:val="65"/>
  </w:num>
  <w:num w:numId="147" w16cid:durableId="1485199492">
    <w:abstractNumId w:val="147"/>
  </w:num>
  <w:num w:numId="148" w16cid:durableId="565335194">
    <w:abstractNumId w:val="42"/>
  </w:num>
  <w:num w:numId="149" w16cid:durableId="1088043815">
    <w:abstractNumId w:val="179"/>
  </w:num>
  <w:num w:numId="150" w16cid:durableId="1318875734">
    <w:abstractNumId w:val="51"/>
  </w:num>
  <w:num w:numId="151" w16cid:durableId="5452201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25853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07317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908614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1256789">
    <w:abstractNumId w:val="108"/>
  </w:num>
  <w:num w:numId="156" w16cid:durableId="2139837573">
    <w:abstractNumId w:val="29"/>
  </w:num>
  <w:num w:numId="157" w16cid:durableId="810631986">
    <w:abstractNumId w:val="76"/>
  </w:num>
  <w:num w:numId="158" w16cid:durableId="1192114279">
    <w:abstractNumId w:val="158"/>
  </w:num>
  <w:num w:numId="159" w16cid:durableId="911550937">
    <w:abstractNumId w:val="67"/>
  </w:num>
  <w:num w:numId="160" w16cid:durableId="964307543">
    <w:abstractNumId w:val="93"/>
  </w:num>
  <w:num w:numId="161" w16cid:durableId="340402317">
    <w:abstractNumId w:val="193"/>
  </w:num>
  <w:num w:numId="162" w16cid:durableId="542793434">
    <w:abstractNumId w:val="164"/>
  </w:num>
  <w:num w:numId="163" w16cid:durableId="570429833">
    <w:abstractNumId w:val="112"/>
  </w:num>
  <w:num w:numId="164" w16cid:durableId="1126315444">
    <w:abstractNumId w:val="168"/>
  </w:num>
  <w:num w:numId="165" w16cid:durableId="926112936">
    <w:abstractNumId w:val="201"/>
  </w:num>
  <w:num w:numId="166" w16cid:durableId="977148714">
    <w:abstractNumId w:val="146"/>
  </w:num>
  <w:num w:numId="167" w16cid:durableId="40137886">
    <w:abstractNumId w:val="181"/>
  </w:num>
  <w:num w:numId="168" w16cid:durableId="162472369">
    <w:abstractNumId w:val="188"/>
  </w:num>
  <w:num w:numId="169" w16cid:durableId="288559427">
    <w:abstractNumId w:val="120"/>
  </w:num>
  <w:num w:numId="170" w16cid:durableId="763571405">
    <w:abstractNumId w:val="38"/>
  </w:num>
  <w:num w:numId="171" w16cid:durableId="1121799305">
    <w:abstractNumId w:val="222"/>
  </w:num>
  <w:num w:numId="172" w16cid:durableId="120080242">
    <w:abstractNumId w:val="24"/>
  </w:num>
  <w:num w:numId="173" w16cid:durableId="160005767">
    <w:abstractNumId w:val="202"/>
  </w:num>
  <w:num w:numId="174" w16cid:durableId="347171831">
    <w:abstractNumId w:val="55"/>
  </w:num>
  <w:num w:numId="175" w16cid:durableId="269819287">
    <w:abstractNumId w:val="127"/>
  </w:num>
  <w:num w:numId="176" w16cid:durableId="1814785659">
    <w:abstractNumId w:val="10"/>
  </w:num>
  <w:num w:numId="177" w16cid:durableId="1383872028">
    <w:abstractNumId w:val="23"/>
  </w:num>
  <w:num w:numId="178" w16cid:durableId="2050183113">
    <w:abstractNumId w:val="66"/>
  </w:num>
  <w:num w:numId="179" w16cid:durableId="746071436">
    <w:abstractNumId w:val="50"/>
  </w:num>
  <w:num w:numId="180" w16cid:durableId="1761364094">
    <w:abstractNumId w:val="132"/>
  </w:num>
  <w:num w:numId="181" w16cid:durableId="293830246">
    <w:abstractNumId w:val="153"/>
  </w:num>
  <w:num w:numId="182" w16cid:durableId="1876193513">
    <w:abstractNumId w:val="101"/>
  </w:num>
  <w:num w:numId="183" w16cid:durableId="1907952595">
    <w:abstractNumId w:val="100"/>
  </w:num>
  <w:num w:numId="184" w16cid:durableId="1660452071">
    <w:abstractNumId w:val="97"/>
  </w:num>
  <w:num w:numId="185" w16cid:durableId="307394078">
    <w:abstractNumId w:val="107"/>
  </w:num>
  <w:num w:numId="186" w16cid:durableId="1282035677">
    <w:abstractNumId w:val="213"/>
  </w:num>
  <w:num w:numId="187" w16cid:durableId="409691226">
    <w:abstractNumId w:val="145"/>
  </w:num>
  <w:num w:numId="188" w16cid:durableId="312687596">
    <w:abstractNumId w:val="159"/>
  </w:num>
  <w:num w:numId="189" w16cid:durableId="1698850079">
    <w:abstractNumId w:val="144"/>
  </w:num>
  <w:num w:numId="190" w16cid:durableId="1689602963">
    <w:abstractNumId w:val="86"/>
  </w:num>
  <w:num w:numId="191" w16cid:durableId="671222083">
    <w:abstractNumId w:val="20"/>
  </w:num>
  <w:num w:numId="192" w16cid:durableId="1832334266">
    <w:abstractNumId w:val="30"/>
  </w:num>
  <w:num w:numId="193" w16cid:durableId="589967295">
    <w:abstractNumId w:val="149"/>
  </w:num>
  <w:num w:numId="194" w16cid:durableId="706219220">
    <w:abstractNumId w:val="174"/>
  </w:num>
  <w:num w:numId="195" w16cid:durableId="318194645">
    <w:abstractNumId w:val="163"/>
  </w:num>
  <w:num w:numId="196" w16cid:durableId="497116907">
    <w:abstractNumId w:val="197"/>
  </w:num>
  <w:num w:numId="197" w16cid:durableId="1220559041">
    <w:abstractNumId w:val="111"/>
  </w:num>
  <w:num w:numId="198" w16cid:durableId="18604620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3011839">
    <w:abstractNumId w:val="1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60944555">
    <w:abstractNumId w:val="216"/>
  </w:num>
  <w:num w:numId="201" w16cid:durableId="1281106113">
    <w:abstractNumId w:val="52"/>
  </w:num>
  <w:num w:numId="202" w16cid:durableId="1508524270">
    <w:abstractNumId w:val="104"/>
  </w:num>
  <w:num w:numId="203" w16cid:durableId="1189610972">
    <w:abstractNumId w:val="28"/>
  </w:num>
  <w:num w:numId="204" w16cid:durableId="1401708508">
    <w:abstractNumId w:val="124"/>
  </w:num>
  <w:num w:numId="205" w16cid:durableId="1569073736">
    <w:abstractNumId w:val="199"/>
  </w:num>
  <w:num w:numId="206" w16cid:durableId="1996182774">
    <w:abstractNumId w:val="35"/>
  </w:num>
  <w:num w:numId="207" w16cid:durableId="344866279">
    <w:abstractNumId w:val="56"/>
  </w:num>
  <w:num w:numId="208" w16cid:durableId="824055229">
    <w:abstractNumId w:val="31"/>
  </w:num>
  <w:num w:numId="209" w16cid:durableId="585268875">
    <w:abstractNumId w:val="141"/>
  </w:num>
  <w:num w:numId="210" w16cid:durableId="650213317">
    <w:abstractNumId w:val="137"/>
  </w:num>
  <w:num w:numId="211" w16cid:durableId="931547300">
    <w:abstractNumId w:val="43"/>
  </w:num>
  <w:num w:numId="212" w16cid:durableId="836115989">
    <w:abstractNumId w:val="162"/>
  </w:num>
  <w:num w:numId="213" w16cid:durableId="279605099">
    <w:abstractNumId w:val="103"/>
  </w:num>
  <w:num w:numId="214" w16cid:durableId="1514879317">
    <w:abstractNumId w:val="225"/>
  </w:num>
  <w:num w:numId="215" w16cid:durableId="1430661299">
    <w:abstractNumId w:val="169"/>
  </w:num>
  <w:num w:numId="216" w16cid:durableId="1307665437">
    <w:abstractNumId w:val="53"/>
  </w:num>
  <w:num w:numId="217" w16cid:durableId="567962360">
    <w:abstractNumId w:val="208"/>
  </w:num>
  <w:num w:numId="218" w16cid:durableId="514265578">
    <w:abstractNumId w:val="58"/>
  </w:num>
  <w:num w:numId="219" w16cid:durableId="706678947">
    <w:abstractNumId w:val="33"/>
  </w:num>
  <w:num w:numId="220" w16cid:durableId="543178385">
    <w:abstractNumId w:val="60"/>
  </w:num>
  <w:num w:numId="221" w16cid:durableId="517083779">
    <w:abstractNumId w:val="12"/>
  </w:num>
  <w:num w:numId="222" w16cid:durableId="1366516537">
    <w:abstractNumId w:val="133"/>
  </w:num>
  <w:num w:numId="223" w16cid:durableId="1426075628">
    <w:abstractNumId w:val="171"/>
  </w:num>
  <w:num w:numId="224" w16cid:durableId="774135826">
    <w:abstractNumId w:val="186"/>
  </w:num>
  <w:num w:numId="225" w16cid:durableId="449400213">
    <w:abstractNumId w:val="68"/>
  </w:num>
  <w:num w:numId="226" w16cid:durableId="1788112315">
    <w:abstractNumId w:val="218"/>
  </w:num>
  <w:num w:numId="227" w16cid:durableId="134808848">
    <w:abstractNumId w:val="91"/>
  </w:num>
  <w:num w:numId="228" w16cid:durableId="24183691">
    <w:abstractNumId w:val="170"/>
  </w:num>
  <w:num w:numId="229" w16cid:durableId="877670406">
    <w:abstractNumId w:val="195"/>
  </w:num>
  <w:num w:numId="230" w16cid:durableId="307173964">
    <w:abstractNumId w:val="83"/>
  </w:num>
  <w:num w:numId="231" w16cid:durableId="1917586217">
    <w:abstractNumId w:val="110"/>
  </w:num>
  <w:num w:numId="232" w16cid:durableId="1095054220">
    <w:abstractNumId w:val="121"/>
  </w:num>
  <w:num w:numId="233" w16cid:durableId="1761026119">
    <w:abstractNumId w:val="11"/>
  </w:num>
  <w:num w:numId="234" w16cid:durableId="536747424">
    <w:abstractNumId w:val="119"/>
  </w:num>
  <w:num w:numId="235" w16cid:durableId="1122186488">
    <w:abstractNumId w:val="16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73"/>
    <w:rsid w:val="0000179D"/>
    <w:rsid w:val="00001BB8"/>
    <w:rsid w:val="00001E56"/>
    <w:rsid w:val="00002079"/>
    <w:rsid w:val="00002A40"/>
    <w:rsid w:val="00002CB5"/>
    <w:rsid w:val="00002E8B"/>
    <w:rsid w:val="00002EE2"/>
    <w:rsid w:val="00002EFA"/>
    <w:rsid w:val="000031E6"/>
    <w:rsid w:val="000034D6"/>
    <w:rsid w:val="00003657"/>
    <w:rsid w:val="0000373F"/>
    <w:rsid w:val="00003B34"/>
    <w:rsid w:val="00004176"/>
    <w:rsid w:val="00004318"/>
    <w:rsid w:val="00004379"/>
    <w:rsid w:val="000045CC"/>
    <w:rsid w:val="000045F8"/>
    <w:rsid w:val="00004C35"/>
    <w:rsid w:val="00005094"/>
    <w:rsid w:val="00005161"/>
    <w:rsid w:val="000052BD"/>
    <w:rsid w:val="0000531D"/>
    <w:rsid w:val="00005B45"/>
    <w:rsid w:val="00005BE6"/>
    <w:rsid w:val="00005C86"/>
    <w:rsid w:val="00005D65"/>
    <w:rsid w:val="00006158"/>
    <w:rsid w:val="000061F8"/>
    <w:rsid w:val="0000628C"/>
    <w:rsid w:val="000068A2"/>
    <w:rsid w:val="00006945"/>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70A"/>
    <w:rsid w:val="0001184B"/>
    <w:rsid w:val="0001197A"/>
    <w:rsid w:val="00011D62"/>
    <w:rsid w:val="00012219"/>
    <w:rsid w:val="0001231E"/>
    <w:rsid w:val="000124B6"/>
    <w:rsid w:val="0001251E"/>
    <w:rsid w:val="00012624"/>
    <w:rsid w:val="0001274C"/>
    <w:rsid w:val="00012C2E"/>
    <w:rsid w:val="00012CBB"/>
    <w:rsid w:val="000135D5"/>
    <w:rsid w:val="00013A96"/>
    <w:rsid w:val="00014326"/>
    <w:rsid w:val="000143DD"/>
    <w:rsid w:val="000144AA"/>
    <w:rsid w:val="000149D5"/>
    <w:rsid w:val="00014DBD"/>
    <w:rsid w:val="0001535D"/>
    <w:rsid w:val="000153B5"/>
    <w:rsid w:val="00015422"/>
    <w:rsid w:val="0001549E"/>
    <w:rsid w:val="0001555A"/>
    <w:rsid w:val="00015733"/>
    <w:rsid w:val="0001599E"/>
    <w:rsid w:val="00015CC0"/>
    <w:rsid w:val="00015F59"/>
    <w:rsid w:val="0001604F"/>
    <w:rsid w:val="00016119"/>
    <w:rsid w:val="00016276"/>
    <w:rsid w:val="00016288"/>
    <w:rsid w:val="00016420"/>
    <w:rsid w:val="00016A78"/>
    <w:rsid w:val="00016B2D"/>
    <w:rsid w:val="00016C81"/>
    <w:rsid w:val="00016CA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2723"/>
    <w:rsid w:val="0002298F"/>
    <w:rsid w:val="000229C4"/>
    <w:rsid w:val="00022BFC"/>
    <w:rsid w:val="00022CCC"/>
    <w:rsid w:val="00022D28"/>
    <w:rsid w:val="0002328A"/>
    <w:rsid w:val="00023856"/>
    <w:rsid w:val="00023B5A"/>
    <w:rsid w:val="0002433E"/>
    <w:rsid w:val="00024611"/>
    <w:rsid w:val="000246A4"/>
    <w:rsid w:val="00024943"/>
    <w:rsid w:val="00024953"/>
    <w:rsid w:val="00024C10"/>
    <w:rsid w:val="00025084"/>
    <w:rsid w:val="000252B3"/>
    <w:rsid w:val="00025622"/>
    <w:rsid w:val="00025704"/>
    <w:rsid w:val="000258C1"/>
    <w:rsid w:val="00025F38"/>
    <w:rsid w:val="0002612C"/>
    <w:rsid w:val="000262DF"/>
    <w:rsid w:val="00026523"/>
    <w:rsid w:val="000265F8"/>
    <w:rsid w:val="0002667D"/>
    <w:rsid w:val="00026AEC"/>
    <w:rsid w:val="00026C03"/>
    <w:rsid w:val="00026D31"/>
    <w:rsid w:val="0002758A"/>
    <w:rsid w:val="0003027B"/>
    <w:rsid w:val="000303A9"/>
    <w:rsid w:val="00030679"/>
    <w:rsid w:val="000309A6"/>
    <w:rsid w:val="00030E73"/>
    <w:rsid w:val="00030F5B"/>
    <w:rsid w:val="00031014"/>
    <w:rsid w:val="0003120D"/>
    <w:rsid w:val="000312A5"/>
    <w:rsid w:val="000316DF"/>
    <w:rsid w:val="00031727"/>
    <w:rsid w:val="00031C3C"/>
    <w:rsid w:val="00031ED6"/>
    <w:rsid w:val="00032760"/>
    <w:rsid w:val="00032909"/>
    <w:rsid w:val="00032948"/>
    <w:rsid w:val="00033047"/>
    <w:rsid w:val="0003331D"/>
    <w:rsid w:val="000336BF"/>
    <w:rsid w:val="000338A7"/>
    <w:rsid w:val="00033C55"/>
    <w:rsid w:val="000346E4"/>
    <w:rsid w:val="000349C1"/>
    <w:rsid w:val="00035DC2"/>
    <w:rsid w:val="0003670F"/>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825"/>
    <w:rsid w:val="00041940"/>
    <w:rsid w:val="00041ED1"/>
    <w:rsid w:val="00041FA3"/>
    <w:rsid w:val="00042086"/>
    <w:rsid w:val="00042467"/>
    <w:rsid w:val="000427F4"/>
    <w:rsid w:val="00042915"/>
    <w:rsid w:val="00042AB5"/>
    <w:rsid w:val="00042C8A"/>
    <w:rsid w:val="00042CD4"/>
    <w:rsid w:val="00043584"/>
    <w:rsid w:val="000439FB"/>
    <w:rsid w:val="00043FC4"/>
    <w:rsid w:val="000442B0"/>
    <w:rsid w:val="00044421"/>
    <w:rsid w:val="00044526"/>
    <w:rsid w:val="0004463C"/>
    <w:rsid w:val="0004484A"/>
    <w:rsid w:val="000449D1"/>
    <w:rsid w:val="00044A8B"/>
    <w:rsid w:val="00045242"/>
    <w:rsid w:val="00045593"/>
    <w:rsid w:val="000459E4"/>
    <w:rsid w:val="00045A95"/>
    <w:rsid w:val="00045BF1"/>
    <w:rsid w:val="00045D4C"/>
    <w:rsid w:val="00046388"/>
    <w:rsid w:val="00046426"/>
    <w:rsid w:val="0004651E"/>
    <w:rsid w:val="00046886"/>
    <w:rsid w:val="000469C0"/>
    <w:rsid w:val="00046A92"/>
    <w:rsid w:val="00046AD4"/>
    <w:rsid w:val="00046EAA"/>
    <w:rsid w:val="00047372"/>
    <w:rsid w:val="00047502"/>
    <w:rsid w:val="0004789A"/>
    <w:rsid w:val="00047926"/>
    <w:rsid w:val="00047C95"/>
    <w:rsid w:val="00047CA4"/>
    <w:rsid w:val="00047ED2"/>
    <w:rsid w:val="00047ED5"/>
    <w:rsid w:val="00050006"/>
    <w:rsid w:val="000502E9"/>
    <w:rsid w:val="0005035F"/>
    <w:rsid w:val="00050B1A"/>
    <w:rsid w:val="00050DC0"/>
    <w:rsid w:val="000510A5"/>
    <w:rsid w:val="00051529"/>
    <w:rsid w:val="00051A8D"/>
    <w:rsid w:val="00051E02"/>
    <w:rsid w:val="00052103"/>
    <w:rsid w:val="00052466"/>
    <w:rsid w:val="00052CB6"/>
    <w:rsid w:val="00052E43"/>
    <w:rsid w:val="00052E62"/>
    <w:rsid w:val="00053089"/>
    <w:rsid w:val="00053664"/>
    <w:rsid w:val="0005371D"/>
    <w:rsid w:val="00053BEF"/>
    <w:rsid w:val="00053C35"/>
    <w:rsid w:val="00053C89"/>
    <w:rsid w:val="0005412A"/>
    <w:rsid w:val="0005413F"/>
    <w:rsid w:val="0005428D"/>
    <w:rsid w:val="000542EA"/>
    <w:rsid w:val="0005468E"/>
    <w:rsid w:val="0005495D"/>
    <w:rsid w:val="00054C06"/>
    <w:rsid w:val="00054F81"/>
    <w:rsid w:val="00054FFC"/>
    <w:rsid w:val="00055451"/>
    <w:rsid w:val="000556BD"/>
    <w:rsid w:val="00055909"/>
    <w:rsid w:val="00056356"/>
    <w:rsid w:val="00056EB8"/>
    <w:rsid w:val="00057474"/>
    <w:rsid w:val="0005756C"/>
    <w:rsid w:val="00057578"/>
    <w:rsid w:val="000602CD"/>
    <w:rsid w:val="00060450"/>
    <w:rsid w:val="0006066B"/>
    <w:rsid w:val="000607AC"/>
    <w:rsid w:val="00060A71"/>
    <w:rsid w:val="00060D98"/>
    <w:rsid w:val="00060DDA"/>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BBC"/>
    <w:rsid w:val="00062C63"/>
    <w:rsid w:val="00063988"/>
    <w:rsid w:val="00063A3F"/>
    <w:rsid w:val="00063BF7"/>
    <w:rsid w:val="00063C43"/>
    <w:rsid w:val="00063D1D"/>
    <w:rsid w:val="000640B9"/>
    <w:rsid w:val="000640F4"/>
    <w:rsid w:val="0006417D"/>
    <w:rsid w:val="000641EC"/>
    <w:rsid w:val="00064269"/>
    <w:rsid w:val="0006456C"/>
    <w:rsid w:val="000649C9"/>
    <w:rsid w:val="00064ADE"/>
    <w:rsid w:val="00064E97"/>
    <w:rsid w:val="0006516A"/>
    <w:rsid w:val="000656BB"/>
    <w:rsid w:val="000657B7"/>
    <w:rsid w:val="0006586B"/>
    <w:rsid w:val="00065B77"/>
    <w:rsid w:val="00066035"/>
    <w:rsid w:val="0006610E"/>
    <w:rsid w:val="00066117"/>
    <w:rsid w:val="000668BC"/>
    <w:rsid w:val="00066B49"/>
    <w:rsid w:val="00066C78"/>
    <w:rsid w:val="00066E95"/>
    <w:rsid w:val="00067272"/>
    <w:rsid w:val="00067E4F"/>
    <w:rsid w:val="00070264"/>
    <w:rsid w:val="000706AA"/>
    <w:rsid w:val="00070A2C"/>
    <w:rsid w:val="00070DBC"/>
    <w:rsid w:val="000710D0"/>
    <w:rsid w:val="0007143C"/>
    <w:rsid w:val="000714DD"/>
    <w:rsid w:val="00071A29"/>
    <w:rsid w:val="00071DD1"/>
    <w:rsid w:val="00071EA7"/>
    <w:rsid w:val="000722CD"/>
    <w:rsid w:val="0007263E"/>
    <w:rsid w:val="00072734"/>
    <w:rsid w:val="000728CF"/>
    <w:rsid w:val="000728E6"/>
    <w:rsid w:val="00072BAB"/>
    <w:rsid w:val="00072C8D"/>
    <w:rsid w:val="00072D96"/>
    <w:rsid w:val="000731F8"/>
    <w:rsid w:val="00073482"/>
    <w:rsid w:val="00073A5B"/>
    <w:rsid w:val="00073BFD"/>
    <w:rsid w:val="00073F45"/>
    <w:rsid w:val="0007405B"/>
    <w:rsid w:val="000746AC"/>
    <w:rsid w:val="000746E5"/>
    <w:rsid w:val="00074A26"/>
    <w:rsid w:val="0007537C"/>
    <w:rsid w:val="0007554B"/>
    <w:rsid w:val="000755A9"/>
    <w:rsid w:val="0007575B"/>
    <w:rsid w:val="0007584C"/>
    <w:rsid w:val="00076006"/>
    <w:rsid w:val="0007601E"/>
    <w:rsid w:val="00076325"/>
    <w:rsid w:val="00076386"/>
    <w:rsid w:val="000770A4"/>
    <w:rsid w:val="00077309"/>
    <w:rsid w:val="0007736C"/>
    <w:rsid w:val="0007742B"/>
    <w:rsid w:val="0007761E"/>
    <w:rsid w:val="0007773B"/>
    <w:rsid w:val="00077764"/>
    <w:rsid w:val="00077795"/>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F21"/>
    <w:rsid w:val="000841F0"/>
    <w:rsid w:val="000845E7"/>
    <w:rsid w:val="00084637"/>
    <w:rsid w:val="000848D2"/>
    <w:rsid w:val="000848F0"/>
    <w:rsid w:val="00084B04"/>
    <w:rsid w:val="00084DEC"/>
    <w:rsid w:val="000850EB"/>
    <w:rsid w:val="00085479"/>
    <w:rsid w:val="00085755"/>
    <w:rsid w:val="000857E1"/>
    <w:rsid w:val="000859E8"/>
    <w:rsid w:val="00085AA5"/>
    <w:rsid w:val="00085B68"/>
    <w:rsid w:val="00085EC2"/>
    <w:rsid w:val="00086009"/>
    <w:rsid w:val="000861AC"/>
    <w:rsid w:val="000865AD"/>
    <w:rsid w:val="00086974"/>
    <w:rsid w:val="00086CCB"/>
    <w:rsid w:val="00086F2A"/>
    <w:rsid w:val="00087344"/>
    <w:rsid w:val="00087E4C"/>
    <w:rsid w:val="00087E95"/>
    <w:rsid w:val="00087F82"/>
    <w:rsid w:val="000901BD"/>
    <w:rsid w:val="0009049A"/>
    <w:rsid w:val="00090628"/>
    <w:rsid w:val="00090B82"/>
    <w:rsid w:val="00091033"/>
    <w:rsid w:val="0009139A"/>
    <w:rsid w:val="00091466"/>
    <w:rsid w:val="00091A8D"/>
    <w:rsid w:val="0009218A"/>
    <w:rsid w:val="00092406"/>
    <w:rsid w:val="000927D7"/>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51C6"/>
    <w:rsid w:val="00095580"/>
    <w:rsid w:val="00095B40"/>
    <w:rsid w:val="00095BD5"/>
    <w:rsid w:val="00096041"/>
    <w:rsid w:val="00096060"/>
    <w:rsid w:val="00096081"/>
    <w:rsid w:val="000963E2"/>
    <w:rsid w:val="00096542"/>
    <w:rsid w:val="00096878"/>
    <w:rsid w:val="00096CA0"/>
    <w:rsid w:val="0009750A"/>
    <w:rsid w:val="00097BAD"/>
    <w:rsid w:val="00097F3A"/>
    <w:rsid w:val="000A00A5"/>
    <w:rsid w:val="000A0580"/>
    <w:rsid w:val="000A0B06"/>
    <w:rsid w:val="000A0C10"/>
    <w:rsid w:val="000A0E12"/>
    <w:rsid w:val="000A13BA"/>
    <w:rsid w:val="000A15F0"/>
    <w:rsid w:val="000A213F"/>
    <w:rsid w:val="000A2379"/>
    <w:rsid w:val="000A24FD"/>
    <w:rsid w:val="000A274C"/>
    <w:rsid w:val="000A2DBB"/>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19D"/>
    <w:rsid w:val="000A5AE2"/>
    <w:rsid w:val="000A5B01"/>
    <w:rsid w:val="000A5C3E"/>
    <w:rsid w:val="000A6241"/>
    <w:rsid w:val="000A6305"/>
    <w:rsid w:val="000A63AA"/>
    <w:rsid w:val="000A6800"/>
    <w:rsid w:val="000A692F"/>
    <w:rsid w:val="000A6AB9"/>
    <w:rsid w:val="000A6D94"/>
    <w:rsid w:val="000A6EF2"/>
    <w:rsid w:val="000A6F59"/>
    <w:rsid w:val="000A7021"/>
    <w:rsid w:val="000A7304"/>
    <w:rsid w:val="000A77F4"/>
    <w:rsid w:val="000A794D"/>
    <w:rsid w:val="000A7B56"/>
    <w:rsid w:val="000A7BE5"/>
    <w:rsid w:val="000A7DAD"/>
    <w:rsid w:val="000A7FDC"/>
    <w:rsid w:val="000B0759"/>
    <w:rsid w:val="000B0838"/>
    <w:rsid w:val="000B0BC5"/>
    <w:rsid w:val="000B100F"/>
    <w:rsid w:val="000B15E0"/>
    <w:rsid w:val="000B1770"/>
    <w:rsid w:val="000B1811"/>
    <w:rsid w:val="000B1A28"/>
    <w:rsid w:val="000B1A47"/>
    <w:rsid w:val="000B1B98"/>
    <w:rsid w:val="000B1DCB"/>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B"/>
    <w:rsid w:val="000B4DB4"/>
    <w:rsid w:val="000B4DCA"/>
    <w:rsid w:val="000B5210"/>
    <w:rsid w:val="000B562B"/>
    <w:rsid w:val="000B5A54"/>
    <w:rsid w:val="000B5A8A"/>
    <w:rsid w:val="000B5B03"/>
    <w:rsid w:val="000B5BE9"/>
    <w:rsid w:val="000B69D5"/>
    <w:rsid w:val="000B6AEC"/>
    <w:rsid w:val="000B6CB2"/>
    <w:rsid w:val="000B6CF8"/>
    <w:rsid w:val="000B71D1"/>
    <w:rsid w:val="000B7256"/>
    <w:rsid w:val="000B728E"/>
    <w:rsid w:val="000B7298"/>
    <w:rsid w:val="000B752D"/>
    <w:rsid w:val="000B797E"/>
    <w:rsid w:val="000B7FDB"/>
    <w:rsid w:val="000C0139"/>
    <w:rsid w:val="000C035E"/>
    <w:rsid w:val="000C0375"/>
    <w:rsid w:val="000C04AB"/>
    <w:rsid w:val="000C06BD"/>
    <w:rsid w:val="000C0C16"/>
    <w:rsid w:val="000C13AD"/>
    <w:rsid w:val="000C143E"/>
    <w:rsid w:val="000C1453"/>
    <w:rsid w:val="000C1526"/>
    <w:rsid w:val="000C1551"/>
    <w:rsid w:val="000C22C4"/>
    <w:rsid w:val="000C2424"/>
    <w:rsid w:val="000C2756"/>
    <w:rsid w:val="000C2890"/>
    <w:rsid w:val="000C2AED"/>
    <w:rsid w:val="000C2E9C"/>
    <w:rsid w:val="000C3060"/>
    <w:rsid w:val="000C314A"/>
    <w:rsid w:val="000C34D0"/>
    <w:rsid w:val="000C3613"/>
    <w:rsid w:val="000C36F3"/>
    <w:rsid w:val="000C3730"/>
    <w:rsid w:val="000C3743"/>
    <w:rsid w:val="000C389D"/>
    <w:rsid w:val="000C3903"/>
    <w:rsid w:val="000C3B84"/>
    <w:rsid w:val="000C3F56"/>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6DC"/>
    <w:rsid w:val="000D2B74"/>
    <w:rsid w:val="000D2D7E"/>
    <w:rsid w:val="000D30F0"/>
    <w:rsid w:val="000D35E2"/>
    <w:rsid w:val="000D369F"/>
    <w:rsid w:val="000D3A0F"/>
    <w:rsid w:val="000D41BC"/>
    <w:rsid w:val="000D440A"/>
    <w:rsid w:val="000D4624"/>
    <w:rsid w:val="000D4962"/>
    <w:rsid w:val="000D5A14"/>
    <w:rsid w:val="000D5AC1"/>
    <w:rsid w:val="000D5D03"/>
    <w:rsid w:val="000D5D75"/>
    <w:rsid w:val="000D5E05"/>
    <w:rsid w:val="000D6218"/>
    <w:rsid w:val="000D650D"/>
    <w:rsid w:val="000D684B"/>
    <w:rsid w:val="000D6A59"/>
    <w:rsid w:val="000D6B6C"/>
    <w:rsid w:val="000D6BFB"/>
    <w:rsid w:val="000D7742"/>
    <w:rsid w:val="000D79D6"/>
    <w:rsid w:val="000D7BF5"/>
    <w:rsid w:val="000E00AA"/>
    <w:rsid w:val="000E0320"/>
    <w:rsid w:val="000E0B15"/>
    <w:rsid w:val="000E0D1F"/>
    <w:rsid w:val="000E10C5"/>
    <w:rsid w:val="000E14D2"/>
    <w:rsid w:val="000E16D6"/>
    <w:rsid w:val="000E269F"/>
    <w:rsid w:val="000E2983"/>
    <w:rsid w:val="000E2A7E"/>
    <w:rsid w:val="000E2B89"/>
    <w:rsid w:val="000E30BF"/>
    <w:rsid w:val="000E36B3"/>
    <w:rsid w:val="000E3780"/>
    <w:rsid w:val="000E37CE"/>
    <w:rsid w:val="000E3848"/>
    <w:rsid w:val="000E3892"/>
    <w:rsid w:val="000E3905"/>
    <w:rsid w:val="000E3A2A"/>
    <w:rsid w:val="000E3A6B"/>
    <w:rsid w:val="000E3C3D"/>
    <w:rsid w:val="000E3F1B"/>
    <w:rsid w:val="000E3F5A"/>
    <w:rsid w:val="000E3FA5"/>
    <w:rsid w:val="000E41FC"/>
    <w:rsid w:val="000E44B9"/>
    <w:rsid w:val="000E4BD8"/>
    <w:rsid w:val="000E4EEA"/>
    <w:rsid w:val="000E51BF"/>
    <w:rsid w:val="000E5E0D"/>
    <w:rsid w:val="000E62A4"/>
    <w:rsid w:val="000E6860"/>
    <w:rsid w:val="000E6997"/>
    <w:rsid w:val="000E6EB0"/>
    <w:rsid w:val="000E7356"/>
    <w:rsid w:val="000E7474"/>
    <w:rsid w:val="000E75A7"/>
    <w:rsid w:val="000E7657"/>
    <w:rsid w:val="000E79A2"/>
    <w:rsid w:val="000E7BBA"/>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A1C"/>
    <w:rsid w:val="000F1B7D"/>
    <w:rsid w:val="000F1CB9"/>
    <w:rsid w:val="000F1D15"/>
    <w:rsid w:val="000F2144"/>
    <w:rsid w:val="000F2280"/>
    <w:rsid w:val="000F249A"/>
    <w:rsid w:val="000F2AAA"/>
    <w:rsid w:val="000F2B6A"/>
    <w:rsid w:val="000F307E"/>
    <w:rsid w:val="000F353E"/>
    <w:rsid w:val="000F38CD"/>
    <w:rsid w:val="000F397F"/>
    <w:rsid w:val="000F3B03"/>
    <w:rsid w:val="000F3C28"/>
    <w:rsid w:val="000F3C45"/>
    <w:rsid w:val="000F3C91"/>
    <w:rsid w:val="000F3EB4"/>
    <w:rsid w:val="000F3FC9"/>
    <w:rsid w:val="000F4256"/>
    <w:rsid w:val="000F48BF"/>
    <w:rsid w:val="000F4B75"/>
    <w:rsid w:val="000F4C91"/>
    <w:rsid w:val="000F4E27"/>
    <w:rsid w:val="000F542D"/>
    <w:rsid w:val="000F546A"/>
    <w:rsid w:val="000F5544"/>
    <w:rsid w:val="000F556F"/>
    <w:rsid w:val="000F55EB"/>
    <w:rsid w:val="000F5CEB"/>
    <w:rsid w:val="000F5DA9"/>
    <w:rsid w:val="000F5EFE"/>
    <w:rsid w:val="000F5FE5"/>
    <w:rsid w:val="000F6131"/>
    <w:rsid w:val="000F61B9"/>
    <w:rsid w:val="000F6500"/>
    <w:rsid w:val="000F6822"/>
    <w:rsid w:val="000F6FCD"/>
    <w:rsid w:val="000F6FEB"/>
    <w:rsid w:val="000F70D5"/>
    <w:rsid w:val="000F7775"/>
    <w:rsid w:val="000F7A35"/>
    <w:rsid w:val="000F7B55"/>
    <w:rsid w:val="000F7F59"/>
    <w:rsid w:val="001000F6"/>
    <w:rsid w:val="00100529"/>
    <w:rsid w:val="001006CB"/>
    <w:rsid w:val="00100EFD"/>
    <w:rsid w:val="001012F0"/>
    <w:rsid w:val="00101EC2"/>
    <w:rsid w:val="00101F61"/>
    <w:rsid w:val="00101FB6"/>
    <w:rsid w:val="0010211E"/>
    <w:rsid w:val="0010279E"/>
    <w:rsid w:val="00102AD9"/>
    <w:rsid w:val="00102B81"/>
    <w:rsid w:val="00102BD6"/>
    <w:rsid w:val="00102FCA"/>
    <w:rsid w:val="0010315C"/>
    <w:rsid w:val="001032B1"/>
    <w:rsid w:val="00103423"/>
    <w:rsid w:val="0010349C"/>
    <w:rsid w:val="001034DE"/>
    <w:rsid w:val="0010381E"/>
    <w:rsid w:val="00103893"/>
    <w:rsid w:val="001038ED"/>
    <w:rsid w:val="00103AB1"/>
    <w:rsid w:val="00103B11"/>
    <w:rsid w:val="00103CD0"/>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E9E"/>
    <w:rsid w:val="001100DF"/>
    <w:rsid w:val="001100FE"/>
    <w:rsid w:val="00110268"/>
    <w:rsid w:val="001104B8"/>
    <w:rsid w:val="00110559"/>
    <w:rsid w:val="0011132B"/>
    <w:rsid w:val="00111452"/>
    <w:rsid w:val="001119D6"/>
    <w:rsid w:val="00111B5D"/>
    <w:rsid w:val="00111CBE"/>
    <w:rsid w:val="00112BC1"/>
    <w:rsid w:val="00112D58"/>
    <w:rsid w:val="00113258"/>
    <w:rsid w:val="0011337C"/>
    <w:rsid w:val="001133AB"/>
    <w:rsid w:val="001135B1"/>
    <w:rsid w:val="001137D6"/>
    <w:rsid w:val="00113DC3"/>
    <w:rsid w:val="001140A3"/>
    <w:rsid w:val="001140B8"/>
    <w:rsid w:val="00114109"/>
    <w:rsid w:val="00114537"/>
    <w:rsid w:val="00114642"/>
    <w:rsid w:val="00114988"/>
    <w:rsid w:val="00114D29"/>
    <w:rsid w:val="001151BF"/>
    <w:rsid w:val="00115565"/>
    <w:rsid w:val="001156F5"/>
    <w:rsid w:val="00115760"/>
    <w:rsid w:val="00115807"/>
    <w:rsid w:val="00115C3F"/>
    <w:rsid w:val="00115E54"/>
    <w:rsid w:val="0011610F"/>
    <w:rsid w:val="0011642D"/>
    <w:rsid w:val="001165C5"/>
    <w:rsid w:val="00116985"/>
    <w:rsid w:val="00116D50"/>
    <w:rsid w:val="00117365"/>
    <w:rsid w:val="00117556"/>
    <w:rsid w:val="001177D6"/>
    <w:rsid w:val="00117D8C"/>
    <w:rsid w:val="00120090"/>
    <w:rsid w:val="001200FC"/>
    <w:rsid w:val="001201CD"/>
    <w:rsid w:val="00120364"/>
    <w:rsid w:val="00120380"/>
    <w:rsid w:val="00120768"/>
    <w:rsid w:val="00120794"/>
    <w:rsid w:val="00120915"/>
    <w:rsid w:val="0012091E"/>
    <w:rsid w:val="00120C9B"/>
    <w:rsid w:val="00120DEB"/>
    <w:rsid w:val="0012131D"/>
    <w:rsid w:val="001216CA"/>
    <w:rsid w:val="0012189D"/>
    <w:rsid w:val="00121E59"/>
    <w:rsid w:val="00121E77"/>
    <w:rsid w:val="00121F6D"/>
    <w:rsid w:val="0012241A"/>
    <w:rsid w:val="00122C31"/>
    <w:rsid w:val="00122C97"/>
    <w:rsid w:val="00122D32"/>
    <w:rsid w:val="00122E6B"/>
    <w:rsid w:val="0012311A"/>
    <w:rsid w:val="00123153"/>
    <w:rsid w:val="0012342A"/>
    <w:rsid w:val="00123AFC"/>
    <w:rsid w:val="00123B01"/>
    <w:rsid w:val="00123CBE"/>
    <w:rsid w:val="00123D1A"/>
    <w:rsid w:val="00123D68"/>
    <w:rsid w:val="001243D6"/>
    <w:rsid w:val="001244CE"/>
    <w:rsid w:val="00124A93"/>
    <w:rsid w:val="00124AE1"/>
    <w:rsid w:val="00124F0A"/>
    <w:rsid w:val="00125007"/>
    <w:rsid w:val="00125025"/>
    <w:rsid w:val="001251B5"/>
    <w:rsid w:val="00125390"/>
    <w:rsid w:val="00125553"/>
    <w:rsid w:val="001257B0"/>
    <w:rsid w:val="00125DAB"/>
    <w:rsid w:val="00125F95"/>
    <w:rsid w:val="0012654F"/>
    <w:rsid w:val="0012659F"/>
    <w:rsid w:val="001265ED"/>
    <w:rsid w:val="001269C0"/>
    <w:rsid w:val="0012750C"/>
    <w:rsid w:val="0012759A"/>
    <w:rsid w:val="00127661"/>
    <w:rsid w:val="00127CCB"/>
    <w:rsid w:val="00127F1D"/>
    <w:rsid w:val="00127FA8"/>
    <w:rsid w:val="0013033F"/>
    <w:rsid w:val="00130351"/>
    <w:rsid w:val="001307C1"/>
    <w:rsid w:val="001308A7"/>
    <w:rsid w:val="001309B1"/>
    <w:rsid w:val="0013112A"/>
    <w:rsid w:val="00131C0E"/>
    <w:rsid w:val="0013261D"/>
    <w:rsid w:val="00132860"/>
    <w:rsid w:val="001328B8"/>
    <w:rsid w:val="00132972"/>
    <w:rsid w:val="00132AC7"/>
    <w:rsid w:val="00132D30"/>
    <w:rsid w:val="00132D61"/>
    <w:rsid w:val="00132E34"/>
    <w:rsid w:val="00132E52"/>
    <w:rsid w:val="00133063"/>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293"/>
    <w:rsid w:val="001373B5"/>
    <w:rsid w:val="00137568"/>
    <w:rsid w:val="0013768A"/>
    <w:rsid w:val="00137A5C"/>
    <w:rsid w:val="00140825"/>
    <w:rsid w:val="001413C2"/>
    <w:rsid w:val="001413C8"/>
    <w:rsid w:val="00141747"/>
    <w:rsid w:val="00141AA4"/>
    <w:rsid w:val="00141B76"/>
    <w:rsid w:val="00141C4F"/>
    <w:rsid w:val="00141FB4"/>
    <w:rsid w:val="0014232B"/>
    <w:rsid w:val="00142495"/>
    <w:rsid w:val="001425B0"/>
    <w:rsid w:val="00142A8D"/>
    <w:rsid w:val="00142FAA"/>
    <w:rsid w:val="001431F7"/>
    <w:rsid w:val="0014378D"/>
    <w:rsid w:val="00143AC4"/>
    <w:rsid w:val="00143D82"/>
    <w:rsid w:val="001446FF"/>
    <w:rsid w:val="00144F19"/>
    <w:rsid w:val="00145D3B"/>
    <w:rsid w:val="001464FC"/>
    <w:rsid w:val="00146762"/>
    <w:rsid w:val="00146A63"/>
    <w:rsid w:val="00146E03"/>
    <w:rsid w:val="00146E37"/>
    <w:rsid w:val="001470F0"/>
    <w:rsid w:val="0014731E"/>
    <w:rsid w:val="00147433"/>
    <w:rsid w:val="00147489"/>
    <w:rsid w:val="00147549"/>
    <w:rsid w:val="00147D33"/>
    <w:rsid w:val="00150275"/>
    <w:rsid w:val="00150486"/>
    <w:rsid w:val="00150492"/>
    <w:rsid w:val="0015062F"/>
    <w:rsid w:val="0015076D"/>
    <w:rsid w:val="00150B00"/>
    <w:rsid w:val="00150B19"/>
    <w:rsid w:val="00150D29"/>
    <w:rsid w:val="001516ED"/>
    <w:rsid w:val="001517D3"/>
    <w:rsid w:val="00151C46"/>
    <w:rsid w:val="00151E36"/>
    <w:rsid w:val="00151EDC"/>
    <w:rsid w:val="00152008"/>
    <w:rsid w:val="00152238"/>
    <w:rsid w:val="0015223E"/>
    <w:rsid w:val="00152294"/>
    <w:rsid w:val="00152341"/>
    <w:rsid w:val="0015292E"/>
    <w:rsid w:val="00152932"/>
    <w:rsid w:val="00153382"/>
    <w:rsid w:val="00153635"/>
    <w:rsid w:val="001540FA"/>
    <w:rsid w:val="0015411E"/>
    <w:rsid w:val="001542F1"/>
    <w:rsid w:val="0015472B"/>
    <w:rsid w:val="001549DC"/>
    <w:rsid w:val="0015513B"/>
    <w:rsid w:val="00155288"/>
    <w:rsid w:val="001553ED"/>
    <w:rsid w:val="00155952"/>
    <w:rsid w:val="00155E1F"/>
    <w:rsid w:val="00155F04"/>
    <w:rsid w:val="00156665"/>
    <w:rsid w:val="00156696"/>
    <w:rsid w:val="00156957"/>
    <w:rsid w:val="00156B19"/>
    <w:rsid w:val="00156CC3"/>
    <w:rsid w:val="00157197"/>
    <w:rsid w:val="001571E7"/>
    <w:rsid w:val="00157923"/>
    <w:rsid w:val="00157B27"/>
    <w:rsid w:val="00157CF2"/>
    <w:rsid w:val="00160133"/>
    <w:rsid w:val="0016027A"/>
    <w:rsid w:val="001602C2"/>
    <w:rsid w:val="00160326"/>
    <w:rsid w:val="001606ED"/>
    <w:rsid w:val="00160973"/>
    <w:rsid w:val="00160A92"/>
    <w:rsid w:val="00160DEE"/>
    <w:rsid w:val="00160F92"/>
    <w:rsid w:val="0016122E"/>
    <w:rsid w:val="001612BD"/>
    <w:rsid w:val="00161304"/>
    <w:rsid w:val="00161CD9"/>
    <w:rsid w:val="00161FB7"/>
    <w:rsid w:val="00161FC8"/>
    <w:rsid w:val="00161FC9"/>
    <w:rsid w:val="00162089"/>
    <w:rsid w:val="001625E3"/>
    <w:rsid w:val="001628DF"/>
    <w:rsid w:val="001628FB"/>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9C7"/>
    <w:rsid w:val="00165A3D"/>
    <w:rsid w:val="00165C08"/>
    <w:rsid w:val="00166158"/>
    <w:rsid w:val="00166539"/>
    <w:rsid w:val="0016671C"/>
    <w:rsid w:val="00166B0C"/>
    <w:rsid w:val="00166FE3"/>
    <w:rsid w:val="00167341"/>
    <w:rsid w:val="00167657"/>
    <w:rsid w:val="0016795F"/>
    <w:rsid w:val="00167AB8"/>
    <w:rsid w:val="00167F4D"/>
    <w:rsid w:val="00170873"/>
    <w:rsid w:val="00170DE4"/>
    <w:rsid w:val="00170EC7"/>
    <w:rsid w:val="00170F27"/>
    <w:rsid w:val="001715A0"/>
    <w:rsid w:val="001718B6"/>
    <w:rsid w:val="00171D5F"/>
    <w:rsid w:val="001721D2"/>
    <w:rsid w:val="00172215"/>
    <w:rsid w:val="001729B9"/>
    <w:rsid w:val="00172B9D"/>
    <w:rsid w:val="00172BC9"/>
    <w:rsid w:val="00172FAB"/>
    <w:rsid w:val="0017353D"/>
    <w:rsid w:val="001738C6"/>
    <w:rsid w:val="00173C71"/>
    <w:rsid w:val="00173EB7"/>
    <w:rsid w:val="001742CD"/>
    <w:rsid w:val="00174652"/>
    <w:rsid w:val="00174890"/>
    <w:rsid w:val="00174A23"/>
    <w:rsid w:val="00174C59"/>
    <w:rsid w:val="0017534D"/>
    <w:rsid w:val="0017535F"/>
    <w:rsid w:val="001759AE"/>
    <w:rsid w:val="00175DF4"/>
    <w:rsid w:val="00176010"/>
    <w:rsid w:val="001760A6"/>
    <w:rsid w:val="001761D1"/>
    <w:rsid w:val="0017626B"/>
    <w:rsid w:val="00176397"/>
    <w:rsid w:val="00176452"/>
    <w:rsid w:val="001765CE"/>
    <w:rsid w:val="0017664C"/>
    <w:rsid w:val="00176D2E"/>
    <w:rsid w:val="00176F20"/>
    <w:rsid w:val="0017716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20D"/>
    <w:rsid w:val="001822A9"/>
    <w:rsid w:val="00182327"/>
    <w:rsid w:val="001829B3"/>
    <w:rsid w:val="00182B6C"/>
    <w:rsid w:val="00182DBE"/>
    <w:rsid w:val="00182E44"/>
    <w:rsid w:val="00182FE3"/>
    <w:rsid w:val="00183150"/>
    <w:rsid w:val="0018337B"/>
    <w:rsid w:val="0018342F"/>
    <w:rsid w:val="001834F5"/>
    <w:rsid w:val="00183A95"/>
    <w:rsid w:val="00183DCB"/>
    <w:rsid w:val="0018406B"/>
    <w:rsid w:val="0018415E"/>
    <w:rsid w:val="001841E4"/>
    <w:rsid w:val="00184237"/>
    <w:rsid w:val="00184283"/>
    <w:rsid w:val="00184850"/>
    <w:rsid w:val="00184885"/>
    <w:rsid w:val="001849B1"/>
    <w:rsid w:val="001852CA"/>
    <w:rsid w:val="001855CD"/>
    <w:rsid w:val="00185D0C"/>
    <w:rsid w:val="00185FEF"/>
    <w:rsid w:val="0018656B"/>
    <w:rsid w:val="001867C3"/>
    <w:rsid w:val="001867FF"/>
    <w:rsid w:val="00186CF6"/>
    <w:rsid w:val="00187655"/>
    <w:rsid w:val="0018768F"/>
    <w:rsid w:val="00187BEF"/>
    <w:rsid w:val="00190337"/>
    <w:rsid w:val="001904DE"/>
    <w:rsid w:val="001908A3"/>
    <w:rsid w:val="001908C3"/>
    <w:rsid w:val="00190A27"/>
    <w:rsid w:val="00190BB0"/>
    <w:rsid w:val="00190E3A"/>
    <w:rsid w:val="00191525"/>
    <w:rsid w:val="00191612"/>
    <w:rsid w:val="00191869"/>
    <w:rsid w:val="00191BF9"/>
    <w:rsid w:val="00191C22"/>
    <w:rsid w:val="00191FFF"/>
    <w:rsid w:val="001920F8"/>
    <w:rsid w:val="00192432"/>
    <w:rsid w:val="0019267F"/>
    <w:rsid w:val="00192CB2"/>
    <w:rsid w:val="00192D88"/>
    <w:rsid w:val="001933A9"/>
    <w:rsid w:val="00193626"/>
    <w:rsid w:val="00193787"/>
    <w:rsid w:val="0019391F"/>
    <w:rsid w:val="00194026"/>
    <w:rsid w:val="001944F6"/>
    <w:rsid w:val="00194684"/>
    <w:rsid w:val="00194909"/>
    <w:rsid w:val="001949FC"/>
    <w:rsid w:val="00194B38"/>
    <w:rsid w:val="00194DFD"/>
    <w:rsid w:val="001955F6"/>
    <w:rsid w:val="00195785"/>
    <w:rsid w:val="0019580B"/>
    <w:rsid w:val="00195971"/>
    <w:rsid w:val="00195AC7"/>
    <w:rsid w:val="00195DE3"/>
    <w:rsid w:val="00195DEF"/>
    <w:rsid w:val="00195E03"/>
    <w:rsid w:val="00195E72"/>
    <w:rsid w:val="00195EC6"/>
    <w:rsid w:val="00196064"/>
    <w:rsid w:val="00196323"/>
    <w:rsid w:val="00196338"/>
    <w:rsid w:val="001965FB"/>
    <w:rsid w:val="00196DB5"/>
    <w:rsid w:val="00197023"/>
    <w:rsid w:val="001979AF"/>
    <w:rsid w:val="00197A17"/>
    <w:rsid w:val="00197BE3"/>
    <w:rsid w:val="001A0219"/>
    <w:rsid w:val="001A05D0"/>
    <w:rsid w:val="001A0690"/>
    <w:rsid w:val="001A079D"/>
    <w:rsid w:val="001A090E"/>
    <w:rsid w:val="001A0A8D"/>
    <w:rsid w:val="001A1049"/>
    <w:rsid w:val="001A144E"/>
    <w:rsid w:val="001A14C5"/>
    <w:rsid w:val="001A1600"/>
    <w:rsid w:val="001A1A1E"/>
    <w:rsid w:val="001A1B99"/>
    <w:rsid w:val="001A1EB5"/>
    <w:rsid w:val="001A1FD7"/>
    <w:rsid w:val="001A2E7F"/>
    <w:rsid w:val="001A2F09"/>
    <w:rsid w:val="001A3117"/>
    <w:rsid w:val="001A354D"/>
    <w:rsid w:val="001A36C8"/>
    <w:rsid w:val="001A3CEF"/>
    <w:rsid w:val="001A40A2"/>
    <w:rsid w:val="001A43CD"/>
    <w:rsid w:val="001A443C"/>
    <w:rsid w:val="001A44AA"/>
    <w:rsid w:val="001A48DD"/>
    <w:rsid w:val="001A4964"/>
    <w:rsid w:val="001A4ABE"/>
    <w:rsid w:val="001A504C"/>
    <w:rsid w:val="001A519F"/>
    <w:rsid w:val="001A5729"/>
    <w:rsid w:val="001A58D3"/>
    <w:rsid w:val="001A5929"/>
    <w:rsid w:val="001A69DA"/>
    <w:rsid w:val="001A6EB6"/>
    <w:rsid w:val="001A7182"/>
    <w:rsid w:val="001A7EFE"/>
    <w:rsid w:val="001B03CF"/>
    <w:rsid w:val="001B0683"/>
    <w:rsid w:val="001B0BCF"/>
    <w:rsid w:val="001B0E49"/>
    <w:rsid w:val="001B105C"/>
    <w:rsid w:val="001B1134"/>
    <w:rsid w:val="001B11D8"/>
    <w:rsid w:val="001B14FB"/>
    <w:rsid w:val="001B197E"/>
    <w:rsid w:val="001B19E6"/>
    <w:rsid w:val="001B1C88"/>
    <w:rsid w:val="001B1EF3"/>
    <w:rsid w:val="001B2169"/>
    <w:rsid w:val="001B21FC"/>
    <w:rsid w:val="001B2214"/>
    <w:rsid w:val="001B2710"/>
    <w:rsid w:val="001B2A2B"/>
    <w:rsid w:val="001B2DB4"/>
    <w:rsid w:val="001B3311"/>
    <w:rsid w:val="001B362C"/>
    <w:rsid w:val="001B3823"/>
    <w:rsid w:val="001B3A20"/>
    <w:rsid w:val="001B3F0F"/>
    <w:rsid w:val="001B3FC5"/>
    <w:rsid w:val="001B4429"/>
    <w:rsid w:val="001B44CE"/>
    <w:rsid w:val="001B4618"/>
    <w:rsid w:val="001B4B38"/>
    <w:rsid w:val="001B4D3B"/>
    <w:rsid w:val="001B4E16"/>
    <w:rsid w:val="001B4E43"/>
    <w:rsid w:val="001B5001"/>
    <w:rsid w:val="001B5468"/>
    <w:rsid w:val="001B5768"/>
    <w:rsid w:val="001B5CB3"/>
    <w:rsid w:val="001B5FE3"/>
    <w:rsid w:val="001B610C"/>
    <w:rsid w:val="001B660F"/>
    <w:rsid w:val="001B66C0"/>
    <w:rsid w:val="001B66D0"/>
    <w:rsid w:val="001B66E3"/>
    <w:rsid w:val="001B6B28"/>
    <w:rsid w:val="001B6C4D"/>
    <w:rsid w:val="001B6E39"/>
    <w:rsid w:val="001B6EAE"/>
    <w:rsid w:val="001B6FD4"/>
    <w:rsid w:val="001B7078"/>
    <w:rsid w:val="001B7EBF"/>
    <w:rsid w:val="001C075B"/>
    <w:rsid w:val="001C0D7C"/>
    <w:rsid w:val="001C0E82"/>
    <w:rsid w:val="001C1336"/>
    <w:rsid w:val="001C15F8"/>
    <w:rsid w:val="001C184E"/>
    <w:rsid w:val="001C2C0A"/>
    <w:rsid w:val="001C2D58"/>
    <w:rsid w:val="001C2F1A"/>
    <w:rsid w:val="001C34A1"/>
    <w:rsid w:val="001C3B0D"/>
    <w:rsid w:val="001C3C21"/>
    <w:rsid w:val="001C3E2A"/>
    <w:rsid w:val="001C4047"/>
    <w:rsid w:val="001C41AC"/>
    <w:rsid w:val="001C4267"/>
    <w:rsid w:val="001C42EF"/>
    <w:rsid w:val="001C436C"/>
    <w:rsid w:val="001C43C8"/>
    <w:rsid w:val="001C4429"/>
    <w:rsid w:val="001C4A81"/>
    <w:rsid w:val="001C4B92"/>
    <w:rsid w:val="001C4B9A"/>
    <w:rsid w:val="001C4F9C"/>
    <w:rsid w:val="001C5193"/>
    <w:rsid w:val="001C5198"/>
    <w:rsid w:val="001C58F9"/>
    <w:rsid w:val="001C5FB7"/>
    <w:rsid w:val="001C5FD3"/>
    <w:rsid w:val="001C6070"/>
    <w:rsid w:val="001C6413"/>
    <w:rsid w:val="001C6777"/>
    <w:rsid w:val="001C67D3"/>
    <w:rsid w:val="001C6B59"/>
    <w:rsid w:val="001C6CB5"/>
    <w:rsid w:val="001C7298"/>
    <w:rsid w:val="001C733A"/>
    <w:rsid w:val="001C766A"/>
    <w:rsid w:val="001C797D"/>
    <w:rsid w:val="001C7990"/>
    <w:rsid w:val="001D039F"/>
    <w:rsid w:val="001D0A66"/>
    <w:rsid w:val="001D0AA4"/>
    <w:rsid w:val="001D0D0C"/>
    <w:rsid w:val="001D0D90"/>
    <w:rsid w:val="001D0E1B"/>
    <w:rsid w:val="001D11DA"/>
    <w:rsid w:val="001D14ED"/>
    <w:rsid w:val="001D15F3"/>
    <w:rsid w:val="001D196A"/>
    <w:rsid w:val="001D1A06"/>
    <w:rsid w:val="001D1C39"/>
    <w:rsid w:val="001D2019"/>
    <w:rsid w:val="001D20D9"/>
    <w:rsid w:val="001D20E1"/>
    <w:rsid w:val="001D236F"/>
    <w:rsid w:val="001D2433"/>
    <w:rsid w:val="001D3101"/>
    <w:rsid w:val="001D3A29"/>
    <w:rsid w:val="001D3A6E"/>
    <w:rsid w:val="001D3DD0"/>
    <w:rsid w:val="001D3F20"/>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E018C"/>
    <w:rsid w:val="001E0270"/>
    <w:rsid w:val="001E0280"/>
    <w:rsid w:val="001E06A1"/>
    <w:rsid w:val="001E071F"/>
    <w:rsid w:val="001E0722"/>
    <w:rsid w:val="001E0CEA"/>
    <w:rsid w:val="001E0FE3"/>
    <w:rsid w:val="001E0FFC"/>
    <w:rsid w:val="001E1216"/>
    <w:rsid w:val="001E14AD"/>
    <w:rsid w:val="001E1595"/>
    <w:rsid w:val="001E16A2"/>
    <w:rsid w:val="001E1A07"/>
    <w:rsid w:val="001E1AE5"/>
    <w:rsid w:val="001E1C3E"/>
    <w:rsid w:val="001E1C4F"/>
    <w:rsid w:val="001E2105"/>
    <w:rsid w:val="001E26B8"/>
    <w:rsid w:val="001E29A8"/>
    <w:rsid w:val="001E29B7"/>
    <w:rsid w:val="001E29EE"/>
    <w:rsid w:val="001E2BFD"/>
    <w:rsid w:val="001E2CCE"/>
    <w:rsid w:val="001E2DF5"/>
    <w:rsid w:val="001E2F08"/>
    <w:rsid w:val="001E39AB"/>
    <w:rsid w:val="001E39C4"/>
    <w:rsid w:val="001E40AA"/>
    <w:rsid w:val="001E41B3"/>
    <w:rsid w:val="001E433F"/>
    <w:rsid w:val="001E43A4"/>
    <w:rsid w:val="001E46B6"/>
    <w:rsid w:val="001E489C"/>
    <w:rsid w:val="001E494D"/>
    <w:rsid w:val="001E4A68"/>
    <w:rsid w:val="001E4B34"/>
    <w:rsid w:val="001E4D98"/>
    <w:rsid w:val="001E509A"/>
    <w:rsid w:val="001E525C"/>
    <w:rsid w:val="001E5722"/>
    <w:rsid w:val="001E5BD1"/>
    <w:rsid w:val="001E5C89"/>
    <w:rsid w:val="001E5D2E"/>
    <w:rsid w:val="001E6774"/>
    <w:rsid w:val="001E73B2"/>
    <w:rsid w:val="001E74E8"/>
    <w:rsid w:val="001E7708"/>
    <w:rsid w:val="001E7B05"/>
    <w:rsid w:val="001E7EA2"/>
    <w:rsid w:val="001F0727"/>
    <w:rsid w:val="001F0743"/>
    <w:rsid w:val="001F0940"/>
    <w:rsid w:val="001F0B8A"/>
    <w:rsid w:val="001F0DF7"/>
    <w:rsid w:val="001F0F79"/>
    <w:rsid w:val="001F112A"/>
    <w:rsid w:val="001F12DB"/>
    <w:rsid w:val="001F12EB"/>
    <w:rsid w:val="001F13DC"/>
    <w:rsid w:val="001F1871"/>
    <w:rsid w:val="001F19A3"/>
    <w:rsid w:val="001F1B6A"/>
    <w:rsid w:val="001F1CD7"/>
    <w:rsid w:val="001F1DA9"/>
    <w:rsid w:val="001F1F53"/>
    <w:rsid w:val="001F212E"/>
    <w:rsid w:val="001F27D6"/>
    <w:rsid w:val="001F2DA8"/>
    <w:rsid w:val="001F2F39"/>
    <w:rsid w:val="001F2F3D"/>
    <w:rsid w:val="001F2FD6"/>
    <w:rsid w:val="001F3069"/>
    <w:rsid w:val="001F332E"/>
    <w:rsid w:val="001F3B99"/>
    <w:rsid w:val="001F3CBC"/>
    <w:rsid w:val="001F3F2C"/>
    <w:rsid w:val="001F3FE1"/>
    <w:rsid w:val="001F4081"/>
    <w:rsid w:val="001F4954"/>
    <w:rsid w:val="001F4BB3"/>
    <w:rsid w:val="001F4DAF"/>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37C"/>
    <w:rsid w:val="001F765C"/>
    <w:rsid w:val="001F7701"/>
    <w:rsid w:val="001F7B99"/>
    <w:rsid w:val="001F7E3C"/>
    <w:rsid w:val="001F7EB7"/>
    <w:rsid w:val="001F7F6A"/>
    <w:rsid w:val="00200281"/>
    <w:rsid w:val="0020030C"/>
    <w:rsid w:val="00200746"/>
    <w:rsid w:val="002007B4"/>
    <w:rsid w:val="00200994"/>
    <w:rsid w:val="0020124B"/>
    <w:rsid w:val="0020181D"/>
    <w:rsid w:val="00201C7D"/>
    <w:rsid w:val="002022BE"/>
    <w:rsid w:val="00202378"/>
    <w:rsid w:val="00202409"/>
    <w:rsid w:val="00202850"/>
    <w:rsid w:val="002028BD"/>
    <w:rsid w:val="00202AB2"/>
    <w:rsid w:val="00202CD2"/>
    <w:rsid w:val="00202CF5"/>
    <w:rsid w:val="00202D81"/>
    <w:rsid w:val="00203052"/>
    <w:rsid w:val="00203498"/>
    <w:rsid w:val="00203502"/>
    <w:rsid w:val="00203830"/>
    <w:rsid w:val="00203893"/>
    <w:rsid w:val="00203D55"/>
    <w:rsid w:val="0020410A"/>
    <w:rsid w:val="00204297"/>
    <w:rsid w:val="002043ED"/>
    <w:rsid w:val="00204495"/>
    <w:rsid w:val="002044E6"/>
    <w:rsid w:val="00204638"/>
    <w:rsid w:val="0020484E"/>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21F3"/>
    <w:rsid w:val="00212228"/>
    <w:rsid w:val="00212298"/>
    <w:rsid w:val="002127FF"/>
    <w:rsid w:val="00212B85"/>
    <w:rsid w:val="00212C44"/>
    <w:rsid w:val="00212C51"/>
    <w:rsid w:val="00213102"/>
    <w:rsid w:val="002131B7"/>
    <w:rsid w:val="002135D2"/>
    <w:rsid w:val="002136D9"/>
    <w:rsid w:val="00213B2F"/>
    <w:rsid w:val="00213E30"/>
    <w:rsid w:val="002142F6"/>
    <w:rsid w:val="0021467E"/>
    <w:rsid w:val="002149F2"/>
    <w:rsid w:val="00214B31"/>
    <w:rsid w:val="00214D51"/>
    <w:rsid w:val="0021541D"/>
    <w:rsid w:val="0021593C"/>
    <w:rsid w:val="0021609D"/>
    <w:rsid w:val="0021664D"/>
    <w:rsid w:val="0021668C"/>
    <w:rsid w:val="00216939"/>
    <w:rsid w:val="00216DD3"/>
    <w:rsid w:val="00216DF5"/>
    <w:rsid w:val="00216F8B"/>
    <w:rsid w:val="00217380"/>
    <w:rsid w:val="0021760F"/>
    <w:rsid w:val="0021782E"/>
    <w:rsid w:val="002202F6"/>
    <w:rsid w:val="00220541"/>
    <w:rsid w:val="00220B9A"/>
    <w:rsid w:val="00221037"/>
    <w:rsid w:val="002210DC"/>
    <w:rsid w:val="00221297"/>
    <w:rsid w:val="00221794"/>
    <w:rsid w:val="00221925"/>
    <w:rsid w:val="00221AC8"/>
    <w:rsid w:val="00221DC3"/>
    <w:rsid w:val="002227FB"/>
    <w:rsid w:val="00222836"/>
    <w:rsid w:val="00222D3B"/>
    <w:rsid w:val="00223066"/>
    <w:rsid w:val="00223108"/>
    <w:rsid w:val="002234B6"/>
    <w:rsid w:val="002234E8"/>
    <w:rsid w:val="002235EE"/>
    <w:rsid w:val="00223A93"/>
    <w:rsid w:val="00224003"/>
    <w:rsid w:val="00224119"/>
    <w:rsid w:val="00224254"/>
    <w:rsid w:val="00224264"/>
    <w:rsid w:val="002246B6"/>
    <w:rsid w:val="0022470E"/>
    <w:rsid w:val="00224794"/>
    <w:rsid w:val="002247D1"/>
    <w:rsid w:val="00224ADF"/>
    <w:rsid w:val="00224F39"/>
    <w:rsid w:val="002253A5"/>
    <w:rsid w:val="0022571C"/>
    <w:rsid w:val="00225BC7"/>
    <w:rsid w:val="00225BDD"/>
    <w:rsid w:val="00225D99"/>
    <w:rsid w:val="00225E43"/>
    <w:rsid w:val="00225E5B"/>
    <w:rsid w:val="00225F87"/>
    <w:rsid w:val="002261F6"/>
    <w:rsid w:val="0022689F"/>
    <w:rsid w:val="00226C4E"/>
    <w:rsid w:val="00226CCE"/>
    <w:rsid w:val="00226FC3"/>
    <w:rsid w:val="00227B54"/>
    <w:rsid w:val="00230265"/>
    <w:rsid w:val="00230623"/>
    <w:rsid w:val="002309B2"/>
    <w:rsid w:val="00230DC7"/>
    <w:rsid w:val="002311C7"/>
    <w:rsid w:val="00231429"/>
    <w:rsid w:val="0023179B"/>
    <w:rsid w:val="00231BA6"/>
    <w:rsid w:val="00231C6C"/>
    <w:rsid w:val="00232064"/>
    <w:rsid w:val="0023211B"/>
    <w:rsid w:val="0023215F"/>
    <w:rsid w:val="0023274A"/>
    <w:rsid w:val="00232B7D"/>
    <w:rsid w:val="002335EB"/>
    <w:rsid w:val="00233BCB"/>
    <w:rsid w:val="00233BEF"/>
    <w:rsid w:val="00233C5A"/>
    <w:rsid w:val="0023412D"/>
    <w:rsid w:val="002343ED"/>
    <w:rsid w:val="002346AD"/>
    <w:rsid w:val="0023477E"/>
    <w:rsid w:val="0023493A"/>
    <w:rsid w:val="00234A18"/>
    <w:rsid w:val="00234C2E"/>
    <w:rsid w:val="00234D4E"/>
    <w:rsid w:val="00235270"/>
    <w:rsid w:val="00235BC5"/>
    <w:rsid w:val="0023633F"/>
    <w:rsid w:val="00236981"/>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E8F"/>
    <w:rsid w:val="00241F14"/>
    <w:rsid w:val="0024213B"/>
    <w:rsid w:val="00242392"/>
    <w:rsid w:val="002428B8"/>
    <w:rsid w:val="002428BE"/>
    <w:rsid w:val="00242D5F"/>
    <w:rsid w:val="00242F31"/>
    <w:rsid w:val="002431B1"/>
    <w:rsid w:val="002433AD"/>
    <w:rsid w:val="00243905"/>
    <w:rsid w:val="00243E7E"/>
    <w:rsid w:val="002442DD"/>
    <w:rsid w:val="002443CE"/>
    <w:rsid w:val="0024473E"/>
    <w:rsid w:val="002450C2"/>
    <w:rsid w:val="002451CF"/>
    <w:rsid w:val="0024558A"/>
    <w:rsid w:val="00245614"/>
    <w:rsid w:val="0024567B"/>
    <w:rsid w:val="00245903"/>
    <w:rsid w:val="00245CB4"/>
    <w:rsid w:val="00245CC5"/>
    <w:rsid w:val="0024621D"/>
    <w:rsid w:val="00246277"/>
    <w:rsid w:val="002465EC"/>
    <w:rsid w:val="002467A3"/>
    <w:rsid w:val="00246997"/>
    <w:rsid w:val="00246A17"/>
    <w:rsid w:val="00246FAA"/>
    <w:rsid w:val="00247132"/>
    <w:rsid w:val="00247424"/>
    <w:rsid w:val="00247F47"/>
    <w:rsid w:val="00247F97"/>
    <w:rsid w:val="00250232"/>
    <w:rsid w:val="002506CC"/>
    <w:rsid w:val="00250C32"/>
    <w:rsid w:val="00250D2E"/>
    <w:rsid w:val="0025134E"/>
    <w:rsid w:val="00251407"/>
    <w:rsid w:val="00251725"/>
    <w:rsid w:val="00251791"/>
    <w:rsid w:val="002518CC"/>
    <w:rsid w:val="002519B6"/>
    <w:rsid w:val="00251B34"/>
    <w:rsid w:val="002522D5"/>
    <w:rsid w:val="002524AF"/>
    <w:rsid w:val="00252685"/>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B23"/>
    <w:rsid w:val="00254D5C"/>
    <w:rsid w:val="002558EC"/>
    <w:rsid w:val="002559DC"/>
    <w:rsid w:val="00255CCA"/>
    <w:rsid w:val="00255FCA"/>
    <w:rsid w:val="00257023"/>
    <w:rsid w:val="002573C3"/>
    <w:rsid w:val="0025751C"/>
    <w:rsid w:val="00257554"/>
    <w:rsid w:val="00257570"/>
    <w:rsid w:val="0025790B"/>
    <w:rsid w:val="00257B16"/>
    <w:rsid w:val="00257D2C"/>
    <w:rsid w:val="00257DD4"/>
    <w:rsid w:val="00257FFA"/>
    <w:rsid w:val="0026069B"/>
    <w:rsid w:val="00260903"/>
    <w:rsid w:val="00260A1E"/>
    <w:rsid w:val="00261114"/>
    <w:rsid w:val="00261868"/>
    <w:rsid w:val="0026189A"/>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615"/>
    <w:rsid w:val="002639B0"/>
    <w:rsid w:val="00263ED1"/>
    <w:rsid w:val="00264084"/>
    <w:rsid w:val="002642CF"/>
    <w:rsid w:val="002644D1"/>
    <w:rsid w:val="00264570"/>
    <w:rsid w:val="002647CF"/>
    <w:rsid w:val="00264A23"/>
    <w:rsid w:val="00264C6F"/>
    <w:rsid w:val="00264D0D"/>
    <w:rsid w:val="00264EB8"/>
    <w:rsid w:val="00264F13"/>
    <w:rsid w:val="00264F23"/>
    <w:rsid w:val="00265A2D"/>
    <w:rsid w:val="00265CC2"/>
    <w:rsid w:val="00265CD2"/>
    <w:rsid w:val="00266107"/>
    <w:rsid w:val="00266562"/>
    <w:rsid w:val="00266B60"/>
    <w:rsid w:val="00266C51"/>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A72"/>
    <w:rsid w:val="0027201A"/>
    <w:rsid w:val="002724F7"/>
    <w:rsid w:val="0027281A"/>
    <w:rsid w:val="00272ED4"/>
    <w:rsid w:val="002731B5"/>
    <w:rsid w:val="0027324B"/>
    <w:rsid w:val="002739B3"/>
    <w:rsid w:val="00273BD1"/>
    <w:rsid w:val="00274338"/>
    <w:rsid w:val="002745BE"/>
    <w:rsid w:val="00274AE8"/>
    <w:rsid w:val="00274DB3"/>
    <w:rsid w:val="002750F7"/>
    <w:rsid w:val="00275163"/>
    <w:rsid w:val="002753AE"/>
    <w:rsid w:val="00275406"/>
    <w:rsid w:val="00275445"/>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EF"/>
    <w:rsid w:val="00276FE2"/>
    <w:rsid w:val="00277015"/>
    <w:rsid w:val="00277141"/>
    <w:rsid w:val="0027726E"/>
    <w:rsid w:val="00277333"/>
    <w:rsid w:val="002776EE"/>
    <w:rsid w:val="0027779E"/>
    <w:rsid w:val="00277ADA"/>
    <w:rsid w:val="00277BEE"/>
    <w:rsid w:val="00277C46"/>
    <w:rsid w:val="00277E04"/>
    <w:rsid w:val="00277F2D"/>
    <w:rsid w:val="00280918"/>
    <w:rsid w:val="00280B4F"/>
    <w:rsid w:val="00280C16"/>
    <w:rsid w:val="00281272"/>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B29"/>
    <w:rsid w:val="0028309A"/>
    <w:rsid w:val="002834AE"/>
    <w:rsid w:val="002835E8"/>
    <w:rsid w:val="002838AA"/>
    <w:rsid w:val="00284007"/>
    <w:rsid w:val="00284D32"/>
    <w:rsid w:val="00284D98"/>
    <w:rsid w:val="00285032"/>
    <w:rsid w:val="002853B3"/>
    <w:rsid w:val="002854B0"/>
    <w:rsid w:val="0028595F"/>
    <w:rsid w:val="00285B16"/>
    <w:rsid w:val="0028617A"/>
    <w:rsid w:val="00286640"/>
    <w:rsid w:val="002866B0"/>
    <w:rsid w:val="00286E27"/>
    <w:rsid w:val="00286E53"/>
    <w:rsid w:val="0028709B"/>
    <w:rsid w:val="00287284"/>
    <w:rsid w:val="002873B1"/>
    <w:rsid w:val="00287D61"/>
    <w:rsid w:val="00287E34"/>
    <w:rsid w:val="00290168"/>
    <w:rsid w:val="0029037D"/>
    <w:rsid w:val="0029050B"/>
    <w:rsid w:val="00290880"/>
    <w:rsid w:val="002908BC"/>
    <w:rsid w:val="00290994"/>
    <w:rsid w:val="002909B4"/>
    <w:rsid w:val="00290B98"/>
    <w:rsid w:val="00290F48"/>
    <w:rsid w:val="00290F4B"/>
    <w:rsid w:val="00290FC2"/>
    <w:rsid w:val="0029169F"/>
    <w:rsid w:val="00291952"/>
    <w:rsid w:val="00291D15"/>
    <w:rsid w:val="00292047"/>
    <w:rsid w:val="002921D5"/>
    <w:rsid w:val="00292A89"/>
    <w:rsid w:val="00292C71"/>
    <w:rsid w:val="00293095"/>
    <w:rsid w:val="00293406"/>
    <w:rsid w:val="00293722"/>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811"/>
    <w:rsid w:val="00295C19"/>
    <w:rsid w:val="00296140"/>
    <w:rsid w:val="00296982"/>
    <w:rsid w:val="002969C1"/>
    <w:rsid w:val="00296A95"/>
    <w:rsid w:val="00296C00"/>
    <w:rsid w:val="002972AB"/>
    <w:rsid w:val="00297315"/>
    <w:rsid w:val="002976E2"/>
    <w:rsid w:val="002A05AB"/>
    <w:rsid w:val="002A0733"/>
    <w:rsid w:val="002A0947"/>
    <w:rsid w:val="002A0BC3"/>
    <w:rsid w:val="002A0FFA"/>
    <w:rsid w:val="002A1271"/>
    <w:rsid w:val="002A14A6"/>
    <w:rsid w:val="002A1894"/>
    <w:rsid w:val="002A18AF"/>
    <w:rsid w:val="002A1B54"/>
    <w:rsid w:val="002A1C38"/>
    <w:rsid w:val="002A1DCA"/>
    <w:rsid w:val="002A21D9"/>
    <w:rsid w:val="002A21E3"/>
    <w:rsid w:val="002A2225"/>
    <w:rsid w:val="002A228A"/>
    <w:rsid w:val="002A2515"/>
    <w:rsid w:val="002A266B"/>
    <w:rsid w:val="002A29E9"/>
    <w:rsid w:val="002A2A98"/>
    <w:rsid w:val="002A2BF6"/>
    <w:rsid w:val="002A324B"/>
    <w:rsid w:val="002A38DD"/>
    <w:rsid w:val="002A3D40"/>
    <w:rsid w:val="002A3FBD"/>
    <w:rsid w:val="002A4715"/>
    <w:rsid w:val="002A4C6A"/>
    <w:rsid w:val="002A4FAD"/>
    <w:rsid w:val="002A513F"/>
    <w:rsid w:val="002A533B"/>
    <w:rsid w:val="002A5347"/>
    <w:rsid w:val="002A5A5B"/>
    <w:rsid w:val="002A5A8C"/>
    <w:rsid w:val="002A5EA8"/>
    <w:rsid w:val="002A638D"/>
    <w:rsid w:val="002A6585"/>
    <w:rsid w:val="002A673E"/>
    <w:rsid w:val="002A68A6"/>
    <w:rsid w:val="002A68AF"/>
    <w:rsid w:val="002A6A3C"/>
    <w:rsid w:val="002A6FF0"/>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8F4"/>
    <w:rsid w:val="002B1B86"/>
    <w:rsid w:val="002B2327"/>
    <w:rsid w:val="002B250C"/>
    <w:rsid w:val="002B2682"/>
    <w:rsid w:val="002B2768"/>
    <w:rsid w:val="002B27B3"/>
    <w:rsid w:val="002B2DE2"/>
    <w:rsid w:val="002B2E38"/>
    <w:rsid w:val="002B2E48"/>
    <w:rsid w:val="002B3E1F"/>
    <w:rsid w:val="002B3E56"/>
    <w:rsid w:val="002B488A"/>
    <w:rsid w:val="002B4A35"/>
    <w:rsid w:val="002B4B08"/>
    <w:rsid w:val="002B524A"/>
    <w:rsid w:val="002B5307"/>
    <w:rsid w:val="002B55C2"/>
    <w:rsid w:val="002B55F0"/>
    <w:rsid w:val="002B56FD"/>
    <w:rsid w:val="002B5724"/>
    <w:rsid w:val="002B5853"/>
    <w:rsid w:val="002B585D"/>
    <w:rsid w:val="002B5CCE"/>
    <w:rsid w:val="002B69F6"/>
    <w:rsid w:val="002B6E2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3076"/>
    <w:rsid w:val="002C32F6"/>
    <w:rsid w:val="002C3DBC"/>
    <w:rsid w:val="002C425A"/>
    <w:rsid w:val="002C42BF"/>
    <w:rsid w:val="002C4326"/>
    <w:rsid w:val="002C4531"/>
    <w:rsid w:val="002C525F"/>
    <w:rsid w:val="002C5417"/>
    <w:rsid w:val="002C581C"/>
    <w:rsid w:val="002C5A09"/>
    <w:rsid w:val="002C5E78"/>
    <w:rsid w:val="002C604D"/>
    <w:rsid w:val="002C6381"/>
    <w:rsid w:val="002C645C"/>
    <w:rsid w:val="002C69F8"/>
    <w:rsid w:val="002C6B29"/>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300C"/>
    <w:rsid w:val="002D30B3"/>
    <w:rsid w:val="002D348C"/>
    <w:rsid w:val="002D3802"/>
    <w:rsid w:val="002D3C7F"/>
    <w:rsid w:val="002D3D3C"/>
    <w:rsid w:val="002D3F34"/>
    <w:rsid w:val="002D3FDD"/>
    <w:rsid w:val="002D3FE2"/>
    <w:rsid w:val="002D47EF"/>
    <w:rsid w:val="002D4900"/>
    <w:rsid w:val="002D49F5"/>
    <w:rsid w:val="002D4A05"/>
    <w:rsid w:val="002D4A30"/>
    <w:rsid w:val="002D4EBC"/>
    <w:rsid w:val="002D4EC4"/>
    <w:rsid w:val="002D4FE2"/>
    <w:rsid w:val="002D51D7"/>
    <w:rsid w:val="002D593B"/>
    <w:rsid w:val="002D5AF6"/>
    <w:rsid w:val="002D5B9B"/>
    <w:rsid w:val="002D5EB1"/>
    <w:rsid w:val="002D5FA2"/>
    <w:rsid w:val="002D6596"/>
    <w:rsid w:val="002D65D6"/>
    <w:rsid w:val="002D6967"/>
    <w:rsid w:val="002D6C90"/>
    <w:rsid w:val="002D7287"/>
    <w:rsid w:val="002D731C"/>
    <w:rsid w:val="002D73C2"/>
    <w:rsid w:val="002D7659"/>
    <w:rsid w:val="002E01E9"/>
    <w:rsid w:val="002E09F2"/>
    <w:rsid w:val="002E1295"/>
    <w:rsid w:val="002E17CC"/>
    <w:rsid w:val="002E1B34"/>
    <w:rsid w:val="002E1E97"/>
    <w:rsid w:val="002E1EC7"/>
    <w:rsid w:val="002E208B"/>
    <w:rsid w:val="002E20F3"/>
    <w:rsid w:val="002E22B9"/>
    <w:rsid w:val="002E22CD"/>
    <w:rsid w:val="002E246F"/>
    <w:rsid w:val="002E253F"/>
    <w:rsid w:val="002E25E3"/>
    <w:rsid w:val="002E263E"/>
    <w:rsid w:val="002E29FA"/>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F41"/>
    <w:rsid w:val="002E704B"/>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DF8"/>
    <w:rsid w:val="002F322D"/>
    <w:rsid w:val="002F3320"/>
    <w:rsid w:val="002F36B7"/>
    <w:rsid w:val="002F3875"/>
    <w:rsid w:val="002F3A4B"/>
    <w:rsid w:val="002F40B1"/>
    <w:rsid w:val="002F45A2"/>
    <w:rsid w:val="002F45EC"/>
    <w:rsid w:val="002F46B2"/>
    <w:rsid w:val="002F4755"/>
    <w:rsid w:val="002F47DC"/>
    <w:rsid w:val="002F4924"/>
    <w:rsid w:val="002F4F0D"/>
    <w:rsid w:val="002F4F35"/>
    <w:rsid w:val="002F53B5"/>
    <w:rsid w:val="002F541A"/>
    <w:rsid w:val="002F55A2"/>
    <w:rsid w:val="002F56A8"/>
    <w:rsid w:val="002F5752"/>
    <w:rsid w:val="002F596C"/>
    <w:rsid w:val="002F5EB5"/>
    <w:rsid w:val="002F600E"/>
    <w:rsid w:val="002F6065"/>
    <w:rsid w:val="002F61AE"/>
    <w:rsid w:val="002F621F"/>
    <w:rsid w:val="002F625E"/>
    <w:rsid w:val="002F6281"/>
    <w:rsid w:val="002F6371"/>
    <w:rsid w:val="002F656C"/>
    <w:rsid w:val="002F65EC"/>
    <w:rsid w:val="002F6835"/>
    <w:rsid w:val="002F69B0"/>
    <w:rsid w:val="002F6AF6"/>
    <w:rsid w:val="002F6C23"/>
    <w:rsid w:val="002F6DF9"/>
    <w:rsid w:val="002F7D02"/>
    <w:rsid w:val="002F7F29"/>
    <w:rsid w:val="00300037"/>
    <w:rsid w:val="0030014D"/>
    <w:rsid w:val="00300E95"/>
    <w:rsid w:val="003011B7"/>
    <w:rsid w:val="0030143A"/>
    <w:rsid w:val="003018B3"/>
    <w:rsid w:val="00301E01"/>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F10"/>
    <w:rsid w:val="003102A6"/>
    <w:rsid w:val="0031039C"/>
    <w:rsid w:val="00310645"/>
    <w:rsid w:val="00310A01"/>
    <w:rsid w:val="00310B66"/>
    <w:rsid w:val="00310E60"/>
    <w:rsid w:val="00311076"/>
    <w:rsid w:val="0031115B"/>
    <w:rsid w:val="0031160B"/>
    <w:rsid w:val="00311644"/>
    <w:rsid w:val="0031167C"/>
    <w:rsid w:val="00311822"/>
    <w:rsid w:val="00311B7B"/>
    <w:rsid w:val="00311C28"/>
    <w:rsid w:val="003121B7"/>
    <w:rsid w:val="003121E0"/>
    <w:rsid w:val="003124ED"/>
    <w:rsid w:val="00312636"/>
    <w:rsid w:val="003126D4"/>
    <w:rsid w:val="00312B26"/>
    <w:rsid w:val="00312D36"/>
    <w:rsid w:val="00312E7B"/>
    <w:rsid w:val="0031300C"/>
    <w:rsid w:val="003130E7"/>
    <w:rsid w:val="0031321A"/>
    <w:rsid w:val="003134E0"/>
    <w:rsid w:val="003138B0"/>
    <w:rsid w:val="00313DAB"/>
    <w:rsid w:val="00313DF3"/>
    <w:rsid w:val="00313EF6"/>
    <w:rsid w:val="0031405C"/>
    <w:rsid w:val="003140DB"/>
    <w:rsid w:val="00314E8F"/>
    <w:rsid w:val="00314F37"/>
    <w:rsid w:val="0031504E"/>
    <w:rsid w:val="003150C6"/>
    <w:rsid w:val="0031528F"/>
    <w:rsid w:val="00315D33"/>
    <w:rsid w:val="00315F6A"/>
    <w:rsid w:val="0031676A"/>
    <w:rsid w:val="0031692B"/>
    <w:rsid w:val="00316B6E"/>
    <w:rsid w:val="0031716F"/>
    <w:rsid w:val="003172A1"/>
    <w:rsid w:val="0031763B"/>
    <w:rsid w:val="003178BE"/>
    <w:rsid w:val="00317C83"/>
    <w:rsid w:val="00317E35"/>
    <w:rsid w:val="003209B3"/>
    <w:rsid w:val="00320C66"/>
    <w:rsid w:val="00320CDB"/>
    <w:rsid w:val="00320D02"/>
    <w:rsid w:val="00320D23"/>
    <w:rsid w:val="00320FCF"/>
    <w:rsid w:val="00321045"/>
    <w:rsid w:val="003210AD"/>
    <w:rsid w:val="003216D5"/>
    <w:rsid w:val="00321817"/>
    <w:rsid w:val="00321EA6"/>
    <w:rsid w:val="003222AC"/>
    <w:rsid w:val="00322337"/>
    <w:rsid w:val="00322507"/>
    <w:rsid w:val="0032274D"/>
    <w:rsid w:val="0032281B"/>
    <w:rsid w:val="003229BB"/>
    <w:rsid w:val="00322FAC"/>
    <w:rsid w:val="00323611"/>
    <w:rsid w:val="003239C8"/>
    <w:rsid w:val="003240B9"/>
    <w:rsid w:val="00324294"/>
    <w:rsid w:val="003242C4"/>
    <w:rsid w:val="003246AB"/>
    <w:rsid w:val="00324908"/>
    <w:rsid w:val="00324911"/>
    <w:rsid w:val="00324A6C"/>
    <w:rsid w:val="00324C93"/>
    <w:rsid w:val="00324C9A"/>
    <w:rsid w:val="00324D4A"/>
    <w:rsid w:val="003251A5"/>
    <w:rsid w:val="003251A9"/>
    <w:rsid w:val="003253F6"/>
    <w:rsid w:val="0032550C"/>
    <w:rsid w:val="00325522"/>
    <w:rsid w:val="003255CF"/>
    <w:rsid w:val="00325B3A"/>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11BB"/>
    <w:rsid w:val="00331247"/>
    <w:rsid w:val="003314BF"/>
    <w:rsid w:val="0033164F"/>
    <w:rsid w:val="00331AB1"/>
    <w:rsid w:val="00331DCE"/>
    <w:rsid w:val="00331F89"/>
    <w:rsid w:val="003322D1"/>
    <w:rsid w:val="00332427"/>
    <w:rsid w:val="003326D7"/>
    <w:rsid w:val="00332703"/>
    <w:rsid w:val="0033283E"/>
    <w:rsid w:val="00332DCF"/>
    <w:rsid w:val="00333390"/>
    <w:rsid w:val="0033367E"/>
    <w:rsid w:val="003336C0"/>
    <w:rsid w:val="00333779"/>
    <w:rsid w:val="003338F0"/>
    <w:rsid w:val="00333C25"/>
    <w:rsid w:val="00333CD1"/>
    <w:rsid w:val="00333EF7"/>
    <w:rsid w:val="003341BA"/>
    <w:rsid w:val="00334320"/>
    <w:rsid w:val="00334608"/>
    <w:rsid w:val="00334726"/>
    <w:rsid w:val="00334B17"/>
    <w:rsid w:val="00334F61"/>
    <w:rsid w:val="00335045"/>
    <w:rsid w:val="0033514F"/>
    <w:rsid w:val="0033521E"/>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6C8"/>
    <w:rsid w:val="00340701"/>
    <w:rsid w:val="003408C8"/>
    <w:rsid w:val="003409FB"/>
    <w:rsid w:val="00340C14"/>
    <w:rsid w:val="00340F48"/>
    <w:rsid w:val="003412DD"/>
    <w:rsid w:val="003412E2"/>
    <w:rsid w:val="0034198D"/>
    <w:rsid w:val="003419CF"/>
    <w:rsid w:val="00341B30"/>
    <w:rsid w:val="003427A8"/>
    <w:rsid w:val="00342843"/>
    <w:rsid w:val="00342878"/>
    <w:rsid w:val="00342BF0"/>
    <w:rsid w:val="00343463"/>
    <w:rsid w:val="003435BB"/>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6EB"/>
    <w:rsid w:val="0034679B"/>
    <w:rsid w:val="00346E2F"/>
    <w:rsid w:val="00346EEE"/>
    <w:rsid w:val="00347129"/>
    <w:rsid w:val="00347389"/>
    <w:rsid w:val="00347453"/>
    <w:rsid w:val="0034777D"/>
    <w:rsid w:val="00347948"/>
    <w:rsid w:val="0034798A"/>
    <w:rsid w:val="00347BFD"/>
    <w:rsid w:val="00350197"/>
    <w:rsid w:val="003501AE"/>
    <w:rsid w:val="003504C7"/>
    <w:rsid w:val="00350583"/>
    <w:rsid w:val="00350651"/>
    <w:rsid w:val="003506D5"/>
    <w:rsid w:val="00350934"/>
    <w:rsid w:val="00350DC9"/>
    <w:rsid w:val="00351868"/>
    <w:rsid w:val="003519D8"/>
    <w:rsid w:val="00351C14"/>
    <w:rsid w:val="00352237"/>
    <w:rsid w:val="00352396"/>
    <w:rsid w:val="00352461"/>
    <w:rsid w:val="00352463"/>
    <w:rsid w:val="00352514"/>
    <w:rsid w:val="00352E53"/>
    <w:rsid w:val="00352FA0"/>
    <w:rsid w:val="0035342C"/>
    <w:rsid w:val="00353498"/>
    <w:rsid w:val="00353524"/>
    <w:rsid w:val="00353823"/>
    <w:rsid w:val="00353849"/>
    <w:rsid w:val="003538A7"/>
    <w:rsid w:val="00353DC9"/>
    <w:rsid w:val="00353ED1"/>
    <w:rsid w:val="003540F0"/>
    <w:rsid w:val="00354452"/>
    <w:rsid w:val="003546A6"/>
    <w:rsid w:val="00354D14"/>
    <w:rsid w:val="00354E6C"/>
    <w:rsid w:val="0035537E"/>
    <w:rsid w:val="003554D2"/>
    <w:rsid w:val="0035638B"/>
    <w:rsid w:val="003565D0"/>
    <w:rsid w:val="00356A18"/>
    <w:rsid w:val="00356A9D"/>
    <w:rsid w:val="00356AC5"/>
    <w:rsid w:val="00356C65"/>
    <w:rsid w:val="00357353"/>
    <w:rsid w:val="003575F3"/>
    <w:rsid w:val="00357628"/>
    <w:rsid w:val="003577C7"/>
    <w:rsid w:val="00357A31"/>
    <w:rsid w:val="00357EFE"/>
    <w:rsid w:val="003604F4"/>
    <w:rsid w:val="003605A0"/>
    <w:rsid w:val="003609DC"/>
    <w:rsid w:val="00360B0F"/>
    <w:rsid w:val="00360CA9"/>
    <w:rsid w:val="00360F66"/>
    <w:rsid w:val="00360F7B"/>
    <w:rsid w:val="003610A6"/>
    <w:rsid w:val="003610CC"/>
    <w:rsid w:val="0036147E"/>
    <w:rsid w:val="00361566"/>
    <w:rsid w:val="00361577"/>
    <w:rsid w:val="00361685"/>
    <w:rsid w:val="00361798"/>
    <w:rsid w:val="00361A48"/>
    <w:rsid w:val="00361D67"/>
    <w:rsid w:val="00361D99"/>
    <w:rsid w:val="00362016"/>
    <w:rsid w:val="00362520"/>
    <w:rsid w:val="003627B4"/>
    <w:rsid w:val="00362931"/>
    <w:rsid w:val="00362961"/>
    <w:rsid w:val="00362ACA"/>
    <w:rsid w:val="00362B3F"/>
    <w:rsid w:val="00362E83"/>
    <w:rsid w:val="00363B7C"/>
    <w:rsid w:val="003641DA"/>
    <w:rsid w:val="003648C9"/>
    <w:rsid w:val="00364A23"/>
    <w:rsid w:val="00364C01"/>
    <w:rsid w:val="00364FAC"/>
    <w:rsid w:val="0036502E"/>
    <w:rsid w:val="0036569E"/>
    <w:rsid w:val="003656E1"/>
    <w:rsid w:val="00365AF8"/>
    <w:rsid w:val="00365B38"/>
    <w:rsid w:val="00365D1D"/>
    <w:rsid w:val="00365E4E"/>
    <w:rsid w:val="00366469"/>
    <w:rsid w:val="00366492"/>
    <w:rsid w:val="00367077"/>
    <w:rsid w:val="00367345"/>
    <w:rsid w:val="0036766E"/>
    <w:rsid w:val="00367958"/>
    <w:rsid w:val="00367A83"/>
    <w:rsid w:val="00367C18"/>
    <w:rsid w:val="00367D5E"/>
    <w:rsid w:val="00367D7C"/>
    <w:rsid w:val="00367E24"/>
    <w:rsid w:val="003700FB"/>
    <w:rsid w:val="0037033E"/>
    <w:rsid w:val="003705B0"/>
    <w:rsid w:val="00370838"/>
    <w:rsid w:val="00370DE8"/>
    <w:rsid w:val="0037109C"/>
    <w:rsid w:val="003716F4"/>
    <w:rsid w:val="0037172F"/>
    <w:rsid w:val="003718D8"/>
    <w:rsid w:val="003722EF"/>
    <w:rsid w:val="00372365"/>
    <w:rsid w:val="0037262E"/>
    <w:rsid w:val="003726C3"/>
    <w:rsid w:val="00372736"/>
    <w:rsid w:val="00372A53"/>
    <w:rsid w:val="00372A79"/>
    <w:rsid w:val="00372D01"/>
    <w:rsid w:val="00372D9D"/>
    <w:rsid w:val="0037304C"/>
    <w:rsid w:val="003731E7"/>
    <w:rsid w:val="00373221"/>
    <w:rsid w:val="00373523"/>
    <w:rsid w:val="003737E7"/>
    <w:rsid w:val="00373F09"/>
    <w:rsid w:val="00374438"/>
    <w:rsid w:val="003746EF"/>
    <w:rsid w:val="00374F03"/>
    <w:rsid w:val="00374FFE"/>
    <w:rsid w:val="00375342"/>
    <w:rsid w:val="003754AF"/>
    <w:rsid w:val="003754C0"/>
    <w:rsid w:val="00375668"/>
    <w:rsid w:val="003758E4"/>
    <w:rsid w:val="0037608F"/>
    <w:rsid w:val="003762BF"/>
    <w:rsid w:val="0037645B"/>
    <w:rsid w:val="003764A7"/>
    <w:rsid w:val="00376610"/>
    <w:rsid w:val="00376888"/>
    <w:rsid w:val="003768C8"/>
    <w:rsid w:val="00376B63"/>
    <w:rsid w:val="00376BE1"/>
    <w:rsid w:val="00376C60"/>
    <w:rsid w:val="00376FB7"/>
    <w:rsid w:val="003771AE"/>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377"/>
    <w:rsid w:val="00381423"/>
    <w:rsid w:val="003814B5"/>
    <w:rsid w:val="00381565"/>
    <w:rsid w:val="0038164A"/>
    <w:rsid w:val="0038174A"/>
    <w:rsid w:val="003818BE"/>
    <w:rsid w:val="00381ADB"/>
    <w:rsid w:val="00381F5B"/>
    <w:rsid w:val="003822BC"/>
    <w:rsid w:val="003826A0"/>
    <w:rsid w:val="00382841"/>
    <w:rsid w:val="00382921"/>
    <w:rsid w:val="00382AB2"/>
    <w:rsid w:val="00382C9A"/>
    <w:rsid w:val="00382F3E"/>
    <w:rsid w:val="00383121"/>
    <w:rsid w:val="00383182"/>
    <w:rsid w:val="003831E7"/>
    <w:rsid w:val="0038324D"/>
    <w:rsid w:val="0038342C"/>
    <w:rsid w:val="00383597"/>
    <w:rsid w:val="003836AB"/>
    <w:rsid w:val="0038380D"/>
    <w:rsid w:val="00383B65"/>
    <w:rsid w:val="00384547"/>
    <w:rsid w:val="00384ECE"/>
    <w:rsid w:val="003854E1"/>
    <w:rsid w:val="003854FB"/>
    <w:rsid w:val="0038565A"/>
    <w:rsid w:val="0038578F"/>
    <w:rsid w:val="00385A02"/>
    <w:rsid w:val="00385A91"/>
    <w:rsid w:val="00385ADB"/>
    <w:rsid w:val="00385B7A"/>
    <w:rsid w:val="00386278"/>
    <w:rsid w:val="003863F0"/>
    <w:rsid w:val="0038690B"/>
    <w:rsid w:val="00386AA1"/>
    <w:rsid w:val="00386BD2"/>
    <w:rsid w:val="00386EE1"/>
    <w:rsid w:val="00386F88"/>
    <w:rsid w:val="0038716E"/>
    <w:rsid w:val="0038723F"/>
    <w:rsid w:val="0038770D"/>
    <w:rsid w:val="00387AB8"/>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455"/>
    <w:rsid w:val="0039357F"/>
    <w:rsid w:val="003940FD"/>
    <w:rsid w:val="00394150"/>
    <w:rsid w:val="00394544"/>
    <w:rsid w:val="003946F2"/>
    <w:rsid w:val="0039473D"/>
    <w:rsid w:val="003948E5"/>
    <w:rsid w:val="00394E1E"/>
    <w:rsid w:val="00394E89"/>
    <w:rsid w:val="00394F1F"/>
    <w:rsid w:val="00395003"/>
    <w:rsid w:val="003956C7"/>
    <w:rsid w:val="00395891"/>
    <w:rsid w:val="003959A1"/>
    <w:rsid w:val="00395B08"/>
    <w:rsid w:val="00395F85"/>
    <w:rsid w:val="00396246"/>
    <w:rsid w:val="00396282"/>
    <w:rsid w:val="003963CF"/>
    <w:rsid w:val="00396558"/>
    <w:rsid w:val="003966CB"/>
    <w:rsid w:val="00396974"/>
    <w:rsid w:val="00396C96"/>
    <w:rsid w:val="00396D6D"/>
    <w:rsid w:val="00397693"/>
    <w:rsid w:val="00397B8B"/>
    <w:rsid w:val="003A0114"/>
    <w:rsid w:val="003A0204"/>
    <w:rsid w:val="003A02BC"/>
    <w:rsid w:val="003A03FD"/>
    <w:rsid w:val="003A0477"/>
    <w:rsid w:val="003A06E0"/>
    <w:rsid w:val="003A0AE6"/>
    <w:rsid w:val="003A0F2F"/>
    <w:rsid w:val="003A171F"/>
    <w:rsid w:val="003A17AF"/>
    <w:rsid w:val="003A1825"/>
    <w:rsid w:val="003A1968"/>
    <w:rsid w:val="003A1D53"/>
    <w:rsid w:val="003A2334"/>
    <w:rsid w:val="003A24BE"/>
    <w:rsid w:val="003A26A3"/>
    <w:rsid w:val="003A276C"/>
    <w:rsid w:val="003A27C5"/>
    <w:rsid w:val="003A2DFF"/>
    <w:rsid w:val="003A33FA"/>
    <w:rsid w:val="003A353E"/>
    <w:rsid w:val="003A3622"/>
    <w:rsid w:val="003A3910"/>
    <w:rsid w:val="003A396A"/>
    <w:rsid w:val="003A3F42"/>
    <w:rsid w:val="003A4200"/>
    <w:rsid w:val="003A4874"/>
    <w:rsid w:val="003A4A6E"/>
    <w:rsid w:val="003A4CCD"/>
    <w:rsid w:val="003A54CD"/>
    <w:rsid w:val="003A5558"/>
    <w:rsid w:val="003A59AF"/>
    <w:rsid w:val="003A5BD3"/>
    <w:rsid w:val="003A614C"/>
    <w:rsid w:val="003A626E"/>
    <w:rsid w:val="003A6339"/>
    <w:rsid w:val="003A6623"/>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1CD"/>
    <w:rsid w:val="003B11F8"/>
    <w:rsid w:val="003B13AE"/>
    <w:rsid w:val="003B19BA"/>
    <w:rsid w:val="003B2364"/>
    <w:rsid w:val="003B24B5"/>
    <w:rsid w:val="003B2736"/>
    <w:rsid w:val="003B2A8C"/>
    <w:rsid w:val="003B2B30"/>
    <w:rsid w:val="003B2D32"/>
    <w:rsid w:val="003B2FFD"/>
    <w:rsid w:val="003B3073"/>
    <w:rsid w:val="003B30FB"/>
    <w:rsid w:val="003B317F"/>
    <w:rsid w:val="003B32E7"/>
    <w:rsid w:val="003B362B"/>
    <w:rsid w:val="003B39DD"/>
    <w:rsid w:val="003B3C1E"/>
    <w:rsid w:val="003B3CBF"/>
    <w:rsid w:val="003B4446"/>
    <w:rsid w:val="003B44CB"/>
    <w:rsid w:val="003B4798"/>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CC7"/>
    <w:rsid w:val="003B7D97"/>
    <w:rsid w:val="003B7E6F"/>
    <w:rsid w:val="003C0082"/>
    <w:rsid w:val="003C0087"/>
    <w:rsid w:val="003C0985"/>
    <w:rsid w:val="003C1106"/>
    <w:rsid w:val="003C1479"/>
    <w:rsid w:val="003C1485"/>
    <w:rsid w:val="003C16D2"/>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469E"/>
    <w:rsid w:val="003C4B63"/>
    <w:rsid w:val="003C4DD8"/>
    <w:rsid w:val="003C4EA8"/>
    <w:rsid w:val="003C500F"/>
    <w:rsid w:val="003C505C"/>
    <w:rsid w:val="003C507F"/>
    <w:rsid w:val="003C5204"/>
    <w:rsid w:val="003C5230"/>
    <w:rsid w:val="003C568D"/>
    <w:rsid w:val="003C5D56"/>
    <w:rsid w:val="003C65B0"/>
    <w:rsid w:val="003C6653"/>
    <w:rsid w:val="003C6EA0"/>
    <w:rsid w:val="003C7237"/>
    <w:rsid w:val="003C758F"/>
    <w:rsid w:val="003C7D0C"/>
    <w:rsid w:val="003D041B"/>
    <w:rsid w:val="003D04BE"/>
    <w:rsid w:val="003D0592"/>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33E8"/>
    <w:rsid w:val="003D3500"/>
    <w:rsid w:val="003D3677"/>
    <w:rsid w:val="003D3A04"/>
    <w:rsid w:val="003D3A20"/>
    <w:rsid w:val="003D3D37"/>
    <w:rsid w:val="003D3E0C"/>
    <w:rsid w:val="003D41A8"/>
    <w:rsid w:val="003D456A"/>
    <w:rsid w:val="003D47D9"/>
    <w:rsid w:val="003D4804"/>
    <w:rsid w:val="003D4AE3"/>
    <w:rsid w:val="003D4DBC"/>
    <w:rsid w:val="003D55C4"/>
    <w:rsid w:val="003D5944"/>
    <w:rsid w:val="003D5CD8"/>
    <w:rsid w:val="003D5F57"/>
    <w:rsid w:val="003D62A1"/>
    <w:rsid w:val="003D6304"/>
    <w:rsid w:val="003D6388"/>
    <w:rsid w:val="003D6ABE"/>
    <w:rsid w:val="003D6C75"/>
    <w:rsid w:val="003D6D6C"/>
    <w:rsid w:val="003D6D8D"/>
    <w:rsid w:val="003D6D93"/>
    <w:rsid w:val="003D70DF"/>
    <w:rsid w:val="003D7158"/>
    <w:rsid w:val="003D7338"/>
    <w:rsid w:val="003D7469"/>
    <w:rsid w:val="003D747E"/>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33AB"/>
    <w:rsid w:val="003E35D5"/>
    <w:rsid w:val="003E35E6"/>
    <w:rsid w:val="003E36ED"/>
    <w:rsid w:val="003E3887"/>
    <w:rsid w:val="003E3AB5"/>
    <w:rsid w:val="003E3D5F"/>
    <w:rsid w:val="003E3DB5"/>
    <w:rsid w:val="003E3EA3"/>
    <w:rsid w:val="003E4046"/>
    <w:rsid w:val="003E410C"/>
    <w:rsid w:val="003E4412"/>
    <w:rsid w:val="003E4915"/>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618"/>
    <w:rsid w:val="003E7671"/>
    <w:rsid w:val="003E7737"/>
    <w:rsid w:val="003E77C2"/>
    <w:rsid w:val="003E7BAA"/>
    <w:rsid w:val="003E7E47"/>
    <w:rsid w:val="003F0020"/>
    <w:rsid w:val="003F00D3"/>
    <w:rsid w:val="003F00FF"/>
    <w:rsid w:val="003F01D0"/>
    <w:rsid w:val="003F01F9"/>
    <w:rsid w:val="003F040C"/>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2101"/>
    <w:rsid w:val="003F2196"/>
    <w:rsid w:val="003F2788"/>
    <w:rsid w:val="003F2866"/>
    <w:rsid w:val="003F28FF"/>
    <w:rsid w:val="003F2C1E"/>
    <w:rsid w:val="003F2ECD"/>
    <w:rsid w:val="003F304B"/>
    <w:rsid w:val="003F338C"/>
    <w:rsid w:val="003F3924"/>
    <w:rsid w:val="003F414F"/>
    <w:rsid w:val="003F429C"/>
    <w:rsid w:val="003F4759"/>
    <w:rsid w:val="003F4807"/>
    <w:rsid w:val="003F4CDF"/>
    <w:rsid w:val="003F509E"/>
    <w:rsid w:val="003F52F6"/>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DB6"/>
    <w:rsid w:val="003F7FEB"/>
    <w:rsid w:val="004005A7"/>
    <w:rsid w:val="004005AF"/>
    <w:rsid w:val="00400B3E"/>
    <w:rsid w:val="004016E5"/>
    <w:rsid w:val="00401A5C"/>
    <w:rsid w:val="00401B8A"/>
    <w:rsid w:val="00401BA5"/>
    <w:rsid w:val="004020B6"/>
    <w:rsid w:val="004025D8"/>
    <w:rsid w:val="0040279A"/>
    <w:rsid w:val="00402902"/>
    <w:rsid w:val="00402974"/>
    <w:rsid w:val="00402AB9"/>
    <w:rsid w:val="00402E03"/>
    <w:rsid w:val="00402E86"/>
    <w:rsid w:val="00403166"/>
    <w:rsid w:val="004033E3"/>
    <w:rsid w:val="0040340C"/>
    <w:rsid w:val="00403ACC"/>
    <w:rsid w:val="00403DA1"/>
    <w:rsid w:val="00404318"/>
    <w:rsid w:val="00404644"/>
    <w:rsid w:val="00404877"/>
    <w:rsid w:val="00404B16"/>
    <w:rsid w:val="00404E9F"/>
    <w:rsid w:val="0040571B"/>
    <w:rsid w:val="004059FA"/>
    <w:rsid w:val="00406017"/>
    <w:rsid w:val="0040620B"/>
    <w:rsid w:val="004062CE"/>
    <w:rsid w:val="00406437"/>
    <w:rsid w:val="0040670A"/>
    <w:rsid w:val="0040681F"/>
    <w:rsid w:val="00406D31"/>
    <w:rsid w:val="00406F27"/>
    <w:rsid w:val="00406F9A"/>
    <w:rsid w:val="00407A4E"/>
    <w:rsid w:val="00407B6A"/>
    <w:rsid w:val="00407BC0"/>
    <w:rsid w:val="00410006"/>
    <w:rsid w:val="004100BE"/>
    <w:rsid w:val="00410519"/>
    <w:rsid w:val="00410A6B"/>
    <w:rsid w:val="00410D04"/>
    <w:rsid w:val="00410F85"/>
    <w:rsid w:val="004111DA"/>
    <w:rsid w:val="004111F7"/>
    <w:rsid w:val="00411375"/>
    <w:rsid w:val="004120DA"/>
    <w:rsid w:val="00412298"/>
    <w:rsid w:val="00412877"/>
    <w:rsid w:val="004131B8"/>
    <w:rsid w:val="004134D7"/>
    <w:rsid w:val="0041383A"/>
    <w:rsid w:val="004138ED"/>
    <w:rsid w:val="004138EE"/>
    <w:rsid w:val="0041394F"/>
    <w:rsid w:val="00413A5F"/>
    <w:rsid w:val="004143B5"/>
    <w:rsid w:val="004143EA"/>
    <w:rsid w:val="00414517"/>
    <w:rsid w:val="0041457C"/>
    <w:rsid w:val="0041480D"/>
    <w:rsid w:val="00414D7C"/>
    <w:rsid w:val="00414E2E"/>
    <w:rsid w:val="00414E38"/>
    <w:rsid w:val="0041554E"/>
    <w:rsid w:val="00415BD8"/>
    <w:rsid w:val="00415C71"/>
    <w:rsid w:val="00415E34"/>
    <w:rsid w:val="004162E1"/>
    <w:rsid w:val="00416465"/>
    <w:rsid w:val="004166EE"/>
    <w:rsid w:val="004169BF"/>
    <w:rsid w:val="00416C4B"/>
    <w:rsid w:val="00416F88"/>
    <w:rsid w:val="00417700"/>
    <w:rsid w:val="00417787"/>
    <w:rsid w:val="00417877"/>
    <w:rsid w:val="00417A68"/>
    <w:rsid w:val="00417EA8"/>
    <w:rsid w:val="00417F9F"/>
    <w:rsid w:val="00420046"/>
    <w:rsid w:val="004202A8"/>
    <w:rsid w:val="00420663"/>
    <w:rsid w:val="00420BA9"/>
    <w:rsid w:val="00420BE0"/>
    <w:rsid w:val="00420C19"/>
    <w:rsid w:val="00420EAB"/>
    <w:rsid w:val="00420EAC"/>
    <w:rsid w:val="00420F1D"/>
    <w:rsid w:val="00421399"/>
    <w:rsid w:val="00421648"/>
    <w:rsid w:val="00421670"/>
    <w:rsid w:val="004217D0"/>
    <w:rsid w:val="004218E4"/>
    <w:rsid w:val="00421AC9"/>
    <w:rsid w:val="00421CFE"/>
    <w:rsid w:val="00421F8E"/>
    <w:rsid w:val="004221BB"/>
    <w:rsid w:val="004225EF"/>
    <w:rsid w:val="0042267C"/>
    <w:rsid w:val="0042270B"/>
    <w:rsid w:val="004229BB"/>
    <w:rsid w:val="00422BE9"/>
    <w:rsid w:val="00423024"/>
    <w:rsid w:val="00423197"/>
    <w:rsid w:val="004232AF"/>
    <w:rsid w:val="004233F8"/>
    <w:rsid w:val="00423667"/>
    <w:rsid w:val="00424128"/>
    <w:rsid w:val="00424849"/>
    <w:rsid w:val="00424974"/>
    <w:rsid w:val="00424ECA"/>
    <w:rsid w:val="00425197"/>
    <w:rsid w:val="00425228"/>
    <w:rsid w:val="004255C1"/>
    <w:rsid w:val="00425615"/>
    <w:rsid w:val="004256BF"/>
    <w:rsid w:val="00425719"/>
    <w:rsid w:val="00425B47"/>
    <w:rsid w:val="00425B5E"/>
    <w:rsid w:val="00425C90"/>
    <w:rsid w:val="00425E10"/>
    <w:rsid w:val="00425F15"/>
    <w:rsid w:val="00425F36"/>
    <w:rsid w:val="004261E8"/>
    <w:rsid w:val="004263DF"/>
    <w:rsid w:val="004265EC"/>
    <w:rsid w:val="00426742"/>
    <w:rsid w:val="00426C46"/>
    <w:rsid w:val="00426DDF"/>
    <w:rsid w:val="00426E16"/>
    <w:rsid w:val="00426EA3"/>
    <w:rsid w:val="00426EB2"/>
    <w:rsid w:val="00427116"/>
    <w:rsid w:val="00427409"/>
    <w:rsid w:val="0042756B"/>
    <w:rsid w:val="00427798"/>
    <w:rsid w:val="00427AA2"/>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C1B"/>
    <w:rsid w:val="004331BB"/>
    <w:rsid w:val="004332C2"/>
    <w:rsid w:val="00433463"/>
    <w:rsid w:val="004335FE"/>
    <w:rsid w:val="0043389C"/>
    <w:rsid w:val="0043393C"/>
    <w:rsid w:val="00433BC1"/>
    <w:rsid w:val="00433C71"/>
    <w:rsid w:val="00433D94"/>
    <w:rsid w:val="00433F9A"/>
    <w:rsid w:val="00433FC4"/>
    <w:rsid w:val="004341C8"/>
    <w:rsid w:val="00434373"/>
    <w:rsid w:val="0043438B"/>
    <w:rsid w:val="00434511"/>
    <w:rsid w:val="00434B23"/>
    <w:rsid w:val="00434CDF"/>
    <w:rsid w:val="00434F2E"/>
    <w:rsid w:val="004351AE"/>
    <w:rsid w:val="0043538C"/>
    <w:rsid w:val="004353C5"/>
    <w:rsid w:val="004353EA"/>
    <w:rsid w:val="0043650F"/>
    <w:rsid w:val="0043679F"/>
    <w:rsid w:val="00436B71"/>
    <w:rsid w:val="00436C18"/>
    <w:rsid w:val="00436C44"/>
    <w:rsid w:val="00436CD3"/>
    <w:rsid w:val="00436D32"/>
    <w:rsid w:val="00436D83"/>
    <w:rsid w:val="00436DD5"/>
    <w:rsid w:val="00437492"/>
    <w:rsid w:val="004377B9"/>
    <w:rsid w:val="0043795D"/>
    <w:rsid w:val="00437B84"/>
    <w:rsid w:val="00437F33"/>
    <w:rsid w:val="00440002"/>
    <w:rsid w:val="00440084"/>
    <w:rsid w:val="00440450"/>
    <w:rsid w:val="0044053C"/>
    <w:rsid w:val="00440A48"/>
    <w:rsid w:val="00440C45"/>
    <w:rsid w:val="00440D33"/>
    <w:rsid w:val="00440EA7"/>
    <w:rsid w:val="004411DA"/>
    <w:rsid w:val="0044176A"/>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F"/>
    <w:rsid w:val="004444FB"/>
    <w:rsid w:val="00444BB3"/>
    <w:rsid w:val="00444C87"/>
    <w:rsid w:val="00444E43"/>
    <w:rsid w:val="00444F57"/>
    <w:rsid w:val="004450B7"/>
    <w:rsid w:val="004453B5"/>
    <w:rsid w:val="004453C9"/>
    <w:rsid w:val="0044548A"/>
    <w:rsid w:val="00445704"/>
    <w:rsid w:val="004459C7"/>
    <w:rsid w:val="00445FC6"/>
    <w:rsid w:val="0044601A"/>
    <w:rsid w:val="0044604E"/>
    <w:rsid w:val="00446285"/>
    <w:rsid w:val="004462D2"/>
    <w:rsid w:val="00446367"/>
    <w:rsid w:val="00446656"/>
    <w:rsid w:val="0044668C"/>
    <w:rsid w:val="00446709"/>
    <w:rsid w:val="0044671D"/>
    <w:rsid w:val="004469A9"/>
    <w:rsid w:val="00446B6E"/>
    <w:rsid w:val="00446E91"/>
    <w:rsid w:val="0044702C"/>
    <w:rsid w:val="00447687"/>
    <w:rsid w:val="0044786D"/>
    <w:rsid w:val="00447B3E"/>
    <w:rsid w:val="00447CCF"/>
    <w:rsid w:val="00447D21"/>
    <w:rsid w:val="00447D34"/>
    <w:rsid w:val="00447EB9"/>
    <w:rsid w:val="00447F4E"/>
    <w:rsid w:val="00450990"/>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A14"/>
    <w:rsid w:val="00453A7F"/>
    <w:rsid w:val="00453ADB"/>
    <w:rsid w:val="00453BD8"/>
    <w:rsid w:val="004542B8"/>
    <w:rsid w:val="0045436D"/>
    <w:rsid w:val="004545F5"/>
    <w:rsid w:val="00454A1D"/>
    <w:rsid w:val="00454A58"/>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67B"/>
    <w:rsid w:val="004577EC"/>
    <w:rsid w:val="004579F3"/>
    <w:rsid w:val="00457A38"/>
    <w:rsid w:val="00457F75"/>
    <w:rsid w:val="00460098"/>
    <w:rsid w:val="004603B9"/>
    <w:rsid w:val="0046077B"/>
    <w:rsid w:val="00460C54"/>
    <w:rsid w:val="00460E3E"/>
    <w:rsid w:val="00460FE1"/>
    <w:rsid w:val="0046105A"/>
    <w:rsid w:val="004610AB"/>
    <w:rsid w:val="00461674"/>
    <w:rsid w:val="004616B7"/>
    <w:rsid w:val="004616DE"/>
    <w:rsid w:val="00461796"/>
    <w:rsid w:val="004618A7"/>
    <w:rsid w:val="004619D7"/>
    <w:rsid w:val="0046228F"/>
    <w:rsid w:val="0046233B"/>
    <w:rsid w:val="004623AF"/>
    <w:rsid w:val="00462506"/>
    <w:rsid w:val="00462957"/>
    <w:rsid w:val="00462AF8"/>
    <w:rsid w:val="00462C27"/>
    <w:rsid w:val="00462F46"/>
    <w:rsid w:val="004630D5"/>
    <w:rsid w:val="0046314A"/>
    <w:rsid w:val="0046339F"/>
    <w:rsid w:val="00463630"/>
    <w:rsid w:val="004636E2"/>
    <w:rsid w:val="004637A0"/>
    <w:rsid w:val="004639D8"/>
    <w:rsid w:val="00463A5C"/>
    <w:rsid w:val="00463BD9"/>
    <w:rsid w:val="00463DBB"/>
    <w:rsid w:val="00463E4F"/>
    <w:rsid w:val="0046461B"/>
    <w:rsid w:val="00464BE0"/>
    <w:rsid w:val="00465554"/>
    <w:rsid w:val="00465677"/>
    <w:rsid w:val="00465CBB"/>
    <w:rsid w:val="00465DA2"/>
    <w:rsid w:val="00465F4C"/>
    <w:rsid w:val="00466263"/>
    <w:rsid w:val="004666C5"/>
    <w:rsid w:val="00466B6E"/>
    <w:rsid w:val="00466E3D"/>
    <w:rsid w:val="0046739B"/>
    <w:rsid w:val="00467477"/>
    <w:rsid w:val="004676BF"/>
    <w:rsid w:val="0046771E"/>
    <w:rsid w:val="00467A08"/>
    <w:rsid w:val="00467CCA"/>
    <w:rsid w:val="00467F50"/>
    <w:rsid w:val="00470176"/>
    <w:rsid w:val="0047046F"/>
    <w:rsid w:val="0047047A"/>
    <w:rsid w:val="00470CCE"/>
    <w:rsid w:val="0047135B"/>
    <w:rsid w:val="00471513"/>
    <w:rsid w:val="004717B1"/>
    <w:rsid w:val="00471A0A"/>
    <w:rsid w:val="00471A3D"/>
    <w:rsid w:val="0047221F"/>
    <w:rsid w:val="00472306"/>
    <w:rsid w:val="0047242A"/>
    <w:rsid w:val="00472573"/>
    <w:rsid w:val="0047268F"/>
    <w:rsid w:val="00472784"/>
    <w:rsid w:val="004728DF"/>
    <w:rsid w:val="00472A03"/>
    <w:rsid w:val="00472C4F"/>
    <w:rsid w:val="00472CF0"/>
    <w:rsid w:val="004732B3"/>
    <w:rsid w:val="00473612"/>
    <w:rsid w:val="00473748"/>
    <w:rsid w:val="004738A5"/>
    <w:rsid w:val="00473922"/>
    <w:rsid w:val="00473980"/>
    <w:rsid w:val="00473B97"/>
    <w:rsid w:val="00473F7A"/>
    <w:rsid w:val="00474752"/>
    <w:rsid w:val="00474808"/>
    <w:rsid w:val="00474889"/>
    <w:rsid w:val="00474B5C"/>
    <w:rsid w:val="00474CDB"/>
    <w:rsid w:val="00474D43"/>
    <w:rsid w:val="00474E42"/>
    <w:rsid w:val="0047510E"/>
    <w:rsid w:val="00475474"/>
    <w:rsid w:val="0047574F"/>
    <w:rsid w:val="00475B4E"/>
    <w:rsid w:val="00475D18"/>
    <w:rsid w:val="004768FF"/>
    <w:rsid w:val="00476958"/>
    <w:rsid w:val="00476E99"/>
    <w:rsid w:val="00476F9A"/>
    <w:rsid w:val="00477144"/>
    <w:rsid w:val="0047746B"/>
    <w:rsid w:val="0047746C"/>
    <w:rsid w:val="004774C5"/>
    <w:rsid w:val="00477AFC"/>
    <w:rsid w:val="00477CA2"/>
    <w:rsid w:val="00480115"/>
    <w:rsid w:val="0048087C"/>
    <w:rsid w:val="00480949"/>
    <w:rsid w:val="00480F89"/>
    <w:rsid w:val="0048145A"/>
    <w:rsid w:val="00481599"/>
    <w:rsid w:val="0048163B"/>
    <w:rsid w:val="004818BA"/>
    <w:rsid w:val="00482133"/>
    <w:rsid w:val="004823C4"/>
    <w:rsid w:val="00482400"/>
    <w:rsid w:val="00482664"/>
    <w:rsid w:val="0048268B"/>
    <w:rsid w:val="0048284E"/>
    <w:rsid w:val="0048298D"/>
    <w:rsid w:val="004829E2"/>
    <w:rsid w:val="00482B80"/>
    <w:rsid w:val="00482F31"/>
    <w:rsid w:val="004833DD"/>
    <w:rsid w:val="0048342B"/>
    <w:rsid w:val="004836BB"/>
    <w:rsid w:val="00483DA6"/>
    <w:rsid w:val="00483FA2"/>
    <w:rsid w:val="00484123"/>
    <w:rsid w:val="00484596"/>
    <w:rsid w:val="00484905"/>
    <w:rsid w:val="00484B38"/>
    <w:rsid w:val="00484F41"/>
    <w:rsid w:val="004857AF"/>
    <w:rsid w:val="00485A1F"/>
    <w:rsid w:val="00485B0E"/>
    <w:rsid w:val="00485E14"/>
    <w:rsid w:val="00485FD3"/>
    <w:rsid w:val="00486289"/>
    <w:rsid w:val="00486353"/>
    <w:rsid w:val="004863D4"/>
    <w:rsid w:val="00486BBB"/>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8E8"/>
    <w:rsid w:val="00493936"/>
    <w:rsid w:val="00493C6E"/>
    <w:rsid w:val="0049401A"/>
    <w:rsid w:val="0049413E"/>
    <w:rsid w:val="00494302"/>
    <w:rsid w:val="00494492"/>
    <w:rsid w:val="00494AEC"/>
    <w:rsid w:val="00494C66"/>
    <w:rsid w:val="00494D97"/>
    <w:rsid w:val="00494DF6"/>
    <w:rsid w:val="0049502F"/>
    <w:rsid w:val="00495047"/>
    <w:rsid w:val="0049511E"/>
    <w:rsid w:val="00495160"/>
    <w:rsid w:val="004951CE"/>
    <w:rsid w:val="004955C4"/>
    <w:rsid w:val="00495793"/>
    <w:rsid w:val="004959E6"/>
    <w:rsid w:val="00495B2E"/>
    <w:rsid w:val="00495BC1"/>
    <w:rsid w:val="00495C55"/>
    <w:rsid w:val="00495ECC"/>
    <w:rsid w:val="00496084"/>
    <w:rsid w:val="0049659C"/>
    <w:rsid w:val="00496AB1"/>
    <w:rsid w:val="0049746E"/>
    <w:rsid w:val="00497472"/>
    <w:rsid w:val="004974C0"/>
    <w:rsid w:val="004976BD"/>
    <w:rsid w:val="00497960"/>
    <w:rsid w:val="00497A02"/>
    <w:rsid w:val="00497A8C"/>
    <w:rsid w:val="00497C40"/>
    <w:rsid w:val="00497E4A"/>
    <w:rsid w:val="004A009A"/>
    <w:rsid w:val="004A02A6"/>
    <w:rsid w:val="004A051B"/>
    <w:rsid w:val="004A0A98"/>
    <w:rsid w:val="004A1006"/>
    <w:rsid w:val="004A1404"/>
    <w:rsid w:val="004A1414"/>
    <w:rsid w:val="004A1442"/>
    <w:rsid w:val="004A1499"/>
    <w:rsid w:val="004A1826"/>
    <w:rsid w:val="004A19E2"/>
    <w:rsid w:val="004A1B0E"/>
    <w:rsid w:val="004A1B2B"/>
    <w:rsid w:val="004A2410"/>
    <w:rsid w:val="004A2798"/>
    <w:rsid w:val="004A2833"/>
    <w:rsid w:val="004A2BEF"/>
    <w:rsid w:val="004A2C18"/>
    <w:rsid w:val="004A2C20"/>
    <w:rsid w:val="004A2E02"/>
    <w:rsid w:val="004A2E29"/>
    <w:rsid w:val="004A2EB3"/>
    <w:rsid w:val="004A3627"/>
    <w:rsid w:val="004A3726"/>
    <w:rsid w:val="004A379C"/>
    <w:rsid w:val="004A3ACE"/>
    <w:rsid w:val="004A3F96"/>
    <w:rsid w:val="004A47B6"/>
    <w:rsid w:val="004A47D6"/>
    <w:rsid w:val="004A4D08"/>
    <w:rsid w:val="004A5563"/>
    <w:rsid w:val="004A5765"/>
    <w:rsid w:val="004A5834"/>
    <w:rsid w:val="004A59AB"/>
    <w:rsid w:val="004A5A0E"/>
    <w:rsid w:val="004A5B1A"/>
    <w:rsid w:val="004A6241"/>
    <w:rsid w:val="004A649B"/>
    <w:rsid w:val="004A673F"/>
    <w:rsid w:val="004A691B"/>
    <w:rsid w:val="004A6967"/>
    <w:rsid w:val="004A6982"/>
    <w:rsid w:val="004A6ACF"/>
    <w:rsid w:val="004A6D44"/>
    <w:rsid w:val="004A6EE0"/>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3CC"/>
    <w:rsid w:val="004B2763"/>
    <w:rsid w:val="004B2994"/>
    <w:rsid w:val="004B2D05"/>
    <w:rsid w:val="004B30C3"/>
    <w:rsid w:val="004B330D"/>
    <w:rsid w:val="004B33FF"/>
    <w:rsid w:val="004B3992"/>
    <w:rsid w:val="004B3D5A"/>
    <w:rsid w:val="004B3FA9"/>
    <w:rsid w:val="004B4021"/>
    <w:rsid w:val="004B4353"/>
    <w:rsid w:val="004B45AD"/>
    <w:rsid w:val="004B4C21"/>
    <w:rsid w:val="004B5388"/>
    <w:rsid w:val="004B5395"/>
    <w:rsid w:val="004B5513"/>
    <w:rsid w:val="004B5723"/>
    <w:rsid w:val="004B5890"/>
    <w:rsid w:val="004B5A60"/>
    <w:rsid w:val="004B5D82"/>
    <w:rsid w:val="004B600C"/>
    <w:rsid w:val="004B6118"/>
    <w:rsid w:val="004B6557"/>
    <w:rsid w:val="004B6BFA"/>
    <w:rsid w:val="004B716E"/>
    <w:rsid w:val="004B71FB"/>
    <w:rsid w:val="004B729E"/>
    <w:rsid w:val="004B731E"/>
    <w:rsid w:val="004B7564"/>
    <w:rsid w:val="004B7B31"/>
    <w:rsid w:val="004C0B74"/>
    <w:rsid w:val="004C11AB"/>
    <w:rsid w:val="004C1564"/>
    <w:rsid w:val="004C18B9"/>
    <w:rsid w:val="004C1AB8"/>
    <w:rsid w:val="004C1E79"/>
    <w:rsid w:val="004C2277"/>
    <w:rsid w:val="004C282A"/>
    <w:rsid w:val="004C292F"/>
    <w:rsid w:val="004C2B50"/>
    <w:rsid w:val="004C2D30"/>
    <w:rsid w:val="004C2DA1"/>
    <w:rsid w:val="004C2DE8"/>
    <w:rsid w:val="004C3172"/>
    <w:rsid w:val="004C34F3"/>
    <w:rsid w:val="004C3510"/>
    <w:rsid w:val="004C366F"/>
    <w:rsid w:val="004C3A21"/>
    <w:rsid w:val="004C3B8B"/>
    <w:rsid w:val="004C3DE5"/>
    <w:rsid w:val="004C3FEF"/>
    <w:rsid w:val="004C4365"/>
    <w:rsid w:val="004C4D23"/>
    <w:rsid w:val="004C50D8"/>
    <w:rsid w:val="004C538F"/>
    <w:rsid w:val="004C5FEE"/>
    <w:rsid w:val="004C6373"/>
    <w:rsid w:val="004C676B"/>
    <w:rsid w:val="004C6DB7"/>
    <w:rsid w:val="004C6F95"/>
    <w:rsid w:val="004C6FAD"/>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4A9"/>
    <w:rsid w:val="004D27E0"/>
    <w:rsid w:val="004D2B2A"/>
    <w:rsid w:val="004D2E5D"/>
    <w:rsid w:val="004D3000"/>
    <w:rsid w:val="004D30B9"/>
    <w:rsid w:val="004D32C3"/>
    <w:rsid w:val="004D3707"/>
    <w:rsid w:val="004D381B"/>
    <w:rsid w:val="004D38BD"/>
    <w:rsid w:val="004D3FB7"/>
    <w:rsid w:val="004D3FD0"/>
    <w:rsid w:val="004D4173"/>
    <w:rsid w:val="004D44AD"/>
    <w:rsid w:val="004D44CE"/>
    <w:rsid w:val="004D48D4"/>
    <w:rsid w:val="004D4FBD"/>
    <w:rsid w:val="004D51B5"/>
    <w:rsid w:val="004D553A"/>
    <w:rsid w:val="004D59A9"/>
    <w:rsid w:val="004D5BE2"/>
    <w:rsid w:val="004D5D11"/>
    <w:rsid w:val="004D6280"/>
    <w:rsid w:val="004D6325"/>
    <w:rsid w:val="004D6BC2"/>
    <w:rsid w:val="004D6D07"/>
    <w:rsid w:val="004D6D0E"/>
    <w:rsid w:val="004D6E6C"/>
    <w:rsid w:val="004D702A"/>
    <w:rsid w:val="004D7293"/>
    <w:rsid w:val="004D7372"/>
    <w:rsid w:val="004D75B8"/>
    <w:rsid w:val="004D76A3"/>
    <w:rsid w:val="004D771E"/>
    <w:rsid w:val="004D7AB5"/>
    <w:rsid w:val="004D7CDA"/>
    <w:rsid w:val="004D7D91"/>
    <w:rsid w:val="004E015A"/>
    <w:rsid w:val="004E046A"/>
    <w:rsid w:val="004E06BD"/>
    <w:rsid w:val="004E0978"/>
    <w:rsid w:val="004E0B2D"/>
    <w:rsid w:val="004E0C83"/>
    <w:rsid w:val="004E0D83"/>
    <w:rsid w:val="004E0F03"/>
    <w:rsid w:val="004E1147"/>
    <w:rsid w:val="004E141E"/>
    <w:rsid w:val="004E16C4"/>
    <w:rsid w:val="004E16FE"/>
    <w:rsid w:val="004E188D"/>
    <w:rsid w:val="004E1906"/>
    <w:rsid w:val="004E1BC4"/>
    <w:rsid w:val="004E1F94"/>
    <w:rsid w:val="004E2033"/>
    <w:rsid w:val="004E2317"/>
    <w:rsid w:val="004E23DA"/>
    <w:rsid w:val="004E23E8"/>
    <w:rsid w:val="004E24D2"/>
    <w:rsid w:val="004E24F5"/>
    <w:rsid w:val="004E2734"/>
    <w:rsid w:val="004E29F8"/>
    <w:rsid w:val="004E2A95"/>
    <w:rsid w:val="004E2B19"/>
    <w:rsid w:val="004E2F46"/>
    <w:rsid w:val="004E327A"/>
    <w:rsid w:val="004E3395"/>
    <w:rsid w:val="004E3424"/>
    <w:rsid w:val="004E3528"/>
    <w:rsid w:val="004E3613"/>
    <w:rsid w:val="004E39F3"/>
    <w:rsid w:val="004E3B43"/>
    <w:rsid w:val="004E3CB6"/>
    <w:rsid w:val="004E3E16"/>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529"/>
    <w:rsid w:val="004E65C0"/>
    <w:rsid w:val="004E6A1B"/>
    <w:rsid w:val="004F0100"/>
    <w:rsid w:val="004F02BA"/>
    <w:rsid w:val="004F0424"/>
    <w:rsid w:val="004F059A"/>
    <w:rsid w:val="004F064F"/>
    <w:rsid w:val="004F066B"/>
    <w:rsid w:val="004F07CE"/>
    <w:rsid w:val="004F08D2"/>
    <w:rsid w:val="004F0ED2"/>
    <w:rsid w:val="004F0F41"/>
    <w:rsid w:val="004F0FF6"/>
    <w:rsid w:val="004F13EB"/>
    <w:rsid w:val="004F1639"/>
    <w:rsid w:val="004F189C"/>
    <w:rsid w:val="004F2299"/>
    <w:rsid w:val="004F248C"/>
    <w:rsid w:val="004F2676"/>
    <w:rsid w:val="004F2679"/>
    <w:rsid w:val="004F287D"/>
    <w:rsid w:val="004F2D2B"/>
    <w:rsid w:val="004F3192"/>
    <w:rsid w:val="004F3BA6"/>
    <w:rsid w:val="004F3CEF"/>
    <w:rsid w:val="004F3D73"/>
    <w:rsid w:val="004F401F"/>
    <w:rsid w:val="004F4168"/>
    <w:rsid w:val="004F42E6"/>
    <w:rsid w:val="004F45AB"/>
    <w:rsid w:val="004F48A4"/>
    <w:rsid w:val="004F4911"/>
    <w:rsid w:val="004F497F"/>
    <w:rsid w:val="004F4984"/>
    <w:rsid w:val="004F4C78"/>
    <w:rsid w:val="004F52BE"/>
    <w:rsid w:val="004F5784"/>
    <w:rsid w:val="004F5790"/>
    <w:rsid w:val="004F5A22"/>
    <w:rsid w:val="004F5BC8"/>
    <w:rsid w:val="004F61A8"/>
    <w:rsid w:val="004F62AC"/>
    <w:rsid w:val="004F6530"/>
    <w:rsid w:val="004F6ED6"/>
    <w:rsid w:val="004F718C"/>
    <w:rsid w:val="004F728E"/>
    <w:rsid w:val="004F73DD"/>
    <w:rsid w:val="004F77A0"/>
    <w:rsid w:val="004F78DC"/>
    <w:rsid w:val="004F79A3"/>
    <w:rsid w:val="004F7A9A"/>
    <w:rsid w:val="004F7C16"/>
    <w:rsid w:val="004F7C5C"/>
    <w:rsid w:val="004F7D1A"/>
    <w:rsid w:val="004F7D75"/>
    <w:rsid w:val="004F7EFE"/>
    <w:rsid w:val="00500024"/>
    <w:rsid w:val="0050007F"/>
    <w:rsid w:val="005000E7"/>
    <w:rsid w:val="0050047F"/>
    <w:rsid w:val="005006AF"/>
    <w:rsid w:val="00501410"/>
    <w:rsid w:val="0050156A"/>
    <w:rsid w:val="0050195F"/>
    <w:rsid w:val="00501995"/>
    <w:rsid w:val="00501AEE"/>
    <w:rsid w:val="00501AF5"/>
    <w:rsid w:val="00501F4A"/>
    <w:rsid w:val="0050201B"/>
    <w:rsid w:val="00502223"/>
    <w:rsid w:val="005024A0"/>
    <w:rsid w:val="005024AA"/>
    <w:rsid w:val="00502692"/>
    <w:rsid w:val="00502786"/>
    <w:rsid w:val="005027A3"/>
    <w:rsid w:val="005027CC"/>
    <w:rsid w:val="005030D7"/>
    <w:rsid w:val="0050328A"/>
    <w:rsid w:val="0050372C"/>
    <w:rsid w:val="00503C49"/>
    <w:rsid w:val="00503E9B"/>
    <w:rsid w:val="00504182"/>
    <w:rsid w:val="005041EF"/>
    <w:rsid w:val="005044A6"/>
    <w:rsid w:val="0050459D"/>
    <w:rsid w:val="0050495A"/>
    <w:rsid w:val="00504991"/>
    <w:rsid w:val="00504B72"/>
    <w:rsid w:val="00504D54"/>
    <w:rsid w:val="00504E60"/>
    <w:rsid w:val="00505335"/>
    <w:rsid w:val="00505437"/>
    <w:rsid w:val="005056FC"/>
    <w:rsid w:val="00505B2E"/>
    <w:rsid w:val="00505B5A"/>
    <w:rsid w:val="00505C87"/>
    <w:rsid w:val="00505E2F"/>
    <w:rsid w:val="0050611F"/>
    <w:rsid w:val="00506124"/>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481"/>
    <w:rsid w:val="005108A0"/>
    <w:rsid w:val="00510AE6"/>
    <w:rsid w:val="00510CE9"/>
    <w:rsid w:val="00510D9C"/>
    <w:rsid w:val="00510EA0"/>
    <w:rsid w:val="00511309"/>
    <w:rsid w:val="0051160D"/>
    <w:rsid w:val="005116F0"/>
    <w:rsid w:val="005117AA"/>
    <w:rsid w:val="005118C0"/>
    <w:rsid w:val="00511CAB"/>
    <w:rsid w:val="00511D47"/>
    <w:rsid w:val="00511EDF"/>
    <w:rsid w:val="00512121"/>
    <w:rsid w:val="0051265D"/>
    <w:rsid w:val="005126C9"/>
    <w:rsid w:val="00512A76"/>
    <w:rsid w:val="00512E15"/>
    <w:rsid w:val="00512EDE"/>
    <w:rsid w:val="0051333B"/>
    <w:rsid w:val="00513343"/>
    <w:rsid w:val="005136B3"/>
    <w:rsid w:val="00513C62"/>
    <w:rsid w:val="00513C88"/>
    <w:rsid w:val="00513E4C"/>
    <w:rsid w:val="0051404E"/>
    <w:rsid w:val="00514783"/>
    <w:rsid w:val="00514880"/>
    <w:rsid w:val="005148A4"/>
    <w:rsid w:val="00514912"/>
    <w:rsid w:val="00514986"/>
    <w:rsid w:val="00514A81"/>
    <w:rsid w:val="00514F36"/>
    <w:rsid w:val="00514FAF"/>
    <w:rsid w:val="005150CE"/>
    <w:rsid w:val="005156ED"/>
    <w:rsid w:val="00515875"/>
    <w:rsid w:val="00515AB0"/>
    <w:rsid w:val="00515B42"/>
    <w:rsid w:val="00516152"/>
    <w:rsid w:val="005162E6"/>
    <w:rsid w:val="005164A9"/>
    <w:rsid w:val="00517065"/>
    <w:rsid w:val="00517210"/>
    <w:rsid w:val="00517286"/>
    <w:rsid w:val="00517CC2"/>
    <w:rsid w:val="00517FBE"/>
    <w:rsid w:val="005207DC"/>
    <w:rsid w:val="0052170A"/>
    <w:rsid w:val="00521AAD"/>
    <w:rsid w:val="00521DC0"/>
    <w:rsid w:val="0052209F"/>
    <w:rsid w:val="005227E7"/>
    <w:rsid w:val="00522B9A"/>
    <w:rsid w:val="00522DE5"/>
    <w:rsid w:val="00522FF8"/>
    <w:rsid w:val="005231B0"/>
    <w:rsid w:val="0052332A"/>
    <w:rsid w:val="0052341D"/>
    <w:rsid w:val="00523A76"/>
    <w:rsid w:val="00524063"/>
    <w:rsid w:val="005240B0"/>
    <w:rsid w:val="00524113"/>
    <w:rsid w:val="00524338"/>
    <w:rsid w:val="005245E3"/>
    <w:rsid w:val="005246FC"/>
    <w:rsid w:val="00524A66"/>
    <w:rsid w:val="005259BF"/>
    <w:rsid w:val="005259FC"/>
    <w:rsid w:val="00525ADB"/>
    <w:rsid w:val="00525B55"/>
    <w:rsid w:val="00525D31"/>
    <w:rsid w:val="00526579"/>
    <w:rsid w:val="00526D7A"/>
    <w:rsid w:val="00526ED7"/>
    <w:rsid w:val="00526F39"/>
    <w:rsid w:val="0052704F"/>
    <w:rsid w:val="0052763A"/>
    <w:rsid w:val="00527929"/>
    <w:rsid w:val="00527F81"/>
    <w:rsid w:val="00530044"/>
    <w:rsid w:val="005303F4"/>
    <w:rsid w:val="005307B0"/>
    <w:rsid w:val="00530E9A"/>
    <w:rsid w:val="00530F05"/>
    <w:rsid w:val="00530F4C"/>
    <w:rsid w:val="00531558"/>
    <w:rsid w:val="00531D4A"/>
    <w:rsid w:val="005320DC"/>
    <w:rsid w:val="00532366"/>
    <w:rsid w:val="005325DD"/>
    <w:rsid w:val="00532991"/>
    <w:rsid w:val="00532A02"/>
    <w:rsid w:val="00532A74"/>
    <w:rsid w:val="00532BCE"/>
    <w:rsid w:val="00533242"/>
    <w:rsid w:val="0053326F"/>
    <w:rsid w:val="005332E2"/>
    <w:rsid w:val="00533379"/>
    <w:rsid w:val="00533424"/>
    <w:rsid w:val="00533587"/>
    <w:rsid w:val="00533964"/>
    <w:rsid w:val="00533FE9"/>
    <w:rsid w:val="00534099"/>
    <w:rsid w:val="00534223"/>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ECF"/>
    <w:rsid w:val="0053732E"/>
    <w:rsid w:val="005375A1"/>
    <w:rsid w:val="00537931"/>
    <w:rsid w:val="00537BDA"/>
    <w:rsid w:val="00537C09"/>
    <w:rsid w:val="00537C8E"/>
    <w:rsid w:val="00537DD0"/>
    <w:rsid w:val="005400C4"/>
    <w:rsid w:val="0054037D"/>
    <w:rsid w:val="005404D8"/>
    <w:rsid w:val="00540826"/>
    <w:rsid w:val="00541081"/>
    <w:rsid w:val="00541285"/>
    <w:rsid w:val="005414F9"/>
    <w:rsid w:val="0054154D"/>
    <w:rsid w:val="0054156D"/>
    <w:rsid w:val="00541C6B"/>
    <w:rsid w:val="005420B7"/>
    <w:rsid w:val="00542136"/>
    <w:rsid w:val="00542512"/>
    <w:rsid w:val="0054261E"/>
    <w:rsid w:val="0054264E"/>
    <w:rsid w:val="00542885"/>
    <w:rsid w:val="00542898"/>
    <w:rsid w:val="00542DEE"/>
    <w:rsid w:val="00542E46"/>
    <w:rsid w:val="00543148"/>
    <w:rsid w:val="0054323A"/>
    <w:rsid w:val="0054325B"/>
    <w:rsid w:val="005437A8"/>
    <w:rsid w:val="00543927"/>
    <w:rsid w:val="00543964"/>
    <w:rsid w:val="00543966"/>
    <w:rsid w:val="005439EB"/>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81D"/>
    <w:rsid w:val="00545BE7"/>
    <w:rsid w:val="00545D6F"/>
    <w:rsid w:val="005465AE"/>
    <w:rsid w:val="0054676C"/>
    <w:rsid w:val="0054695E"/>
    <w:rsid w:val="005469EA"/>
    <w:rsid w:val="00546BDC"/>
    <w:rsid w:val="00546DC7"/>
    <w:rsid w:val="00546F01"/>
    <w:rsid w:val="00547048"/>
    <w:rsid w:val="005471D6"/>
    <w:rsid w:val="0054737D"/>
    <w:rsid w:val="005475BD"/>
    <w:rsid w:val="0054775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3013"/>
    <w:rsid w:val="005531CF"/>
    <w:rsid w:val="00553328"/>
    <w:rsid w:val="00553411"/>
    <w:rsid w:val="005535EF"/>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B87"/>
    <w:rsid w:val="00562637"/>
    <w:rsid w:val="0056298D"/>
    <w:rsid w:val="00562A8C"/>
    <w:rsid w:val="00562BEE"/>
    <w:rsid w:val="00562CE9"/>
    <w:rsid w:val="00563077"/>
    <w:rsid w:val="005636E8"/>
    <w:rsid w:val="005637BF"/>
    <w:rsid w:val="005638C4"/>
    <w:rsid w:val="00563BF3"/>
    <w:rsid w:val="00564000"/>
    <w:rsid w:val="0056427D"/>
    <w:rsid w:val="00564949"/>
    <w:rsid w:val="00564956"/>
    <w:rsid w:val="00564BCB"/>
    <w:rsid w:val="00564C40"/>
    <w:rsid w:val="00564D5F"/>
    <w:rsid w:val="00565288"/>
    <w:rsid w:val="0056535C"/>
    <w:rsid w:val="00565A92"/>
    <w:rsid w:val="00565E00"/>
    <w:rsid w:val="00565E72"/>
    <w:rsid w:val="00565FFB"/>
    <w:rsid w:val="0056687B"/>
    <w:rsid w:val="00566978"/>
    <w:rsid w:val="00566A68"/>
    <w:rsid w:val="00566EB7"/>
    <w:rsid w:val="00567641"/>
    <w:rsid w:val="0056772D"/>
    <w:rsid w:val="00567869"/>
    <w:rsid w:val="00567BEF"/>
    <w:rsid w:val="00567E6C"/>
    <w:rsid w:val="005701A2"/>
    <w:rsid w:val="005705BA"/>
    <w:rsid w:val="00570D0F"/>
    <w:rsid w:val="00570E1C"/>
    <w:rsid w:val="00571DD7"/>
    <w:rsid w:val="0057233D"/>
    <w:rsid w:val="00572788"/>
    <w:rsid w:val="0057296F"/>
    <w:rsid w:val="00572987"/>
    <w:rsid w:val="00572B7F"/>
    <w:rsid w:val="00572CD1"/>
    <w:rsid w:val="005730DD"/>
    <w:rsid w:val="00573AD6"/>
    <w:rsid w:val="00574134"/>
    <w:rsid w:val="0057440D"/>
    <w:rsid w:val="00574927"/>
    <w:rsid w:val="00574A70"/>
    <w:rsid w:val="00574BB7"/>
    <w:rsid w:val="00574FBF"/>
    <w:rsid w:val="00575191"/>
    <w:rsid w:val="00575288"/>
    <w:rsid w:val="00575577"/>
    <w:rsid w:val="005755B2"/>
    <w:rsid w:val="00575986"/>
    <w:rsid w:val="005759AD"/>
    <w:rsid w:val="00575AF0"/>
    <w:rsid w:val="00575CAD"/>
    <w:rsid w:val="00575D92"/>
    <w:rsid w:val="00575E4B"/>
    <w:rsid w:val="00575FF7"/>
    <w:rsid w:val="005766E3"/>
    <w:rsid w:val="0057685C"/>
    <w:rsid w:val="00576939"/>
    <w:rsid w:val="00576A6B"/>
    <w:rsid w:val="00576AD7"/>
    <w:rsid w:val="0057719C"/>
    <w:rsid w:val="0057744E"/>
    <w:rsid w:val="00577576"/>
    <w:rsid w:val="0057790B"/>
    <w:rsid w:val="005779FD"/>
    <w:rsid w:val="00577B19"/>
    <w:rsid w:val="0058000D"/>
    <w:rsid w:val="005801F7"/>
    <w:rsid w:val="00580416"/>
    <w:rsid w:val="00580768"/>
    <w:rsid w:val="00580932"/>
    <w:rsid w:val="00580D41"/>
    <w:rsid w:val="00581239"/>
    <w:rsid w:val="0058126A"/>
    <w:rsid w:val="00581291"/>
    <w:rsid w:val="005812C9"/>
    <w:rsid w:val="0058130F"/>
    <w:rsid w:val="00581569"/>
    <w:rsid w:val="0058172F"/>
    <w:rsid w:val="00581740"/>
    <w:rsid w:val="005817D2"/>
    <w:rsid w:val="00581A1E"/>
    <w:rsid w:val="00581A4C"/>
    <w:rsid w:val="00581D35"/>
    <w:rsid w:val="00582007"/>
    <w:rsid w:val="005821E3"/>
    <w:rsid w:val="0058233D"/>
    <w:rsid w:val="0058249C"/>
    <w:rsid w:val="00582BAD"/>
    <w:rsid w:val="00582D27"/>
    <w:rsid w:val="00582DDC"/>
    <w:rsid w:val="00582E42"/>
    <w:rsid w:val="00582E50"/>
    <w:rsid w:val="00583294"/>
    <w:rsid w:val="005832A2"/>
    <w:rsid w:val="00583437"/>
    <w:rsid w:val="00583515"/>
    <w:rsid w:val="00583853"/>
    <w:rsid w:val="00583A51"/>
    <w:rsid w:val="00583F15"/>
    <w:rsid w:val="005841BB"/>
    <w:rsid w:val="00584B73"/>
    <w:rsid w:val="00585444"/>
    <w:rsid w:val="005855D9"/>
    <w:rsid w:val="005860C4"/>
    <w:rsid w:val="005861C9"/>
    <w:rsid w:val="005863FE"/>
    <w:rsid w:val="005864AC"/>
    <w:rsid w:val="00586753"/>
    <w:rsid w:val="005868F0"/>
    <w:rsid w:val="00586CF9"/>
    <w:rsid w:val="00586E45"/>
    <w:rsid w:val="00587431"/>
    <w:rsid w:val="005874AB"/>
    <w:rsid w:val="005874EB"/>
    <w:rsid w:val="00587C70"/>
    <w:rsid w:val="00587CA8"/>
    <w:rsid w:val="00590256"/>
    <w:rsid w:val="005902DB"/>
    <w:rsid w:val="00590368"/>
    <w:rsid w:val="00590663"/>
    <w:rsid w:val="00590BA4"/>
    <w:rsid w:val="00590E1B"/>
    <w:rsid w:val="00590FD2"/>
    <w:rsid w:val="00591042"/>
    <w:rsid w:val="0059162F"/>
    <w:rsid w:val="00591D49"/>
    <w:rsid w:val="00591D61"/>
    <w:rsid w:val="00591EC2"/>
    <w:rsid w:val="005924D8"/>
    <w:rsid w:val="005928A0"/>
    <w:rsid w:val="00592911"/>
    <w:rsid w:val="00592932"/>
    <w:rsid w:val="00592A84"/>
    <w:rsid w:val="00592D01"/>
    <w:rsid w:val="00592D22"/>
    <w:rsid w:val="00592F06"/>
    <w:rsid w:val="0059353C"/>
    <w:rsid w:val="0059353D"/>
    <w:rsid w:val="005937BC"/>
    <w:rsid w:val="00593FA5"/>
    <w:rsid w:val="0059445C"/>
    <w:rsid w:val="00594498"/>
    <w:rsid w:val="0059454B"/>
    <w:rsid w:val="005949F1"/>
    <w:rsid w:val="00595056"/>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A0927"/>
    <w:rsid w:val="005A0BF4"/>
    <w:rsid w:val="005A0C57"/>
    <w:rsid w:val="005A0F65"/>
    <w:rsid w:val="005A13E8"/>
    <w:rsid w:val="005A1404"/>
    <w:rsid w:val="005A16EA"/>
    <w:rsid w:val="005A193C"/>
    <w:rsid w:val="005A19C2"/>
    <w:rsid w:val="005A1CAB"/>
    <w:rsid w:val="005A1E35"/>
    <w:rsid w:val="005A1E3B"/>
    <w:rsid w:val="005A1E7E"/>
    <w:rsid w:val="005A1F6E"/>
    <w:rsid w:val="005A27B0"/>
    <w:rsid w:val="005A28C6"/>
    <w:rsid w:val="005A2978"/>
    <w:rsid w:val="005A30EA"/>
    <w:rsid w:val="005A327F"/>
    <w:rsid w:val="005A3C51"/>
    <w:rsid w:val="005A3E8F"/>
    <w:rsid w:val="005A420D"/>
    <w:rsid w:val="005A4223"/>
    <w:rsid w:val="005A42C7"/>
    <w:rsid w:val="005A449C"/>
    <w:rsid w:val="005A44E7"/>
    <w:rsid w:val="005A4577"/>
    <w:rsid w:val="005A46C4"/>
    <w:rsid w:val="005A4838"/>
    <w:rsid w:val="005A4D46"/>
    <w:rsid w:val="005A5627"/>
    <w:rsid w:val="005A5728"/>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F38"/>
    <w:rsid w:val="005A7122"/>
    <w:rsid w:val="005A717B"/>
    <w:rsid w:val="005A7987"/>
    <w:rsid w:val="005A7A93"/>
    <w:rsid w:val="005B0803"/>
    <w:rsid w:val="005B0887"/>
    <w:rsid w:val="005B0C27"/>
    <w:rsid w:val="005B1033"/>
    <w:rsid w:val="005B1162"/>
    <w:rsid w:val="005B11B2"/>
    <w:rsid w:val="005B1822"/>
    <w:rsid w:val="005B191F"/>
    <w:rsid w:val="005B195C"/>
    <w:rsid w:val="005B1CCB"/>
    <w:rsid w:val="005B240F"/>
    <w:rsid w:val="005B26A7"/>
    <w:rsid w:val="005B2E53"/>
    <w:rsid w:val="005B2EA6"/>
    <w:rsid w:val="005B2EF7"/>
    <w:rsid w:val="005B2FAE"/>
    <w:rsid w:val="005B360B"/>
    <w:rsid w:val="005B39CB"/>
    <w:rsid w:val="005B3AF1"/>
    <w:rsid w:val="005B3FA1"/>
    <w:rsid w:val="005B3FCF"/>
    <w:rsid w:val="005B40F1"/>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1D7"/>
    <w:rsid w:val="005B6AC4"/>
    <w:rsid w:val="005B6B36"/>
    <w:rsid w:val="005B6D1A"/>
    <w:rsid w:val="005B77EA"/>
    <w:rsid w:val="005B7974"/>
    <w:rsid w:val="005B7AA1"/>
    <w:rsid w:val="005B7C46"/>
    <w:rsid w:val="005C00B1"/>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ED5"/>
    <w:rsid w:val="005C30F3"/>
    <w:rsid w:val="005C372F"/>
    <w:rsid w:val="005C3971"/>
    <w:rsid w:val="005C3DF9"/>
    <w:rsid w:val="005C3EB1"/>
    <w:rsid w:val="005C3F14"/>
    <w:rsid w:val="005C40E2"/>
    <w:rsid w:val="005C44CE"/>
    <w:rsid w:val="005C4736"/>
    <w:rsid w:val="005C49B1"/>
    <w:rsid w:val="005C4EE1"/>
    <w:rsid w:val="005C4F3B"/>
    <w:rsid w:val="005C505B"/>
    <w:rsid w:val="005C5FB6"/>
    <w:rsid w:val="005C601B"/>
    <w:rsid w:val="005C6275"/>
    <w:rsid w:val="005C69BF"/>
    <w:rsid w:val="005C6AA2"/>
    <w:rsid w:val="005C6B00"/>
    <w:rsid w:val="005C6BB9"/>
    <w:rsid w:val="005C6E37"/>
    <w:rsid w:val="005C6F2F"/>
    <w:rsid w:val="005C6F49"/>
    <w:rsid w:val="005C7002"/>
    <w:rsid w:val="005C7046"/>
    <w:rsid w:val="005C756F"/>
    <w:rsid w:val="005C7914"/>
    <w:rsid w:val="005C7E31"/>
    <w:rsid w:val="005D01CB"/>
    <w:rsid w:val="005D0444"/>
    <w:rsid w:val="005D0B38"/>
    <w:rsid w:val="005D1033"/>
    <w:rsid w:val="005D1280"/>
    <w:rsid w:val="005D1CCC"/>
    <w:rsid w:val="005D1E95"/>
    <w:rsid w:val="005D1EB1"/>
    <w:rsid w:val="005D1EC7"/>
    <w:rsid w:val="005D219E"/>
    <w:rsid w:val="005D21E4"/>
    <w:rsid w:val="005D265A"/>
    <w:rsid w:val="005D28E6"/>
    <w:rsid w:val="005D2EBE"/>
    <w:rsid w:val="005D3273"/>
    <w:rsid w:val="005D347D"/>
    <w:rsid w:val="005D3523"/>
    <w:rsid w:val="005D35BC"/>
    <w:rsid w:val="005D381C"/>
    <w:rsid w:val="005D3CFF"/>
    <w:rsid w:val="005D3EA8"/>
    <w:rsid w:val="005D482B"/>
    <w:rsid w:val="005D492F"/>
    <w:rsid w:val="005D4AA5"/>
    <w:rsid w:val="005D4BD9"/>
    <w:rsid w:val="005D4EDE"/>
    <w:rsid w:val="005D543B"/>
    <w:rsid w:val="005D5AF8"/>
    <w:rsid w:val="005D61A2"/>
    <w:rsid w:val="005D6378"/>
    <w:rsid w:val="005D65AD"/>
    <w:rsid w:val="005D65FB"/>
    <w:rsid w:val="005D6699"/>
    <w:rsid w:val="005D6B2A"/>
    <w:rsid w:val="005D70E7"/>
    <w:rsid w:val="005D71B0"/>
    <w:rsid w:val="005D71E7"/>
    <w:rsid w:val="005D75F3"/>
    <w:rsid w:val="005D7814"/>
    <w:rsid w:val="005D7835"/>
    <w:rsid w:val="005D7C82"/>
    <w:rsid w:val="005D7C8C"/>
    <w:rsid w:val="005D7FA2"/>
    <w:rsid w:val="005E0230"/>
    <w:rsid w:val="005E0358"/>
    <w:rsid w:val="005E0682"/>
    <w:rsid w:val="005E06A2"/>
    <w:rsid w:val="005E08C3"/>
    <w:rsid w:val="005E0B04"/>
    <w:rsid w:val="005E10BD"/>
    <w:rsid w:val="005E10DD"/>
    <w:rsid w:val="005E11F3"/>
    <w:rsid w:val="005E1267"/>
    <w:rsid w:val="005E13C2"/>
    <w:rsid w:val="005E18C7"/>
    <w:rsid w:val="005E18F8"/>
    <w:rsid w:val="005E1A42"/>
    <w:rsid w:val="005E1C1F"/>
    <w:rsid w:val="005E1D42"/>
    <w:rsid w:val="005E1DAA"/>
    <w:rsid w:val="005E1DB4"/>
    <w:rsid w:val="005E1F51"/>
    <w:rsid w:val="005E206E"/>
    <w:rsid w:val="005E2085"/>
    <w:rsid w:val="005E2520"/>
    <w:rsid w:val="005E290A"/>
    <w:rsid w:val="005E2EEE"/>
    <w:rsid w:val="005E3321"/>
    <w:rsid w:val="005E37CB"/>
    <w:rsid w:val="005E3C92"/>
    <w:rsid w:val="005E4095"/>
    <w:rsid w:val="005E46AE"/>
    <w:rsid w:val="005E492A"/>
    <w:rsid w:val="005E4A0D"/>
    <w:rsid w:val="005E4B99"/>
    <w:rsid w:val="005E4C69"/>
    <w:rsid w:val="005E51D1"/>
    <w:rsid w:val="005E5275"/>
    <w:rsid w:val="005E589A"/>
    <w:rsid w:val="005E5BE1"/>
    <w:rsid w:val="005E5D57"/>
    <w:rsid w:val="005E5F7E"/>
    <w:rsid w:val="005E6184"/>
    <w:rsid w:val="005E66AE"/>
    <w:rsid w:val="005E6C38"/>
    <w:rsid w:val="005E6CE5"/>
    <w:rsid w:val="005E6DDD"/>
    <w:rsid w:val="005E70E9"/>
    <w:rsid w:val="005E7159"/>
    <w:rsid w:val="005E734B"/>
    <w:rsid w:val="005E76F2"/>
    <w:rsid w:val="005E7817"/>
    <w:rsid w:val="005E7F2D"/>
    <w:rsid w:val="005F01F2"/>
    <w:rsid w:val="005F02A1"/>
    <w:rsid w:val="005F0402"/>
    <w:rsid w:val="005F0604"/>
    <w:rsid w:val="005F0871"/>
    <w:rsid w:val="005F0B42"/>
    <w:rsid w:val="005F111B"/>
    <w:rsid w:val="005F13B6"/>
    <w:rsid w:val="005F1AF5"/>
    <w:rsid w:val="005F1E23"/>
    <w:rsid w:val="005F1F13"/>
    <w:rsid w:val="005F2579"/>
    <w:rsid w:val="005F260A"/>
    <w:rsid w:val="005F2762"/>
    <w:rsid w:val="005F287C"/>
    <w:rsid w:val="005F2ADC"/>
    <w:rsid w:val="005F2BB3"/>
    <w:rsid w:val="005F2E92"/>
    <w:rsid w:val="005F3316"/>
    <w:rsid w:val="005F3723"/>
    <w:rsid w:val="005F3C3D"/>
    <w:rsid w:val="005F40EC"/>
    <w:rsid w:val="005F4320"/>
    <w:rsid w:val="005F434C"/>
    <w:rsid w:val="005F475B"/>
    <w:rsid w:val="005F4EE4"/>
    <w:rsid w:val="005F4FA8"/>
    <w:rsid w:val="005F5307"/>
    <w:rsid w:val="005F5353"/>
    <w:rsid w:val="005F577E"/>
    <w:rsid w:val="005F585A"/>
    <w:rsid w:val="005F586A"/>
    <w:rsid w:val="005F58F5"/>
    <w:rsid w:val="005F614E"/>
    <w:rsid w:val="005F61F0"/>
    <w:rsid w:val="005F6207"/>
    <w:rsid w:val="005F62E3"/>
    <w:rsid w:val="005F6584"/>
    <w:rsid w:val="005F6699"/>
    <w:rsid w:val="005F6B4D"/>
    <w:rsid w:val="005F7084"/>
    <w:rsid w:val="005F7244"/>
    <w:rsid w:val="005F72BA"/>
    <w:rsid w:val="005F74F0"/>
    <w:rsid w:val="005F75B5"/>
    <w:rsid w:val="005F760A"/>
    <w:rsid w:val="005F7969"/>
    <w:rsid w:val="005F7C03"/>
    <w:rsid w:val="005F7E99"/>
    <w:rsid w:val="005F7F4B"/>
    <w:rsid w:val="005F7FB5"/>
    <w:rsid w:val="006000A7"/>
    <w:rsid w:val="00600414"/>
    <w:rsid w:val="0060055F"/>
    <w:rsid w:val="00600A2E"/>
    <w:rsid w:val="00600A7B"/>
    <w:rsid w:val="00600A89"/>
    <w:rsid w:val="00600D39"/>
    <w:rsid w:val="00600E19"/>
    <w:rsid w:val="00600FB2"/>
    <w:rsid w:val="0060103E"/>
    <w:rsid w:val="00601115"/>
    <w:rsid w:val="006017A1"/>
    <w:rsid w:val="006018EC"/>
    <w:rsid w:val="00601A8C"/>
    <w:rsid w:val="00601BB0"/>
    <w:rsid w:val="00601BC0"/>
    <w:rsid w:val="00601DB2"/>
    <w:rsid w:val="00601E65"/>
    <w:rsid w:val="006026D2"/>
    <w:rsid w:val="0060294A"/>
    <w:rsid w:val="00602CF7"/>
    <w:rsid w:val="00602DE4"/>
    <w:rsid w:val="0060301E"/>
    <w:rsid w:val="0060302A"/>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691"/>
    <w:rsid w:val="006062DC"/>
    <w:rsid w:val="006067AF"/>
    <w:rsid w:val="006068AC"/>
    <w:rsid w:val="00606BD8"/>
    <w:rsid w:val="00606F83"/>
    <w:rsid w:val="0060718C"/>
    <w:rsid w:val="00607420"/>
    <w:rsid w:val="006074F6"/>
    <w:rsid w:val="00607542"/>
    <w:rsid w:val="00607771"/>
    <w:rsid w:val="006079F8"/>
    <w:rsid w:val="00607A7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5DB8"/>
    <w:rsid w:val="006161A2"/>
    <w:rsid w:val="006161EE"/>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D5D"/>
    <w:rsid w:val="00620E6B"/>
    <w:rsid w:val="00620ED1"/>
    <w:rsid w:val="00621218"/>
    <w:rsid w:val="006215BD"/>
    <w:rsid w:val="00621620"/>
    <w:rsid w:val="006216CD"/>
    <w:rsid w:val="00621A12"/>
    <w:rsid w:val="00621C91"/>
    <w:rsid w:val="00622146"/>
    <w:rsid w:val="0062217A"/>
    <w:rsid w:val="006223D4"/>
    <w:rsid w:val="00622BC7"/>
    <w:rsid w:val="00622CD8"/>
    <w:rsid w:val="00622D87"/>
    <w:rsid w:val="006230A2"/>
    <w:rsid w:val="0062316C"/>
    <w:rsid w:val="006234F0"/>
    <w:rsid w:val="0062373C"/>
    <w:rsid w:val="0062407F"/>
    <w:rsid w:val="0062421B"/>
    <w:rsid w:val="006243CE"/>
    <w:rsid w:val="006246A8"/>
    <w:rsid w:val="00624753"/>
    <w:rsid w:val="00624AC9"/>
    <w:rsid w:val="006259F4"/>
    <w:rsid w:val="00625D31"/>
    <w:rsid w:val="00625FE4"/>
    <w:rsid w:val="006260C7"/>
    <w:rsid w:val="0062623C"/>
    <w:rsid w:val="006264F4"/>
    <w:rsid w:val="0062654B"/>
    <w:rsid w:val="00626579"/>
    <w:rsid w:val="00626A56"/>
    <w:rsid w:val="00626A6F"/>
    <w:rsid w:val="00627166"/>
    <w:rsid w:val="006271AD"/>
    <w:rsid w:val="00627386"/>
    <w:rsid w:val="0062745F"/>
    <w:rsid w:val="00627574"/>
    <w:rsid w:val="00627584"/>
    <w:rsid w:val="00627673"/>
    <w:rsid w:val="006277D8"/>
    <w:rsid w:val="0062793B"/>
    <w:rsid w:val="0062794B"/>
    <w:rsid w:val="0062796F"/>
    <w:rsid w:val="00630277"/>
    <w:rsid w:val="0063028F"/>
    <w:rsid w:val="0063047A"/>
    <w:rsid w:val="00630484"/>
    <w:rsid w:val="00630DB4"/>
    <w:rsid w:val="00630EE3"/>
    <w:rsid w:val="00630F27"/>
    <w:rsid w:val="00630F2E"/>
    <w:rsid w:val="00631152"/>
    <w:rsid w:val="00631234"/>
    <w:rsid w:val="0063136A"/>
    <w:rsid w:val="0063145C"/>
    <w:rsid w:val="006318C1"/>
    <w:rsid w:val="00632312"/>
    <w:rsid w:val="006329D5"/>
    <w:rsid w:val="00632F46"/>
    <w:rsid w:val="006330A1"/>
    <w:rsid w:val="0063351F"/>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7054"/>
    <w:rsid w:val="00637274"/>
    <w:rsid w:val="00637397"/>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DF4"/>
    <w:rsid w:val="00641F1D"/>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8EE"/>
    <w:rsid w:val="0064512A"/>
    <w:rsid w:val="006451AB"/>
    <w:rsid w:val="00645304"/>
    <w:rsid w:val="00645410"/>
    <w:rsid w:val="006455C1"/>
    <w:rsid w:val="0064592D"/>
    <w:rsid w:val="00645B0F"/>
    <w:rsid w:val="00645F1A"/>
    <w:rsid w:val="00646487"/>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82A"/>
    <w:rsid w:val="00651A0E"/>
    <w:rsid w:val="00651CE2"/>
    <w:rsid w:val="006520B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722"/>
    <w:rsid w:val="0065473C"/>
    <w:rsid w:val="00654940"/>
    <w:rsid w:val="00654B73"/>
    <w:rsid w:val="00654D81"/>
    <w:rsid w:val="00654ED0"/>
    <w:rsid w:val="00654F60"/>
    <w:rsid w:val="00655458"/>
    <w:rsid w:val="006555C7"/>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BFF"/>
    <w:rsid w:val="00660CEB"/>
    <w:rsid w:val="00660F6A"/>
    <w:rsid w:val="006610AA"/>
    <w:rsid w:val="00661242"/>
    <w:rsid w:val="00661275"/>
    <w:rsid w:val="006614D4"/>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3579"/>
    <w:rsid w:val="006638EF"/>
    <w:rsid w:val="00663DE1"/>
    <w:rsid w:val="0066454A"/>
    <w:rsid w:val="00664563"/>
    <w:rsid w:val="0066471B"/>
    <w:rsid w:val="006647EC"/>
    <w:rsid w:val="006650B9"/>
    <w:rsid w:val="006650BB"/>
    <w:rsid w:val="00665429"/>
    <w:rsid w:val="00665578"/>
    <w:rsid w:val="006658E7"/>
    <w:rsid w:val="006659E0"/>
    <w:rsid w:val="00665BC5"/>
    <w:rsid w:val="00665CC3"/>
    <w:rsid w:val="006660CA"/>
    <w:rsid w:val="006662A7"/>
    <w:rsid w:val="0066641D"/>
    <w:rsid w:val="00666428"/>
    <w:rsid w:val="00666916"/>
    <w:rsid w:val="00666DB7"/>
    <w:rsid w:val="00666F2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4E1"/>
    <w:rsid w:val="00672542"/>
    <w:rsid w:val="00672567"/>
    <w:rsid w:val="00672716"/>
    <w:rsid w:val="00672787"/>
    <w:rsid w:val="006729E5"/>
    <w:rsid w:val="00672BBB"/>
    <w:rsid w:val="00672EE7"/>
    <w:rsid w:val="00673034"/>
    <w:rsid w:val="00673609"/>
    <w:rsid w:val="0067386E"/>
    <w:rsid w:val="00673A7F"/>
    <w:rsid w:val="00673E53"/>
    <w:rsid w:val="00674728"/>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C39"/>
    <w:rsid w:val="00680281"/>
    <w:rsid w:val="006802C3"/>
    <w:rsid w:val="006806EA"/>
    <w:rsid w:val="00680BC5"/>
    <w:rsid w:val="00680EBE"/>
    <w:rsid w:val="00680F0A"/>
    <w:rsid w:val="0068129B"/>
    <w:rsid w:val="00681B09"/>
    <w:rsid w:val="00681F23"/>
    <w:rsid w:val="0068245C"/>
    <w:rsid w:val="006824B8"/>
    <w:rsid w:val="006825BB"/>
    <w:rsid w:val="00682C0E"/>
    <w:rsid w:val="00682F0D"/>
    <w:rsid w:val="00683176"/>
    <w:rsid w:val="0068321A"/>
    <w:rsid w:val="006832D3"/>
    <w:rsid w:val="006833F0"/>
    <w:rsid w:val="00683756"/>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286"/>
    <w:rsid w:val="006872AA"/>
    <w:rsid w:val="00687339"/>
    <w:rsid w:val="0068794B"/>
    <w:rsid w:val="00687AF2"/>
    <w:rsid w:val="00687B1E"/>
    <w:rsid w:val="0069010E"/>
    <w:rsid w:val="00690152"/>
    <w:rsid w:val="006903B7"/>
    <w:rsid w:val="006904CF"/>
    <w:rsid w:val="006904FF"/>
    <w:rsid w:val="00690946"/>
    <w:rsid w:val="00690E4C"/>
    <w:rsid w:val="00691170"/>
    <w:rsid w:val="00691517"/>
    <w:rsid w:val="006915AD"/>
    <w:rsid w:val="006915C0"/>
    <w:rsid w:val="0069243B"/>
    <w:rsid w:val="00692889"/>
    <w:rsid w:val="00692BB2"/>
    <w:rsid w:val="0069312B"/>
    <w:rsid w:val="00693718"/>
    <w:rsid w:val="00693A2B"/>
    <w:rsid w:val="00693B9B"/>
    <w:rsid w:val="00694229"/>
    <w:rsid w:val="0069432A"/>
    <w:rsid w:val="00694472"/>
    <w:rsid w:val="006945BD"/>
    <w:rsid w:val="006949E1"/>
    <w:rsid w:val="00694DF4"/>
    <w:rsid w:val="00694FE4"/>
    <w:rsid w:val="00694FFB"/>
    <w:rsid w:val="0069515B"/>
    <w:rsid w:val="006956DA"/>
    <w:rsid w:val="006959D4"/>
    <w:rsid w:val="00695B53"/>
    <w:rsid w:val="00695C7C"/>
    <w:rsid w:val="00695E45"/>
    <w:rsid w:val="00695F17"/>
    <w:rsid w:val="0069641A"/>
    <w:rsid w:val="006964F2"/>
    <w:rsid w:val="00696584"/>
    <w:rsid w:val="006969DB"/>
    <w:rsid w:val="00696B0C"/>
    <w:rsid w:val="00696C4D"/>
    <w:rsid w:val="00697673"/>
    <w:rsid w:val="006976FF"/>
    <w:rsid w:val="00697863"/>
    <w:rsid w:val="006979D4"/>
    <w:rsid w:val="00697AA1"/>
    <w:rsid w:val="00697B50"/>
    <w:rsid w:val="00697D3D"/>
    <w:rsid w:val="00697DE2"/>
    <w:rsid w:val="006A0021"/>
    <w:rsid w:val="006A01C7"/>
    <w:rsid w:val="006A05FF"/>
    <w:rsid w:val="006A0685"/>
    <w:rsid w:val="006A09C1"/>
    <w:rsid w:val="006A0AA8"/>
    <w:rsid w:val="006A0E4E"/>
    <w:rsid w:val="006A1387"/>
    <w:rsid w:val="006A1C09"/>
    <w:rsid w:val="006A1F04"/>
    <w:rsid w:val="006A25BA"/>
    <w:rsid w:val="006A273A"/>
    <w:rsid w:val="006A2AFD"/>
    <w:rsid w:val="006A31C6"/>
    <w:rsid w:val="006A359C"/>
    <w:rsid w:val="006A3825"/>
    <w:rsid w:val="006A394A"/>
    <w:rsid w:val="006A3B16"/>
    <w:rsid w:val="006A3C0B"/>
    <w:rsid w:val="006A3CBA"/>
    <w:rsid w:val="006A3ED8"/>
    <w:rsid w:val="006A40A8"/>
    <w:rsid w:val="006A435D"/>
    <w:rsid w:val="006A43C7"/>
    <w:rsid w:val="006A44C2"/>
    <w:rsid w:val="006A4529"/>
    <w:rsid w:val="006A4578"/>
    <w:rsid w:val="006A464B"/>
    <w:rsid w:val="006A4CCD"/>
    <w:rsid w:val="006A4E97"/>
    <w:rsid w:val="006A4FAB"/>
    <w:rsid w:val="006A5DCC"/>
    <w:rsid w:val="006A61AF"/>
    <w:rsid w:val="006A624A"/>
    <w:rsid w:val="006A62D2"/>
    <w:rsid w:val="006A649B"/>
    <w:rsid w:val="006A64BE"/>
    <w:rsid w:val="006A66E5"/>
    <w:rsid w:val="006A6710"/>
    <w:rsid w:val="006A69AE"/>
    <w:rsid w:val="006A6B0E"/>
    <w:rsid w:val="006A6BF0"/>
    <w:rsid w:val="006A6C60"/>
    <w:rsid w:val="006A6E62"/>
    <w:rsid w:val="006A6EF2"/>
    <w:rsid w:val="006A7146"/>
    <w:rsid w:val="006A72F2"/>
    <w:rsid w:val="006A7390"/>
    <w:rsid w:val="006A7741"/>
    <w:rsid w:val="006A7B4A"/>
    <w:rsid w:val="006A7E66"/>
    <w:rsid w:val="006A7F36"/>
    <w:rsid w:val="006B0001"/>
    <w:rsid w:val="006B08D4"/>
    <w:rsid w:val="006B0F7E"/>
    <w:rsid w:val="006B1001"/>
    <w:rsid w:val="006B109A"/>
    <w:rsid w:val="006B1592"/>
    <w:rsid w:val="006B1945"/>
    <w:rsid w:val="006B1967"/>
    <w:rsid w:val="006B1A59"/>
    <w:rsid w:val="006B1A75"/>
    <w:rsid w:val="006B1EBE"/>
    <w:rsid w:val="006B206B"/>
    <w:rsid w:val="006B20D0"/>
    <w:rsid w:val="006B25C1"/>
    <w:rsid w:val="006B2972"/>
    <w:rsid w:val="006B2B7A"/>
    <w:rsid w:val="006B2C54"/>
    <w:rsid w:val="006B3357"/>
    <w:rsid w:val="006B33B6"/>
    <w:rsid w:val="006B363E"/>
    <w:rsid w:val="006B3E7A"/>
    <w:rsid w:val="006B4166"/>
    <w:rsid w:val="006B41B5"/>
    <w:rsid w:val="006B4278"/>
    <w:rsid w:val="006B436F"/>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712"/>
    <w:rsid w:val="006B7A21"/>
    <w:rsid w:val="006B7B52"/>
    <w:rsid w:val="006B7B98"/>
    <w:rsid w:val="006B7D62"/>
    <w:rsid w:val="006B7F33"/>
    <w:rsid w:val="006C00B0"/>
    <w:rsid w:val="006C02C9"/>
    <w:rsid w:val="006C0449"/>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D51"/>
    <w:rsid w:val="006C30C8"/>
    <w:rsid w:val="006C38E0"/>
    <w:rsid w:val="006C3A06"/>
    <w:rsid w:val="006C452C"/>
    <w:rsid w:val="006C4809"/>
    <w:rsid w:val="006C4C60"/>
    <w:rsid w:val="006C4CCA"/>
    <w:rsid w:val="006C4E32"/>
    <w:rsid w:val="006C518C"/>
    <w:rsid w:val="006C53D2"/>
    <w:rsid w:val="006C5441"/>
    <w:rsid w:val="006C5494"/>
    <w:rsid w:val="006C559C"/>
    <w:rsid w:val="006C5614"/>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7A8"/>
    <w:rsid w:val="006D0829"/>
    <w:rsid w:val="006D08DC"/>
    <w:rsid w:val="006D0A48"/>
    <w:rsid w:val="006D1204"/>
    <w:rsid w:val="006D175C"/>
    <w:rsid w:val="006D1C51"/>
    <w:rsid w:val="006D2512"/>
    <w:rsid w:val="006D25F3"/>
    <w:rsid w:val="006D3BA9"/>
    <w:rsid w:val="006D3CB6"/>
    <w:rsid w:val="006D3D42"/>
    <w:rsid w:val="006D4565"/>
    <w:rsid w:val="006D485F"/>
    <w:rsid w:val="006D4C96"/>
    <w:rsid w:val="006D5654"/>
    <w:rsid w:val="006D5695"/>
    <w:rsid w:val="006D618E"/>
    <w:rsid w:val="006D6226"/>
    <w:rsid w:val="006D672F"/>
    <w:rsid w:val="006D6C08"/>
    <w:rsid w:val="006D6C66"/>
    <w:rsid w:val="006D721C"/>
    <w:rsid w:val="006D722E"/>
    <w:rsid w:val="006D72BB"/>
    <w:rsid w:val="006D731F"/>
    <w:rsid w:val="006D7354"/>
    <w:rsid w:val="006D73F4"/>
    <w:rsid w:val="006D74DE"/>
    <w:rsid w:val="006D7A12"/>
    <w:rsid w:val="006D7D02"/>
    <w:rsid w:val="006D7D56"/>
    <w:rsid w:val="006E0043"/>
    <w:rsid w:val="006E049A"/>
    <w:rsid w:val="006E04AA"/>
    <w:rsid w:val="006E091A"/>
    <w:rsid w:val="006E0A4E"/>
    <w:rsid w:val="006E1117"/>
    <w:rsid w:val="006E1884"/>
    <w:rsid w:val="006E1D02"/>
    <w:rsid w:val="006E1D4C"/>
    <w:rsid w:val="006E21D2"/>
    <w:rsid w:val="006E22A8"/>
    <w:rsid w:val="006E2602"/>
    <w:rsid w:val="006E27E0"/>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5185"/>
    <w:rsid w:val="006E5358"/>
    <w:rsid w:val="006E58C7"/>
    <w:rsid w:val="006E6058"/>
    <w:rsid w:val="006E61BC"/>
    <w:rsid w:val="006E630D"/>
    <w:rsid w:val="006E644A"/>
    <w:rsid w:val="006E648D"/>
    <w:rsid w:val="006E6679"/>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F2B"/>
    <w:rsid w:val="006F4781"/>
    <w:rsid w:val="006F49C4"/>
    <w:rsid w:val="006F49CA"/>
    <w:rsid w:val="006F4B74"/>
    <w:rsid w:val="006F4FB2"/>
    <w:rsid w:val="006F5032"/>
    <w:rsid w:val="006F50F3"/>
    <w:rsid w:val="006F517F"/>
    <w:rsid w:val="006F51DB"/>
    <w:rsid w:val="006F5204"/>
    <w:rsid w:val="006F5211"/>
    <w:rsid w:val="006F55E8"/>
    <w:rsid w:val="006F5691"/>
    <w:rsid w:val="006F5752"/>
    <w:rsid w:val="006F57B3"/>
    <w:rsid w:val="006F5AE2"/>
    <w:rsid w:val="006F60A7"/>
    <w:rsid w:val="006F6589"/>
    <w:rsid w:val="006F6E34"/>
    <w:rsid w:val="006F71B6"/>
    <w:rsid w:val="006F7214"/>
    <w:rsid w:val="006F7658"/>
    <w:rsid w:val="006F7E6F"/>
    <w:rsid w:val="006F7F2B"/>
    <w:rsid w:val="007005D8"/>
    <w:rsid w:val="00700628"/>
    <w:rsid w:val="007006A9"/>
    <w:rsid w:val="00700792"/>
    <w:rsid w:val="00700AD9"/>
    <w:rsid w:val="00700ADC"/>
    <w:rsid w:val="00700C07"/>
    <w:rsid w:val="00700CC4"/>
    <w:rsid w:val="00700CD7"/>
    <w:rsid w:val="00701418"/>
    <w:rsid w:val="00701795"/>
    <w:rsid w:val="00701B72"/>
    <w:rsid w:val="00701E0A"/>
    <w:rsid w:val="00701E48"/>
    <w:rsid w:val="00702006"/>
    <w:rsid w:val="0070202A"/>
    <w:rsid w:val="00702420"/>
    <w:rsid w:val="0070271A"/>
    <w:rsid w:val="007027E0"/>
    <w:rsid w:val="00703140"/>
    <w:rsid w:val="007033B9"/>
    <w:rsid w:val="00703456"/>
    <w:rsid w:val="0070346A"/>
    <w:rsid w:val="00703B91"/>
    <w:rsid w:val="00703EA9"/>
    <w:rsid w:val="00703F6F"/>
    <w:rsid w:val="00704058"/>
    <w:rsid w:val="007040C7"/>
    <w:rsid w:val="0070418F"/>
    <w:rsid w:val="00704338"/>
    <w:rsid w:val="00704436"/>
    <w:rsid w:val="00704702"/>
    <w:rsid w:val="00704E30"/>
    <w:rsid w:val="00704F19"/>
    <w:rsid w:val="00704F2C"/>
    <w:rsid w:val="007050BC"/>
    <w:rsid w:val="0070548C"/>
    <w:rsid w:val="00705953"/>
    <w:rsid w:val="00705C45"/>
    <w:rsid w:val="00705CC9"/>
    <w:rsid w:val="00705FED"/>
    <w:rsid w:val="00706050"/>
    <w:rsid w:val="00706249"/>
    <w:rsid w:val="00706533"/>
    <w:rsid w:val="00706665"/>
    <w:rsid w:val="007066B4"/>
    <w:rsid w:val="00706B82"/>
    <w:rsid w:val="00707268"/>
    <w:rsid w:val="00707598"/>
    <w:rsid w:val="007075A6"/>
    <w:rsid w:val="007077AB"/>
    <w:rsid w:val="00707C3F"/>
    <w:rsid w:val="00707DC8"/>
    <w:rsid w:val="00707EFE"/>
    <w:rsid w:val="00707F21"/>
    <w:rsid w:val="00710535"/>
    <w:rsid w:val="00710ACD"/>
    <w:rsid w:val="00710AEA"/>
    <w:rsid w:val="00710EE4"/>
    <w:rsid w:val="0071165A"/>
    <w:rsid w:val="007118B1"/>
    <w:rsid w:val="00711937"/>
    <w:rsid w:val="00711B3B"/>
    <w:rsid w:val="00711D34"/>
    <w:rsid w:val="00711D66"/>
    <w:rsid w:val="00711F8D"/>
    <w:rsid w:val="00712186"/>
    <w:rsid w:val="00712BAA"/>
    <w:rsid w:val="00712BB8"/>
    <w:rsid w:val="00712C9E"/>
    <w:rsid w:val="0071384E"/>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858"/>
    <w:rsid w:val="00715CAB"/>
    <w:rsid w:val="00715D5E"/>
    <w:rsid w:val="00715DB8"/>
    <w:rsid w:val="00715E9F"/>
    <w:rsid w:val="00715FEB"/>
    <w:rsid w:val="0071641F"/>
    <w:rsid w:val="007166E5"/>
    <w:rsid w:val="00716A2C"/>
    <w:rsid w:val="00716BE1"/>
    <w:rsid w:val="007170B5"/>
    <w:rsid w:val="00717136"/>
    <w:rsid w:val="007171C6"/>
    <w:rsid w:val="007173BB"/>
    <w:rsid w:val="0071744A"/>
    <w:rsid w:val="007175F5"/>
    <w:rsid w:val="00717A77"/>
    <w:rsid w:val="00720191"/>
    <w:rsid w:val="007207F8"/>
    <w:rsid w:val="007208E5"/>
    <w:rsid w:val="00721130"/>
    <w:rsid w:val="00721187"/>
    <w:rsid w:val="007212C9"/>
    <w:rsid w:val="00721683"/>
    <w:rsid w:val="0072176B"/>
    <w:rsid w:val="0072181A"/>
    <w:rsid w:val="007218B0"/>
    <w:rsid w:val="007226AD"/>
    <w:rsid w:val="007226B0"/>
    <w:rsid w:val="00722A1E"/>
    <w:rsid w:val="00722E58"/>
    <w:rsid w:val="00722FB3"/>
    <w:rsid w:val="00723001"/>
    <w:rsid w:val="00723182"/>
    <w:rsid w:val="00723666"/>
    <w:rsid w:val="00723952"/>
    <w:rsid w:val="00723C07"/>
    <w:rsid w:val="00724039"/>
    <w:rsid w:val="0072415A"/>
    <w:rsid w:val="0072415D"/>
    <w:rsid w:val="00724598"/>
    <w:rsid w:val="00724C71"/>
    <w:rsid w:val="00724CF8"/>
    <w:rsid w:val="00724DE3"/>
    <w:rsid w:val="00724E13"/>
    <w:rsid w:val="007250E2"/>
    <w:rsid w:val="00725107"/>
    <w:rsid w:val="00725450"/>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75D"/>
    <w:rsid w:val="007308B0"/>
    <w:rsid w:val="007309EF"/>
    <w:rsid w:val="00730D11"/>
    <w:rsid w:val="00730D50"/>
    <w:rsid w:val="00730E94"/>
    <w:rsid w:val="0073102F"/>
    <w:rsid w:val="00731342"/>
    <w:rsid w:val="00731E35"/>
    <w:rsid w:val="007320B2"/>
    <w:rsid w:val="00732369"/>
    <w:rsid w:val="007327C7"/>
    <w:rsid w:val="00732BA6"/>
    <w:rsid w:val="00732BDC"/>
    <w:rsid w:val="00732C06"/>
    <w:rsid w:val="00733154"/>
    <w:rsid w:val="0073326D"/>
    <w:rsid w:val="007333CB"/>
    <w:rsid w:val="00733473"/>
    <w:rsid w:val="00734005"/>
    <w:rsid w:val="00734153"/>
    <w:rsid w:val="007343F2"/>
    <w:rsid w:val="00734924"/>
    <w:rsid w:val="0073494D"/>
    <w:rsid w:val="00734994"/>
    <w:rsid w:val="00734ABA"/>
    <w:rsid w:val="00734E47"/>
    <w:rsid w:val="00734F4B"/>
    <w:rsid w:val="00734FE2"/>
    <w:rsid w:val="00735382"/>
    <w:rsid w:val="00735562"/>
    <w:rsid w:val="00735642"/>
    <w:rsid w:val="00735695"/>
    <w:rsid w:val="007357DC"/>
    <w:rsid w:val="00735A3D"/>
    <w:rsid w:val="00735DDB"/>
    <w:rsid w:val="007364F3"/>
    <w:rsid w:val="007366EE"/>
    <w:rsid w:val="0073679A"/>
    <w:rsid w:val="007367D5"/>
    <w:rsid w:val="0073698C"/>
    <w:rsid w:val="00736CC0"/>
    <w:rsid w:val="00736DA8"/>
    <w:rsid w:val="00736E0C"/>
    <w:rsid w:val="00736EF6"/>
    <w:rsid w:val="00737211"/>
    <w:rsid w:val="00737562"/>
    <w:rsid w:val="0073772D"/>
    <w:rsid w:val="0073794B"/>
    <w:rsid w:val="00737B20"/>
    <w:rsid w:val="00737F42"/>
    <w:rsid w:val="0074007E"/>
    <w:rsid w:val="0074034B"/>
    <w:rsid w:val="007403C5"/>
    <w:rsid w:val="00740552"/>
    <w:rsid w:val="007405F6"/>
    <w:rsid w:val="007408B3"/>
    <w:rsid w:val="00740A21"/>
    <w:rsid w:val="007413E7"/>
    <w:rsid w:val="0074162E"/>
    <w:rsid w:val="00741992"/>
    <w:rsid w:val="00741DC4"/>
    <w:rsid w:val="007426F7"/>
    <w:rsid w:val="00742727"/>
    <w:rsid w:val="00742FFB"/>
    <w:rsid w:val="0074345E"/>
    <w:rsid w:val="007435E2"/>
    <w:rsid w:val="0074366C"/>
    <w:rsid w:val="007437C6"/>
    <w:rsid w:val="007439EF"/>
    <w:rsid w:val="0074403E"/>
    <w:rsid w:val="007440F8"/>
    <w:rsid w:val="00744221"/>
    <w:rsid w:val="00744DB9"/>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A20"/>
    <w:rsid w:val="00747A2B"/>
    <w:rsid w:val="00747A84"/>
    <w:rsid w:val="00747C75"/>
    <w:rsid w:val="00750499"/>
    <w:rsid w:val="00750553"/>
    <w:rsid w:val="007505E1"/>
    <w:rsid w:val="00750653"/>
    <w:rsid w:val="00751341"/>
    <w:rsid w:val="00751508"/>
    <w:rsid w:val="007517F4"/>
    <w:rsid w:val="00751A5C"/>
    <w:rsid w:val="00751B56"/>
    <w:rsid w:val="0075245A"/>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B3"/>
    <w:rsid w:val="00754FD7"/>
    <w:rsid w:val="00755A93"/>
    <w:rsid w:val="00755D78"/>
    <w:rsid w:val="007560AB"/>
    <w:rsid w:val="007562D9"/>
    <w:rsid w:val="00756778"/>
    <w:rsid w:val="007567A9"/>
    <w:rsid w:val="00756908"/>
    <w:rsid w:val="00756AC3"/>
    <w:rsid w:val="00756B24"/>
    <w:rsid w:val="0075755F"/>
    <w:rsid w:val="007575EB"/>
    <w:rsid w:val="007576D8"/>
    <w:rsid w:val="007579DB"/>
    <w:rsid w:val="00757DB9"/>
    <w:rsid w:val="00757DC6"/>
    <w:rsid w:val="00757E27"/>
    <w:rsid w:val="00757F5B"/>
    <w:rsid w:val="0076003D"/>
    <w:rsid w:val="0076010A"/>
    <w:rsid w:val="0076034F"/>
    <w:rsid w:val="00760AE6"/>
    <w:rsid w:val="007612D5"/>
    <w:rsid w:val="0076135A"/>
    <w:rsid w:val="007618BA"/>
    <w:rsid w:val="00761E7C"/>
    <w:rsid w:val="0076232E"/>
    <w:rsid w:val="0076270D"/>
    <w:rsid w:val="0076277C"/>
    <w:rsid w:val="00762972"/>
    <w:rsid w:val="00762A43"/>
    <w:rsid w:val="00762B14"/>
    <w:rsid w:val="00762DE1"/>
    <w:rsid w:val="00762FB4"/>
    <w:rsid w:val="007633F1"/>
    <w:rsid w:val="0076340E"/>
    <w:rsid w:val="00763471"/>
    <w:rsid w:val="00763488"/>
    <w:rsid w:val="007634F9"/>
    <w:rsid w:val="00763AF0"/>
    <w:rsid w:val="00763C6E"/>
    <w:rsid w:val="00764271"/>
    <w:rsid w:val="007642F6"/>
    <w:rsid w:val="007643AF"/>
    <w:rsid w:val="007643C4"/>
    <w:rsid w:val="00764768"/>
    <w:rsid w:val="007647C4"/>
    <w:rsid w:val="00764AD3"/>
    <w:rsid w:val="00764D6D"/>
    <w:rsid w:val="0076513E"/>
    <w:rsid w:val="00765731"/>
    <w:rsid w:val="00765768"/>
    <w:rsid w:val="00765C33"/>
    <w:rsid w:val="00765D1B"/>
    <w:rsid w:val="00765EE7"/>
    <w:rsid w:val="00766149"/>
    <w:rsid w:val="0076653F"/>
    <w:rsid w:val="00766751"/>
    <w:rsid w:val="00766763"/>
    <w:rsid w:val="007668E9"/>
    <w:rsid w:val="00766B97"/>
    <w:rsid w:val="00766DA1"/>
    <w:rsid w:val="00767005"/>
    <w:rsid w:val="00767D08"/>
    <w:rsid w:val="00767E44"/>
    <w:rsid w:val="007703E2"/>
    <w:rsid w:val="0077073A"/>
    <w:rsid w:val="0077076C"/>
    <w:rsid w:val="00770CB3"/>
    <w:rsid w:val="00770D81"/>
    <w:rsid w:val="00770E2B"/>
    <w:rsid w:val="00770F5C"/>
    <w:rsid w:val="00771304"/>
    <w:rsid w:val="0077131B"/>
    <w:rsid w:val="0077167F"/>
    <w:rsid w:val="0077191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869"/>
    <w:rsid w:val="0077487F"/>
    <w:rsid w:val="00774C59"/>
    <w:rsid w:val="00774CBC"/>
    <w:rsid w:val="00774F27"/>
    <w:rsid w:val="007751E1"/>
    <w:rsid w:val="00775237"/>
    <w:rsid w:val="007753CF"/>
    <w:rsid w:val="007755DD"/>
    <w:rsid w:val="007756E4"/>
    <w:rsid w:val="00775DD6"/>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F75"/>
    <w:rsid w:val="00782666"/>
    <w:rsid w:val="00782697"/>
    <w:rsid w:val="00782801"/>
    <w:rsid w:val="00782C4E"/>
    <w:rsid w:val="00782D9A"/>
    <w:rsid w:val="00782E93"/>
    <w:rsid w:val="00782F6D"/>
    <w:rsid w:val="007830D0"/>
    <w:rsid w:val="00783110"/>
    <w:rsid w:val="00783213"/>
    <w:rsid w:val="007833F7"/>
    <w:rsid w:val="0078341E"/>
    <w:rsid w:val="00783494"/>
    <w:rsid w:val="007834C1"/>
    <w:rsid w:val="007834E7"/>
    <w:rsid w:val="00783524"/>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291"/>
    <w:rsid w:val="007865B2"/>
    <w:rsid w:val="0078688E"/>
    <w:rsid w:val="0078691D"/>
    <w:rsid w:val="00787490"/>
    <w:rsid w:val="00787A43"/>
    <w:rsid w:val="00787AD1"/>
    <w:rsid w:val="00787C8A"/>
    <w:rsid w:val="00790158"/>
    <w:rsid w:val="00790337"/>
    <w:rsid w:val="00790349"/>
    <w:rsid w:val="0079035A"/>
    <w:rsid w:val="007903D1"/>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8C"/>
    <w:rsid w:val="00793358"/>
    <w:rsid w:val="0079339F"/>
    <w:rsid w:val="00793623"/>
    <w:rsid w:val="0079367B"/>
    <w:rsid w:val="00793A33"/>
    <w:rsid w:val="00793B80"/>
    <w:rsid w:val="00794302"/>
    <w:rsid w:val="0079495C"/>
    <w:rsid w:val="00794C12"/>
    <w:rsid w:val="00794C7A"/>
    <w:rsid w:val="00794DD9"/>
    <w:rsid w:val="0079557A"/>
    <w:rsid w:val="007955BC"/>
    <w:rsid w:val="007956A9"/>
    <w:rsid w:val="007958FB"/>
    <w:rsid w:val="00795970"/>
    <w:rsid w:val="007959AC"/>
    <w:rsid w:val="00795B93"/>
    <w:rsid w:val="00795D4C"/>
    <w:rsid w:val="00795DBD"/>
    <w:rsid w:val="00796059"/>
    <w:rsid w:val="00796120"/>
    <w:rsid w:val="00796554"/>
    <w:rsid w:val="00796ADA"/>
    <w:rsid w:val="00796C6F"/>
    <w:rsid w:val="00796DBB"/>
    <w:rsid w:val="007970FF"/>
    <w:rsid w:val="00797386"/>
    <w:rsid w:val="00797549"/>
    <w:rsid w:val="00797816"/>
    <w:rsid w:val="007979A3"/>
    <w:rsid w:val="007A0411"/>
    <w:rsid w:val="007A0716"/>
    <w:rsid w:val="007A0976"/>
    <w:rsid w:val="007A1159"/>
    <w:rsid w:val="007A155A"/>
    <w:rsid w:val="007A18DC"/>
    <w:rsid w:val="007A19CD"/>
    <w:rsid w:val="007A1B9D"/>
    <w:rsid w:val="007A1ECB"/>
    <w:rsid w:val="007A1FBD"/>
    <w:rsid w:val="007A2102"/>
    <w:rsid w:val="007A2283"/>
    <w:rsid w:val="007A2889"/>
    <w:rsid w:val="007A2973"/>
    <w:rsid w:val="007A299E"/>
    <w:rsid w:val="007A2A39"/>
    <w:rsid w:val="007A318F"/>
    <w:rsid w:val="007A34AC"/>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592"/>
    <w:rsid w:val="007A662F"/>
    <w:rsid w:val="007A696F"/>
    <w:rsid w:val="007A6C94"/>
    <w:rsid w:val="007A6E52"/>
    <w:rsid w:val="007A6EF0"/>
    <w:rsid w:val="007A7142"/>
    <w:rsid w:val="007A72EF"/>
    <w:rsid w:val="007A74A3"/>
    <w:rsid w:val="007A7916"/>
    <w:rsid w:val="007A7AD3"/>
    <w:rsid w:val="007A7B57"/>
    <w:rsid w:val="007A7C91"/>
    <w:rsid w:val="007B0237"/>
    <w:rsid w:val="007B024F"/>
    <w:rsid w:val="007B0726"/>
    <w:rsid w:val="007B0757"/>
    <w:rsid w:val="007B0A20"/>
    <w:rsid w:val="007B0ED0"/>
    <w:rsid w:val="007B127F"/>
    <w:rsid w:val="007B1354"/>
    <w:rsid w:val="007B1398"/>
    <w:rsid w:val="007B16D0"/>
    <w:rsid w:val="007B1D1D"/>
    <w:rsid w:val="007B1E0F"/>
    <w:rsid w:val="007B237C"/>
    <w:rsid w:val="007B2801"/>
    <w:rsid w:val="007B2934"/>
    <w:rsid w:val="007B2964"/>
    <w:rsid w:val="007B2A19"/>
    <w:rsid w:val="007B2C8E"/>
    <w:rsid w:val="007B2E10"/>
    <w:rsid w:val="007B3071"/>
    <w:rsid w:val="007B3160"/>
    <w:rsid w:val="007B32CA"/>
    <w:rsid w:val="007B32ED"/>
    <w:rsid w:val="007B372E"/>
    <w:rsid w:val="007B38CF"/>
    <w:rsid w:val="007B3B49"/>
    <w:rsid w:val="007B3CEA"/>
    <w:rsid w:val="007B3E1D"/>
    <w:rsid w:val="007B3F40"/>
    <w:rsid w:val="007B43F5"/>
    <w:rsid w:val="007B45EF"/>
    <w:rsid w:val="007B4698"/>
    <w:rsid w:val="007B4D23"/>
    <w:rsid w:val="007B4E4A"/>
    <w:rsid w:val="007B4F42"/>
    <w:rsid w:val="007B5855"/>
    <w:rsid w:val="007B597A"/>
    <w:rsid w:val="007B5CEC"/>
    <w:rsid w:val="007B5E6C"/>
    <w:rsid w:val="007B638B"/>
    <w:rsid w:val="007B65FD"/>
    <w:rsid w:val="007B69C6"/>
    <w:rsid w:val="007B6BF4"/>
    <w:rsid w:val="007B6C7D"/>
    <w:rsid w:val="007B6CB3"/>
    <w:rsid w:val="007B6D6F"/>
    <w:rsid w:val="007B7533"/>
    <w:rsid w:val="007B7651"/>
    <w:rsid w:val="007B766A"/>
    <w:rsid w:val="007B7674"/>
    <w:rsid w:val="007B7711"/>
    <w:rsid w:val="007B785F"/>
    <w:rsid w:val="007B79AE"/>
    <w:rsid w:val="007B7A6C"/>
    <w:rsid w:val="007B7B37"/>
    <w:rsid w:val="007C0498"/>
    <w:rsid w:val="007C0645"/>
    <w:rsid w:val="007C0718"/>
    <w:rsid w:val="007C0838"/>
    <w:rsid w:val="007C0B62"/>
    <w:rsid w:val="007C0C2E"/>
    <w:rsid w:val="007C0E5B"/>
    <w:rsid w:val="007C1026"/>
    <w:rsid w:val="007C176B"/>
    <w:rsid w:val="007C185A"/>
    <w:rsid w:val="007C194C"/>
    <w:rsid w:val="007C1A5B"/>
    <w:rsid w:val="007C273C"/>
    <w:rsid w:val="007C275F"/>
    <w:rsid w:val="007C2834"/>
    <w:rsid w:val="007C316C"/>
    <w:rsid w:val="007C3891"/>
    <w:rsid w:val="007C39F4"/>
    <w:rsid w:val="007C3A7C"/>
    <w:rsid w:val="007C3ABB"/>
    <w:rsid w:val="007C3D7E"/>
    <w:rsid w:val="007C3F42"/>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9A9"/>
    <w:rsid w:val="007C6A78"/>
    <w:rsid w:val="007C6B67"/>
    <w:rsid w:val="007C6D3E"/>
    <w:rsid w:val="007C6D4F"/>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A40"/>
    <w:rsid w:val="007D0D3D"/>
    <w:rsid w:val="007D0DBB"/>
    <w:rsid w:val="007D0EA0"/>
    <w:rsid w:val="007D18FF"/>
    <w:rsid w:val="007D1B7C"/>
    <w:rsid w:val="007D213C"/>
    <w:rsid w:val="007D21DF"/>
    <w:rsid w:val="007D2398"/>
    <w:rsid w:val="007D2463"/>
    <w:rsid w:val="007D2728"/>
    <w:rsid w:val="007D2949"/>
    <w:rsid w:val="007D2FA2"/>
    <w:rsid w:val="007D3374"/>
    <w:rsid w:val="007D33CC"/>
    <w:rsid w:val="007D3539"/>
    <w:rsid w:val="007D35CE"/>
    <w:rsid w:val="007D36DA"/>
    <w:rsid w:val="007D3F1C"/>
    <w:rsid w:val="007D3FE3"/>
    <w:rsid w:val="007D4042"/>
    <w:rsid w:val="007D423C"/>
    <w:rsid w:val="007D453E"/>
    <w:rsid w:val="007D47A2"/>
    <w:rsid w:val="007D4B58"/>
    <w:rsid w:val="007D4BB8"/>
    <w:rsid w:val="007D4FD6"/>
    <w:rsid w:val="007D4FEE"/>
    <w:rsid w:val="007D50BB"/>
    <w:rsid w:val="007D50DD"/>
    <w:rsid w:val="007D50E6"/>
    <w:rsid w:val="007D5133"/>
    <w:rsid w:val="007D554B"/>
    <w:rsid w:val="007D5598"/>
    <w:rsid w:val="007D55F3"/>
    <w:rsid w:val="007D5C89"/>
    <w:rsid w:val="007D5ECD"/>
    <w:rsid w:val="007D5FA6"/>
    <w:rsid w:val="007D6571"/>
    <w:rsid w:val="007D6BEB"/>
    <w:rsid w:val="007D6F4F"/>
    <w:rsid w:val="007D705D"/>
    <w:rsid w:val="007D7855"/>
    <w:rsid w:val="007D7988"/>
    <w:rsid w:val="007D7BC7"/>
    <w:rsid w:val="007D7D2A"/>
    <w:rsid w:val="007E07AC"/>
    <w:rsid w:val="007E08DE"/>
    <w:rsid w:val="007E0B94"/>
    <w:rsid w:val="007E0CB6"/>
    <w:rsid w:val="007E1316"/>
    <w:rsid w:val="007E1388"/>
    <w:rsid w:val="007E17A0"/>
    <w:rsid w:val="007E191D"/>
    <w:rsid w:val="007E1B38"/>
    <w:rsid w:val="007E206E"/>
    <w:rsid w:val="007E21E0"/>
    <w:rsid w:val="007E2231"/>
    <w:rsid w:val="007E279A"/>
    <w:rsid w:val="007E2AB4"/>
    <w:rsid w:val="007E2AC4"/>
    <w:rsid w:val="007E3926"/>
    <w:rsid w:val="007E3965"/>
    <w:rsid w:val="007E4235"/>
    <w:rsid w:val="007E46E8"/>
    <w:rsid w:val="007E46FC"/>
    <w:rsid w:val="007E484F"/>
    <w:rsid w:val="007E4961"/>
    <w:rsid w:val="007E4C5F"/>
    <w:rsid w:val="007E5401"/>
    <w:rsid w:val="007E5723"/>
    <w:rsid w:val="007E5A0E"/>
    <w:rsid w:val="007E5AF8"/>
    <w:rsid w:val="007E5B29"/>
    <w:rsid w:val="007E5BBC"/>
    <w:rsid w:val="007E6082"/>
    <w:rsid w:val="007E61C9"/>
    <w:rsid w:val="007E6852"/>
    <w:rsid w:val="007E6F59"/>
    <w:rsid w:val="007E6FED"/>
    <w:rsid w:val="007E71F7"/>
    <w:rsid w:val="007E7355"/>
    <w:rsid w:val="007E7A82"/>
    <w:rsid w:val="007E7C47"/>
    <w:rsid w:val="007E7E82"/>
    <w:rsid w:val="007F038D"/>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57"/>
    <w:rsid w:val="007F2A1E"/>
    <w:rsid w:val="007F2A8E"/>
    <w:rsid w:val="007F2E69"/>
    <w:rsid w:val="007F32C6"/>
    <w:rsid w:val="007F3459"/>
    <w:rsid w:val="007F360C"/>
    <w:rsid w:val="007F3729"/>
    <w:rsid w:val="007F37BA"/>
    <w:rsid w:val="007F3943"/>
    <w:rsid w:val="007F3D54"/>
    <w:rsid w:val="007F3F0D"/>
    <w:rsid w:val="007F51D3"/>
    <w:rsid w:val="007F5236"/>
    <w:rsid w:val="007F57B4"/>
    <w:rsid w:val="007F5B87"/>
    <w:rsid w:val="007F634A"/>
    <w:rsid w:val="007F6401"/>
    <w:rsid w:val="007F66D1"/>
    <w:rsid w:val="007F6752"/>
    <w:rsid w:val="007F6922"/>
    <w:rsid w:val="007F6935"/>
    <w:rsid w:val="007F6B8B"/>
    <w:rsid w:val="007F7473"/>
    <w:rsid w:val="007F7509"/>
    <w:rsid w:val="007F786E"/>
    <w:rsid w:val="007F7966"/>
    <w:rsid w:val="007F7DF0"/>
    <w:rsid w:val="00800034"/>
    <w:rsid w:val="00800311"/>
    <w:rsid w:val="00800756"/>
    <w:rsid w:val="00800A9E"/>
    <w:rsid w:val="0080100F"/>
    <w:rsid w:val="00801502"/>
    <w:rsid w:val="008015C0"/>
    <w:rsid w:val="00801789"/>
    <w:rsid w:val="0080244F"/>
    <w:rsid w:val="008025EE"/>
    <w:rsid w:val="00802792"/>
    <w:rsid w:val="0080285E"/>
    <w:rsid w:val="008028C3"/>
    <w:rsid w:val="00802A41"/>
    <w:rsid w:val="00802A4C"/>
    <w:rsid w:val="00802B60"/>
    <w:rsid w:val="00802C62"/>
    <w:rsid w:val="00802FD4"/>
    <w:rsid w:val="00803001"/>
    <w:rsid w:val="00803260"/>
    <w:rsid w:val="0080329E"/>
    <w:rsid w:val="0080360F"/>
    <w:rsid w:val="00803885"/>
    <w:rsid w:val="00803C61"/>
    <w:rsid w:val="00804041"/>
    <w:rsid w:val="0080415C"/>
    <w:rsid w:val="008044E3"/>
    <w:rsid w:val="00804560"/>
    <w:rsid w:val="00804B6B"/>
    <w:rsid w:val="00804BBD"/>
    <w:rsid w:val="00804C03"/>
    <w:rsid w:val="00805026"/>
    <w:rsid w:val="008053AB"/>
    <w:rsid w:val="008056FA"/>
    <w:rsid w:val="00805760"/>
    <w:rsid w:val="00805D25"/>
    <w:rsid w:val="00805DAF"/>
    <w:rsid w:val="00805F7D"/>
    <w:rsid w:val="00806069"/>
    <w:rsid w:val="00806629"/>
    <w:rsid w:val="00806D6E"/>
    <w:rsid w:val="00806D7D"/>
    <w:rsid w:val="00806EA3"/>
    <w:rsid w:val="0080714A"/>
    <w:rsid w:val="0080755A"/>
    <w:rsid w:val="00807ADB"/>
    <w:rsid w:val="00810141"/>
    <w:rsid w:val="008101A3"/>
    <w:rsid w:val="00810390"/>
    <w:rsid w:val="008104F6"/>
    <w:rsid w:val="008105F1"/>
    <w:rsid w:val="00810C8C"/>
    <w:rsid w:val="00810D2B"/>
    <w:rsid w:val="00810D84"/>
    <w:rsid w:val="00810F3A"/>
    <w:rsid w:val="00810FDF"/>
    <w:rsid w:val="0081123D"/>
    <w:rsid w:val="00811418"/>
    <w:rsid w:val="00811789"/>
    <w:rsid w:val="0081183F"/>
    <w:rsid w:val="00811AD0"/>
    <w:rsid w:val="00811D88"/>
    <w:rsid w:val="00811D9A"/>
    <w:rsid w:val="00811EEE"/>
    <w:rsid w:val="00811FFA"/>
    <w:rsid w:val="0081223D"/>
    <w:rsid w:val="00812258"/>
    <w:rsid w:val="0081234A"/>
    <w:rsid w:val="008126A6"/>
    <w:rsid w:val="00812B63"/>
    <w:rsid w:val="00812C2E"/>
    <w:rsid w:val="00812D15"/>
    <w:rsid w:val="00812DEC"/>
    <w:rsid w:val="00812EF7"/>
    <w:rsid w:val="00812F2E"/>
    <w:rsid w:val="00813318"/>
    <w:rsid w:val="00813629"/>
    <w:rsid w:val="00813719"/>
    <w:rsid w:val="008137CD"/>
    <w:rsid w:val="00813A53"/>
    <w:rsid w:val="0081408B"/>
    <w:rsid w:val="0081451B"/>
    <w:rsid w:val="008147CC"/>
    <w:rsid w:val="00814A91"/>
    <w:rsid w:val="00814B4D"/>
    <w:rsid w:val="00814BD3"/>
    <w:rsid w:val="00814C7B"/>
    <w:rsid w:val="00815056"/>
    <w:rsid w:val="0081519F"/>
    <w:rsid w:val="008151DA"/>
    <w:rsid w:val="0081520A"/>
    <w:rsid w:val="00815533"/>
    <w:rsid w:val="008155AB"/>
    <w:rsid w:val="00815918"/>
    <w:rsid w:val="00815A96"/>
    <w:rsid w:val="00816EE2"/>
    <w:rsid w:val="008170DD"/>
    <w:rsid w:val="0081726D"/>
    <w:rsid w:val="00817730"/>
    <w:rsid w:val="008177CB"/>
    <w:rsid w:val="008179F7"/>
    <w:rsid w:val="00820037"/>
    <w:rsid w:val="0082019F"/>
    <w:rsid w:val="00820525"/>
    <w:rsid w:val="00820A94"/>
    <w:rsid w:val="00820A9B"/>
    <w:rsid w:val="00820C18"/>
    <w:rsid w:val="00821640"/>
    <w:rsid w:val="00821668"/>
    <w:rsid w:val="008217AB"/>
    <w:rsid w:val="00821A27"/>
    <w:rsid w:val="00821CC8"/>
    <w:rsid w:val="0082227F"/>
    <w:rsid w:val="008222F0"/>
    <w:rsid w:val="008229AB"/>
    <w:rsid w:val="00822B8F"/>
    <w:rsid w:val="00822D06"/>
    <w:rsid w:val="00822D22"/>
    <w:rsid w:val="00822DCB"/>
    <w:rsid w:val="00822E32"/>
    <w:rsid w:val="008239E5"/>
    <w:rsid w:val="00823AFF"/>
    <w:rsid w:val="00823C6F"/>
    <w:rsid w:val="00824175"/>
    <w:rsid w:val="008243AA"/>
    <w:rsid w:val="008245F9"/>
    <w:rsid w:val="00825064"/>
    <w:rsid w:val="00825631"/>
    <w:rsid w:val="008259D4"/>
    <w:rsid w:val="00825B90"/>
    <w:rsid w:val="00825D13"/>
    <w:rsid w:val="00825F5D"/>
    <w:rsid w:val="008261A7"/>
    <w:rsid w:val="008261AD"/>
    <w:rsid w:val="008264F8"/>
    <w:rsid w:val="0082650C"/>
    <w:rsid w:val="008266D1"/>
    <w:rsid w:val="00826994"/>
    <w:rsid w:val="00826A41"/>
    <w:rsid w:val="0082702C"/>
    <w:rsid w:val="00827095"/>
    <w:rsid w:val="00827226"/>
    <w:rsid w:val="008275A5"/>
    <w:rsid w:val="0082774A"/>
    <w:rsid w:val="00827A14"/>
    <w:rsid w:val="00827B58"/>
    <w:rsid w:val="00830145"/>
    <w:rsid w:val="00830158"/>
    <w:rsid w:val="008307C1"/>
    <w:rsid w:val="00830EF7"/>
    <w:rsid w:val="00831034"/>
    <w:rsid w:val="008310CE"/>
    <w:rsid w:val="0083148D"/>
    <w:rsid w:val="00831621"/>
    <w:rsid w:val="00831797"/>
    <w:rsid w:val="00831A9A"/>
    <w:rsid w:val="00831F03"/>
    <w:rsid w:val="008320C0"/>
    <w:rsid w:val="008321AF"/>
    <w:rsid w:val="00832511"/>
    <w:rsid w:val="00832CEA"/>
    <w:rsid w:val="00832F1F"/>
    <w:rsid w:val="008330C8"/>
    <w:rsid w:val="00833531"/>
    <w:rsid w:val="00833B8C"/>
    <w:rsid w:val="00833BA6"/>
    <w:rsid w:val="00833D4B"/>
    <w:rsid w:val="00833E2C"/>
    <w:rsid w:val="008347F4"/>
    <w:rsid w:val="00835273"/>
    <w:rsid w:val="008352A8"/>
    <w:rsid w:val="00835376"/>
    <w:rsid w:val="0083542E"/>
    <w:rsid w:val="00835824"/>
    <w:rsid w:val="00835895"/>
    <w:rsid w:val="008358CC"/>
    <w:rsid w:val="008359F5"/>
    <w:rsid w:val="00835AF3"/>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3021"/>
    <w:rsid w:val="00843641"/>
    <w:rsid w:val="00843AC8"/>
    <w:rsid w:val="00843FD5"/>
    <w:rsid w:val="00844136"/>
    <w:rsid w:val="0084415C"/>
    <w:rsid w:val="0084421B"/>
    <w:rsid w:val="00844392"/>
    <w:rsid w:val="00844619"/>
    <w:rsid w:val="0084467B"/>
    <w:rsid w:val="00844B5B"/>
    <w:rsid w:val="00844E88"/>
    <w:rsid w:val="0084588A"/>
    <w:rsid w:val="008458AA"/>
    <w:rsid w:val="00845B86"/>
    <w:rsid w:val="00845F33"/>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4D"/>
    <w:rsid w:val="00851F32"/>
    <w:rsid w:val="00852332"/>
    <w:rsid w:val="00852962"/>
    <w:rsid w:val="00852FBF"/>
    <w:rsid w:val="008531FA"/>
    <w:rsid w:val="008532A0"/>
    <w:rsid w:val="008533FB"/>
    <w:rsid w:val="008539F8"/>
    <w:rsid w:val="00853B1F"/>
    <w:rsid w:val="00853F83"/>
    <w:rsid w:val="0085459B"/>
    <w:rsid w:val="008547E6"/>
    <w:rsid w:val="00854867"/>
    <w:rsid w:val="0085487E"/>
    <w:rsid w:val="008548BC"/>
    <w:rsid w:val="008548E9"/>
    <w:rsid w:val="00854C37"/>
    <w:rsid w:val="00854F91"/>
    <w:rsid w:val="00855265"/>
    <w:rsid w:val="008552A7"/>
    <w:rsid w:val="008555A5"/>
    <w:rsid w:val="00855714"/>
    <w:rsid w:val="00855997"/>
    <w:rsid w:val="00855BE7"/>
    <w:rsid w:val="00855DAC"/>
    <w:rsid w:val="00856082"/>
    <w:rsid w:val="00856089"/>
    <w:rsid w:val="008560B4"/>
    <w:rsid w:val="008563FF"/>
    <w:rsid w:val="008564CA"/>
    <w:rsid w:val="008566C9"/>
    <w:rsid w:val="00856798"/>
    <w:rsid w:val="008567AC"/>
    <w:rsid w:val="00856931"/>
    <w:rsid w:val="008569E8"/>
    <w:rsid w:val="00856F3D"/>
    <w:rsid w:val="00857606"/>
    <w:rsid w:val="00857608"/>
    <w:rsid w:val="00857B5A"/>
    <w:rsid w:val="00857BBF"/>
    <w:rsid w:val="00857BD4"/>
    <w:rsid w:val="00860176"/>
    <w:rsid w:val="0086020B"/>
    <w:rsid w:val="00860263"/>
    <w:rsid w:val="008602CF"/>
    <w:rsid w:val="0086043F"/>
    <w:rsid w:val="00860484"/>
    <w:rsid w:val="00860B36"/>
    <w:rsid w:val="00860B6C"/>
    <w:rsid w:val="00860C30"/>
    <w:rsid w:val="00860EF8"/>
    <w:rsid w:val="008611D0"/>
    <w:rsid w:val="0086133B"/>
    <w:rsid w:val="0086135E"/>
    <w:rsid w:val="00861373"/>
    <w:rsid w:val="00861399"/>
    <w:rsid w:val="00861A68"/>
    <w:rsid w:val="00861D73"/>
    <w:rsid w:val="00861DF7"/>
    <w:rsid w:val="00861FA5"/>
    <w:rsid w:val="00862160"/>
    <w:rsid w:val="00862A1D"/>
    <w:rsid w:val="00862BB7"/>
    <w:rsid w:val="00862D38"/>
    <w:rsid w:val="00862D62"/>
    <w:rsid w:val="008630CC"/>
    <w:rsid w:val="0086312F"/>
    <w:rsid w:val="008633D8"/>
    <w:rsid w:val="00863CC8"/>
    <w:rsid w:val="00863E98"/>
    <w:rsid w:val="00864157"/>
    <w:rsid w:val="0086419D"/>
    <w:rsid w:val="00864B96"/>
    <w:rsid w:val="00864F7A"/>
    <w:rsid w:val="008651ED"/>
    <w:rsid w:val="0086524E"/>
    <w:rsid w:val="008652C2"/>
    <w:rsid w:val="00865534"/>
    <w:rsid w:val="00865AE8"/>
    <w:rsid w:val="00865E7A"/>
    <w:rsid w:val="00865F79"/>
    <w:rsid w:val="00865FB9"/>
    <w:rsid w:val="0086636F"/>
    <w:rsid w:val="0086637B"/>
    <w:rsid w:val="00866383"/>
    <w:rsid w:val="00866477"/>
    <w:rsid w:val="008665CD"/>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C9"/>
    <w:rsid w:val="00872473"/>
    <w:rsid w:val="00872478"/>
    <w:rsid w:val="008725D2"/>
    <w:rsid w:val="00872BBE"/>
    <w:rsid w:val="00872F88"/>
    <w:rsid w:val="008730D7"/>
    <w:rsid w:val="00873436"/>
    <w:rsid w:val="008734E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76E8"/>
    <w:rsid w:val="00877B47"/>
    <w:rsid w:val="00877E77"/>
    <w:rsid w:val="00877F69"/>
    <w:rsid w:val="0088036A"/>
    <w:rsid w:val="00880B5A"/>
    <w:rsid w:val="00880CC8"/>
    <w:rsid w:val="00880D8B"/>
    <w:rsid w:val="00880E32"/>
    <w:rsid w:val="00880E6B"/>
    <w:rsid w:val="00881186"/>
    <w:rsid w:val="0088129B"/>
    <w:rsid w:val="0088140C"/>
    <w:rsid w:val="0088144E"/>
    <w:rsid w:val="00881682"/>
    <w:rsid w:val="0088171F"/>
    <w:rsid w:val="00881C09"/>
    <w:rsid w:val="00881D11"/>
    <w:rsid w:val="0088227D"/>
    <w:rsid w:val="00882362"/>
    <w:rsid w:val="008826FB"/>
    <w:rsid w:val="0088275F"/>
    <w:rsid w:val="00882866"/>
    <w:rsid w:val="00882A6A"/>
    <w:rsid w:val="00882E6C"/>
    <w:rsid w:val="00883107"/>
    <w:rsid w:val="008834A6"/>
    <w:rsid w:val="0088359D"/>
    <w:rsid w:val="008836AE"/>
    <w:rsid w:val="008839E3"/>
    <w:rsid w:val="00883AE5"/>
    <w:rsid w:val="00883D39"/>
    <w:rsid w:val="00883E2C"/>
    <w:rsid w:val="00884193"/>
    <w:rsid w:val="0088438D"/>
    <w:rsid w:val="0088495F"/>
    <w:rsid w:val="00884C04"/>
    <w:rsid w:val="00884E09"/>
    <w:rsid w:val="00885131"/>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EDE"/>
    <w:rsid w:val="00887F3D"/>
    <w:rsid w:val="008900A3"/>
    <w:rsid w:val="00890183"/>
    <w:rsid w:val="008904FA"/>
    <w:rsid w:val="008905A7"/>
    <w:rsid w:val="0089060A"/>
    <w:rsid w:val="008906AE"/>
    <w:rsid w:val="00890A14"/>
    <w:rsid w:val="00890BFB"/>
    <w:rsid w:val="00890FB4"/>
    <w:rsid w:val="00891100"/>
    <w:rsid w:val="00891397"/>
    <w:rsid w:val="00891BFB"/>
    <w:rsid w:val="00891D55"/>
    <w:rsid w:val="00891D73"/>
    <w:rsid w:val="00892418"/>
    <w:rsid w:val="00892475"/>
    <w:rsid w:val="00892953"/>
    <w:rsid w:val="00892DFD"/>
    <w:rsid w:val="00892F05"/>
    <w:rsid w:val="00893050"/>
    <w:rsid w:val="00893229"/>
    <w:rsid w:val="008932A6"/>
    <w:rsid w:val="00893411"/>
    <w:rsid w:val="00893691"/>
    <w:rsid w:val="008937BF"/>
    <w:rsid w:val="008938D1"/>
    <w:rsid w:val="00893944"/>
    <w:rsid w:val="00894179"/>
    <w:rsid w:val="0089436D"/>
    <w:rsid w:val="0089438D"/>
    <w:rsid w:val="008945AF"/>
    <w:rsid w:val="0089496D"/>
    <w:rsid w:val="008949CC"/>
    <w:rsid w:val="00894A07"/>
    <w:rsid w:val="00894C1B"/>
    <w:rsid w:val="00894CD9"/>
    <w:rsid w:val="00895329"/>
    <w:rsid w:val="0089547E"/>
    <w:rsid w:val="00895AAC"/>
    <w:rsid w:val="00895E7B"/>
    <w:rsid w:val="008961A7"/>
    <w:rsid w:val="0089629E"/>
    <w:rsid w:val="008964CC"/>
    <w:rsid w:val="008967C2"/>
    <w:rsid w:val="00896827"/>
    <w:rsid w:val="00896C51"/>
    <w:rsid w:val="008974BD"/>
    <w:rsid w:val="00897934"/>
    <w:rsid w:val="00897D9F"/>
    <w:rsid w:val="008A0283"/>
    <w:rsid w:val="008A029F"/>
    <w:rsid w:val="008A0555"/>
    <w:rsid w:val="008A0A04"/>
    <w:rsid w:val="008A0F58"/>
    <w:rsid w:val="008A1163"/>
    <w:rsid w:val="008A11B1"/>
    <w:rsid w:val="008A1ABA"/>
    <w:rsid w:val="008A1AD7"/>
    <w:rsid w:val="008A1CE8"/>
    <w:rsid w:val="008A1D22"/>
    <w:rsid w:val="008A220C"/>
    <w:rsid w:val="008A25DA"/>
    <w:rsid w:val="008A2968"/>
    <w:rsid w:val="008A2B08"/>
    <w:rsid w:val="008A2B0A"/>
    <w:rsid w:val="008A2B85"/>
    <w:rsid w:val="008A2E95"/>
    <w:rsid w:val="008A2F5B"/>
    <w:rsid w:val="008A2FF4"/>
    <w:rsid w:val="008A32AF"/>
    <w:rsid w:val="008A3E42"/>
    <w:rsid w:val="008A42EC"/>
    <w:rsid w:val="008A4330"/>
    <w:rsid w:val="008A44B2"/>
    <w:rsid w:val="008A46EC"/>
    <w:rsid w:val="008A49C6"/>
    <w:rsid w:val="008A4B94"/>
    <w:rsid w:val="008A4C4A"/>
    <w:rsid w:val="008A4CD9"/>
    <w:rsid w:val="008A4EC7"/>
    <w:rsid w:val="008A503F"/>
    <w:rsid w:val="008A539F"/>
    <w:rsid w:val="008A55BB"/>
    <w:rsid w:val="008A5AFA"/>
    <w:rsid w:val="008A5B97"/>
    <w:rsid w:val="008A5CA8"/>
    <w:rsid w:val="008A60BC"/>
    <w:rsid w:val="008A62A0"/>
    <w:rsid w:val="008A6817"/>
    <w:rsid w:val="008A6852"/>
    <w:rsid w:val="008A69EE"/>
    <w:rsid w:val="008A6A3B"/>
    <w:rsid w:val="008A6CDD"/>
    <w:rsid w:val="008A7799"/>
    <w:rsid w:val="008A7A47"/>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C5F"/>
    <w:rsid w:val="008B2EF6"/>
    <w:rsid w:val="008B2F4C"/>
    <w:rsid w:val="008B3038"/>
    <w:rsid w:val="008B38BF"/>
    <w:rsid w:val="008B3F9D"/>
    <w:rsid w:val="008B4667"/>
    <w:rsid w:val="008B4698"/>
    <w:rsid w:val="008B478C"/>
    <w:rsid w:val="008B4938"/>
    <w:rsid w:val="008B4AC6"/>
    <w:rsid w:val="008B4CE6"/>
    <w:rsid w:val="008B4DD7"/>
    <w:rsid w:val="008B4FE7"/>
    <w:rsid w:val="008B5072"/>
    <w:rsid w:val="008B5083"/>
    <w:rsid w:val="008B50FA"/>
    <w:rsid w:val="008B51BA"/>
    <w:rsid w:val="008B5277"/>
    <w:rsid w:val="008B529B"/>
    <w:rsid w:val="008B52FD"/>
    <w:rsid w:val="008B5340"/>
    <w:rsid w:val="008B53E9"/>
    <w:rsid w:val="008B53F5"/>
    <w:rsid w:val="008B5555"/>
    <w:rsid w:val="008B584D"/>
    <w:rsid w:val="008B5C28"/>
    <w:rsid w:val="008B61CA"/>
    <w:rsid w:val="008B65E0"/>
    <w:rsid w:val="008B6648"/>
    <w:rsid w:val="008B6655"/>
    <w:rsid w:val="008B6682"/>
    <w:rsid w:val="008B68F3"/>
    <w:rsid w:val="008B6ECC"/>
    <w:rsid w:val="008B6F0C"/>
    <w:rsid w:val="008B7304"/>
    <w:rsid w:val="008B744F"/>
    <w:rsid w:val="008B76D5"/>
    <w:rsid w:val="008B783A"/>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C0C"/>
    <w:rsid w:val="008C1E73"/>
    <w:rsid w:val="008C23EB"/>
    <w:rsid w:val="008C2572"/>
    <w:rsid w:val="008C25CD"/>
    <w:rsid w:val="008C25E6"/>
    <w:rsid w:val="008C26B3"/>
    <w:rsid w:val="008C2DA4"/>
    <w:rsid w:val="008C334E"/>
    <w:rsid w:val="008C355C"/>
    <w:rsid w:val="008C35F2"/>
    <w:rsid w:val="008C3DD8"/>
    <w:rsid w:val="008C3E34"/>
    <w:rsid w:val="008C3EC8"/>
    <w:rsid w:val="008C416E"/>
    <w:rsid w:val="008C4336"/>
    <w:rsid w:val="008C4BBF"/>
    <w:rsid w:val="008C4C1C"/>
    <w:rsid w:val="008C5923"/>
    <w:rsid w:val="008C5CC2"/>
    <w:rsid w:val="008C6116"/>
    <w:rsid w:val="008C6802"/>
    <w:rsid w:val="008C6882"/>
    <w:rsid w:val="008C68DF"/>
    <w:rsid w:val="008C6B6C"/>
    <w:rsid w:val="008C6C91"/>
    <w:rsid w:val="008C6D68"/>
    <w:rsid w:val="008C6D7B"/>
    <w:rsid w:val="008C6F79"/>
    <w:rsid w:val="008C7A3C"/>
    <w:rsid w:val="008C7C0C"/>
    <w:rsid w:val="008C7D2E"/>
    <w:rsid w:val="008D0676"/>
    <w:rsid w:val="008D0711"/>
    <w:rsid w:val="008D0910"/>
    <w:rsid w:val="008D0B92"/>
    <w:rsid w:val="008D117E"/>
    <w:rsid w:val="008D11CE"/>
    <w:rsid w:val="008D1357"/>
    <w:rsid w:val="008D1470"/>
    <w:rsid w:val="008D1510"/>
    <w:rsid w:val="008D1512"/>
    <w:rsid w:val="008D1CC4"/>
    <w:rsid w:val="008D1D69"/>
    <w:rsid w:val="008D1F36"/>
    <w:rsid w:val="008D1FBA"/>
    <w:rsid w:val="008D1FED"/>
    <w:rsid w:val="008D208B"/>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EB6"/>
    <w:rsid w:val="008D3FD5"/>
    <w:rsid w:val="008D47A2"/>
    <w:rsid w:val="008D47EC"/>
    <w:rsid w:val="008D4AE2"/>
    <w:rsid w:val="008D4B11"/>
    <w:rsid w:val="008D60CF"/>
    <w:rsid w:val="008D635C"/>
    <w:rsid w:val="008D667B"/>
    <w:rsid w:val="008D714E"/>
    <w:rsid w:val="008D73A7"/>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A70"/>
    <w:rsid w:val="008E2BE1"/>
    <w:rsid w:val="008E2CA6"/>
    <w:rsid w:val="008E2CAF"/>
    <w:rsid w:val="008E372D"/>
    <w:rsid w:val="008E37BB"/>
    <w:rsid w:val="008E3BE8"/>
    <w:rsid w:val="008E40C3"/>
    <w:rsid w:val="008E40E9"/>
    <w:rsid w:val="008E4870"/>
    <w:rsid w:val="008E4932"/>
    <w:rsid w:val="008E4972"/>
    <w:rsid w:val="008E4A20"/>
    <w:rsid w:val="008E4ADB"/>
    <w:rsid w:val="008E4C57"/>
    <w:rsid w:val="008E4CCE"/>
    <w:rsid w:val="008E5287"/>
    <w:rsid w:val="008E610D"/>
    <w:rsid w:val="008E633B"/>
    <w:rsid w:val="008E6399"/>
    <w:rsid w:val="008E63AB"/>
    <w:rsid w:val="008E63B7"/>
    <w:rsid w:val="008E6505"/>
    <w:rsid w:val="008E6755"/>
    <w:rsid w:val="008E6820"/>
    <w:rsid w:val="008E69ED"/>
    <w:rsid w:val="008E7022"/>
    <w:rsid w:val="008E7046"/>
    <w:rsid w:val="008E70FE"/>
    <w:rsid w:val="008E7125"/>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63D"/>
    <w:rsid w:val="008F29F9"/>
    <w:rsid w:val="008F2B99"/>
    <w:rsid w:val="008F2BCF"/>
    <w:rsid w:val="008F2C93"/>
    <w:rsid w:val="008F3277"/>
    <w:rsid w:val="008F39CA"/>
    <w:rsid w:val="008F3ACF"/>
    <w:rsid w:val="008F3B7F"/>
    <w:rsid w:val="008F3D99"/>
    <w:rsid w:val="008F41A7"/>
    <w:rsid w:val="008F41D5"/>
    <w:rsid w:val="008F42F7"/>
    <w:rsid w:val="008F4721"/>
    <w:rsid w:val="008F48FE"/>
    <w:rsid w:val="008F4E12"/>
    <w:rsid w:val="008F4E89"/>
    <w:rsid w:val="008F52BD"/>
    <w:rsid w:val="008F544F"/>
    <w:rsid w:val="008F55C4"/>
    <w:rsid w:val="008F57B9"/>
    <w:rsid w:val="008F5A21"/>
    <w:rsid w:val="008F5CDD"/>
    <w:rsid w:val="008F5D29"/>
    <w:rsid w:val="008F69E6"/>
    <w:rsid w:val="008F6AD7"/>
    <w:rsid w:val="008F7026"/>
    <w:rsid w:val="008F75CB"/>
    <w:rsid w:val="008F75EC"/>
    <w:rsid w:val="008F76B6"/>
    <w:rsid w:val="008F7C58"/>
    <w:rsid w:val="008F7CE5"/>
    <w:rsid w:val="008F7E6A"/>
    <w:rsid w:val="008F7F20"/>
    <w:rsid w:val="0090034A"/>
    <w:rsid w:val="009003C5"/>
    <w:rsid w:val="0090053B"/>
    <w:rsid w:val="00900BCD"/>
    <w:rsid w:val="00900BFF"/>
    <w:rsid w:val="00900CCD"/>
    <w:rsid w:val="00901084"/>
    <w:rsid w:val="009012C2"/>
    <w:rsid w:val="00901436"/>
    <w:rsid w:val="0090150A"/>
    <w:rsid w:val="0090152F"/>
    <w:rsid w:val="0090181B"/>
    <w:rsid w:val="00901A58"/>
    <w:rsid w:val="00901AC2"/>
    <w:rsid w:val="00901BB7"/>
    <w:rsid w:val="00901E74"/>
    <w:rsid w:val="00901FC5"/>
    <w:rsid w:val="009020BA"/>
    <w:rsid w:val="00902402"/>
    <w:rsid w:val="0090257E"/>
    <w:rsid w:val="00902764"/>
    <w:rsid w:val="009029A8"/>
    <w:rsid w:val="00902E7B"/>
    <w:rsid w:val="00903451"/>
    <w:rsid w:val="009039DB"/>
    <w:rsid w:val="00903EF8"/>
    <w:rsid w:val="009040BB"/>
    <w:rsid w:val="00904180"/>
    <w:rsid w:val="0090423C"/>
    <w:rsid w:val="009042A7"/>
    <w:rsid w:val="0090439A"/>
    <w:rsid w:val="00904877"/>
    <w:rsid w:val="009049BF"/>
    <w:rsid w:val="00904CEA"/>
    <w:rsid w:val="0090575B"/>
    <w:rsid w:val="00905BD1"/>
    <w:rsid w:val="00905C77"/>
    <w:rsid w:val="00905F2A"/>
    <w:rsid w:val="009061B4"/>
    <w:rsid w:val="009061C3"/>
    <w:rsid w:val="0090627F"/>
    <w:rsid w:val="009064EB"/>
    <w:rsid w:val="0090676C"/>
    <w:rsid w:val="0090694D"/>
    <w:rsid w:val="00906E57"/>
    <w:rsid w:val="0090701E"/>
    <w:rsid w:val="00907020"/>
    <w:rsid w:val="0090733F"/>
    <w:rsid w:val="009073AF"/>
    <w:rsid w:val="00907630"/>
    <w:rsid w:val="0090768E"/>
    <w:rsid w:val="00907710"/>
    <w:rsid w:val="00907A4E"/>
    <w:rsid w:val="00907AC2"/>
    <w:rsid w:val="00907D3F"/>
    <w:rsid w:val="00907DAA"/>
    <w:rsid w:val="00907ECC"/>
    <w:rsid w:val="0091045E"/>
    <w:rsid w:val="009109C6"/>
    <w:rsid w:val="009116FF"/>
    <w:rsid w:val="0091195F"/>
    <w:rsid w:val="00911A60"/>
    <w:rsid w:val="00911B43"/>
    <w:rsid w:val="00911CC9"/>
    <w:rsid w:val="00911D60"/>
    <w:rsid w:val="00911DA3"/>
    <w:rsid w:val="00912196"/>
    <w:rsid w:val="009121B7"/>
    <w:rsid w:val="00912478"/>
    <w:rsid w:val="009125E9"/>
    <w:rsid w:val="009127E1"/>
    <w:rsid w:val="009127FC"/>
    <w:rsid w:val="00912814"/>
    <w:rsid w:val="00912AB2"/>
    <w:rsid w:val="00912EE0"/>
    <w:rsid w:val="009130EA"/>
    <w:rsid w:val="009132E7"/>
    <w:rsid w:val="009135F6"/>
    <w:rsid w:val="009137CA"/>
    <w:rsid w:val="00913AE8"/>
    <w:rsid w:val="00913DD9"/>
    <w:rsid w:val="00913EA8"/>
    <w:rsid w:val="00914263"/>
    <w:rsid w:val="009142EA"/>
    <w:rsid w:val="0091433B"/>
    <w:rsid w:val="009143A6"/>
    <w:rsid w:val="00914699"/>
    <w:rsid w:val="009146CA"/>
    <w:rsid w:val="00914739"/>
    <w:rsid w:val="00914B10"/>
    <w:rsid w:val="00914C5C"/>
    <w:rsid w:val="00914C67"/>
    <w:rsid w:val="00914F32"/>
    <w:rsid w:val="00914FA8"/>
    <w:rsid w:val="00915424"/>
    <w:rsid w:val="0091560D"/>
    <w:rsid w:val="00915620"/>
    <w:rsid w:val="00915E7D"/>
    <w:rsid w:val="00916007"/>
    <w:rsid w:val="009160A0"/>
    <w:rsid w:val="00916178"/>
    <w:rsid w:val="0091620D"/>
    <w:rsid w:val="009162B4"/>
    <w:rsid w:val="00916522"/>
    <w:rsid w:val="0091663D"/>
    <w:rsid w:val="0091670F"/>
    <w:rsid w:val="00916F01"/>
    <w:rsid w:val="009174C9"/>
    <w:rsid w:val="00917597"/>
    <w:rsid w:val="009175A4"/>
    <w:rsid w:val="00917B4E"/>
    <w:rsid w:val="00920082"/>
    <w:rsid w:val="009207DE"/>
    <w:rsid w:val="009208E4"/>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79"/>
    <w:rsid w:val="00923423"/>
    <w:rsid w:val="009238B1"/>
    <w:rsid w:val="009239A1"/>
    <w:rsid w:val="00924476"/>
    <w:rsid w:val="0092463C"/>
    <w:rsid w:val="0092467F"/>
    <w:rsid w:val="009247AA"/>
    <w:rsid w:val="00925001"/>
    <w:rsid w:val="0092528E"/>
    <w:rsid w:val="00925498"/>
    <w:rsid w:val="009257C5"/>
    <w:rsid w:val="00925818"/>
    <w:rsid w:val="00925A85"/>
    <w:rsid w:val="00925B91"/>
    <w:rsid w:val="00925C7D"/>
    <w:rsid w:val="0092689F"/>
    <w:rsid w:val="009268AC"/>
    <w:rsid w:val="00926B3E"/>
    <w:rsid w:val="00926EDA"/>
    <w:rsid w:val="0092729F"/>
    <w:rsid w:val="009272E0"/>
    <w:rsid w:val="0092730A"/>
    <w:rsid w:val="00927531"/>
    <w:rsid w:val="00927612"/>
    <w:rsid w:val="009277FE"/>
    <w:rsid w:val="00927888"/>
    <w:rsid w:val="009278F9"/>
    <w:rsid w:val="00927C14"/>
    <w:rsid w:val="00927CD3"/>
    <w:rsid w:val="00927E16"/>
    <w:rsid w:val="0093032D"/>
    <w:rsid w:val="00930457"/>
    <w:rsid w:val="009304E6"/>
    <w:rsid w:val="009306E0"/>
    <w:rsid w:val="009307CD"/>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225"/>
    <w:rsid w:val="00932601"/>
    <w:rsid w:val="009326A5"/>
    <w:rsid w:val="00932819"/>
    <w:rsid w:val="00932C30"/>
    <w:rsid w:val="00932FC0"/>
    <w:rsid w:val="00932FE9"/>
    <w:rsid w:val="0093346C"/>
    <w:rsid w:val="0093350C"/>
    <w:rsid w:val="00933979"/>
    <w:rsid w:val="00933E46"/>
    <w:rsid w:val="00933FCC"/>
    <w:rsid w:val="009344DC"/>
    <w:rsid w:val="00934717"/>
    <w:rsid w:val="009347F5"/>
    <w:rsid w:val="00934A59"/>
    <w:rsid w:val="00934B9B"/>
    <w:rsid w:val="00934CC1"/>
    <w:rsid w:val="00934EEA"/>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40213"/>
    <w:rsid w:val="00940238"/>
    <w:rsid w:val="00940566"/>
    <w:rsid w:val="00940792"/>
    <w:rsid w:val="009408F3"/>
    <w:rsid w:val="00940A69"/>
    <w:rsid w:val="00940AC4"/>
    <w:rsid w:val="00941198"/>
    <w:rsid w:val="00941278"/>
    <w:rsid w:val="00941551"/>
    <w:rsid w:val="009416BA"/>
    <w:rsid w:val="009416E3"/>
    <w:rsid w:val="00941D7B"/>
    <w:rsid w:val="00941F4B"/>
    <w:rsid w:val="009420EE"/>
    <w:rsid w:val="00942167"/>
    <w:rsid w:val="0094221C"/>
    <w:rsid w:val="00942228"/>
    <w:rsid w:val="009425A2"/>
    <w:rsid w:val="009426A2"/>
    <w:rsid w:val="00942749"/>
    <w:rsid w:val="00942761"/>
    <w:rsid w:val="00942797"/>
    <w:rsid w:val="00942CCB"/>
    <w:rsid w:val="00942F6B"/>
    <w:rsid w:val="0094313A"/>
    <w:rsid w:val="0094317B"/>
    <w:rsid w:val="009437B0"/>
    <w:rsid w:val="009437CD"/>
    <w:rsid w:val="0094393C"/>
    <w:rsid w:val="00943ABA"/>
    <w:rsid w:val="009441F2"/>
    <w:rsid w:val="00944244"/>
    <w:rsid w:val="009444BF"/>
    <w:rsid w:val="009445F9"/>
    <w:rsid w:val="00944638"/>
    <w:rsid w:val="009446EA"/>
    <w:rsid w:val="00944736"/>
    <w:rsid w:val="00944890"/>
    <w:rsid w:val="00944EE8"/>
    <w:rsid w:val="009450A6"/>
    <w:rsid w:val="0094511E"/>
    <w:rsid w:val="00945290"/>
    <w:rsid w:val="0094585E"/>
    <w:rsid w:val="00945CD1"/>
    <w:rsid w:val="00945EEC"/>
    <w:rsid w:val="00946145"/>
    <w:rsid w:val="009467F4"/>
    <w:rsid w:val="00946A24"/>
    <w:rsid w:val="00946AAB"/>
    <w:rsid w:val="00947A05"/>
    <w:rsid w:val="00947A44"/>
    <w:rsid w:val="00947E2E"/>
    <w:rsid w:val="00947F61"/>
    <w:rsid w:val="00950540"/>
    <w:rsid w:val="009508B0"/>
    <w:rsid w:val="00950B11"/>
    <w:rsid w:val="009512AE"/>
    <w:rsid w:val="00951399"/>
    <w:rsid w:val="00951471"/>
    <w:rsid w:val="00951512"/>
    <w:rsid w:val="00951ABE"/>
    <w:rsid w:val="00951D03"/>
    <w:rsid w:val="00951DE8"/>
    <w:rsid w:val="009521BD"/>
    <w:rsid w:val="009521DA"/>
    <w:rsid w:val="0095220E"/>
    <w:rsid w:val="009524EB"/>
    <w:rsid w:val="00952567"/>
    <w:rsid w:val="00952770"/>
    <w:rsid w:val="00952A12"/>
    <w:rsid w:val="00952C9E"/>
    <w:rsid w:val="00952CCD"/>
    <w:rsid w:val="00952DFD"/>
    <w:rsid w:val="00952EEA"/>
    <w:rsid w:val="00952FDE"/>
    <w:rsid w:val="00953412"/>
    <w:rsid w:val="00953555"/>
    <w:rsid w:val="0095366F"/>
    <w:rsid w:val="0095382B"/>
    <w:rsid w:val="00953ADE"/>
    <w:rsid w:val="00953BCD"/>
    <w:rsid w:val="00953FE6"/>
    <w:rsid w:val="00954028"/>
    <w:rsid w:val="009540D1"/>
    <w:rsid w:val="009542D6"/>
    <w:rsid w:val="009542EE"/>
    <w:rsid w:val="00954A64"/>
    <w:rsid w:val="0095502A"/>
    <w:rsid w:val="00955313"/>
    <w:rsid w:val="009553D1"/>
    <w:rsid w:val="0095548A"/>
    <w:rsid w:val="00955509"/>
    <w:rsid w:val="0095558D"/>
    <w:rsid w:val="00955A92"/>
    <w:rsid w:val="00955E50"/>
    <w:rsid w:val="00955FB5"/>
    <w:rsid w:val="009561B2"/>
    <w:rsid w:val="00956519"/>
    <w:rsid w:val="00956577"/>
    <w:rsid w:val="00956735"/>
    <w:rsid w:val="0095676D"/>
    <w:rsid w:val="0095680E"/>
    <w:rsid w:val="009568C5"/>
    <w:rsid w:val="00957768"/>
    <w:rsid w:val="009578B8"/>
    <w:rsid w:val="00957CD6"/>
    <w:rsid w:val="00957F7F"/>
    <w:rsid w:val="0096012D"/>
    <w:rsid w:val="009603E2"/>
    <w:rsid w:val="009608E5"/>
    <w:rsid w:val="00960E8C"/>
    <w:rsid w:val="009610BF"/>
    <w:rsid w:val="00961226"/>
    <w:rsid w:val="00961380"/>
    <w:rsid w:val="009613AB"/>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595"/>
    <w:rsid w:val="00964845"/>
    <w:rsid w:val="00964AD3"/>
    <w:rsid w:val="00964E40"/>
    <w:rsid w:val="0096509F"/>
    <w:rsid w:val="0096577B"/>
    <w:rsid w:val="00965CD4"/>
    <w:rsid w:val="00965D59"/>
    <w:rsid w:val="00965E3A"/>
    <w:rsid w:val="0096614F"/>
    <w:rsid w:val="00966270"/>
    <w:rsid w:val="009666F6"/>
    <w:rsid w:val="00966BB2"/>
    <w:rsid w:val="00966DEB"/>
    <w:rsid w:val="00966E13"/>
    <w:rsid w:val="0096717D"/>
    <w:rsid w:val="009674EF"/>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F5"/>
    <w:rsid w:val="00971CF7"/>
    <w:rsid w:val="00971F30"/>
    <w:rsid w:val="00972010"/>
    <w:rsid w:val="00972470"/>
    <w:rsid w:val="00972618"/>
    <w:rsid w:val="00972B0C"/>
    <w:rsid w:val="00972ECA"/>
    <w:rsid w:val="0097312E"/>
    <w:rsid w:val="00973303"/>
    <w:rsid w:val="00973453"/>
    <w:rsid w:val="009737C4"/>
    <w:rsid w:val="00973B47"/>
    <w:rsid w:val="00973C55"/>
    <w:rsid w:val="00973CF1"/>
    <w:rsid w:val="00973CFB"/>
    <w:rsid w:val="00974073"/>
    <w:rsid w:val="0097476F"/>
    <w:rsid w:val="00974832"/>
    <w:rsid w:val="00974DED"/>
    <w:rsid w:val="00974E6F"/>
    <w:rsid w:val="009750FF"/>
    <w:rsid w:val="00975108"/>
    <w:rsid w:val="009751F5"/>
    <w:rsid w:val="0097533A"/>
    <w:rsid w:val="0097537D"/>
    <w:rsid w:val="009756EE"/>
    <w:rsid w:val="00975780"/>
    <w:rsid w:val="009758AC"/>
    <w:rsid w:val="00975985"/>
    <w:rsid w:val="00975CC0"/>
    <w:rsid w:val="00976149"/>
    <w:rsid w:val="00976466"/>
    <w:rsid w:val="0097652A"/>
    <w:rsid w:val="009765E6"/>
    <w:rsid w:val="00976931"/>
    <w:rsid w:val="00976CF3"/>
    <w:rsid w:val="00976D00"/>
    <w:rsid w:val="00976E5E"/>
    <w:rsid w:val="00976EBA"/>
    <w:rsid w:val="00976FCF"/>
    <w:rsid w:val="0097741C"/>
    <w:rsid w:val="0097752A"/>
    <w:rsid w:val="009800D9"/>
    <w:rsid w:val="00980126"/>
    <w:rsid w:val="0098042B"/>
    <w:rsid w:val="009804A0"/>
    <w:rsid w:val="0098064C"/>
    <w:rsid w:val="00980B11"/>
    <w:rsid w:val="00980DCD"/>
    <w:rsid w:val="00982236"/>
    <w:rsid w:val="0098226D"/>
    <w:rsid w:val="009824D2"/>
    <w:rsid w:val="009827A2"/>
    <w:rsid w:val="009827D6"/>
    <w:rsid w:val="0098290C"/>
    <w:rsid w:val="00982942"/>
    <w:rsid w:val="00982975"/>
    <w:rsid w:val="00982AE4"/>
    <w:rsid w:val="00982B41"/>
    <w:rsid w:val="0098342A"/>
    <w:rsid w:val="009834F8"/>
    <w:rsid w:val="00983665"/>
    <w:rsid w:val="0098377C"/>
    <w:rsid w:val="00983BC0"/>
    <w:rsid w:val="00983D87"/>
    <w:rsid w:val="00983F05"/>
    <w:rsid w:val="00983FE3"/>
    <w:rsid w:val="00984082"/>
    <w:rsid w:val="00984309"/>
    <w:rsid w:val="0098488F"/>
    <w:rsid w:val="00984A50"/>
    <w:rsid w:val="00984B39"/>
    <w:rsid w:val="00984EDD"/>
    <w:rsid w:val="00984FC6"/>
    <w:rsid w:val="0098545D"/>
    <w:rsid w:val="00985589"/>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7112"/>
    <w:rsid w:val="00987288"/>
    <w:rsid w:val="00987592"/>
    <w:rsid w:val="00987FD0"/>
    <w:rsid w:val="009900DF"/>
    <w:rsid w:val="0099018A"/>
    <w:rsid w:val="0099033A"/>
    <w:rsid w:val="00990438"/>
    <w:rsid w:val="00990AB1"/>
    <w:rsid w:val="00990EE8"/>
    <w:rsid w:val="0099103B"/>
    <w:rsid w:val="0099107E"/>
    <w:rsid w:val="009915A8"/>
    <w:rsid w:val="00991953"/>
    <w:rsid w:val="009919FE"/>
    <w:rsid w:val="00991AEF"/>
    <w:rsid w:val="00991CC1"/>
    <w:rsid w:val="00992410"/>
    <w:rsid w:val="00992545"/>
    <w:rsid w:val="00992596"/>
    <w:rsid w:val="0099264C"/>
    <w:rsid w:val="009928A1"/>
    <w:rsid w:val="009928A5"/>
    <w:rsid w:val="00993206"/>
    <w:rsid w:val="0099355F"/>
    <w:rsid w:val="00993B5E"/>
    <w:rsid w:val="00993BF9"/>
    <w:rsid w:val="00993CD7"/>
    <w:rsid w:val="009941E2"/>
    <w:rsid w:val="0099423B"/>
    <w:rsid w:val="009945CB"/>
    <w:rsid w:val="0099481C"/>
    <w:rsid w:val="009949D3"/>
    <w:rsid w:val="00994A33"/>
    <w:rsid w:val="00994DF0"/>
    <w:rsid w:val="009950D1"/>
    <w:rsid w:val="009957BE"/>
    <w:rsid w:val="00995CBD"/>
    <w:rsid w:val="00995D33"/>
    <w:rsid w:val="00996248"/>
    <w:rsid w:val="009964DE"/>
    <w:rsid w:val="00996531"/>
    <w:rsid w:val="009967DA"/>
    <w:rsid w:val="009968C3"/>
    <w:rsid w:val="00996AB7"/>
    <w:rsid w:val="009974F4"/>
    <w:rsid w:val="00997586"/>
    <w:rsid w:val="00997A5E"/>
    <w:rsid w:val="00997B6C"/>
    <w:rsid w:val="00997BF9"/>
    <w:rsid w:val="00997D7D"/>
    <w:rsid w:val="009A00A0"/>
    <w:rsid w:val="009A0123"/>
    <w:rsid w:val="009A049C"/>
    <w:rsid w:val="009A05C1"/>
    <w:rsid w:val="009A069E"/>
    <w:rsid w:val="009A0AA4"/>
    <w:rsid w:val="009A1065"/>
    <w:rsid w:val="009A155C"/>
    <w:rsid w:val="009A1620"/>
    <w:rsid w:val="009A180B"/>
    <w:rsid w:val="009A1DC7"/>
    <w:rsid w:val="009A1F93"/>
    <w:rsid w:val="009A22C6"/>
    <w:rsid w:val="009A27DC"/>
    <w:rsid w:val="009A29F2"/>
    <w:rsid w:val="009A2C62"/>
    <w:rsid w:val="009A2E92"/>
    <w:rsid w:val="009A2FA8"/>
    <w:rsid w:val="009A354B"/>
    <w:rsid w:val="009A35B4"/>
    <w:rsid w:val="009A3669"/>
    <w:rsid w:val="009A3A69"/>
    <w:rsid w:val="009A3B18"/>
    <w:rsid w:val="009A3EBB"/>
    <w:rsid w:val="009A3FA2"/>
    <w:rsid w:val="009A442D"/>
    <w:rsid w:val="009A4A33"/>
    <w:rsid w:val="009A4B67"/>
    <w:rsid w:val="009A512A"/>
    <w:rsid w:val="009A58A2"/>
    <w:rsid w:val="009A596E"/>
    <w:rsid w:val="009A5BA2"/>
    <w:rsid w:val="009A5DD6"/>
    <w:rsid w:val="009A6378"/>
    <w:rsid w:val="009A65A2"/>
    <w:rsid w:val="009A65A4"/>
    <w:rsid w:val="009A6A60"/>
    <w:rsid w:val="009A6DAC"/>
    <w:rsid w:val="009A6DBB"/>
    <w:rsid w:val="009A7398"/>
    <w:rsid w:val="009A7446"/>
    <w:rsid w:val="009A79CC"/>
    <w:rsid w:val="009A7BFB"/>
    <w:rsid w:val="009A7E8D"/>
    <w:rsid w:val="009B0683"/>
    <w:rsid w:val="009B0733"/>
    <w:rsid w:val="009B0761"/>
    <w:rsid w:val="009B07F2"/>
    <w:rsid w:val="009B0B79"/>
    <w:rsid w:val="009B1042"/>
    <w:rsid w:val="009B1125"/>
    <w:rsid w:val="009B1185"/>
    <w:rsid w:val="009B1206"/>
    <w:rsid w:val="009B130C"/>
    <w:rsid w:val="009B13FC"/>
    <w:rsid w:val="009B1495"/>
    <w:rsid w:val="009B19F2"/>
    <w:rsid w:val="009B1E74"/>
    <w:rsid w:val="009B1FFF"/>
    <w:rsid w:val="009B27E7"/>
    <w:rsid w:val="009B29EF"/>
    <w:rsid w:val="009B2BED"/>
    <w:rsid w:val="009B2DAC"/>
    <w:rsid w:val="009B2F00"/>
    <w:rsid w:val="009B32CF"/>
    <w:rsid w:val="009B33A6"/>
    <w:rsid w:val="009B354A"/>
    <w:rsid w:val="009B35E4"/>
    <w:rsid w:val="009B3694"/>
    <w:rsid w:val="009B371A"/>
    <w:rsid w:val="009B40C9"/>
    <w:rsid w:val="009B43A5"/>
    <w:rsid w:val="009B44FD"/>
    <w:rsid w:val="009B46A2"/>
    <w:rsid w:val="009B489F"/>
    <w:rsid w:val="009B4A34"/>
    <w:rsid w:val="009B4AA4"/>
    <w:rsid w:val="009B4FF0"/>
    <w:rsid w:val="009B5585"/>
    <w:rsid w:val="009B5635"/>
    <w:rsid w:val="009B5981"/>
    <w:rsid w:val="009B5E0B"/>
    <w:rsid w:val="009B5EF6"/>
    <w:rsid w:val="009B632C"/>
    <w:rsid w:val="009B6963"/>
    <w:rsid w:val="009B6B48"/>
    <w:rsid w:val="009B6BF6"/>
    <w:rsid w:val="009B7009"/>
    <w:rsid w:val="009B703F"/>
    <w:rsid w:val="009B76FD"/>
    <w:rsid w:val="009B7961"/>
    <w:rsid w:val="009B7D28"/>
    <w:rsid w:val="009B7EC4"/>
    <w:rsid w:val="009B7F3A"/>
    <w:rsid w:val="009C0181"/>
    <w:rsid w:val="009C07A5"/>
    <w:rsid w:val="009C12B7"/>
    <w:rsid w:val="009C13C6"/>
    <w:rsid w:val="009C1B8C"/>
    <w:rsid w:val="009C2696"/>
    <w:rsid w:val="009C2941"/>
    <w:rsid w:val="009C2C53"/>
    <w:rsid w:val="009C31FA"/>
    <w:rsid w:val="009C32E4"/>
    <w:rsid w:val="009C33EE"/>
    <w:rsid w:val="009C3688"/>
    <w:rsid w:val="009C3762"/>
    <w:rsid w:val="009C38CA"/>
    <w:rsid w:val="009C3D18"/>
    <w:rsid w:val="009C3FE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704"/>
    <w:rsid w:val="009C67F6"/>
    <w:rsid w:val="009C6B24"/>
    <w:rsid w:val="009C6B91"/>
    <w:rsid w:val="009C6CB4"/>
    <w:rsid w:val="009C6FB4"/>
    <w:rsid w:val="009C7389"/>
    <w:rsid w:val="009C7573"/>
    <w:rsid w:val="009C758D"/>
    <w:rsid w:val="009C75CC"/>
    <w:rsid w:val="009C77D0"/>
    <w:rsid w:val="009C7851"/>
    <w:rsid w:val="009C7A42"/>
    <w:rsid w:val="009C7A5B"/>
    <w:rsid w:val="009C7DFF"/>
    <w:rsid w:val="009D08FD"/>
    <w:rsid w:val="009D0DAC"/>
    <w:rsid w:val="009D0DF9"/>
    <w:rsid w:val="009D1351"/>
    <w:rsid w:val="009D13E2"/>
    <w:rsid w:val="009D181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F3"/>
    <w:rsid w:val="009D500B"/>
    <w:rsid w:val="009D502D"/>
    <w:rsid w:val="009D53E0"/>
    <w:rsid w:val="009D5602"/>
    <w:rsid w:val="009D58F3"/>
    <w:rsid w:val="009D5B67"/>
    <w:rsid w:val="009D60BA"/>
    <w:rsid w:val="009D61B4"/>
    <w:rsid w:val="009D65DF"/>
    <w:rsid w:val="009D6645"/>
    <w:rsid w:val="009D6C97"/>
    <w:rsid w:val="009D718E"/>
    <w:rsid w:val="009D7261"/>
    <w:rsid w:val="009D742B"/>
    <w:rsid w:val="009D7710"/>
    <w:rsid w:val="009D79A4"/>
    <w:rsid w:val="009D7A8E"/>
    <w:rsid w:val="009D7DEF"/>
    <w:rsid w:val="009D7F45"/>
    <w:rsid w:val="009E04C2"/>
    <w:rsid w:val="009E0543"/>
    <w:rsid w:val="009E05E3"/>
    <w:rsid w:val="009E0A25"/>
    <w:rsid w:val="009E0A64"/>
    <w:rsid w:val="009E1007"/>
    <w:rsid w:val="009E159A"/>
    <w:rsid w:val="009E17D3"/>
    <w:rsid w:val="009E1AC3"/>
    <w:rsid w:val="009E1DB5"/>
    <w:rsid w:val="009E1F9C"/>
    <w:rsid w:val="009E207C"/>
    <w:rsid w:val="009E2B3D"/>
    <w:rsid w:val="009E305D"/>
    <w:rsid w:val="009E34C0"/>
    <w:rsid w:val="009E36CE"/>
    <w:rsid w:val="009E375B"/>
    <w:rsid w:val="009E3895"/>
    <w:rsid w:val="009E38CC"/>
    <w:rsid w:val="009E3D4E"/>
    <w:rsid w:val="009E4286"/>
    <w:rsid w:val="009E44AC"/>
    <w:rsid w:val="009E44C7"/>
    <w:rsid w:val="009E4EB4"/>
    <w:rsid w:val="009E4F8A"/>
    <w:rsid w:val="009E5005"/>
    <w:rsid w:val="009E500E"/>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81F"/>
    <w:rsid w:val="009F0BC3"/>
    <w:rsid w:val="009F0D4C"/>
    <w:rsid w:val="009F0E1F"/>
    <w:rsid w:val="009F1034"/>
    <w:rsid w:val="009F1241"/>
    <w:rsid w:val="009F133E"/>
    <w:rsid w:val="009F13E7"/>
    <w:rsid w:val="009F15A3"/>
    <w:rsid w:val="009F17F6"/>
    <w:rsid w:val="009F1A5A"/>
    <w:rsid w:val="009F236D"/>
    <w:rsid w:val="009F249B"/>
    <w:rsid w:val="009F2564"/>
    <w:rsid w:val="009F27E5"/>
    <w:rsid w:val="009F285E"/>
    <w:rsid w:val="009F2D72"/>
    <w:rsid w:val="009F396D"/>
    <w:rsid w:val="009F3E1F"/>
    <w:rsid w:val="009F4465"/>
    <w:rsid w:val="009F45DD"/>
    <w:rsid w:val="009F45EB"/>
    <w:rsid w:val="009F469A"/>
    <w:rsid w:val="009F46C1"/>
    <w:rsid w:val="009F49AD"/>
    <w:rsid w:val="009F4A00"/>
    <w:rsid w:val="009F4AAB"/>
    <w:rsid w:val="009F5061"/>
    <w:rsid w:val="009F596B"/>
    <w:rsid w:val="009F5A05"/>
    <w:rsid w:val="009F5C8C"/>
    <w:rsid w:val="009F60CA"/>
    <w:rsid w:val="009F627E"/>
    <w:rsid w:val="009F65D2"/>
    <w:rsid w:val="009F6D89"/>
    <w:rsid w:val="009F700E"/>
    <w:rsid w:val="009F77CC"/>
    <w:rsid w:val="009F7818"/>
    <w:rsid w:val="009F7B67"/>
    <w:rsid w:val="00A00AC5"/>
    <w:rsid w:val="00A00F38"/>
    <w:rsid w:val="00A00F9F"/>
    <w:rsid w:val="00A010E8"/>
    <w:rsid w:val="00A017DD"/>
    <w:rsid w:val="00A01E3A"/>
    <w:rsid w:val="00A01E9B"/>
    <w:rsid w:val="00A01ED7"/>
    <w:rsid w:val="00A02390"/>
    <w:rsid w:val="00A024CF"/>
    <w:rsid w:val="00A02542"/>
    <w:rsid w:val="00A02717"/>
    <w:rsid w:val="00A031D8"/>
    <w:rsid w:val="00A03437"/>
    <w:rsid w:val="00A03581"/>
    <w:rsid w:val="00A03D97"/>
    <w:rsid w:val="00A04171"/>
    <w:rsid w:val="00A04909"/>
    <w:rsid w:val="00A04D2E"/>
    <w:rsid w:val="00A05025"/>
    <w:rsid w:val="00A05043"/>
    <w:rsid w:val="00A05260"/>
    <w:rsid w:val="00A0559D"/>
    <w:rsid w:val="00A05EAE"/>
    <w:rsid w:val="00A06454"/>
    <w:rsid w:val="00A06555"/>
    <w:rsid w:val="00A06689"/>
    <w:rsid w:val="00A069B7"/>
    <w:rsid w:val="00A06D4E"/>
    <w:rsid w:val="00A07269"/>
    <w:rsid w:val="00A07AA1"/>
    <w:rsid w:val="00A07DAF"/>
    <w:rsid w:val="00A07DEA"/>
    <w:rsid w:val="00A10190"/>
    <w:rsid w:val="00A102AC"/>
    <w:rsid w:val="00A1033E"/>
    <w:rsid w:val="00A10441"/>
    <w:rsid w:val="00A10B48"/>
    <w:rsid w:val="00A1119B"/>
    <w:rsid w:val="00A111EC"/>
    <w:rsid w:val="00A1172D"/>
    <w:rsid w:val="00A117DB"/>
    <w:rsid w:val="00A117F3"/>
    <w:rsid w:val="00A11EF7"/>
    <w:rsid w:val="00A11F4A"/>
    <w:rsid w:val="00A121B1"/>
    <w:rsid w:val="00A123C0"/>
    <w:rsid w:val="00A1285B"/>
    <w:rsid w:val="00A12EB9"/>
    <w:rsid w:val="00A1315E"/>
    <w:rsid w:val="00A13286"/>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88A"/>
    <w:rsid w:val="00A15B13"/>
    <w:rsid w:val="00A15C02"/>
    <w:rsid w:val="00A15F0F"/>
    <w:rsid w:val="00A1601B"/>
    <w:rsid w:val="00A1602B"/>
    <w:rsid w:val="00A16360"/>
    <w:rsid w:val="00A1641B"/>
    <w:rsid w:val="00A1647F"/>
    <w:rsid w:val="00A164FF"/>
    <w:rsid w:val="00A1719B"/>
    <w:rsid w:val="00A177E7"/>
    <w:rsid w:val="00A1799C"/>
    <w:rsid w:val="00A17A7E"/>
    <w:rsid w:val="00A17BC1"/>
    <w:rsid w:val="00A17D8C"/>
    <w:rsid w:val="00A17DA2"/>
    <w:rsid w:val="00A17DD1"/>
    <w:rsid w:val="00A17E7C"/>
    <w:rsid w:val="00A202F6"/>
    <w:rsid w:val="00A203A3"/>
    <w:rsid w:val="00A21070"/>
    <w:rsid w:val="00A21828"/>
    <w:rsid w:val="00A21B86"/>
    <w:rsid w:val="00A21CC6"/>
    <w:rsid w:val="00A21E5A"/>
    <w:rsid w:val="00A21FBD"/>
    <w:rsid w:val="00A22542"/>
    <w:rsid w:val="00A22581"/>
    <w:rsid w:val="00A22A5F"/>
    <w:rsid w:val="00A22D77"/>
    <w:rsid w:val="00A22F84"/>
    <w:rsid w:val="00A23491"/>
    <w:rsid w:val="00A23989"/>
    <w:rsid w:val="00A23A5B"/>
    <w:rsid w:val="00A23A69"/>
    <w:rsid w:val="00A23FBA"/>
    <w:rsid w:val="00A24399"/>
    <w:rsid w:val="00A24599"/>
    <w:rsid w:val="00A245A8"/>
    <w:rsid w:val="00A247C6"/>
    <w:rsid w:val="00A247CA"/>
    <w:rsid w:val="00A24850"/>
    <w:rsid w:val="00A24C09"/>
    <w:rsid w:val="00A24DF6"/>
    <w:rsid w:val="00A2504F"/>
    <w:rsid w:val="00A2523A"/>
    <w:rsid w:val="00A2529D"/>
    <w:rsid w:val="00A253F8"/>
    <w:rsid w:val="00A2592C"/>
    <w:rsid w:val="00A25998"/>
    <w:rsid w:val="00A259C1"/>
    <w:rsid w:val="00A259D3"/>
    <w:rsid w:val="00A25ABF"/>
    <w:rsid w:val="00A25C86"/>
    <w:rsid w:val="00A25ECC"/>
    <w:rsid w:val="00A26076"/>
    <w:rsid w:val="00A26658"/>
    <w:rsid w:val="00A26830"/>
    <w:rsid w:val="00A26E14"/>
    <w:rsid w:val="00A26E4C"/>
    <w:rsid w:val="00A27201"/>
    <w:rsid w:val="00A27485"/>
    <w:rsid w:val="00A276E6"/>
    <w:rsid w:val="00A2788C"/>
    <w:rsid w:val="00A2792B"/>
    <w:rsid w:val="00A279EE"/>
    <w:rsid w:val="00A303F6"/>
    <w:rsid w:val="00A305D3"/>
    <w:rsid w:val="00A30C1A"/>
    <w:rsid w:val="00A30C31"/>
    <w:rsid w:val="00A30CBE"/>
    <w:rsid w:val="00A30DB7"/>
    <w:rsid w:val="00A311F1"/>
    <w:rsid w:val="00A31604"/>
    <w:rsid w:val="00A318CE"/>
    <w:rsid w:val="00A31B81"/>
    <w:rsid w:val="00A31EA1"/>
    <w:rsid w:val="00A32026"/>
    <w:rsid w:val="00A32265"/>
    <w:rsid w:val="00A3229C"/>
    <w:rsid w:val="00A32469"/>
    <w:rsid w:val="00A328BB"/>
    <w:rsid w:val="00A32C43"/>
    <w:rsid w:val="00A32C9C"/>
    <w:rsid w:val="00A32D28"/>
    <w:rsid w:val="00A32D32"/>
    <w:rsid w:val="00A33098"/>
    <w:rsid w:val="00A3329F"/>
    <w:rsid w:val="00A33B5F"/>
    <w:rsid w:val="00A33F3D"/>
    <w:rsid w:val="00A3417E"/>
    <w:rsid w:val="00A344A0"/>
    <w:rsid w:val="00A34715"/>
    <w:rsid w:val="00A34866"/>
    <w:rsid w:val="00A34D63"/>
    <w:rsid w:val="00A3515A"/>
    <w:rsid w:val="00A3550D"/>
    <w:rsid w:val="00A3586F"/>
    <w:rsid w:val="00A359C4"/>
    <w:rsid w:val="00A35B40"/>
    <w:rsid w:val="00A35F8D"/>
    <w:rsid w:val="00A360FC"/>
    <w:rsid w:val="00A36291"/>
    <w:rsid w:val="00A3636A"/>
    <w:rsid w:val="00A3658C"/>
    <w:rsid w:val="00A3670E"/>
    <w:rsid w:val="00A36723"/>
    <w:rsid w:val="00A369D3"/>
    <w:rsid w:val="00A36AE9"/>
    <w:rsid w:val="00A36CBD"/>
    <w:rsid w:val="00A36FB9"/>
    <w:rsid w:val="00A372B8"/>
    <w:rsid w:val="00A372B9"/>
    <w:rsid w:val="00A37B06"/>
    <w:rsid w:val="00A37EEA"/>
    <w:rsid w:val="00A4077E"/>
    <w:rsid w:val="00A40977"/>
    <w:rsid w:val="00A40ACB"/>
    <w:rsid w:val="00A4141F"/>
    <w:rsid w:val="00A41AB0"/>
    <w:rsid w:val="00A41BC5"/>
    <w:rsid w:val="00A41C22"/>
    <w:rsid w:val="00A41E27"/>
    <w:rsid w:val="00A41F27"/>
    <w:rsid w:val="00A420D2"/>
    <w:rsid w:val="00A42640"/>
    <w:rsid w:val="00A42676"/>
    <w:rsid w:val="00A42880"/>
    <w:rsid w:val="00A428D4"/>
    <w:rsid w:val="00A42B3D"/>
    <w:rsid w:val="00A42BDC"/>
    <w:rsid w:val="00A42CC9"/>
    <w:rsid w:val="00A430C9"/>
    <w:rsid w:val="00A432D3"/>
    <w:rsid w:val="00A439D0"/>
    <w:rsid w:val="00A44262"/>
    <w:rsid w:val="00A443EA"/>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711B"/>
    <w:rsid w:val="00A4730A"/>
    <w:rsid w:val="00A47630"/>
    <w:rsid w:val="00A47B9D"/>
    <w:rsid w:val="00A47E60"/>
    <w:rsid w:val="00A47F3E"/>
    <w:rsid w:val="00A47FCD"/>
    <w:rsid w:val="00A502BE"/>
    <w:rsid w:val="00A5033A"/>
    <w:rsid w:val="00A50387"/>
    <w:rsid w:val="00A5069E"/>
    <w:rsid w:val="00A51209"/>
    <w:rsid w:val="00A51B68"/>
    <w:rsid w:val="00A51B9B"/>
    <w:rsid w:val="00A51CA7"/>
    <w:rsid w:val="00A51EC5"/>
    <w:rsid w:val="00A52175"/>
    <w:rsid w:val="00A521E0"/>
    <w:rsid w:val="00A5255E"/>
    <w:rsid w:val="00A52666"/>
    <w:rsid w:val="00A52C69"/>
    <w:rsid w:val="00A52D2D"/>
    <w:rsid w:val="00A52F95"/>
    <w:rsid w:val="00A530D7"/>
    <w:rsid w:val="00A53340"/>
    <w:rsid w:val="00A5344F"/>
    <w:rsid w:val="00A5370F"/>
    <w:rsid w:val="00A53DF7"/>
    <w:rsid w:val="00A53E86"/>
    <w:rsid w:val="00A54155"/>
    <w:rsid w:val="00A545C3"/>
    <w:rsid w:val="00A54944"/>
    <w:rsid w:val="00A54A61"/>
    <w:rsid w:val="00A54AA0"/>
    <w:rsid w:val="00A54BB3"/>
    <w:rsid w:val="00A54DBF"/>
    <w:rsid w:val="00A5501B"/>
    <w:rsid w:val="00A55220"/>
    <w:rsid w:val="00A55555"/>
    <w:rsid w:val="00A5566F"/>
    <w:rsid w:val="00A5567A"/>
    <w:rsid w:val="00A563AF"/>
    <w:rsid w:val="00A568D5"/>
    <w:rsid w:val="00A569FE"/>
    <w:rsid w:val="00A56E27"/>
    <w:rsid w:val="00A56E8E"/>
    <w:rsid w:val="00A57064"/>
    <w:rsid w:val="00A57173"/>
    <w:rsid w:val="00A5760B"/>
    <w:rsid w:val="00A57C2B"/>
    <w:rsid w:val="00A57D3C"/>
    <w:rsid w:val="00A57EC6"/>
    <w:rsid w:val="00A57F8A"/>
    <w:rsid w:val="00A600DA"/>
    <w:rsid w:val="00A60388"/>
    <w:rsid w:val="00A610D5"/>
    <w:rsid w:val="00A61129"/>
    <w:rsid w:val="00A61202"/>
    <w:rsid w:val="00A615D9"/>
    <w:rsid w:val="00A615F8"/>
    <w:rsid w:val="00A616C7"/>
    <w:rsid w:val="00A61C98"/>
    <w:rsid w:val="00A61DDC"/>
    <w:rsid w:val="00A61F3B"/>
    <w:rsid w:val="00A6205E"/>
    <w:rsid w:val="00A623E7"/>
    <w:rsid w:val="00A62412"/>
    <w:rsid w:val="00A62833"/>
    <w:rsid w:val="00A62BA6"/>
    <w:rsid w:val="00A62D6A"/>
    <w:rsid w:val="00A62FBB"/>
    <w:rsid w:val="00A63A97"/>
    <w:rsid w:val="00A63AAA"/>
    <w:rsid w:val="00A63D19"/>
    <w:rsid w:val="00A63EF4"/>
    <w:rsid w:val="00A64013"/>
    <w:rsid w:val="00A64139"/>
    <w:rsid w:val="00A641EC"/>
    <w:rsid w:val="00A647AA"/>
    <w:rsid w:val="00A6488F"/>
    <w:rsid w:val="00A648F7"/>
    <w:rsid w:val="00A64CC6"/>
    <w:rsid w:val="00A651BF"/>
    <w:rsid w:val="00A65716"/>
    <w:rsid w:val="00A65784"/>
    <w:rsid w:val="00A65B1F"/>
    <w:rsid w:val="00A66533"/>
    <w:rsid w:val="00A66779"/>
    <w:rsid w:val="00A669BA"/>
    <w:rsid w:val="00A669E8"/>
    <w:rsid w:val="00A66D90"/>
    <w:rsid w:val="00A66E18"/>
    <w:rsid w:val="00A66F9F"/>
    <w:rsid w:val="00A66FF1"/>
    <w:rsid w:val="00A66FF6"/>
    <w:rsid w:val="00A670BD"/>
    <w:rsid w:val="00A67175"/>
    <w:rsid w:val="00A674D0"/>
    <w:rsid w:val="00A677F5"/>
    <w:rsid w:val="00A67A42"/>
    <w:rsid w:val="00A67B00"/>
    <w:rsid w:val="00A67D89"/>
    <w:rsid w:val="00A70171"/>
    <w:rsid w:val="00A70219"/>
    <w:rsid w:val="00A702B4"/>
    <w:rsid w:val="00A70850"/>
    <w:rsid w:val="00A70894"/>
    <w:rsid w:val="00A7146D"/>
    <w:rsid w:val="00A71486"/>
    <w:rsid w:val="00A717CE"/>
    <w:rsid w:val="00A71853"/>
    <w:rsid w:val="00A71902"/>
    <w:rsid w:val="00A719D1"/>
    <w:rsid w:val="00A71DD4"/>
    <w:rsid w:val="00A72237"/>
    <w:rsid w:val="00A72922"/>
    <w:rsid w:val="00A72EAF"/>
    <w:rsid w:val="00A7300B"/>
    <w:rsid w:val="00A737C6"/>
    <w:rsid w:val="00A738CC"/>
    <w:rsid w:val="00A73D7C"/>
    <w:rsid w:val="00A74191"/>
    <w:rsid w:val="00A74479"/>
    <w:rsid w:val="00A744F9"/>
    <w:rsid w:val="00A752A8"/>
    <w:rsid w:val="00A757F9"/>
    <w:rsid w:val="00A75C80"/>
    <w:rsid w:val="00A75C9A"/>
    <w:rsid w:val="00A75D57"/>
    <w:rsid w:val="00A75DAB"/>
    <w:rsid w:val="00A75ED0"/>
    <w:rsid w:val="00A760B5"/>
    <w:rsid w:val="00A760EE"/>
    <w:rsid w:val="00A768AC"/>
    <w:rsid w:val="00A7757F"/>
    <w:rsid w:val="00A775D0"/>
    <w:rsid w:val="00A7764D"/>
    <w:rsid w:val="00A77A7E"/>
    <w:rsid w:val="00A77AC2"/>
    <w:rsid w:val="00A77B7D"/>
    <w:rsid w:val="00A77D0C"/>
    <w:rsid w:val="00A806F5"/>
    <w:rsid w:val="00A80879"/>
    <w:rsid w:val="00A80887"/>
    <w:rsid w:val="00A80A47"/>
    <w:rsid w:val="00A80D7B"/>
    <w:rsid w:val="00A80EDC"/>
    <w:rsid w:val="00A8106E"/>
    <w:rsid w:val="00A810BD"/>
    <w:rsid w:val="00A815BB"/>
    <w:rsid w:val="00A81766"/>
    <w:rsid w:val="00A81A8E"/>
    <w:rsid w:val="00A82145"/>
    <w:rsid w:val="00A828FA"/>
    <w:rsid w:val="00A82C29"/>
    <w:rsid w:val="00A82E03"/>
    <w:rsid w:val="00A82FB6"/>
    <w:rsid w:val="00A83199"/>
    <w:rsid w:val="00A8322E"/>
    <w:rsid w:val="00A83543"/>
    <w:rsid w:val="00A83745"/>
    <w:rsid w:val="00A8394F"/>
    <w:rsid w:val="00A83CF2"/>
    <w:rsid w:val="00A83F7C"/>
    <w:rsid w:val="00A843B2"/>
    <w:rsid w:val="00A84464"/>
    <w:rsid w:val="00A8451B"/>
    <w:rsid w:val="00A845BB"/>
    <w:rsid w:val="00A846FF"/>
    <w:rsid w:val="00A8486D"/>
    <w:rsid w:val="00A849CA"/>
    <w:rsid w:val="00A85065"/>
    <w:rsid w:val="00A851C9"/>
    <w:rsid w:val="00A8534B"/>
    <w:rsid w:val="00A85601"/>
    <w:rsid w:val="00A85AAA"/>
    <w:rsid w:val="00A85B7A"/>
    <w:rsid w:val="00A85D7F"/>
    <w:rsid w:val="00A85F40"/>
    <w:rsid w:val="00A8608C"/>
    <w:rsid w:val="00A8610D"/>
    <w:rsid w:val="00A86673"/>
    <w:rsid w:val="00A86AA0"/>
    <w:rsid w:val="00A86AF0"/>
    <w:rsid w:val="00A87440"/>
    <w:rsid w:val="00A876D5"/>
    <w:rsid w:val="00A87917"/>
    <w:rsid w:val="00A87A91"/>
    <w:rsid w:val="00A87D9D"/>
    <w:rsid w:val="00A87EDB"/>
    <w:rsid w:val="00A90190"/>
    <w:rsid w:val="00A90695"/>
    <w:rsid w:val="00A9090B"/>
    <w:rsid w:val="00A90C62"/>
    <w:rsid w:val="00A9124E"/>
    <w:rsid w:val="00A9143D"/>
    <w:rsid w:val="00A91A7E"/>
    <w:rsid w:val="00A91BAE"/>
    <w:rsid w:val="00A91BD2"/>
    <w:rsid w:val="00A91FE0"/>
    <w:rsid w:val="00A92032"/>
    <w:rsid w:val="00A92205"/>
    <w:rsid w:val="00A92454"/>
    <w:rsid w:val="00A92464"/>
    <w:rsid w:val="00A925B8"/>
    <w:rsid w:val="00A928F1"/>
    <w:rsid w:val="00A9296B"/>
    <w:rsid w:val="00A92F19"/>
    <w:rsid w:val="00A93147"/>
    <w:rsid w:val="00A932D3"/>
    <w:rsid w:val="00A934E8"/>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26A"/>
    <w:rsid w:val="00A9630D"/>
    <w:rsid w:val="00A96925"/>
    <w:rsid w:val="00A96B9F"/>
    <w:rsid w:val="00A96CF9"/>
    <w:rsid w:val="00A96E27"/>
    <w:rsid w:val="00A96FA4"/>
    <w:rsid w:val="00A9701A"/>
    <w:rsid w:val="00A970EB"/>
    <w:rsid w:val="00A9712B"/>
    <w:rsid w:val="00A97B03"/>
    <w:rsid w:val="00AA070D"/>
    <w:rsid w:val="00AA07DB"/>
    <w:rsid w:val="00AA09E1"/>
    <w:rsid w:val="00AA0C9D"/>
    <w:rsid w:val="00AA0D28"/>
    <w:rsid w:val="00AA0FBE"/>
    <w:rsid w:val="00AA1109"/>
    <w:rsid w:val="00AA11B1"/>
    <w:rsid w:val="00AA1575"/>
    <w:rsid w:val="00AA1906"/>
    <w:rsid w:val="00AA1910"/>
    <w:rsid w:val="00AA1ABC"/>
    <w:rsid w:val="00AA1D40"/>
    <w:rsid w:val="00AA1FB3"/>
    <w:rsid w:val="00AA2008"/>
    <w:rsid w:val="00AA26CC"/>
    <w:rsid w:val="00AA2984"/>
    <w:rsid w:val="00AA2B88"/>
    <w:rsid w:val="00AA3335"/>
    <w:rsid w:val="00AA34E2"/>
    <w:rsid w:val="00AA37A6"/>
    <w:rsid w:val="00AA3F31"/>
    <w:rsid w:val="00AA442C"/>
    <w:rsid w:val="00AA5325"/>
    <w:rsid w:val="00AA5495"/>
    <w:rsid w:val="00AA5644"/>
    <w:rsid w:val="00AA57A5"/>
    <w:rsid w:val="00AA57D9"/>
    <w:rsid w:val="00AA583C"/>
    <w:rsid w:val="00AA5B78"/>
    <w:rsid w:val="00AA6580"/>
    <w:rsid w:val="00AA66D9"/>
    <w:rsid w:val="00AA67BE"/>
    <w:rsid w:val="00AA687A"/>
    <w:rsid w:val="00AA6A6B"/>
    <w:rsid w:val="00AA6D05"/>
    <w:rsid w:val="00AA6F3E"/>
    <w:rsid w:val="00AA7689"/>
    <w:rsid w:val="00AA76B4"/>
    <w:rsid w:val="00AA776F"/>
    <w:rsid w:val="00AA7822"/>
    <w:rsid w:val="00AA7E6D"/>
    <w:rsid w:val="00AA7EFB"/>
    <w:rsid w:val="00AA7F25"/>
    <w:rsid w:val="00AB01A9"/>
    <w:rsid w:val="00AB0525"/>
    <w:rsid w:val="00AB0794"/>
    <w:rsid w:val="00AB0C07"/>
    <w:rsid w:val="00AB12B2"/>
    <w:rsid w:val="00AB1362"/>
    <w:rsid w:val="00AB16E0"/>
    <w:rsid w:val="00AB170F"/>
    <w:rsid w:val="00AB17F3"/>
    <w:rsid w:val="00AB1E8A"/>
    <w:rsid w:val="00AB2261"/>
    <w:rsid w:val="00AB2724"/>
    <w:rsid w:val="00AB2AC0"/>
    <w:rsid w:val="00AB2B2B"/>
    <w:rsid w:val="00AB2CB9"/>
    <w:rsid w:val="00AB2D2A"/>
    <w:rsid w:val="00AB2E3C"/>
    <w:rsid w:val="00AB36BA"/>
    <w:rsid w:val="00AB37D1"/>
    <w:rsid w:val="00AB385E"/>
    <w:rsid w:val="00AB38DE"/>
    <w:rsid w:val="00AB462B"/>
    <w:rsid w:val="00AB478E"/>
    <w:rsid w:val="00AB49B7"/>
    <w:rsid w:val="00AB4C86"/>
    <w:rsid w:val="00AB4E4F"/>
    <w:rsid w:val="00AB4FFB"/>
    <w:rsid w:val="00AB50B7"/>
    <w:rsid w:val="00AB52EE"/>
    <w:rsid w:val="00AB543B"/>
    <w:rsid w:val="00AB587F"/>
    <w:rsid w:val="00AB5D07"/>
    <w:rsid w:val="00AB5DE7"/>
    <w:rsid w:val="00AB6200"/>
    <w:rsid w:val="00AB7210"/>
    <w:rsid w:val="00AB73BC"/>
    <w:rsid w:val="00AB7C93"/>
    <w:rsid w:val="00AC02CC"/>
    <w:rsid w:val="00AC0391"/>
    <w:rsid w:val="00AC05CE"/>
    <w:rsid w:val="00AC085D"/>
    <w:rsid w:val="00AC0ADD"/>
    <w:rsid w:val="00AC0BCF"/>
    <w:rsid w:val="00AC1026"/>
    <w:rsid w:val="00AC17D2"/>
    <w:rsid w:val="00AC1D41"/>
    <w:rsid w:val="00AC1ECC"/>
    <w:rsid w:val="00AC219C"/>
    <w:rsid w:val="00AC2572"/>
    <w:rsid w:val="00AC2702"/>
    <w:rsid w:val="00AC2C72"/>
    <w:rsid w:val="00AC2E6E"/>
    <w:rsid w:val="00AC310C"/>
    <w:rsid w:val="00AC3167"/>
    <w:rsid w:val="00AC31E2"/>
    <w:rsid w:val="00AC36AB"/>
    <w:rsid w:val="00AC3707"/>
    <w:rsid w:val="00AC38A6"/>
    <w:rsid w:val="00AC3C11"/>
    <w:rsid w:val="00AC3CE5"/>
    <w:rsid w:val="00AC40DE"/>
    <w:rsid w:val="00AC42A4"/>
    <w:rsid w:val="00AC49D3"/>
    <w:rsid w:val="00AC4D2B"/>
    <w:rsid w:val="00AC5A4E"/>
    <w:rsid w:val="00AC5EF9"/>
    <w:rsid w:val="00AC5F59"/>
    <w:rsid w:val="00AC5FD0"/>
    <w:rsid w:val="00AC616F"/>
    <w:rsid w:val="00AC6A66"/>
    <w:rsid w:val="00AC6C2A"/>
    <w:rsid w:val="00AC702A"/>
    <w:rsid w:val="00AC706C"/>
    <w:rsid w:val="00AC7296"/>
    <w:rsid w:val="00AC74B0"/>
    <w:rsid w:val="00AC75DB"/>
    <w:rsid w:val="00AC77EB"/>
    <w:rsid w:val="00AC7AA3"/>
    <w:rsid w:val="00AC7D94"/>
    <w:rsid w:val="00AC7DF7"/>
    <w:rsid w:val="00AC7E3D"/>
    <w:rsid w:val="00AC7FCB"/>
    <w:rsid w:val="00AD0116"/>
    <w:rsid w:val="00AD022A"/>
    <w:rsid w:val="00AD034B"/>
    <w:rsid w:val="00AD04C3"/>
    <w:rsid w:val="00AD123C"/>
    <w:rsid w:val="00AD1413"/>
    <w:rsid w:val="00AD1CF2"/>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4AC"/>
    <w:rsid w:val="00AD58A8"/>
    <w:rsid w:val="00AD5C56"/>
    <w:rsid w:val="00AD5D0A"/>
    <w:rsid w:val="00AD6057"/>
    <w:rsid w:val="00AD61DA"/>
    <w:rsid w:val="00AD6C12"/>
    <w:rsid w:val="00AD6CA9"/>
    <w:rsid w:val="00AD6E7A"/>
    <w:rsid w:val="00AD6FF3"/>
    <w:rsid w:val="00AD70F0"/>
    <w:rsid w:val="00AD710A"/>
    <w:rsid w:val="00AD7344"/>
    <w:rsid w:val="00AD7421"/>
    <w:rsid w:val="00AD78BE"/>
    <w:rsid w:val="00AD7C95"/>
    <w:rsid w:val="00AE0028"/>
    <w:rsid w:val="00AE011B"/>
    <w:rsid w:val="00AE016B"/>
    <w:rsid w:val="00AE05AF"/>
    <w:rsid w:val="00AE05E2"/>
    <w:rsid w:val="00AE069B"/>
    <w:rsid w:val="00AE08CB"/>
    <w:rsid w:val="00AE0960"/>
    <w:rsid w:val="00AE0972"/>
    <w:rsid w:val="00AE0D53"/>
    <w:rsid w:val="00AE0F3A"/>
    <w:rsid w:val="00AE0FE8"/>
    <w:rsid w:val="00AE114D"/>
    <w:rsid w:val="00AE1441"/>
    <w:rsid w:val="00AE1ACC"/>
    <w:rsid w:val="00AE1C3E"/>
    <w:rsid w:val="00AE1CD8"/>
    <w:rsid w:val="00AE1D28"/>
    <w:rsid w:val="00AE1D36"/>
    <w:rsid w:val="00AE1D89"/>
    <w:rsid w:val="00AE1F9E"/>
    <w:rsid w:val="00AE2086"/>
    <w:rsid w:val="00AE295A"/>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6"/>
    <w:rsid w:val="00AE4D84"/>
    <w:rsid w:val="00AE4DDC"/>
    <w:rsid w:val="00AE4E5E"/>
    <w:rsid w:val="00AE5181"/>
    <w:rsid w:val="00AE576D"/>
    <w:rsid w:val="00AE57F5"/>
    <w:rsid w:val="00AE5867"/>
    <w:rsid w:val="00AE5952"/>
    <w:rsid w:val="00AE5A2C"/>
    <w:rsid w:val="00AE5A73"/>
    <w:rsid w:val="00AE5B8C"/>
    <w:rsid w:val="00AE5E8D"/>
    <w:rsid w:val="00AE6004"/>
    <w:rsid w:val="00AE62B2"/>
    <w:rsid w:val="00AE62B5"/>
    <w:rsid w:val="00AE675A"/>
    <w:rsid w:val="00AE6D52"/>
    <w:rsid w:val="00AE6E0E"/>
    <w:rsid w:val="00AE6EFC"/>
    <w:rsid w:val="00AE7320"/>
    <w:rsid w:val="00AE74F8"/>
    <w:rsid w:val="00AE774D"/>
    <w:rsid w:val="00AE7B06"/>
    <w:rsid w:val="00AF0266"/>
    <w:rsid w:val="00AF0527"/>
    <w:rsid w:val="00AF0B10"/>
    <w:rsid w:val="00AF1764"/>
    <w:rsid w:val="00AF190E"/>
    <w:rsid w:val="00AF21B6"/>
    <w:rsid w:val="00AF21D6"/>
    <w:rsid w:val="00AF2B42"/>
    <w:rsid w:val="00AF2FCF"/>
    <w:rsid w:val="00AF3132"/>
    <w:rsid w:val="00AF348D"/>
    <w:rsid w:val="00AF39FE"/>
    <w:rsid w:val="00AF40FB"/>
    <w:rsid w:val="00AF4218"/>
    <w:rsid w:val="00AF4357"/>
    <w:rsid w:val="00AF4CB2"/>
    <w:rsid w:val="00AF4E43"/>
    <w:rsid w:val="00AF4EE8"/>
    <w:rsid w:val="00AF5214"/>
    <w:rsid w:val="00AF545A"/>
    <w:rsid w:val="00AF560D"/>
    <w:rsid w:val="00AF5992"/>
    <w:rsid w:val="00AF5CCB"/>
    <w:rsid w:val="00AF61CA"/>
    <w:rsid w:val="00AF641D"/>
    <w:rsid w:val="00AF67F4"/>
    <w:rsid w:val="00AF681A"/>
    <w:rsid w:val="00AF694C"/>
    <w:rsid w:val="00AF7042"/>
    <w:rsid w:val="00AF70F3"/>
    <w:rsid w:val="00AF71C7"/>
    <w:rsid w:val="00AF72A5"/>
    <w:rsid w:val="00AF7AC0"/>
    <w:rsid w:val="00AF7DDD"/>
    <w:rsid w:val="00AF7E78"/>
    <w:rsid w:val="00B0019B"/>
    <w:rsid w:val="00B0027C"/>
    <w:rsid w:val="00B00569"/>
    <w:rsid w:val="00B0061B"/>
    <w:rsid w:val="00B00899"/>
    <w:rsid w:val="00B013E9"/>
    <w:rsid w:val="00B01768"/>
    <w:rsid w:val="00B01804"/>
    <w:rsid w:val="00B01BA5"/>
    <w:rsid w:val="00B0233D"/>
    <w:rsid w:val="00B0245C"/>
    <w:rsid w:val="00B026C4"/>
    <w:rsid w:val="00B029CC"/>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CEF"/>
    <w:rsid w:val="00B05D5D"/>
    <w:rsid w:val="00B05DD1"/>
    <w:rsid w:val="00B05E1B"/>
    <w:rsid w:val="00B064BD"/>
    <w:rsid w:val="00B069AF"/>
    <w:rsid w:val="00B069EF"/>
    <w:rsid w:val="00B06A6A"/>
    <w:rsid w:val="00B06C3A"/>
    <w:rsid w:val="00B06D75"/>
    <w:rsid w:val="00B06F6D"/>
    <w:rsid w:val="00B07026"/>
    <w:rsid w:val="00B072AB"/>
    <w:rsid w:val="00B07831"/>
    <w:rsid w:val="00B078C0"/>
    <w:rsid w:val="00B07920"/>
    <w:rsid w:val="00B101DC"/>
    <w:rsid w:val="00B101EA"/>
    <w:rsid w:val="00B10247"/>
    <w:rsid w:val="00B10AD3"/>
    <w:rsid w:val="00B10BCC"/>
    <w:rsid w:val="00B10D4F"/>
    <w:rsid w:val="00B110F1"/>
    <w:rsid w:val="00B1112A"/>
    <w:rsid w:val="00B113D9"/>
    <w:rsid w:val="00B11936"/>
    <w:rsid w:val="00B11AF7"/>
    <w:rsid w:val="00B1273D"/>
    <w:rsid w:val="00B12751"/>
    <w:rsid w:val="00B1293A"/>
    <w:rsid w:val="00B12AE8"/>
    <w:rsid w:val="00B12EE9"/>
    <w:rsid w:val="00B130F8"/>
    <w:rsid w:val="00B13118"/>
    <w:rsid w:val="00B13432"/>
    <w:rsid w:val="00B13556"/>
    <w:rsid w:val="00B13B8B"/>
    <w:rsid w:val="00B141E5"/>
    <w:rsid w:val="00B14201"/>
    <w:rsid w:val="00B14233"/>
    <w:rsid w:val="00B1442A"/>
    <w:rsid w:val="00B144B4"/>
    <w:rsid w:val="00B14577"/>
    <w:rsid w:val="00B14890"/>
    <w:rsid w:val="00B14F6D"/>
    <w:rsid w:val="00B15114"/>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8FD"/>
    <w:rsid w:val="00B17CA5"/>
    <w:rsid w:val="00B200F7"/>
    <w:rsid w:val="00B20260"/>
    <w:rsid w:val="00B20297"/>
    <w:rsid w:val="00B20511"/>
    <w:rsid w:val="00B2067A"/>
    <w:rsid w:val="00B20930"/>
    <w:rsid w:val="00B20C99"/>
    <w:rsid w:val="00B20DA1"/>
    <w:rsid w:val="00B20F48"/>
    <w:rsid w:val="00B2102C"/>
    <w:rsid w:val="00B210EA"/>
    <w:rsid w:val="00B212C1"/>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45AE"/>
    <w:rsid w:val="00B245F3"/>
    <w:rsid w:val="00B2472E"/>
    <w:rsid w:val="00B248E8"/>
    <w:rsid w:val="00B24BFD"/>
    <w:rsid w:val="00B24D1F"/>
    <w:rsid w:val="00B2564E"/>
    <w:rsid w:val="00B26477"/>
    <w:rsid w:val="00B26615"/>
    <w:rsid w:val="00B26A5C"/>
    <w:rsid w:val="00B26AFF"/>
    <w:rsid w:val="00B26E54"/>
    <w:rsid w:val="00B273EC"/>
    <w:rsid w:val="00B27771"/>
    <w:rsid w:val="00B277AC"/>
    <w:rsid w:val="00B2798F"/>
    <w:rsid w:val="00B27CD5"/>
    <w:rsid w:val="00B27CFC"/>
    <w:rsid w:val="00B27D4E"/>
    <w:rsid w:val="00B30278"/>
    <w:rsid w:val="00B3032A"/>
    <w:rsid w:val="00B303CD"/>
    <w:rsid w:val="00B303F9"/>
    <w:rsid w:val="00B306F5"/>
    <w:rsid w:val="00B3127B"/>
    <w:rsid w:val="00B3131E"/>
    <w:rsid w:val="00B31765"/>
    <w:rsid w:val="00B3191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428"/>
    <w:rsid w:val="00B34689"/>
    <w:rsid w:val="00B34755"/>
    <w:rsid w:val="00B34B9B"/>
    <w:rsid w:val="00B34ECD"/>
    <w:rsid w:val="00B34F42"/>
    <w:rsid w:val="00B357BE"/>
    <w:rsid w:val="00B35F71"/>
    <w:rsid w:val="00B3611E"/>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A9B"/>
    <w:rsid w:val="00B37D19"/>
    <w:rsid w:val="00B37DBA"/>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E9A"/>
    <w:rsid w:val="00B42072"/>
    <w:rsid w:val="00B42105"/>
    <w:rsid w:val="00B4210F"/>
    <w:rsid w:val="00B422D0"/>
    <w:rsid w:val="00B422EC"/>
    <w:rsid w:val="00B422EF"/>
    <w:rsid w:val="00B42DEE"/>
    <w:rsid w:val="00B42FA3"/>
    <w:rsid w:val="00B431DF"/>
    <w:rsid w:val="00B43A52"/>
    <w:rsid w:val="00B43C15"/>
    <w:rsid w:val="00B440E3"/>
    <w:rsid w:val="00B44116"/>
    <w:rsid w:val="00B44726"/>
    <w:rsid w:val="00B44DFB"/>
    <w:rsid w:val="00B44F70"/>
    <w:rsid w:val="00B451B6"/>
    <w:rsid w:val="00B45262"/>
    <w:rsid w:val="00B4538B"/>
    <w:rsid w:val="00B45AC8"/>
    <w:rsid w:val="00B45DBC"/>
    <w:rsid w:val="00B463FD"/>
    <w:rsid w:val="00B467D7"/>
    <w:rsid w:val="00B46855"/>
    <w:rsid w:val="00B468D6"/>
    <w:rsid w:val="00B469E1"/>
    <w:rsid w:val="00B46AC0"/>
    <w:rsid w:val="00B46B21"/>
    <w:rsid w:val="00B47069"/>
    <w:rsid w:val="00B47A2C"/>
    <w:rsid w:val="00B47A4E"/>
    <w:rsid w:val="00B47B92"/>
    <w:rsid w:val="00B47C3C"/>
    <w:rsid w:val="00B47E65"/>
    <w:rsid w:val="00B47F5D"/>
    <w:rsid w:val="00B500F8"/>
    <w:rsid w:val="00B50A33"/>
    <w:rsid w:val="00B5174F"/>
    <w:rsid w:val="00B518BF"/>
    <w:rsid w:val="00B5196D"/>
    <w:rsid w:val="00B51D8F"/>
    <w:rsid w:val="00B52435"/>
    <w:rsid w:val="00B527CB"/>
    <w:rsid w:val="00B535C8"/>
    <w:rsid w:val="00B53CDA"/>
    <w:rsid w:val="00B5409E"/>
    <w:rsid w:val="00B541D3"/>
    <w:rsid w:val="00B5474D"/>
    <w:rsid w:val="00B547BB"/>
    <w:rsid w:val="00B54A26"/>
    <w:rsid w:val="00B55596"/>
    <w:rsid w:val="00B55610"/>
    <w:rsid w:val="00B55C62"/>
    <w:rsid w:val="00B55DE0"/>
    <w:rsid w:val="00B56581"/>
    <w:rsid w:val="00B56679"/>
    <w:rsid w:val="00B566A2"/>
    <w:rsid w:val="00B5679E"/>
    <w:rsid w:val="00B567C2"/>
    <w:rsid w:val="00B568C9"/>
    <w:rsid w:val="00B56BB1"/>
    <w:rsid w:val="00B56D05"/>
    <w:rsid w:val="00B5708F"/>
    <w:rsid w:val="00B5711D"/>
    <w:rsid w:val="00B5744B"/>
    <w:rsid w:val="00B5759B"/>
    <w:rsid w:val="00B57CA9"/>
    <w:rsid w:val="00B57DB2"/>
    <w:rsid w:val="00B60836"/>
    <w:rsid w:val="00B608E5"/>
    <w:rsid w:val="00B60F7C"/>
    <w:rsid w:val="00B614A2"/>
    <w:rsid w:val="00B61593"/>
    <w:rsid w:val="00B6180A"/>
    <w:rsid w:val="00B618F5"/>
    <w:rsid w:val="00B620BB"/>
    <w:rsid w:val="00B62436"/>
    <w:rsid w:val="00B62665"/>
    <w:rsid w:val="00B62671"/>
    <w:rsid w:val="00B629D1"/>
    <w:rsid w:val="00B62E62"/>
    <w:rsid w:val="00B634C8"/>
    <w:rsid w:val="00B6383C"/>
    <w:rsid w:val="00B63A18"/>
    <w:rsid w:val="00B63B50"/>
    <w:rsid w:val="00B63BE1"/>
    <w:rsid w:val="00B63EED"/>
    <w:rsid w:val="00B63F59"/>
    <w:rsid w:val="00B64024"/>
    <w:rsid w:val="00B64044"/>
    <w:rsid w:val="00B64273"/>
    <w:rsid w:val="00B6442E"/>
    <w:rsid w:val="00B646E9"/>
    <w:rsid w:val="00B646F0"/>
    <w:rsid w:val="00B64904"/>
    <w:rsid w:val="00B64E5E"/>
    <w:rsid w:val="00B652E0"/>
    <w:rsid w:val="00B653CF"/>
    <w:rsid w:val="00B6591B"/>
    <w:rsid w:val="00B65A8A"/>
    <w:rsid w:val="00B65C12"/>
    <w:rsid w:val="00B66070"/>
    <w:rsid w:val="00B665ED"/>
    <w:rsid w:val="00B66967"/>
    <w:rsid w:val="00B669F2"/>
    <w:rsid w:val="00B66A33"/>
    <w:rsid w:val="00B67391"/>
    <w:rsid w:val="00B6769D"/>
    <w:rsid w:val="00B67854"/>
    <w:rsid w:val="00B67A01"/>
    <w:rsid w:val="00B67C51"/>
    <w:rsid w:val="00B67D8B"/>
    <w:rsid w:val="00B67EE6"/>
    <w:rsid w:val="00B67F5A"/>
    <w:rsid w:val="00B70191"/>
    <w:rsid w:val="00B70A89"/>
    <w:rsid w:val="00B70B47"/>
    <w:rsid w:val="00B70E57"/>
    <w:rsid w:val="00B710BB"/>
    <w:rsid w:val="00B71277"/>
    <w:rsid w:val="00B713A5"/>
    <w:rsid w:val="00B7151B"/>
    <w:rsid w:val="00B71864"/>
    <w:rsid w:val="00B719AF"/>
    <w:rsid w:val="00B71ACF"/>
    <w:rsid w:val="00B71C40"/>
    <w:rsid w:val="00B71CDA"/>
    <w:rsid w:val="00B7220F"/>
    <w:rsid w:val="00B7229B"/>
    <w:rsid w:val="00B72505"/>
    <w:rsid w:val="00B7255B"/>
    <w:rsid w:val="00B7265C"/>
    <w:rsid w:val="00B72668"/>
    <w:rsid w:val="00B726BC"/>
    <w:rsid w:val="00B72CA6"/>
    <w:rsid w:val="00B72ED3"/>
    <w:rsid w:val="00B73037"/>
    <w:rsid w:val="00B73131"/>
    <w:rsid w:val="00B73198"/>
    <w:rsid w:val="00B73794"/>
    <w:rsid w:val="00B7381F"/>
    <w:rsid w:val="00B73B8B"/>
    <w:rsid w:val="00B73BD0"/>
    <w:rsid w:val="00B74490"/>
    <w:rsid w:val="00B74801"/>
    <w:rsid w:val="00B74A02"/>
    <w:rsid w:val="00B74DE1"/>
    <w:rsid w:val="00B74FA4"/>
    <w:rsid w:val="00B74FEA"/>
    <w:rsid w:val="00B75310"/>
    <w:rsid w:val="00B753F1"/>
    <w:rsid w:val="00B75696"/>
    <w:rsid w:val="00B764A6"/>
    <w:rsid w:val="00B76649"/>
    <w:rsid w:val="00B766B8"/>
    <w:rsid w:val="00B7687D"/>
    <w:rsid w:val="00B76986"/>
    <w:rsid w:val="00B76989"/>
    <w:rsid w:val="00B76F8C"/>
    <w:rsid w:val="00B77180"/>
    <w:rsid w:val="00B7732D"/>
    <w:rsid w:val="00B7745F"/>
    <w:rsid w:val="00B7749B"/>
    <w:rsid w:val="00B77722"/>
    <w:rsid w:val="00B777A8"/>
    <w:rsid w:val="00B77F06"/>
    <w:rsid w:val="00B800E6"/>
    <w:rsid w:val="00B802E2"/>
    <w:rsid w:val="00B80551"/>
    <w:rsid w:val="00B807E2"/>
    <w:rsid w:val="00B81414"/>
    <w:rsid w:val="00B817DD"/>
    <w:rsid w:val="00B81834"/>
    <w:rsid w:val="00B81EC4"/>
    <w:rsid w:val="00B81F96"/>
    <w:rsid w:val="00B823C3"/>
    <w:rsid w:val="00B82532"/>
    <w:rsid w:val="00B82837"/>
    <w:rsid w:val="00B82887"/>
    <w:rsid w:val="00B82CA0"/>
    <w:rsid w:val="00B83337"/>
    <w:rsid w:val="00B833BC"/>
    <w:rsid w:val="00B83661"/>
    <w:rsid w:val="00B83841"/>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FD3"/>
    <w:rsid w:val="00B8748C"/>
    <w:rsid w:val="00B874BA"/>
    <w:rsid w:val="00B87561"/>
    <w:rsid w:val="00B87C19"/>
    <w:rsid w:val="00B87FE3"/>
    <w:rsid w:val="00B9026F"/>
    <w:rsid w:val="00B9071A"/>
    <w:rsid w:val="00B9075F"/>
    <w:rsid w:val="00B90CB8"/>
    <w:rsid w:val="00B90DEA"/>
    <w:rsid w:val="00B90FD0"/>
    <w:rsid w:val="00B9133B"/>
    <w:rsid w:val="00B91ADF"/>
    <w:rsid w:val="00B91C2A"/>
    <w:rsid w:val="00B92320"/>
    <w:rsid w:val="00B92617"/>
    <w:rsid w:val="00B929DE"/>
    <w:rsid w:val="00B92AF7"/>
    <w:rsid w:val="00B931D1"/>
    <w:rsid w:val="00B93272"/>
    <w:rsid w:val="00B93547"/>
    <w:rsid w:val="00B93AEB"/>
    <w:rsid w:val="00B93FCD"/>
    <w:rsid w:val="00B94026"/>
    <w:rsid w:val="00B942F7"/>
    <w:rsid w:val="00B94E44"/>
    <w:rsid w:val="00B9507C"/>
    <w:rsid w:val="00B95356"/>
    <w:rsid w:val="00B955E0"/>
    <w:rsid w:val="00B9572D"/>
    <w:rsid w:val="00B958B2"/>
    <w:rsid w:val="00B95977"/>
    <w:rsid w:val="00B95DD2"/>
    <w:rsid w:val="00B95E73"/>
    <w:rsid w:val="00B96027"/>
    <w:rsid w:val="00B96101"/>
    <w:rsid w:val="00B961B9"/>
    <w:rsid w:val="00B96254"/>
    <w:rsid w:val="00B964A8"/>
    <w:rsid w:val="00B9667F"/>
    <w:rsid w:val="00B966C4"/>
    <w:rsid w:val="00B966F4"/>
    <w:rsid w:val="00B967E2"/>
    <w:rsid w:val="00B968D4"/>
    <w:rsid w:val="00B96A67"/>
    <w:rsid w:val="00B96ABC"/>
    <w:rsid w:val="00B96D18"/>
    <w:rsid w:val="00B979BA"/>
    <w:rsid w:val="00B97A0A"/>
    <w:rsid w:val="00B97D58"/>
    <w:rsid w:val="00B97FB1"/>
    <w:rsid w:val="00BA004B"/>
    <w:rsid w:val="00BA044B"/>
    <w:rsid w:val="00BA064D"/>
    <w:rsid w:val="00BA0712"/>
    <w:rsid w:val="00BA0A53"/>
    <w:rsid w:val="00BA0B5C"/>
    <w:rsid w:val="00BA108C"/>
    <w:rsid w:val="00BA10CE"/>
    <w:rsid w:val="00BA153C"/>
    <w:rsid w:val="00BA17D9"/>
    <w:rsid w:val="00BA1D3E"/>
    <w:rsid w:val="00BA207A"/>
    <w:rsid w:val="00BA20F7"/>
    <w:rsid w:val="00BA2211"/>
    <w:rsid w:val="00BA24C0"/>
    <w:rsid w:val="00BA2619"/>
    <w:rsid w:val="00BA2713"/>
    <w:rsid w:val="00BA290F"/>
    <w:rsid w:val="00BA2BBB"/>
    <w:rsid w:val="00BA2D9B"/>
    <w:rsid w:val="00BA35BD"/>
    <w:rsid w:val="00BA36A0"/>
    <w:rsid w:val="00BA379F"/>
    <w:rsid w:val="00BA3AFA"/>
    <w:rsid w:val="00BA3D52"/>
    <w:rsid w:val="00BA3F3F"/>
    <w:rsid w:val="00BA3FC5"/>
    <w:rsid w:val="00BA41B7"/>
    <w:rsid w:val="00BA422A"/>
    <w:rsid w:val="00BA4743"/>
    <w:rsid w:val="00BA4AA4"/>
    <w:rsid w:val="00BA4C24"/>
    <w:rsid w:val="00BA4DC3"/>
    <w:rsid w:val="00BA506D"/>
    <w:rsid w:val="00BA5175"/>
    <w:rsid w:val="00BA59C0"/>
    <w:rsid w:val="00BA5C06"/>
    <w:rsid w:val="00BA5C1C"/>
    <w:rsid w:val="00BA5C82"/>
    <w:rsid w:val="00BA5D1B"/>
    <w:rsid w:val="00BA5ECA"/>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952"/>
    <w:rsid w:val="00BB6F52"/>
    <w:rsid w:val="00BB700D"/>
    <w:rsid w:val="00BB710D"/>
    <w:rsid w:val="00BB753A"/>
    <w:rsid w:val="00BB767B"/>
    <w:rsid w:val="00BB7AE9"/>
    <w:rsid w:val="00BB7B9A"/>
    <w:rsid w:val="00BB7BE8"/>
    <w:rsid w:val="00BB7E87"/>
    <w:rsid w:val="00BB7FE7"/>
    <w:rsid w:val="00BC0226"/>
    <w:rsid w:val="00BC04A3"/>
    <w:rsid w:val="00BC0618"/>
    <w:rsid w:val="00BC0DE8"/>
    <w:rsid w:val="00BC0F76"/>
    <w:rsid w:val="00BC1223"/>
    <w:rsid w:val="00BC13AB"/>
    <w:rsid w:val="00BC15E1"/>
    <w:rsid w:val="00BC17E5"/>
    <w:rsid w:val="00BC1A9F"/>
    <w:rsid w:val="00BC1BDA"/>
    <w:rsid w:val="00BC1D09"/>
    <w:rsid w:val="00BC1F8D"/>
    <w:rsid w:val="00BC1FB3"/>
    <w:rsid w:val="00BC21D7"/>
    <w:rsid w:val="00BC2229"/>
    <w:rsid w:val="00BC26A4"/>
    <w:rsid w:val="00BC288C"/>
    <w:rsid w:val="00BC29B6"/>
    <w:rsid w:val="00BC2AB9"/>
    <w:rsid w:val="00BC2CF8"/>
    <w:rsid w:val="00BC2FEA"/>
    <w:rsid w:val="00BC344C"/>
    <w:rsid w:val="00BC3A1B"/>
    <w:rsid w:val="00BC3AD3"/>
    <w:rsid w:val="00BC41ED"/>
    <w:rsid w:val="00BC4252"/>
    <w:rsid w:val="00BC48EA"/>
    <w:rsid w:val="00BC4C0F"/>
    <w:rsid w:val="00BC51D2"/>
    <w:rsid w:val="00BC5532"/>
    <w:rsid w:val="00BC581F"/>
    <w:rsid w:val="00BC5BC0"/>
    <w:rsid w:val="00BC5BE0"/>
    <w:rsid w:val="00BC5E7B"/>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B0"/>
    <w:rsid w:val="00BD0464"/>
    <w:rsid w:val="00BD04A7"/>
    <w:rsid w:val="00BD0799"/>
    <w:rsid w:val="00BD0EDF"/>
    <w:rsid w:val="00BD10D4"/>
    <w:rsid w:val="00BD111C"/>
    <w:rsid w:val="00BD152B"/>
    <w:rsid w:val="00BD15FC"/>
    <w:rsid w:val="00BD1963"/>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8AA"/>
    <w:rsid w:val="00BD62DC"/>
    <w:rsid w:val="00BD6300"/>
    <w:rsid w:val="00BD630D"/>
    <w:rsid w:val="00BD6314"/>
    <w:rsid w:val="00BD63C8"/>
    <w:rsid w:val="00BD657C"/>
    <w:rsid w:val="00BD6656"/>
    <w:rsid w:val="00BD67A8"/>
    <w:rsid w:val="00BD686A"/>
    <w:rsid w:val="00BD6B4B"/>
    <w:rsid w:val="00BD6DED"/>
    <w:rsid w:val="00BD7043"/>
    <w:rsid w:val="00BD7090"/>
    <w:rsid w:val="00BD7137"/>
    <w:rsid w:val="00BD73E7"/>
    <w:rsid w:val="00BD766D"/>
    <w:rsid w:val="00BD76AF"/>
    <w:rsid w:val="00BD7C67"/>
    <w:rsid w:val="00BE013F"/>
    <w:rsid w:val="00BE041C"/>
    <w:rsid w:val="00BE0BD7"/>
    <w:rsid w:val="00BE0C8A"/>
    <w:rsid w:val="00BE121A"/>
    <w:rsid w:val="00BE1380"/>
    <w:rsid w:val="00BE14B5"/>
    <w:rsid w:val="00BE1525"/>
    <w:rsid w:val="00BE2507"/>
    <w:rsid w:val="00BE296D"/>
    <w:rsid w:val="00BE2999"/>
    <w:rsid w:val="00BE2C8E"/>
    <w:rsid w:val="00BE2CEF"/>
    <w:rsid w:val="00BE2D12"/>
    <w:rsid w:val="00BE2F9F"/>
    <w:rsid w:val="00BE3063"/>
    <w:rsid w:val="00BE3267"/>
    <w:rsid w:val="00BE3500"/>
    <w:rsid w:val="00BE35A7"/>
    <w:rsid w:val="00BE39EE"/>
    <w:rsid w:val="00BE3FAC"/>
    <w:rsid w:val="00BE441D"/>
    <w:rsid w:val="00BE452E"/>
    <w:rsid w:val="00BE4744"/>
    <w:rsid w:val="00BE491A"/>
    <w:rsid w:val="00BE499A"/>
    <w:rsid w:val="00BE4D29"/>
    <w:rsid w:val="00BE50AA"/>
    <w:rsid w:val="00BE5312"/>
    <w:rsid w:val="00BE5525"/>
    <w:rsid w:val="00BE553F"/>
    <w:rsid w:val="00BE5A1A"/>
    <w:rsid w:val="00BE5AE4"/>
    <w:rsid w:val="00BE5BE7"/>
    <w:rsid w:val="00BE5CB0"/>
    <w:rsid w:val="00BE5CB3"/>
    <w:rsid w:val="00BE5EF1"/>
    <w:rsid w:val="00BE601C"/>
    <w:rsid w:val="00BE6568"/>
    <w:rsid w:val="00BE66E5"/>
    <w:rsid w:val="00BE6882"/>
    <w:rsid w:val="00BE6B98"/>
    <w:rsid w:val="00BE6DE0"/>
    <w:rsid w:val="00BE6DF0"/>
    <w:rsid w:val="00BE710D"/>
    <w:rsid w:val="00BE71A4"/>
    <w:rsid w:val="00BE71B9"/>
    <w:rsid w:val="00BE7BC9"/>
    <w:rsid w:val="00BF018E"/>
    <w:rsid w:val="00BF0353"/>
    <w:rsid w:val="00BF06B9"/>
    <w:rsid w:val="00BF071D"/>
    <w:rsid w:val="00BF0F0B"/>
    <w:rsid w:val="00BF1002"/>
    <w:rsid w:val="00BF105F"/>
    <w:rsid w:val="00BF138F"/>
    <w:rsid w:val="00BF18E4"/>
    <w:rsid w:val="00BF19F8"/>
    <w:rsid w:val="00BF1F54"/>
    <w:rsid w:val="00BF1FA4"/>
    <w:rsid w:val="00BF21BF"/>
    <w:rsid w:val="00BF2935"/>
    <w:rsid w:val="00BF2A96"/>
    <w:rsid w:val="00BF2CF5"/>
    <w:rsid w:val="00BF34D4"/>
    <w:rsid w:val="00BF3565"/>
    <w:rsid w:val="00BF3CC8"/>
    <w:rsid w:val="00BF3F52"/>
    <w:rsid w:val="00BF40D9"/>
    <w:rsid w:val="00BF41E7"/>
    <w:rsid w:val="00BF446D"/>
    <w:rsid w:val="00BF44F4"/>
    <w:rsid w:val="00BF4510"/>
    <w:rsid w:val="00BF4550"/>
    <w:rsid w:val="00BF4926"/>
    <w:rsid w:val="00BF4C1B"/>
    <w:rsid w:val="00BF4FEE"/>
    <w:rsid w:val="00BF53DB"/>
    <w:rsid w:val="00BF54DC"/>
    <w:rsid w:val="00BF6036"/>
    <w:rsid w:val="00BF61D1"/>
    <w:rsid w:val="00BF6252"/>
    <w:rsid w:val="00BF6435"/>
    <w:rsid w:val="00BF6576"/>
    <w:rsid w:val="00BF6673"/>
    <w:rsid w:val="00BF68BE"/>
    <w:rsid w:val="00BF6A9E"/>
    <w:rsid w:val="00BF6BDE"/>
    <w:rsid w:val="00BF6BF9"/>
    <w:rsid w:val="00BF6C93"/>
    <w:rsid w:val="00BF6E99"/>
    <w:rsid w:val="00BF7014"/>
    <w:rsid w:val="00BF72B1"/>
    <w:rsid w:val="00BF7739"/>
    <w:rsid w:val="00BF78FC"/>
    <w:rsid w:val="00BF7952"/>
    <w:rsid w:val="00BF7D4B"/>
    <w:rsid w:val="00BF7EC7"/>
    <w:rsid w:val="00C00456"/>
    <w:rsid w:val="00C00B83"/>
    <w:rsid w:val="00C013C6"/>
    <w:rsid w:val="00C01436"/>
    <w:rsid w:val="00C014C8"/>
    <w:rsid w:val="00C014CF"/>
    <w:rsid w:val="00C01567"/>
    <w:rsid w:val="00C01AA0"/>
    <w:rsid w:val="00C01AD1"/>
    <w:rsid w:val="00C01CA9"/>
    <w:rsid w:val="00C01CD6"/>
    <w:rsid w:val="00C01FC1"/>
    <w:rsid w:val="00C02177"/>
    <w:rsid w:val="00C0238B"/>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642F"/>
    <w:rsid w:val="00C0675B"/>
    <w:rsid w:val="00C06CD2"/>
    <w:rsid w:val="00C073EF"/>
    <w:rsid w:val="00C076BE"/>
    <w:rsid w:val="00C07819"/>
    <w:rsid w:val="00C0794A"/>
    <w:rsid w:val="00C07966"/>
    <w:rsid w:val="00C07B6E"/>
    <w:rsid w:val="00C07BA5"/>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31BF"/>
    <w:rsid w:val="00C1337E"/>
    <w:rsid w:val="00C13387"/>
    <w:rsid w:val="00C133A5"/>
    <w:rsid w:val="00C136CF"/>
    <w:rsid w:val="00C1434E"/>
    <w:rsid w:val="00C14378"/>
    <w:rsid w:val="00C146FE"/>
    <w:rsid w:val="00C14FC4"/>
    <w:rsid w:val="00C151C9"/>
    <w:rsid w:val="00C1572B"/>
    <w:rsid w:val="00C16387"/>
    <w:rsid w:val="00C165D1"/>
    <w:rsid w:val="00C169A5"/>
    <w:rsid w:val="00C16A40"/>
    <w:rsid w:val="00C17032"/>
    <w:rsid w:val="00C170A8"/>
    <w:rsid w:val="00C17524"/>
    <w:rsid w:val="00C17C49"/>
    <w:rsid w:val="00C17E57"/>
    <w:rsid w:val="00C20090"/>
    <w:rsid w:val="00C201B7"/>
    <w:rsid w:val="00C20276"/>
    <w:rsid w:val="00C2029B"/>
    <w:rsid w:val="00C20386"/>
    <w:rsid w:val="00C204C4"/>
    <w:rsid w:val="00C205EC"/>
    <w:rsid w:val="00C206D0"/>
    <w:rsid w:val="00C206E6"/>
    <w:rsid w:val="00C20B51"/>
    <w:rsid w:val="00C20BAA"/>
    <w:rsid w:val="00C20CF5"/>
    <w:rsid w:val="00C2104C"/>
    <w:rsid w:val="00C21226"/>
    <w:rsid w:val="00C2159B"/>
    <w:rsid w:val="00C218F8"/>
    <w:rsid w:val="00C21C58"/>
    <w:rsid w:val="00C21CB1"/>
    <w:rsid w:val="00C21E31"/>
    <w:rsid w:val="00C221D7"/>
    <w:rsid w:val="00C2253B"/>
    <w:rsid w:val="00C225AF"/>
    <w:rsid w:val="00C22618"/>
    <w:rsid w:val="00C22690"/>
    <w:rsid w:val="00C2289D"/>
    <w:rsid w:val="00C22A68"/>
    <w:rsid w:val="00C22CD9"/>
    <w:rsid w:val="00C22DA8"/>
    <w:rsid w:val="00C230D7"/>
    <w:rsid w:val="00C23464"/>
    <w:rsid w:val="00C234B4"/>
    <w:rsid w:val="00C234D3"/>
    <w:rsid w:val="00C235D0"/>
    <w:rsid w:val="00C23633"/>
    <w:rsid w:val="00C23731"/>
    <w:rsid w:val="00C23A14"/>
    <w:rsid w:val="00C23EE8"/>
    <w:rsid w:val="00C23F8E"/>
    <w:rsid w:val="00C24242"/>
    <w:rsid w:val="00C24EF4"/>
    <w:rsid w:val="00C2517F"/>
    <w:rsid w:val="00C251A7"/>
    <w:rsid w:val="00C256A8"/>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6BF"/>
    <w:rsid w:val="00C27CC3"/>
    <w:rsid w:val="00C27F8D"/>
    <w:rsid w:val="00C301D7"/>
    <w:rsid w:val="00C302C7"/>
    <w:rsid w:val="00C30377"/>
    <w:rsid w:val="00C307F7"/>
    <w:rsid w:val="00C309B8"/>
    <w:rsid w:val="00C30D14"/>
    <w:rsid w:val="00C30D92"/>
    <w:rsid w:val="00C30F95"/>
    <w:rsid w:val="00C310E0"/>
    <w:rsid w:val="00C313F8"/>
    <w:rsid w:val="00C31547"/>
    <w:rsid w:val="00C316F2"/>
    <w:rsid w:val="00C318EF"/>
    <w:rsid w:val="00C32493"/>
    <w:rsid w:val="00C32C56"/>
    <w:rsid w:val="00C32D8D"/>
    <w:rsid w:val="00C33010"/>
    <w:rsid w:val="00C334AC"/>
    <w:rsid w:val="00C337D6"/>
    <w:rsid w:val="00C3392E"/>
    <w:rsid w:val="00C339F7"/>
    <w:rsid w:val="00C33BF7"/>
    <w:rsid w:val="00C33D95"/>
    <w:rsid w:val="00C33DCD"/>
    <w:rsid w:val="00C33EF9"/>
    <w:rsid w:val="00C34051"/>
    <w:rsid w:val="00C34106"/>
    <w:rsid w:val="00C34168"/>
    <w:rsid w:val="00C344C3"/>
    <w:rsid w:val="00C34530"/>
    <w:rsid w:val="00C3490B"/>
    <w:rsid w:val="00C34B14"/>
    <w:rsid w:val="00C34C97"/>
    <w:rsid w:val="00C34DD0"/>
    <w:rsid w:val="00C350D9"/>
    <w:rsid w:val="00C355DD"/>
    <w:rsid w:val="00C3595F"/>
    <w:rsid w:val="00C359D2"/>
    <w:rsid w:val="00C35C5C"/>
    <w:rsid w:val="00C35DB5"/>
    <w:rsid w:val="00C35EA4"/>
    <w:rsid w:val="00C35EE5"/>
    <w:rsid w:val="00C36715"/>
    <w:rsid w:val="00C36896"/>
    <w:rsid w:val="00C36C57"/>
    <w:rsid w:val="00C36EAA"/>
    <w:rsid w:val="00C36FB8"/>
    <w:rsid w:val="00C36FF7"/>
    <w:rsid w:val="00C3714B"/>
    <w:rsid w:val="00C3757A"/>
    <w:rsid w:val="00C37CD9"/>
    <w:rsid w:val="00C37F8E"/>
    <w:rsid w:val="00C40563"/>
    <w:rsid w:val="00C4087A"/>
    <w:rsid w:val="00C40A96"/>
    <w:rsid w:val="00C40ADC"/>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BF3"/>
    <w:rsid w:val="00C43C88"/>
    <w:rsid w:val="00C43F2E"/>
    <w:rsid w:val="00C45976"/>
    <w:rsid w:val="00C45FDB"/>
    <w:rsid w:val="00C46242"/>
    <w:rsid w:val="00C462D3"/>
    <w:rsid w:val="00C4645C"/>
    <w:rsid w:val="00C464D0"/>
    <w:rsid w:val="00C47377"/>
    <w:rsid w:val="00C474B5"/>
    <w:rsid w:val="00C47AE7"/>
    <w:rsid w:val="00C47C72"/>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C5E"/>
    <w:rsid w:val="00C51C96"/>
    <w:rsid w:val="00C51CD3"/>
    <w:rsid w:val="00C52141"/>
    <w:rsid w:val="00C52849"/>
    <w:rsid w:val="00C53249"/>
    <w:rsid w:val="00C53309"/>
    <w:rsid w:val="00C537EC"/>
    <w:rsid w:val="00C53C62"/>
    <w:rsid w:val="00C54307"/>
    <w:rsid w:val="00C552BB"/>
    <w:rsid w:val="00C559EB"/>
    <w:rsid w:val="00C55B66"/>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E19"/>
    <w:rsid w:val="00C62F13"/>
    <w:rsid w:val="00C633F6"/>
    <w:rsid w:val="00C6355C"/>
    <w:rsid w:val="00C63792"/>
    <w:rsid w:val="00C63D82"/>
    <w:rsid w:val="00C64152"/>
    <w:rsid w:val="00C6453C"/>
    <w:rsid w:val="00C64576"/>
    <w:rsid w:val="00C647D2"/>
    <w:rsid w:val="00C64F1F"/>
    <w:rsid w:val="00C64F39"/>
    <w:rsid w:val="00C65348"/>
    <w:rsid w:val="00C655D4"/>
    <w:rsid w:val="00C65635"/>
    <w:rsid w:val="00C656E3"/>
    <w:rsid w:val="00C658B6"/>
    <w:rsid w:val="00C66408"/>
    <w:rsid w:val="00C66483"/>
    <w:rsid w:val="00C668FC"/>
    <w:rsid w:val="00C66C38"/>
    <w:rsid w:val="00C6722E"/>
    <w:rsid w:val="00C67412"/>
    <w:rsid w:val="00C676A2"/>
    <w:rsid w:val="00C67A25"/>
    <w:rsid w:val="00C67CFE"/>
    <w:rsid w:val="00C67E0C"/>
    <w:rsid w:val="00C7032A"/>
    <w:rsid w:val="00C7037C"/>
    <w:rsid w:val="00C7065A"/>
    <w:rsid w:val="00C708A2"/>
    <w:rsid w:val="00C70C56"/>
    <w:rsid w:val="00C70DF9"/>
    <w:rsid w:val="00C70FC7"/>
    <w:rsid w:val="00C716FC"/>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73A"/>
    <w:rsid w:val="00C769F7"/>
    <w:rsid w:val="00C76A09"/>
    <w:rsid w:val="00C76D25"/>
    <w:rsid w:val="00C76DAA"/>
    <w:rsid w:val="00C7728B"/>
    <w:rsid w:val="00C772FA"/>
    <w:rsid w:val="00C77350"/>
    <w:rsid w:val="00C7735F"/>
    <w:rsid w:val="00C77442"/>
    <w:rsid w:val="00C77723"/>
    <w:rsid w:val="00C777CA"/>
    <w:rsid w:val="00C77968"/>
    <w:rsid w:val="00C77F02"/>
    <w:rsid w:val="00C77FA5"/>
    <w:rsid w:val="00C80131"/>
    <w:rsid w:val="00C8014B"/>
    <w:rsid w:val="00C80778"/>
    <w:rsid w:val="00C8084D"/>
    <w:rsid w:val="00C80A9A"/>
    <w:rsid w:val="00C8107A"/>
    <w:rsid w:val="00C811BA"/>
    <w:rsid w:val="00C812CD"/>
    <w:rsid w:val="00C81660"/>
    <w:rsid w:val="00C81B2B"/>
    <w:rsid w:val="00C81BBD"/>
    <w:rsid w:val="00C81DA5"/>
    <w:rsid w:val="00C82048"/>
    <w:rsid w:val="00C823F6"/>
    <w:rsid w:val="00C825D1"/>
    <w:rsid w:val="00C82C62"/>
    <w:rsid w:val="00C82C78"/>
    <w:rsid w:val="00C82EE3"/>
    <w:rsid w:val="00C82F9D"/>
    <w:rsid w:val="00C82FA5"/>
    <w:rsid w:val="00C82FB3"/>
    <w:rsid w:val="00C83082"/>
    <w:rsid w:val="00C832DC"/>
    <w:rsid w:val="00C8335B"/>
    <w:rsid w:val="00C833BE"/>
    <w:rsid w:val="00C83440"/>
    <w:rsid w:val="00C8352E"/>
    <w:rsid w:val="00C836D9"/>
    <w:rsid w:val="00C836FE"/>
    <w:rsid w:val="00C837BB"/>
    <w:rsid w:val="00C83935"/>
    <w:rsid w:val="00C83B79"/>
    <w:rsid w:val="00C83E8F"/>
    <w:rsid w:val="00C83F25"/>
    <w:rsid w:val="00C8428D"/>
    <w:rsid w:val="00C84360"/>
    <w:rsid w:val="00C846AC"/>
    <w:rsid w:val="00C849DE"/>
    <w:rsid w:val="00C84C65"/>
    <w:rsid w:val="00C84D57"/>
    <w:rsid w:val="00C84EC4"/>
    <w:rsid w:val="00C84F3C"/>
    <w:rsid w:val="00C857AA"/>
    <w:rsid w:val="00C858FB"/>
    <w:rsid w:val="00C8596A"/>
    <w:rsid w:val="00C85B29"/>
    <w:rsid w:val="00C85BB7"/>
    <w:rsid w:val="00C86149"/>
    <w:rsid w:val="00C861FC"/>
    <w:rsid w:val="00C864EC"/>
    <w:rsid w:val="00C869F2"/>
    <w:rsid w:val="00C86A02"/>
    <w:rsid w:val="00C86B8B"/>
    <w:rsid w:val="00C86E0D"/>
    <w:rsid w:val="00C86E4E"/>
    <w:rsid w:val="00C86F24"/>
    <w:rsid w:val="00C873EC"/>
    <w:rsid w:val="00C874CF"/>
    <w:rsid w:val="00C87587"/>
    <w:rsid w:val="00C87811"/>
    <w:rsid w:val="00C87868"/>
    <w:rsid w:val="00C87B8C"/>
    <w:rsid w:val="00C87B90"/>
    <w:rsid w:val="00C87BFF"/>
    <w:rsid w:val="00C87C2B"/>
    <w:rsid w:val="00C9000B"/>
    <w:rsid w:val="00C90297"/>
    <w:rsid w:val="00C90798"/>
    <w:rsid w:val="00C90AF8"/>
    <w:rsid w:val="00C91029"/>
    <w:rsid w:val="00C91317"/>
    <w:rsid w:val="00C91520"/>
    <w:rsid w:val="00C9168B"/>
    <w:rsid w:val="00C91881"/>
    <w:rsid w:val="00C91AB8"/>
    <w:rsid w:val="00C91BC8"/>
    <w:rsid w:val="00C91C7A"/>
    <w:rsid w:val="00C91FC5"/>
    <w:rsid w:val="00C92A60"/>
    <w:rsid w:val="00C92C39"/>
    <w:rsid w:val="00C93323"/>
    <w:rsid w:val="00C937B9"/>
    <w:rsid w:val="00C93CA8"/>
    <w:rsid w:val="00C94167"/>
    <w:rsid w:val="00C94195"/>
    <w:rsid w:val="00C941E4"/>
    <w:rsid w:val="00C942DD"/>
    <w:rsid w:val="00C9448F"/>
    <w:rsid w:val="00C94AA0"/>
    <w:rsid w:val="00C94D4F"/>
    <w:rsid w:val="00C94F21"/>
    <w:rsid w:val="00C951BC"/>
    <w:rsid w:val="00C959B3"/>
    <w:rsid w:val="00C95BA9"/>
    <w:rsid w:val="00C95D4D"/>
    <w:rsid w:val="00C95EC0"/>
    <w:rsid w:val="00C962C6"/>
    <w:rsid w:val="00C966AE"/>
    <w:rsid w:val="00C96A7C"/>
    <w:rsid w:val="00C96C97"/>
    <w:rsid w:val="00C96D92"/>
    <w:rsid w:val="00C96E26"/>
    <w:rsid w:val="00C96E31"/>
    <w:rsid w:val="00C970CB"/>
    <w:rsid w:val="00C978D6"/>
    <w:rsid w:val="00C97ABD"/>
    <w:rsid w:val="00CA0367"/>
    <w:rsid w:val="00CA05CB"/>
    <w:rsid w:val="00CA0B44"/>
    <w:rsid w:val="00CA0C4E"/>
    <w:rsid w:val="00CA0D53"/>
    <w:rsid w:val="00CA114D"/>
    <w:rsid w:val="00CA14E9"/>
    <w:rsid w:val="00CA1501"/>
    <w:rsid w:val="00CA1546"/>
    <w:rsid w:val="00CA18B9"/>
    <w:rsid w:val="00CA1F6B"/>
    <w:rsid w:val="00CA2205"/>
    <w:rsid w:val="00CA2B1D"/>
    <w:rsid w:val="00CA2BBE"/>
    <w:rsid w:val="00CA2D9F"/>
    <w:rsid w:val="00CA31D6"/>
    <w:rsid w:val="00CA35D7"/>
    <w:rsid w:val="00CA3645"/>
    <w:rsid w:val="00CA378D"/>
    <w:rsid w:val="00CA3AC8"/>
    <w:rsid w:val="00CA3C5B"/>
    <w:rsid w:val="00CA3D44"/>
    <w:rsid w:val="00CA3ED8"/>
    <w:rsid w:val="00CA3F80"/>
    <w:rsid w:val="00CA4325"/>
    <w:rsid w:val="00CA4603"/>
    <w:rsid w:val="00CA46F0"/>
    <w:rsid w:val="00CA48BC"/>
    <w:rsid w:val="00CA4C28"/>
    <w:rsid w:val="00CA4CB3"/>
    <w:rsid w:val="00CA4F2E"/>
    <w:rsid w:val="00CA5544"/>
    <w:rsid w:val="00CA56E6"/>
    <w:rsid w:val="00CA5744"/>
    <w:rsid w:val="00CA5DC6"/>
    <w:rsid w:val="00CA608E"/>
    <w:rsid w:val="00CA60B7"/>
    <w:rsid w:val="00CA642A"/>
    <w:rsid w:val="00CA64C3"/>
    <w:rsid w:val="00CA685C"/>
    <w:rsid w:val="00CA6C1C"/>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B0400"/>
    <w:rsid w:val="00CB0778"/>
    <w:rsid w:val="00CB08CA"/>
    <w:rsid w:val="00CB10CF"/>
    <w:rsid w:val="00CB1163"/>
    <w:rsid w:val="00CB124A"/>
    <w:rsid w:val="00CB12DA"/>
    <w:rsid w:val="00CB1658"/>
    <w:rsid w:val="00CB1730"/>
    <w:rsid w:val="00CB1C6E"/>
    <w:rsid w:val="00CB1F6B"/>
    <w:rsid w:val="00CB2018"/>
    <w:rsid w:val="00CB226C"/>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FB"/>
    <w:rsid w:val="00CB4702"/>
    <w:rsid w:val="00CB495E"/>
    <w:rsid w:val="00CB4B4C"/>
    <w:rsid w:val="00CB4BD7"/>
    <w:rsid w:val="00CB4FC6"/>
    <w:rsid w:val="00CB53B3"/>
    <w:rsid w:val="00CB5467"/>
    <w:rsid w:val="00CB5A7A"/>
    <w:rsid w:val="00CB5B02"/>
    <w:rsid w:val="00CB61E7"/>
    <w:rsid w:val="00CB6344"/>
    <w:rsid w:val="00CB6406"/>
    <w:rsid w:val="00CB6735"/>
    <w:rsid w:val="00CB6B77"/>
    <w:rsid w:val="00CB71F5"/>
    <w:rsid w:val="00CB750B"/>
    <w:rsid w:val="00CB79D6"/>
    <w:rsid w:val="00CB7AA5"/>
    <w:rsid w:val="00CB7E41"/>
    <w:rsid w:val="00CC00B2"/>
    <w:rsid w:val="00CC0165"/>
    <w:rsid w:val="00CC023E"/>
    <w:rsid w:val="00CC0AF6"/>
    <w:rsid w:val="00CC0CE6"/>
    <w:rsid w:val="00CC0DB4"/>
    <w:rsid w:val="00CC1079"/>
    <w:rsid w:val="00CC13E7"/>
    <w:rsid w:val="00CC1771"/>
    <w:rsid w:val="00CC1D5F"/>
    <w:rsid w:val="00CC1DDD"/>
    <w:rsid w:val="00CC1FA2"/>
    <w:rsid w:val="00CC1FE9"/>
    <w:rsid w:val="00CC2186"/>
    <w:rsid w:val="00CC236C"/>
    <w:rsid w:val="00CC2395"/>
    <w:rsid w:val="00CC26FE"/>
    <w:rsid w:val="00CC27AB"/>
    <w:rsid w:val="00CC2BB3"/>
    <w:rsid w:val="00CC2FA6"/>
    <w:rsid w:val="00CC2FB1"/>
    <w:rsid w:val="00CC2FEC"/>
    <w:rsid w:val="00CC3049"/>
    <w:rsid w:val="00CC31E6"/>
    <w:rsid w:val="00CC32C4"/>
    <w:rsid w:val="00CC34E5"/>
    <w:rsid w:val="00CC391B"/>
    <w:rsid w:val="00CC3B48"/>
    <w:rsid w:val="00CC4339"/>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70D1"/>
    <w:rsid w:val="00CC70F3"/>
    <w:rsid w:val="00CC710F"/>
    <w:rsid w:val="00CC78E3"/>
    <w:rsid w:val="00CC7A83"/>
    <w:rsid w:val="00CC7CE7"/>
    <w:rsid w:val="00CD0015"/>
    <w:rsid w:val="00CD025D"/>
    <w:rsid w:val="00CD06FA"/>
    <w:rsid w:val="00CD0E17"/>
    <w:rsid w:val="00CD1080"/>
    <w:rsid w:val="00CD15CA"/>
    <w:rsid w:val="00CD17E6"/>
    <w:rsid w:val="00CD1E54"/>
    <w:rsid w:val="00CD24C0"/>
    <w:rsid w:val="00CD2519"/>
    <w:rsid w:val="00CD2545"/>
    <w:rsid w:val="00CD261F"/>
    <w:rsid w:val="00CD2B4B"/>
    <w:rsid w:val="00CD2BB3"/>
    <w:rsid w:val="00CD2C09"/>
    <w:rsid w:val="00CD2E35"/>
    <w:rsid w:val="00CD2F2B"/>
    <w:rsid w:val="00CD33B7"/>
    <w:rsid w:val="00CD37D6"/>
    <w:rsid w:val="00CD37EF"/>
    <w:rsid w:val="00CD38C5"/>
    <w:rsid w:val="00CD3F04"/>
    <w:rsid w:val="00CD436C"/>
    <w:rsid w:val="00CD4429"/>
    <w:rsid w:val="00CD5140"/>
    <w:rsid w:val="00CD51A9"/>
    <w:rsid w:val="00CD53CE"/>
    <w:rsid w:val="00CD5635"/>
    <w:rsid w:val="00CD57FA"/>
    <w:rsid w:val="00CD588D"/>
    <w:rsid w:val="00CD58F8"/>
    <w:rsid w:val="00CD597D"/>
    <w:rsid w:val="00CD5AE5"/>
    <w:rsid w:val="00CD5F93"/>
    <w:rsid w:val="00CD656F"/>
    <w:rsid w:val="00CD6978"/>
    <w:rsid w:val="00CD69E3"/>
    <w:rsid w:val="00CD6B4D"/>
    <w:rsid w:val="00CD6F39"/>
    <w:rsid w:val="00CD7962"/>
    <w:rsid w:val="00CD7E9E"/>
    <w:rsid w:val="00CE016C"/>
    <w:rsid w:val="00CE01AD"/>
    <w:rsid w:val="00CE04C0"/>
    <w:rsid w:val="00CE0515"/>
    <w:rsid w:val="00CE07F4"/>
    <w:rsid w:val="00CE097A"/>
    <w:rsid w:val="00CE09A1"/>
    <w:rsid w:val="00CE0A7F"/>
    <w:rsid w:val="00CE0BCF"/>
    <w:rsid w:val="00CE0E05"/>
    <w:rsid w:val="00CE0FCD"/>
    <w:rsid w:val="00CE10C6"/>
    <w:rsid w:val="00CE1122"/>
    <w:rsid w:val="00CE1151"/>
    <w:rsid w:val="00CE1436"/>
    <w:rsid w:val="00CE1454"/>
    <w:rsid w:val="00CE1BD1"/>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51F5"/>
    <w:rsid w:val="00CE567E"/>
    <w:rsid w:val="00CE6519"/>
    <w:rsid w:val="00CE6580"/>
    <w:rsid w:val="00CE6832"/>
    <w:rsid w:val="00CE709B"/>
    <w:rsid w:val="00CE709E"/>
    <w:rsid w:val="00CE7218"/>
    <w:rsid w:val="00CE757B"/>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767"/>
    <w:rsid w:val="00CF3CD4"/>
    <w:rsid w:val="00CF4029"/>
    <w:rsid w:val="00CF44A8"/>
    <w:rsid w:val="00CF4EF5"/>
    <w:rsid w:val="00CF566D"/>
    <w:rsid w:val="00CF5743"/>
    <w:rsid w:val="00CF5A2F"/>
    <w:rsid w:val="00CF5AD9"/>
    <w:rsid w:val="00CF6A79"/>
    <w:rsid w:val="00CF6C81"/>
    <w:rsid w:val="00CF75BD"/>
    <w:rsid w:val="00CF777E"/>
    <w:rsid w:val="00CF7B8A"/>
    <w:rsid w:val="00CF7E92"/>
    <w:rsid w:val="00CF7F56"/>
    <w:rsid w:val="00D00136"/>
    <w:rsid w:val="00D00254"/>
    <w:rsid w:val="00D00354"/>
    <w:rsid w:val="00D00373"/>
    <w:rsid w:val="00D004E2"/>
    <w:rsid w:val="00D0051C"/>
    <w:rsid w:val="00D00586"/>
    <w:rsid w:val="00D00C4D"/>
    <w:rsid w:val="00D00F41"/>
    <w:rsid w:val="00D01214"/>
    <w:rsid w:val="00D01321"/>
    <w:rsid w:val="00D016F2"/>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AD7"/>
    <w:rsid w:val="00D11D0E"/>
    <w:rsid w:val="00D11EB5"/>
    <w:rsid w:val="00D11EBD"/>
    <w:rsid w:val="00D11F5B"/>
    <w:rsid w:val="00D1252C"/>
    <w:rsid w:val="00D1277D"/>
    <w:rsid w:val="00D1357E"/>
    <w:rsid w:val="00D136AB"/>
    <w:rsid w:val="00D13907"/>
    <w:rsid w:val="00D13926"/>
    <w:rsid w:val="00D13A0E"/>
    <w:rsid w:val="00D13DC3"/>
    <w:rsid w:val="00D14098"/>
    <w:rsid w:val="00D1450E"/>
    <w:rsid w:val="00D1453D"/>
    <w:rsid w:val="00D14596"/>
    <w:rsid w:val="00D1474E"/>
    <w:rsid w:val="00D14962"/>
    <w:rsid w:val="00D14AB4"/>
    <w:rsid w:val="00D14E4C"/>
    <w:rsid w:val="00D15159"/>
    <w:rsid w:val="00D15308"/>
    <w:rsid w:val="00D15340"/>
    <w:rsid w:val="00D153FC"/>
    <w:rsid w:val="00D15470"/>
    <w:rsid w:val="00D157E6"/>
    <w:rsid w:val="00D15937"/>
    <w:rsid w:val="00D15C66"/>
    <w:rsid w:val="00D15FAF"/>
    <w:rsid w:val="00D160AB"/>
    <w:rsid w:val="00D1615C"/>
    <w:rsid w:val="00D168E5"/>
    <w:rsid w:val="00D16A8B"/>
    <w:rsid w:val="00D17059"/>
    <w:rsid w:val="00D172B7"/>
    <w:rsid w:val="00D17850"/>
    <w:rsid w:val="00D17AC3"/>
    <w:rsid w:val="00D17BDC"/>
    <w:rsid w:val="00D2025F"/>
    <w:rsid w:val="00D20260"/>
    <w:rsid w:val="00D2034B"/>
    <w:rsid w:val="00D207AB"/>
    <w:rsid w:val="00D20C74"/>
    <w:rsid w:val="00D20CB8"/>
    <w:rsid w:val="00D21420"/>
    <w:rsid w:val="00D214AB"/>
    <w:rsid w:val="00D21657"/>
    <w:rsid w:val="00D21E17"/>
    <w:rsid w:val="00D21F0F"/>
    <w:rsid w:val="00D22211"/>
    <w:rsid w:val="00D2221D"/>
    <w:rsid w:val="00D223FD"/>
    <w:rsid w:val="00D22449"/>
    <w:rsid w:val="00D22947"/>
    <w:rsid w:val="00D22C91"/>
    <w:rsid w:val="00D22EA8"/>
    <w:rsid w:val="00D23331"/>
    <w:rsid w:val="00D23431"/>
    <w:rsid w:val="00D23774"/>
    <w:rsid w:val="00D23A04"/>
    <w:rsid w:val="00D23B08"/>
    <w:rsid w:val="00D23C6F"/>
    <w:rsid w:val="00D23EA6"/>
    <w:rsid w:val="00D240A3"/>
    <w:rsid w:val="00D24101"/>
    <w:rsid w:val="00D24288"/>
    <w:rsid w:val="00D2574E"/>
    <w:rsid w:val="00D25D5E"/>
    <w:rsid w:val="00D25DBF"/>
    <w:rsid w:val="00D260A0"/>
    <w:rsid w:val="00D26147"/>
    <w:rsid w:val="00D263C6"/>
    <w:rsid w:val="00D26757"/>
    <w:rsid w:val="00D2692B"/>
    <w:rsid w:val="00D271DD"/>
    <w:rsid w:val="00D27201"/>
    <w:rsid w:val="00D27706"/>
    <w:rsid w:val="00D27CE7"/>
    <w:rsid w:val="00D27D68"/>
    <w:rsid w:val="00D300E7"/>
    <w:rsid w:val="00D303FA"/>
    <w:rsid w:val="00D3045D"/>
    <w:rsid w:val="00D305B9"/>
    <w:rsid w:val="00D3092C"/>
    <w:rsid w:val="00D30D90"/>
    <w:rsid w:val="00D30EBC"/>
    <w:rsid w:val="00D31398"/>
    <w:rsid w:val="00D31A46"/>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41A9"/>
    <w:rsid w:val="00D342C4"/>
    <w:rsid w:val="00D34506"/>
    <w:rsid w:val="00D3455C"/>
    <w:rsid w:val="00D3475C"/>
    <w:rsid w:val="00D34BB5"/>
    <w:rsid w:val="00D34CD8"/>
    <w:rsid w:val="00D34E0A"/>
    <w:rsid w:val="00D34F70"/>
    <w:rsid w:val="00D35018"/>
    <w:rsid w:val="00D3507F"/>
    <w:rsid w:val="00D351C3"/>
    <w:rsid w:val="00D352AC"/>
    <w:rsid w:val="00D356B8"/>
    <w:rsid w:val="00D3599D"/>
    <w:rsid w:val="00D359AB"/>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B0D"/>
    <w:rsid w:val="00D41BA5"/>
    <w:rsid w:val="00D41CEC"/>
    <w:rsid w:val="00D41F09"/>
    <w:rsid w:val="00D41F9D"/>
    <w:rsid w:val="00D42BA3"/>
    <w:rsid w:val="00D430AD"/>
    <w:rsid w:val="00D43294"/>
    <w:rsid w:val="00D432BE"/>
    <w:rsid w:val="00D43619"/>
    <w:rsid w:val="00D436FE"/>
    <w:rsid w:val="00D43A23"/>
    <w:rsid w:val="00D43CA8"/>
    <w:rsid w:val="00D43E11"/>
    <w:rsid w:val="00D43ED3"/>
    <w:rsid w:val="00D43F23"/>
    <w:rsid w:val="00D44378"/>
    <w:rsid w:val="00D44B78"/>
    <w:rsid w:val="00D44D18"/>
    <w:rsid w:val="00D459F0"/>
    <w:rsid w:val="00D45F72"/>
    <w:rsid w:val="00D46062"/>
    <w:rsid w:val="00D46462"/>
    <w:rsid w:val="00D4665C"/>
    <w:rsid w:val="00D46686"/>
    <w:rsid w:val="00D46A9F"/>
    <w:rsid w:val="00D46DAF"/>
    <w:rsid w:val="00D46E83"/>
    <w:rsid w:val="00D47154"/>
    <w:rsid w:val="00D47892"/>
    <w:rsid w:val="00D47A05"/>
    <w:rsid w:val="00D47B58"/>
    <w:rsid w:val="00D47E62"/>
    <w:rsid w:val="00D50D62"/>
    <w:rsid w:val="00D51028"/>
    <w:rsid w:val="00D51258"/>
    <w:rsid w:val="00D513CD"/>
    <w:rsid w:val="00D51806"/>
    <w:rsid w:val="00D51855"/>
    <w:rsid w:val="00D51D38"/>
    <w:rsid w:val="00D523F8"/>
    <w:rsid w:val="00D526B2"/>
    <w:rsid w:val="00D52C0D"/>
    <w:rsid w:val="00D52D7D"/>
    <w:rsid w:val="00D52ED7"/>
    <w:rsid w:val="00D52FA4"/>
    <w:rsid w:val="00D531FF"/>
    <w:rsid w:val="00D53459"/>
    <w:rsid w:val="00D53BB9"/>
    <w:rsid w:val="00D53C2F"/>
    <w:rsid w:val="00D53CFA"/>
    <w:rsid w:val="00D53EA4"/>
    <w:rsid w:val="00D54255"/>
    <w:rsid w:val="00D54280"/>
    <w:rsid w:val="00D54CC0"/>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60079"/>
    <w:rsid w:val="00D6018B"/>
    <w:rsid w:val="00D60288"/>
    <w:rsid w:val="00D603BB"/>
    <w:rsid w:val="00D605E6"/>
    <w:rsid w:val="00D60706"/>
    <w:rsid w:val="00D60E87"/>
    <w:rsid w:val="00D60E8A"/>
    <w:rsid w:val="00D610BC"/>
    <w:rsid w:val="00D612F3"/>
    <w:rsid w:val="00D615E1"/>
    <w:rsid w:val="00D61BB9"/>
    <w:rsid w:val="00D61E18"/>
    <w:rsid w:val="00D62320"/>
    <w:rsid w:val="00D6234C"/>
    <w:rsid w:val="00D62672"/>
    <w:rsid w:val="00D6282D"/>
    <w:rsid w:val="00D63027"/>
    <w:rsid w:val="00D6310E"/>
    <w:rsid w:val="00D636AD"/>
    <w:rsid w:val="00D63757"/>
    <w:rsid w:val="00D63823"/>
    <w:rsid w:val="00D63A1E"/>
    <w:rsid w:val="00D63DA0"/>
    <w:rsid w:val="00D63DCC"/>
    <w:rsid w:val="00D64254"/>
    <w:rsid w:val="00D64651"/>
    <w:rsid w:val="00D64AD9"/>
    <w:rsid w:val="00D64C02"/>
    <w:rsid w:val="00D64CE9"/>
    <w:rsid w:val="00D652DD"/>
    <w:rsid w:val="00D654A1"/>
    <w:rsid w:val="00D65D72"/>
    <w:rsid w:val="00D65E0A"/>
    <w:rsid w:val="00D65F44"/>
    <w:rsid w:val="00D6607E"/>
    <w:rsid w:val="00D6608A"/>
    <w:rsid w:val="00D6690D"/>
    <w:rsid w:val="00D66B18"/>
    <w:rsid w:val="00D678B1"/>
    <w:rsid w:val="00D67D6E"/>
    <w:rsid w:val="00D67E71"/>
    <w:rsid w:val="00D700A0"/>
    <w:rsid w:val="00D702CD"/>
    <w:rsid w:val="00D7051A"/>
    <w:rsid w:val="00D70652"/>
    <w:rsid w:val="00D70D39"/>
    <w:rsid w:val="00D71218"/>
    <w:rsid w:val="00D71289"/>
    <w:rsid w:val="00D712AF"/>
    <w:rsid w:val="00D7186A"/>
    <w:rsid w:val="00D71913"/>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D47"/>
    <w:rsid w:val="00D74DF5"/>
    <w:rsid w:val="00D75575"/>
    <w:rsid w:val="00D7558C"/>
    <w:rsid w:val="00D75801"/>
    <w:rsid w:val="00D75A41"/>
    <w:rsid w:val="00D75B38"/>
    <w:rsid w:val="00D75D76"/>
    <w:rsid w:val="00D76242"/>
    <w:rsid w:val="00D764AA"/>
    <w:rsid w:val="00D7659B"/>
    <w:rsid w:val="00D766AC"/>
    <w:rsid w:val="00D767D4"/>
    <w:rsid w:val="00D76A48"/>
    <w:rsid w:val="00D76D73"/>
    <w:rsid w:val="00D76E45"/>
    <w:rsid w:val="00D77084"/>
    <w:rsid w:val="00D7739E"/>
    <w:rsid w:val="00D7745D"/>
    <w:rsid w:val="00D777F4"/>
    <w:rsid w:val="00D77909"/>
    <w:rsid w:val="00D77B76"/>
    <w:rsid w:val="00D77C52"/>
    <w:rsid w:val="00D77F3D"/>
    <w:rsid w:val="00D80183"/>
    <w:rsid w:val="00D801A9"/>
    <w:rsid w:val="00D8048B"/>
    <w:rsid w:val="00D8054B"/>
    <w:rsid w:val="00D80591"/>
    <w:rsid w:val="00D805D4"/>
    <w:rsid w:val="00D8064C"/>
    <w:rsid w:val="00D80BEB"/>
    <w:rsid w:val="00D80CC2"/>
    <w:rsid w:val="00D8106C"/>
    <w:rsid w:val="00D8136D"/>
    <w:rsid w:val="00D81CEF"/>
    <w:rsid w:val="00D81CFF"/>
    <w:rsid w:val="00D8209B"/>
    <w:rsid w:val="00D821C6"/>
    <w:rsid w:val="00D82B03"/>
    <w:rsid w:val="00D82BB8"/>
    <w:rsid w:val="00D8310F"/>
    <w:rsid w:val="00D83252"/>
    <w:rsid w:val="00D83411"/>
    <w:rsid w:val="00D83B32"/>
    <w:rsid w:val="00D83B70"/>
    <w:rsid w:val="00D83D4D"/>
    <w:rsid w:val="00D843EB"/>
    <w:rsid w:val="00D84E74"/>
    <w:rsid w:val="00D85071"/>
    <w:rsid w:val="00D8546A"/>
    <w:rsid w:val="00D85738"/>
    <w:rsid w:val="00D8593A"/>
    <w:rsid w:val="00D85AF1"/>
    <w:rsid w:val="00D85B0F"/>
    <w:rsid w:val="00D85B16"/>
    <w:rsid w:val="00D85D11"/>
    <w:rsid w:val="00D862C4"/>
    <w:rsid w:val="00D863EA"/>
    <w:rsid w:val="00D86451"/>
    <w:rsid w:val="00D86A14"/>
    <w:rsid w:val="00D8727E"/>
    <w:rsid w:val="00D872B5"/>
    <w:rsid w:val="00D87682"/>
    <w:rsid w:val="00D87726"/>
    <w:rsid w:val="00D879B3"/>
    <w:rsid w:val="00D87AF8"/>
    <w:rsid w:val="00D87B72"/>
    <w:rsid w:val="00D87D73"/>
    <w:rsid w:val="00D87E73"/>
    <w:rsid w:val="00D87F84"/>
    <w:rsid w:val="00D90124"/>
    <w:rsid w:val="00D90302"/>
    <w:rsid w:val="00D908E6"/>
    <w:rsid w:val="00D90D28"/>
    <w:rsid w:val="00D911CE"/>
    <w:rsid w:val="00D91284"/>
    <w:rsid w:val="00D912F2"/>
    <w:rsid w:val="00D91316"/>
    <w:rsid w:val="00D913F7"/>
    <w:rsid w:val="00D91517"/>
    <w:rsid w:val="00D9151A"/>
    <w:rsid w:val="00D919AF"/>
    <w:rsid w:val="00D919F0"/>
    <w:rsid w:val="00D91B88"/>
    <w:rsid w:val="00D91E54"/>
    <w:rsid w:val="00D91EC0"/>
    <w:rsid w:val="00D91F3C"/>
    <w:rsid w:val="00D91F85"/>
    <w:rsid w:val="00D920F2"/>
    <w:rsid w:val="00D92117"/>
    <w:rsid w:val="00D9232F"/>
    <w:rsid w:val="00D9277A"/>
    <w:rsid w:val="00D92A6E"/>
    <w:rsid w:val="00D92DC1"/>
    <w:rsid w:val="00D93265"/>
    <w:rsid w:val="00D933C7"/>
    <w:rsid w:val="00D93464"/>
    <w:rsid w:val="00D93495"/>
    <w:rsid w:val="00D93D3C"/>
    <w:rsid w:val="00D93E3D"/>
    <w:rsid w:val="00D9425C"/>
    <w:rsid w:val="00D94376"/>
    <w:rsid w:val="00D94765"/>
    <w:rsid w:val="00D94AFC"/>
    <w:rsid w:val="00D94C15"/>
    <w:rsid w:val="00D94C5A"/>
    <w:rsid w:val="00D950EF"/>
    <w:rsid w:val="00D9550B"/>
    <w:rsid w:val="00D95759"/>
    <w:rsid w:val="00D95B46"/>
    <w:rsid w:val="00D95EA4"/>
    <w:rsid w:val="00D95EC5"/>
    <w:rsid w:val="00D95ED7"/>
    <w:rsid w:val="00D9600F"/>
    <w:rsid w:val="00D962A8"/>
    <w:rsid w:val="00D96AED"/>
    <w:rsid w:val="00D96B1A"/>
    <w:rsid w:val="00D96DFF"/>
    <w:rsid w:val="00D96EF9"/>
    <w:rsid w:val="00D97030"/>
    <w:rsid w:val="00D970BF"/>
    <w:rsid w:val="00D97103"/>
    <w:rsid w:val="00D9732A"/>
    <w:rsid w:val="00D9736C"/>
    <w:rsid w:val="00D97953"/>
    <w:rsid w:val="00D97AF2"/>
    <w:rsid w:val="00D97BBB"/>
    <w:rsid w:val="00D97C72"/>
    <w:rsid w:val="00D97D32"/>
    <w:rsid w:val="00DA0165"/>
    <w:rsid w:val="00DA04E7"/>
    <w:rsid w:val="00DA093C"/>
    <w:rsid w:val="00DA0997"/>
    <w:rsid w:val="00DA0CC4"/>
    <w:rsid w:val="00DA0CDF"/>
    <w:rsid w:val="00DA0E6C"/>
    <w:rsid w:val="00DA0FFE"/>
    <w:rsid w:val="00DA13EF"/>
    <w:rsid w:val="00DA195E"/>
    <w:rsid w:val="00DA1FCD"/>
    <w:rsid w:val="00DA228F"/>
    <w:rsid w:val="00DA2A33"/>
    <w:rsid w:val="00DA2A87"/>
    <w:rsid w:val="00DA2B6C"/>
    <w:rsid w:val="00DA3135"/>
    <w:rsid w:val="00DA313F"/>
    <w:rsid w:val="00DA34CB"/>
    <w:rsid w:val="00DA36A7"/>
    <w:rsid w:val="00DA3EF5"/>
    <w:rsid w:val="00DA4291"/>
    <w:rsid w:val="00DA44B6"/>
    <w:rsid w:val="00DA46A5"/>
    <w:rsid w:val="00DA4746"/>
    <w:rsid w:val="00DA4881"/>
    <w:rsid w:val="00DA4A71"/>
    <w:rsid w:val="00DA517D"/>
    <w:rsid w:val="00DA519D"/>
    <w:rsid w:val="00DA52F3"/>
    <w:rsid w:val="00DA53D3"/>
    <w:rsid w:val="00DA5482"/>
    <w:rsid w:val="00DA566C"/>
    <w:rsid w:val="00DA59A5"/>
    <w:rsid w:val="00DA59FE"/>
    <w:rsid w:val="00DA5BDD"/>
    <w:rsid w:val="00DA5C63"/>
    <w:rsid w:val="00DA5FB3"/>
    <w:rsid w:val="00DA6197"/>
    <w:rsid w:val="00DA68A5"/>
    <w:rsid w:val="00DA6A50"/>
    <w:rsid w:val="00DA6E26"/>
    <w:rsid w:val="00DA7015"/>
    <w:rsid w:val="00DA799B"/>
    <w:rsid w:val="00DA7C7E"/>
    <w:rsid w:val="00DA7DCF"/>
    <w:rsid w:val="00DA7E55"/>
    <w:rsid w:val="00DB025D"/>
    <w:rsid w:val="00DB0471"/>
    <w:rsid w:val="00DB07FD"/>
    <w:rsid w:val="00DB13F6"/>
    <w:rsid w:val="00DB1C48"/>
    <w:rsid w:val="00DB1C8F"/>
    <w:rsid w:val="00DB1D66"/>
    <w:rsid w:val="00DB1DEC"/>
    <w:rsid w:val="00DB2614"/>
    <w:rsid w:val="00DB29D9"/>
    <w:rsid w:val="00DB2B53"/>
    <w:rsid w:val="00DB2B6A"/>
    <w:rsid w:val="00DB3427"/>
    <w:rsid w:val="00DB34ED"/>
    <w:rsid w:val="00DB3885"/>
    <w:rsid w:val="00DB38BA"/>
    <w:rsid w:val="00DB4084"/>
    <w:rsid w:val="00DB449B"/>
    <w:rsid w:val="00DB4524"/>
    <w:rsid w:val="00DB45FC"/>
    <w:rsid w:val="00DB464E"/>
    <w:rsid w:val="00DB4960"/>
    <w:rsid w:val="00DB5366"/>
    <w:rsid w:val="00DB54DE"/>
    <w:rsid w:val="00DB59BE"/>
    <w:rsid w:val="00DB5F5F"/>
    <w:rsid w:val="00DB6353"/>
    <w:rsid w:val="00DB6C82"/>
    <w:rsid w:val="00DB7752"/>
    <w:rsid w:val="00DB7836"/>
    <w:rsid w:val="00DB7857"/>
    <w:rsid w:val="00DB78DD"/>
    <w:rsid w:val="00DC0B83"/>
    <w:rsid w:val="00DC1B33"/>
    <w:rsid w:val="00DC1F35"/>
    <w:rsid w:val="00DC1FB9"/>
    <w:rsid w:val="00DC2160"/>
    <w:rsid w:val="00DC2386"/>
    <w:rsid w:val="00DC2413"/>
    <w:rsid w:val="00DC25FE"/>
    <w:rsid w:val="00DC2670"/>
    <w:rsid w:val="00DC27CB"/>
    <w:rsid w:val="00DC2B36"/>
    <w:rsid w:val="00DC2FD1"/>
    <w:rsid w:val="00DC333A"/>
    <w:rsid w:val="00DC33FB"/>
    <w:rsid w:val="00DC394E"/>
    <w:rsid w:val="00DC394F"/>
    <w:rsid w:val="00DC3DFF"/>
    <w:rsid w:val="00DC3E21"/>
    <w:rsid w:val="00DC4309"/>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BF"/>
    <w:rsid w:val="00DC6321"/>
    <w:rsid w:val="00DC6780"/>
    <w:rsid w:val="00DC6CDC"/>
    <w:rsid w:val="00DC6D95"/>
    <w:rsid w:val="00DC70D6"/>
    <w:rsid w:val="00DC70D8"/>
    <w:rsid w:val="00DC7383"/>
    <w:rsid w:val="00DC7D19"/>
    <w:rsid w:val="00DD0A00"/>
    <w:rsid w:val="00DD0CF2"/>
    <w:rsid w:val="00DD12AB"/>
    <w:rsid w:val="00DD17D5"/>
    <w:rsid w:val="00DD17E5"/>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FD4"/>
    <w:rsid w:val="00DD3219"/>
    <w:rsid w:val="00DD3388"/>
    <w:rsid w:val="00DD3438"/>
    <w:rsid w:val="00DD34C3"/>
    <w:rsid w:val="00DD38D5"/>
    <w:rsid w:val="00DD3B24"/>
    <w:rsid w:val="00DD3B64"/>
    <w:rsid w:val="00DD3EFB"/>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DC6"/>
    <w:rsid w:val="00DE1DD7"/>
    <w:rsid w:val="00DE2295"/>
    <w:rsid w:val="00DE2C41"/>
    <w:rsid w:val="00DE2E0A"/>
    <w:rsid w:val="00DE3033"/>
    <w:rsid w:val="00DE3043"/>
    <w:rsid w:val="00DE310F"/>
    <w:rsid w:val="00DE312F"/>
    <w:rsid w:val="00DE323E"/>
    <w:rsid w:val="00DE3785"/>
    <w:rsid w:val="00DE385C"/>
    <w:rsid w:val="00DE3994"/>
    <w:rsid w:val="00DE3A7B"/>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778"/>
    <w:rsid w:val="00DE79EB"/>
    <w:rsid w:val="00DE7A1F"/>
    <w:rsid w:val="00DE7B97"/>
    <w:rsid w:val="00DF065D"/>
    <w:rsid w:val="00DF07CD"/>
    <w:rsid w:val="00DF08D4"/>
    <w:rsid w:val="00DF12B1"/>
    <w:rsid w:val="00DF1AA2"/>
    <w:rsid w:val="00DF1D94"/>
    <w:rsid w:val="00DF1DFE"/>
    <w:rsid w:val="00DF1FE7"/>
    <w:rsid w:val="00DF204E"/>
    <w:rsid w:val="00DF2970"/>
    <w:rsid w:val="00DF2A58"/>
    <w:rsid w:val="00DF2BBC"/>
    <w:rsid w:val="00DF2D7C"/>
    <w:rsid w:val="00DF2F01"/>
    <w:rsid w:val="00DF31D6"/>
    <w:rsid w:val="00DF392C"/>
    <w:rsid w:val="00DF39F2"/>
    <w:rsid w:val="00DF3B1A"/>
    <w:rsid w:val="00DF3DE7"/>
    <w:rsid w:val="00DF3E0C"/>
    <w:rsid w:val="00DF422A"/>
    <w:rsid w:val="00DF4573"/>
    <w:rsid w:val="00DF4712"/>
    <w:rsid w:val="00DF4D41"/>
    <w:rsid w:val="00DF4E2F"/>
    <w:rsid w:val="00DF4E4C"/>
    <w:rsid w:val="00DF53CF"/>
    <w:rsid w:val="00DF5752"/>
    <w:rsid w:val="00DF583E"/>
    <w:rsid w:val="00DF5B5B"/>
    <w:rsid w:val="00DF5D7A"/>
    <w:rsid w:val="00DF60D6"/>
    <w:rsid w:val="00DF6147"/>
    <w:rsid w:val="00DF636C"/>
    <w:rsid w:val="00DF6415"/>
    <w:rsid w:val="00DF651F"/>
    <w:rsid w:val="00DF6D72"/>
    <w:rsid w:val="00DF6F25"/>
    <w:rsid w:val="00DF70F6"/>
    <w:rsid w:val="00DF72FC"/>
    <w:rsid w:val="00DF7473"/>
    <w:rsid w:val="00DF74B6"/>
    <w:rsid w:val="00DF7604"/>
    <w:rsid w:val="00DF7EA7"/>
    <w:rsid w:val="00E006C6"/>
    <w:rsid w:val="00E00B2F"/>
    <w:rsid w:val="00E01536"/>
    <w:rsid w:val="00E01701"/>
    <w:rsid w:val="00E01888"/>
    <w:rsid w:val="00E01A2C"/>
    <w:rsid w:val="00E01F15"/>
    <w:rsid w:val="00E021C3"/>
    <w:rsid w:val="00E02A73"/>
    <w:rsid w:val="00E02AA2"/>
    <w:rsid w:val="00E030D3"/>
    <w:rsid w:val="00E030EE"/>
    <w:rsid w:val="00E03154"/>
    <w:rsid w:val="00E03750"/>
    <w:rsid w:val="00E03756"/>
    <w:rsid w:val="00E03894"/>
    <w:rsid w:val="00E038FB"/>
    <w:rsid w:val="00E03AC3"/>
    <w:rsid w:val="00E03B1B"/>
    <w:rsid w:val="00E03CC3"/>
    <w:rsid w:val="00E04226"/>
    <w:rsid w:val="00E0470E"/>
    <w:rsid w:val="00E0499D"/>
    <w:rsid w:val="00E04B6A"/>
    <w:rsid w:val="00E04F70"/>
    <w:rsid w:val="00E04FCC"/>
    <w:rsid w:val="00E05406"/>
    <w:rsid w:val="00E05460"/>
    <w:rsid w:val="00E05B68"/>
    <w:rsid w:val="00E05EA8"/>
    <w:rsid w:val="00E062F9"/>
    <w:rsid w:val="00E064E6"/>
    <w:rsid w:val="00E06594"/>
    <w:rsid w:val="00E065CD"/>
    <w:rsid w:val="00E067DD"/>
    <w:rsid w:val="00E068C5"/>
    <w:rsid w:val="00E06917"/>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F59"/>
    <w:rsid w:val="00E1105B"/>
    <w:rsid w:val="00E1111C"/>
    <w:rsid w:val="00E113F8"/>
    <w:rsid w:val="00E11B32"/>
    <w:rsid w:val="00E11B54"/>
    <w:rsid w:val="00E12188"/>
    <w:rsid w:val="00E1231E"/>
    <w:rsid w:val="00E12776"/>
    <w:rsid w:val="00E12D8A"/>
    <w:rsid w:val="00E12DC0"/>
    <w:rsid w:val="00E130A1"/>
    <w:rsid w:val="00E1326A"/>
    <w:rsid w:val="00E138DE"/>
    <w:rsid w:val="00E14035"/>
    <w:rsid w:val="00E14512"/>
    <w:rsid w:val="00E1466D"/>
    <w:rsid w:val="00E148D9"/>
    <w:rsid w:val="00E14F46"/>
    <w:rsid w:val="00E159CC"/>
    <w:rsid w:val="00E16128"/>
    <w:rsid w:val="00E163E8"/>
    <w:rsid w:val="00E16745"/>
    <w:rsid w:val="00E16BC7"/>
    <w:rsid w:val="00E16D8A"/>
    <w:rsid w:val="00E16D9B"/>
    <w:rsid w:val="00E16F59"/>
    <w:rsid w:val="00E17B79"/>
    <w:rsid w:val="00E17E21"/>
    <w:rsid w:val="00E17E88"/>
    <w:rsid w:val="00E20013"/>
    <w:rsid w:val="00E20374"/>
    <w:rsid w:val="00E205C7"/>
    <w:rsid w:val="00E20881"/>
    <w:rsid w:val="00E20998"/>
    <w:rsid w:val="00E20E23"/>
    <w:rsid w:val="00E20EDD"/>
    <w:rsid w:val="00E20F67"/>
    <w:rsid w:val="00E21054"/>
    <w:rsid w:val="00E213FB"/>
    <w:rsid w:val="00E21672"/>
    <w:rsid w:val="00E21749"/>
    <w:rsid w:val="00E21A64"/>
    <w:rsid w:val="00E21ED0"/>
    <w:rsid w:val="00E22065"/>
    <w:rsid w:val="00E22086"/>
    <w:rsid w:val="00E2217C"/>
    <w:rsid w:val="00E228C4"/>
    <w:rsid w:val="00E22CD5"/>
    <w:rsid w:val="00E230B3"/>
    <w:rsid w:val="00E2331A"/>
    <w:rsid w:val="00E23400"/>
    <w:rsid w:val="00E23889"/>
    <w:rsid w:val="00E23B1C"/>
    <w:rsid w:val="00E23CCE"/>
    <w:rsid w:val="00E23D36"/>
    <w:rsid w:val="00E23DD5"/>
    <w:rsid w:val="00E246A2"/>
    <w:rsid w:val="00E2481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B15"/>
    <w:rsid w:val="00E27D74"/>
    <w:rsid w:val="00E27EE2"/>
    <w:rsid w:val="00E300EB"/>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E82"/>
    <w:rsid w:val="00E33505"/>
    <w:rsid w:val="00E3352F"/>
    <w:rsid w:val="00E33CFC"/>
    <w:rsid w:val="00E33FD1"/>
    <w:rsid w:val="00E35069"/>
    <w:rsid w:val="00E3517E"/>
    <w:rsid w:val="00E35336"/>
    <w:rsid w:val="00E3540E"/>
    <w:rsid w:val="00E357BA"/>
    <w:rsid w:val="00E357CA"/>
    <w:rsid w:val="00E36010"/>
    <w:rsid w:val="00E3603C"/>
    <w:rsid w:val="00E36209"/>
    <w:rsid w:val="00E36252"/>
    <w:rsid w:val="00E36259"/>
    <w:rsid w:val="00E363B9"/>
    <w:rsid w:val="00E363F8"/>
    <w:rsid w:val="00E36749"/>
    <w:rsid w:val="00E36A99"/>
    <w:rsid w:val="00E36B3D"/>
    <w:rsid w:val="00E36D09"/>
    <w:rsid w:val="00E3725B"/>
    <w:rsid w:val="00E37337"/>
    <w:rsid w:val="00E37389"/>
    <w:rsid w:val="00E3738E"/>
    <w:rsid w:val="00E379F5"/>
    <w:rsid w:val="00E401DF"/>
    <w:rsid w:val="00E40E40"/>
    <w:rsid w:val="00E41352"/>
    <w:rsid w:val="00E41438"/>
    <w:rsid w:val="00E4144A"/>
    <w:rsid w:val="00E41630"/>
    <w:rsid w:val="00E4193F"/>
    <w:rsid w:val="00E41C1D"/>
    <w:rsid w:val="00E4201D"/>
    <w:rsid w:val="00E4213D"/>
    <w:rsid w:val="00E421EE"/>
    <w:rsid w:val="00E4268D"/>
    <w:rsid w:val="00E426C3"/>
    <w:rsid w:val="00E4334E"/>
    <w:rsid w:val="00E434FC"/>
    <w:rsid w:val="00E436D2"/>
    <w:rsid w:val="00E436EB"/>
    <w:rsid w:val="00E43A9E"/>
    <w:rsid w:val="00E43C69"/>
    <w:rsid w:val="00E43FB1"/>
    <w:rsid w:val="00E43FB6"/>
    <w:rsid w:val="00E44186"/>
    <w:rsid w:val="00E441C2"/>
    <w:rsid w:val="00E44CFD"/>
    <w:rsid w:val="00E452C1"/>
    <w:rsid w:val="00E45816"/>
    <w:rsid w:val="00E459D3"/>
    <w:rsid w:val="00E45A33"/>
    <w:rsid w:val="00E45AC5"/>
    <w:rsid w:val="00E45C9D"/>
    <w:rsid w:val="00E45F09"/>
    <w:rsid w:val="00E45FBB"/>
    <w:rsid w:val="00E46144"/>
    <w:rsid w:val="00E461B2"/>
    <w:rsid w:val="00E461DA"/>
    <w:rsid w:val="00E4633A"/>
    <w:rsid w:val="00E46531"/>
    <w:rsid w:val="00E46656"/>
    <w:rsid w:val="00E4665F"/>
    <w:rsid w:val="00E466C6"/>
    <w:rsid w:val="00E466DB"/>
    <w:rsid w:val="00E46FCD"/>
    <w:rsid w:val="00E47069"/>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F03"/>
    <w:rsid w:val="00E5288A"/>
    <w:rsid w:val="00E528CE"/>
    <w:rsid w:val="00E529DF"/>
    <w:rsid w:val="00E52AAA"/>
    <w:rsid w:val="00E52B4B"/>
    <w:rsid w:val="00E52B6A"/>
    <w:rsid w:val="00E52BA7"/>
    <w:rsid w:val="00E53550"/>
    <w:rsid w:val="00E53702"/>
    <w:rsid w:val="00E538D6"/>
    <w:rsid w:val="00E5399D"/>
    <w:rsid w:val="00E53A1E"/>
    <w:rsid w:val="00E53BDA"/>
    <w:rsid w:val="00E53DF8"/>
    <w:rsid w:val="00E5415D"/>
    <w:rsid w:val="00E542DD"/>
    <w:rsid w:val="00E54397"/>
    <w:rsid w:val="00E546A0"/>
    <w:rsid w:val="00E5489C"/>
    <w:rsid w:val="00E5490C"/>
    <w:rsid w:val="00E54A94"/>
    <w:rsid w:val="00E54B00"/>
    <w:rsid w:val="00E54D33"/>
    <w:rsid w:val="00E54E22"/>
    <w:rsid w:val="00E54E84"/>
    <w:rsid w:val="00E550CC"/>
    <w:rsid w:val="00E554F6"/>
    <w:rsid w:val="00E555B8"/>
    <w:rsid w:val="00E55C8A"/>
    <w:rsid w:val="00E55F2B"/>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7E2"/>
    <w:rsid w:val="00E63BB8"/>
    <w:rsid w:val="00E63CFA"/>
    <w:rsid w:val="00E63F81"/>
    <w:rsid w:val="00E643B9"/>
    <w:rsid w:val="00E6475B"/>
    <w:rsid w:val="00E647AE"/>
    <w:rsid w:val="00E64A6F"/>
    <w:rsid w:val="00E64C92"/>
    <w:rsid w:val="00E64E7C"/>
    <w:rsid w:val="00E65774"/>
    <w:rsid w:val="00E65842"/>
    <w:rsid w:val="00E65A72"/>
    <w:rsid w:val="00E65C0A"/>
    <w:rsid w:val="00E65E5A"/>
    <w:rsid w:val="00E65EFB"/>
    <w:rsid w:val="00E660BB"/>
    <w:rsid w:val="00E663EE"/>
    <w:rsid w:val="00E66579"/>
    <w:rsid w:val="00E66904"/>
    <w:rsid w:val="00E673E7"/>
    <w:rsid w:val="00E676B3"/>
    <w:rsid w:val="00E67D7E"/>
    <w:rsid w:val="00E67E14"/>
    <w:rsid w:val="00E708AC"/>
    <w:rsid w:val="00E70A6B"/>
    <w:rsid w:val="00E70CCC"/>
    <w:rsid w:val="00E70D02"/>
    <w:rsid w:val="00E70F49"/>
    <w:rsid w:val="00E7144F"/>
    <w:rsid w:val="00E715B7"/>
    <w:rsid w:val="00E715E5"/>
    <w:rsid w:val="00E71B77"/>
    <w:rsid w:val="00E71CFD"/>
    <w:rsid w:val="00E71DAC"/>
    <w:rsid w:val="00E71F51"/>
    <w:rsid w:val="00E72306"/>
    <w:rsid w:val="00E723E9"/>
    <w:rsid w:val="00E72560"/>
    <w:rsid w:val="00E728EB"/>
    <w:rsid w:val="00E735C9"/>
    <w:rsid w:val="00E7371F"/>
    <w:rsid w:val="00E73750"/>
    <w:rsid w:val="00E73961"/>
    <w:rsid w:val="00E73D21"/>
    <w:rsid w:val="00E74136"/>
    <w:rsid w:val="00E74379"/>
    <w:rsid w:val="00E74460"/>
    <w:rsid w:val="00E74663"/>
    <w:rsid w:val="00E74794"/>
    <w:rsid w:val="00E751F8"/>
    <w:rsid w:val="00E757EC"/>
    <w:rsid w:val="00E758DA"/>
    <w:rsid w:val="00E75AA0"/>
    <w:rsid w:val="00E75B5F"/>
    <w:rsid w:val="00E75F1B"/>
    <w:rsid w:val="00E75F7C"/>
    <w:rsid w:val="00E75FB8"/>
    <w:rsid w:val="00E761BF"/>
    <w:rsid w:val="00E7675C"/>
    <w:rsid w:val="00E76857"/>
    <w:rsid w:val="00E76A96"/>
    <w:rsid w:val="00E76AFA"/>
    <w:rsid w:val="00E76B5F"/>
    <w:rsid w:val="00E76F6B"/>
    <w:rsid w:val="00E77370"/>
    <w:rsid w:val="00E77A64"/>
    <w:rsid w:val="00E8050C"/>
    <w:rsid w:val="00E80A57"/>
    <w:rsid w:val="00E8129A"/>
    <w:rsid w:val="00E812B6"/>
    <w:rsid w:val="00E813D7"/>
    <w:rsid w:val="00E8161D"/>
    <w:rsid w:val="00E81BF7"/>
    <w:rsid w:val="00E81D25"/>
    <w:rsid w:val="00E81F58"/>
    <w:rsid w:val="00E820A5"/>
    <w:rsid w:val="00E82105"/>
    <w:rsid w:val="00E825CE"/>
    <w:rsid w:val="00E82BED"/>
    <w:rsid w:val="00E8320F"/>
    <w:rsid w:val="00E832C5"/>
    <w:rsid w:val="00E833C3"/>
    <w:rsid w:val="00E83682"/>
    <w:rsid w:val="00E83716"/>
    <w:rsid w:val="00E839B0"/>
    <w:rsid w:val="00E83C63"/>
    <w:rsid w:val="00E83D52"/>
    <w:rsid w:val="00E8419F"/>
    <w:rsid w:val="00E84E8E"/>
    <w:rsid w:val="00E851E2"/>
    <w:rsid w:val="00E854A0"/>
    <w:rsid w:val="00E85ACB"/>
    <w:rsid w:val="00E85EFD"/>
    <w:rsid w:val="00E86096"/>
    <w:rsid w:val="00E867CE"/>
    <w:rsid w:val="00E86AC2"/>
    <w:rsid w:val="00E86F30"/>
    <w:rsid w:val="00E878CF"/>
    <w:rsid w:val="00E902EE"/>
    <w:rsid w:val="00E903B3"/>
    <w:rsid w:val="00E903DB"/>
    <w:rsid w:val="00E90446"/>
    <w:rsid w:val="00E9063E"/>
    <w:rsid w:val="00E90C09"/>
    <w:rsid w:val="00E910E2"/>
    <w:rsid w:val="00E921BB"/>
    <w:rsid w:val="00E9224E"/>
    <w:rsid w:val="00E92277"/>
    <w:rsid w:val="00E9235A"/>
    <w:rsid w:val="00E9247C"/>
    <w:rsid w:val="00E92642"/>
    <w:rsid w:val="00E927CC"/>
    <w:rsid w:val="00E92DFE"/>
    <w:rsid w:val="00E92EAD"/>
    <w:rsid w:val="00E92ED1"/>
    <w:rsid w:val="00E9344B"/>
    <w:rsid w:val="00E93450"/>
    <w:rsid w:val="00E934E1"/>
    <w:rsid w:val="00E93514"/>
    <w:rsid w:val="00E935A2"/>
    <w:rsid w:val="00E93766"/>
    <w:rsid w:val="00E93771"/>
    <w:rsid w:val="00E93B40"/>
    <w:rsid w:val="00E93C02"/>
    <w:rsid w:val="00E93CC8"/>
    <w:rsid w:val="00E94285"/>
    <w:rsid w:val="00E94562"/>
    <w:rsid w:val="00E952B3"/>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E"/>
    <w:rsid w:val="00E97849"/>
    <w:rsid w:val="00E979B8"/>
    <w:rsid w:val="00E97C37"/>
    <w:rsid w:val="00E97DC6"/>
    <w:rsid w:val="00E97E67"/>
    <w:rsid w:val="00EA003E"/>
    <w:rsid w:val="00EA0536"/>
    <w:rsid w:val="00EA132A"/>
    <w:rsid w:val="00EA134A"/>
    <w:rsid w:val="00EA1497"/>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52CD"/>
    <w:rsid w:val="00EA5622"/>
    <w:rsid w:val="00EA5737"/>
    <w:rsid w:val="00EA5A14"/>
    <w:rsid w:val="00EA5E1F"/>
    <w:rsid w:val="00EA6466"/>
    <w:rsid w:val="00EA657A"/>
    <w:rsid w:val="00EA6BA5"/>
    <w:rsid w:val="00EA6CBF"/>
    <w:rsid w:val="00EA6F4E"/>
    <w:rsid w:val="00EA7183"/>
    <w:rsid w:val="00EA7BEB"/>
    <w:rsid w:val="00EB015D"/>
    <w:rsid w:val="00EB038F"/>
    <w:rsid w:val="00EB03EF"/>
    <w:rsid w:val="00EB0411"/>
    <w:rsid w:val="00EB04A0"/>
    <w:rsid w:val="00EB057E"/>
    <w:rsid w:val="00EB0A2D"/>
    <w:rsid w:val="00EB0D94"/>
    <w:rsid w:val="00EB1426"/>
    <w:rsid w:val="00EB1596"/>
    <w:rsid w:val="00EB1849"/>
    <w:rsid w:val="00EB1F08"/>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4387"/>
    <w:rsid w:val="00EB4509"/>
    <w:rsid w:val="00EB46CC"/>
    <w:rsid w:val="00EB474D"/>
    <w:rsid w:val="00EB4C24"/>
    <w:rsid w:val="00EB4D77"/>
    <w:rsid w:val="00EB5201"/>
    <w:rsid w:val="00EB5315"/>
    <w:rsid w:val="00EB55BF"/>
    <w:rsid w:val="00EB6031"/>
    <w:rsid w:val="00EB6468"/>
    <w:rsid w:val="00EB6557"/>
    <w:rsid w:val="00EB657B"/>
    <w:rsid w:val="00EB66F7"/>
    <w:rsid w:val="00EB6894"/>
    <w:rsid w:val="00EB6A2D"/>
    <w:rsid w:val="00EB6F54"/>
    <w:rsid w:val="00EB6F65"/>
    <w:rsid w:val="00EB7B6C"/>
    <w:rsid w:val="00EB7ECE"/>
    <w:rsid w:val="00EC018F"/>
    <w:rsid w:val="00EC042E"/>
    <w:rsid w:val="00EC06A2"/>
    <w:rsid w:val="00EC0855"/>
    <w:rsid w:val="00EC0F55"/>
    <w:rsid w:val="00EC15DD"/>
    <w:rsid w:val="00EC168E"/>
    <w:rsid w:val="00EC1850"/>
    <w:rsid w:val="00EC18BA"/>
    <w:rsid w:val="00EC19F3"/>
    <w:rsid w:val="00EC1E98"/>
    <w:rsid w:val="00EC1F9B"/>
    <w:rsid w:val="00EC2213"/>
    <w:rsid w:val="00EC246B"/>
    <w:rsid w:val="00EC2C8C"/>
    <w:rsid w:val="00EC2E20"/>
    <w:rsid w:val="00EC311D"/>
    <w:rsid w:val="00EC3635"/>
    <w:rsid w:val="00EC3BE5"/>
    <w:rsid w:val="00EC3BFB"/>
    <w:rsid w:val="00EC3C8E"/>
    <w:rsid w:val="00EC3DF8"/>
    <w:rsid w:val="00EC4129"/>
    <w:rsid w:val="00EC43ED"/>
    <w:rsid w:val="00EC4576"/>
    <w:rsid w:val="00EC4CE8"/>
    <w:rsid w:val="00EC4E47"/>
    <w:rsid w:val="00EC4E53"/>
    <w:rsid w:val="00EC4F56"/>
    <w:rsid w:val="00EC5251"/>
    <w:rsid w:val="00EC54BA"/>
    <w:rsid w:val="00EC5550"/>
    <w:rsid w:val="00EC5908"/>
    <w:rsid w:val="00EC5A1C"/>
    <w:rsid w:val="00EC5ABD"/>
    <w:rsid w:val="00EC6291"/>
    <w:rsid w:val="00EC6F30"/>
    <w:rsid w:val="00EC7225"/>
    <w:rsid w:val="00EC72D8"/>
    <w:rsid w:val="00EC7633"/>
    <w:rsid w:val="00EC77F0"/>
    <w:rsid w:val="00EC78F2"/>
    <w:rsid w:val="00EC7907"/>
    <w:rsid w:val="00ED0183"/>
    <w:rsid w:val="00ED0421"/>
    <w:rsid w:val="00ED0EF0"/>
    <w:rsid w:val="00ED0F4F"/>
    <w:rsid w:val="00ED106C"/>
    <w:rsid w:val="00ED1774"/>
    <w:rsid w:val="00ED18B7"/>
    <w:rsid w:val="00ED1A81"/>
    <w:rsid w:val="00ED1AA1"/>
    <w:rsid w:val="00ED1ACE"/>
    <w:rsid w:val="00ED1C7D"/>
    <w:rsid w:val="00ED1D1D"/>
    <w:rsid w:val="00ED2225"/>
    <w:rsid w:val="00ED2369"/>
    <w:rsid w:val="00ED2630"/>
    <w:rsid w:val="00ED2D7D"/>
    <w:rsid w:val="00ED306E"/>
    <w:rsid w:val="00ED321F"/>
    <w:rsid w:val="00ED34FC"/>
    <w:rsid w:val="00ED375D"/>
    <w:rsid w:val="00ED3A57"/>
    <w:rsid w:val="00ED3B14"/>
    <w:rsid w:val="00ED3B25"/>
    <w:rsid w:val="00ED3C92"/>
    <w:rsid w:val="00ED418B"/>
    <w:rsid w:val="00ED42E0"/>
    <w:rsid w:val="00ED432F"/>
    <w:rsid w:val="00ED4478"/>
    <w:rsid w:val="00ED451E"/>
    <w:rsid w:val="00ED47A0"/>
    <w:rsid w:val="00ED495D"/>
    <w:rsid w:val="00ED4C81"/>
    <w:rsid w:val="00ED4C98"/>
    <w:rsid w:val="00ED51AF"/>
    <w:rsid w:val="00ED5280"/>
    <w:rsid w:val="00ED5938"/>
    <w:rsid w:val="00ED5B6D"/>
    <w:rsid w:val="00ED5E7A"/>
    <w:rsid w:val="00ED5E9F"/>
    <w:rsid w:val="00ED66C9"/>
    <w:rsid w:val="00ED69A8"/>
    <w:rsid w:val="00ED6AF6"/>
    <w:rsid w:val="00ED6CEA"/>
    <w:rsid w:val="00ED7016"/>
    <w:rsid w:val="00ED7321"/>
    <w:rsid w:val="00ED7524"/>
    <w:rsid w:val="00ED7876"/>
    <w:rsid w:val="00ED7D84"/>
    <w:rsid w:val="00ED7E22"/>
    <w:rsid w:val="00ED7F32"/>
    <w:rsid w:val="00EE092E"/>
    <w:rsid w:val="00EE098C"/>
    <w:rsid w:val="00EE09D2"/>
    <w:rsid w:val="00EE0A0D"/>
    <w:rsid w:val="00EE0AE8"/>
    <w:rsid w:val="00EE0D2F"/>
    <w:rsid w:val="00EE112B"/>
    <w:rsid w:val="00EE1411"/>
    <w:rsid w:val="00EE1A2F"/>
    <w:rsid w:val="00EE1B2A"/>
    <w:rsid w:val="00EE1B95"/>
    <w:rsid w:val="00EE1C71"/>
    <w:rsid w:val="00EE2291"/>
    <w:rsid w:val="00EE2360"/>
    <w:rsid w:val="00EE2459"/>
    <w:rsid w:val="00EE24E6"/>
    <w:rsid w:val="00EE2790"/>
    <w:rsid w:val="00EE2C12"/>
    <w:rsid w:val="00EE305E"/>
    <w:rsid w:val="00EE3061"/>
    <w:rsid w:val="00EE30DD"/>
    <w:rsid w:val="00EE38D0"/>
    <w:rsid w:val="00EE3C0A"/>
    <w:rsid w:val="00EE3D89"/>
    <w:rsid w:val="00EE3EC3"/>
    <w:rsid w:val="00EE4206"/>
    <w:rsid w:val="00EE42A9"/>
    <w:rsid w:val="00EE44AA"/>
    <w:rsid w:val="00EE464B"/>
    <w:rsid w:val="00EE4809"/>
    <w:rsid w:val="00EE4D15"/>
    <w:rsid w:val="00EE4D51"/>
    <w:rsid w:val="00EE4E4A"/>
    <w:rsid w:val="00EE4E8D"/>
    <w:rsid w:val="00EE5663"/>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1179"/>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549"/>
    <w:rsid w:val="00EF6855"/>
    <w:rsid w:val="00EF6AD6"/>
    <w:rsid w:val="00EF6CF5"/>
    <w:rsid w:val="00EF6E85"/>
    <w:rsid w:val="00EF7138"/>
    <w:rsid w:val="00EF7180"/>
    <w:rsid w:val="00EF71A0"/>
    <w:rsid w:val="00EF72EB"/>
    <w:rsid w:val="00EF732E"/>
    <w:rsid w:val="00EF75FF"/>
    <w:rsid w:val="00EF784A"/>
    <w:rsid w:val="00EF7A42"/>
    <w:rsid w:val="00EF7BC3"/>
    <w:rsid w:val="00EF7CBD"/>
    <w:rsid w:val="00EF7E03"/>
    <w:rsid w:val="00EF7E0D"/>
    <w:rsid w:val="00F00035"/>
    <w:rsid w:val="00F00062"/>
    <w:rsid w:val="00F000AD"/>
    <w:rsid w:val="00F0042C"/>
    <w:rsid w:val="00F00683"/>
    <w:rsid w:val="00F007B6"/>
    <w:rsid w:val="00F00B5A"/>
    <w:rsid w:val="00F00B70"/>
    <w:rsid w:val="00F00CDB"/>
    <w:rsid w:val="00F00FFE"/>
    <w:rsid w:val="00F01196"/>
    <w:rsid w:val="00F012DF"/>
    <w:rsid w:val="00F016BE"/>
    <w:rsid w:val="00F0194A"/>
    <w:rsid w:val="00F01C34"/>
    <w:rsid w:val="00F01EE8"/>
    <w:rsid w:val="00F027ED"/>
    <w:rsid w:val="00F02986"/>
    <w:rsid w:val="00F02A59"/>
    <w:rsid w:val="00F02DAF"/>
    <w:rsid w:val="00F0311E"/>
    <w:rsid w:val="00F03357"/>
    <w:rsid w:val="00F034F3"/>
    <w:rsid w:val="00F03617"/>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2050"/>
    <w:rsid w:val="00F1206F"/>
    <w:rsid w:val="00F12520"/>
    <w:rsid w:val="00F125E2"/>
    <w:rsid w:val="00F126C2"/>
    <w:rsid w:val="00F12C98"/>
    <w:rsid w:val="00F12DB9"/>
    <w:rsid w:val="00F12EA6"/>
    <w:rsid w:val="00F12FAB"/>
    <w:rsid w:val="00F12FD7"/>
    <w:rsid w:val="00F130C2"/>
    <w:rsid w:val="00F134A4"/>
    <w:rsid w:val="00F139F4"/>
    <w:rsid w:val="00F13A00"/>
    <w:rsid w:val="00F13F8F"/>
    <w:rsid w:val="00F14037"/>
    <w:rsid w:val="00F14441"/>
    <w:rsid w:val="00F14578"/>
    <w:rsid w:val="00F14971"/>
    <w:rsid w:val="00F14CEB"/>
    <w:rsid w:val="00F14E4E"/>
    <w:rsid w:val="00F151B6"/>
    <w:rsid w:val="00F155D2"/>
    <w:rsid w:val="00F1588C"/>
    <w:rsid w:val="00F15B41"/>
    <w:rsid w:val="00F15E7C"/>
    <w:rsid w:val="00F15EF7"/>
    <w:rsid w:val="00F161E7"/>
    <w:rsid w:val="00F1645B"/>
    <w:rsid w:val="00F16488"/>
    <w:rsid w:val="00F1669D"/>
    <w:rsid w:val="00F1689E"/>
    <w:rsid w:val="00F16F68"/>
    <w:rsid w:val="00F17054"/>
    <w:rsid w:val="00F17227"/>
    <w:rsid w:val="00F1729C"/>
    <w:rsid w:val="00F172DD"/>
    <w:rsid w:val="00F17C50"/>
    <w:rsid w:val="00F17CB9"/>
    <w:rsid w:val="00F17D3C"/>
    <w:rsid w:val="00F17F86"/>
    <w:rsid w:val="00F203F2"/>
    <w:rsid w:val="00F20604"/>
    <w:rsid w:val="00F20B21"/>
    <w:rsid w:val="00F20D0F"/>
    <w:rsid w:val="00F20D21"/>
    <w:rsid w:val="00F20DC5"/>
    <w:rsid w:val="00F20DF0"/>
    <w:rsid w:val="00F20E81"/>
    <w:rsid w:val="00F215EB"/>
    <w:rsid w:val="00F21715"/>
    <w:rsid w:val="00F219F6"/>
    <w:rsid w:val="00F21B0B"/>
    <w:rsid w:val="00F220E1"/>
    <w:rsid w:val="00F221F5"/>
    <w:rsid w:val="00F225EB"/>
    <w:rsid w:val="00F22AD2"/>
    <w:rsid w:val="00F22F83"/>
    <w:rsid w:val="00F234AA"/>
    <w:rsid w:val="00F23A87"/>
    <w:rsid w:val="00F23B0D"/>
    <w:rsid w:val="00F23DB9"/>
    <w:rsid w:val="00F23E67"/>
    <w:rsid w:val="00F23F0D"/>
    <w:rsid w:val="00F2421A"/>
    <w:rsid w:val="00F246E6"/>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23B4"/>
    <w:rsid w:val="00F323C1"/>
    <w:rsid w:val="00F32563"/>
    <w:rsid w:val="00F327CE"/>
    <w:rsid w:val="00F32A76"/>
    <w:rsid w:val="00F32BF9"/>
    <w:rsid w:val="00F32CB3"/>
    <w:rsid w:val="00F32D04"/>
    <w:rsid w:val="00F33788"/>
    <w:rsid w:val="00F33DE1"/>
    <w:rsid w:val="00F33F27"/>
    <w:rsid w:val="00F343E9"/>
    <w:rsid w:val="00F34517"/>
    <w:rsid w:val="00F34616"/>
    <w:rsid w:val="00F34D8E"/>
    <w:rsid w:val="00F3510C"/>
    <w:rsid w:val="00F35259"/>
    <w:rsid w:val="00F358FC"/>
    <w:rsid w:val="00F35C33"/>
    <w:rsid w:val="00F35E10"/>
    <w:rsid w:val="00F35E27"/>
    <w:rsid w:val="00F36085"/>
    <w:rsid w:val="00F3664F"/>
    <w:rsid w:val="00F36BBE"/>
    <w:rsid w:val="00F36BD6"/>
    <w:rsid w:val="00F36C54"/>
    <w:rsid w:val="00F36E68"/>
    <w:rsid w:val="00F3719D"/>
    <w:rsid w:val="00F372C2"/>
    <w:rsid w:val="00F37995"/>
    <w:rsid w:val="00F40095"/>
    <w:rsid w:val="00F402CA"/>
    <w:rsid w:val="00F4099D"/>
    <w:rsid w:val="00F40A9A"/>
    <w:rsid w:val="00F41041"/>
    <w:rsid w:val="00F410FD"/>
    <w:rsid w:val="00F41309"/>
    <w:rsid w:val="00F4141A"/>
    <w:rsid w:val="00F414C0"/>
    <w:rsid w:val="00F41863"/>
    <w:rsid w:val="00F418DC"/>
    <w:rsid w:val="00F42CBF"/>
    <w:rsid w:val="00F42E69"/>
    <w:rsid w:val="00F42F71"/>
    <w:rsid w:val="00F42F82"/>
    <w:rsid w:val="00F430F9"/>
    <w:rsid w:val="00F432DA"/>
    <w:rsid w:val="00F4367E"/>
    <w:rsid w:val="00F4373D"/>
    <w:rsid w:val="00F43815"/>
    <w:rsid w:val="00F438EB"/>
    <w:rsid w:val="00F43A3F"/>
    <w:rsid w:val="00F43A79"/>
    <w:rsid w:val="00F43C35"/>
    <w:rsid w:val="00F43EBC"/>
    <w:rsid w:val="00F4405C"/>
    <w:rsid w:val="00F4425A"/>
    <w:rsid w:val="00F443DC"/>
    <w:rsid w:val="00F445D5"/>
    <w:rsid w:val="00F44725"/>
    <w:rsid w:val="00F448DC"/>
    <w:rsid w:val="00F44BA6"/>
    <w:rsid w:val="00F45040"/>
    <w:rsid w:val="00F4533D"/>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C0F"/>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922"/>
    <w:rsid w:val="00F54CC6"/>
    <w:rsid w:val="00F54E75"/>
    <w:rsid w:val="00F553D4"/>
    <w:rsid w:val="00F558A3"/>
    <w:rsid w:val="00F559E4"/>
    <w:rsid w:val="00F5627D"/>
    <w:rsid w:val="00F566E8"/>
    <w:rsid w:val="00F5687F"/>
    <w:rsid w:val="00F56A9B"/>
    <w:rsid w:val="00F56BD2"/>
    <w:rsid w:val="00F57291"/>
    <w:rsid w:val="00F574DD"/>
    <w:rsid w:val="00F57645"/>
    <w:rsid w:val="00F5764E"/>
    <w:rsid w:val="00F57D29"/>
    <w:rsid w:val="00F57DE8"/>
    <w:rsid w:val="00F57FFD"/>
    <w:rsid w:val="00F605DD"/>
    <w:rsid w:val="00F60BD0"/>
    <w:rsid w:val="00F60CC2"/>
    <w:rsid w:val="00F61933"/>
    <w:rsid w:val="00F61A2F"/>
    <w:rsid w:val="00F61DD9"/>
    <w:rsid w:val="00F61E20"/>
    <w:rsid w:val="00F6291A"/>
    <w:rsid w:val="00F62C2B"/>
    <w:rsid w:val="00F632BE"/>
    <w:rsid w:val="00F6392F"/>
    <w:rsid w:val="00F644B8"/>
    <w:rsid w:val="00F644F2"/>
    <w:rsid w:val="00F64659"/>
    <w:rsid w:val="00F648E8"/>
    <w:rsid w:val="00F6497D"/>
    <w:rsid w:val="00F653D3"/>
    <w:rsid w:val="00F65470"/>
    <w:rsid w:val="00F6567B"/>
    <w:rsid w:val="00F65A34"/>
    <w:rsid w:val="00F65DB7"/>
    <w:rsid w:val="00F6610A"/>
    <w:rsid w:val="00F669D2"/>
    <w:rsid w:val="00F673DD"/>
    <w:rsid w:val="00F67531"/>
    <w:rsid w:val="00F67618"/>
    <w:rsid w:val="00F67640"/>
    <w:rsid w:val="00F67AD3"/>
    <w:rsid w:val="00F700CC"/>
    <w:rsid w:val="00F700F2"/>
    <w:rsid w:val="00F70325"/>
    <w:rsid w:val="00F705F1"/>
    <w:rsid w:val="00F708EE"/>
    <w:rsid w:val="00F70A5C"/>
    <w:rsid w:val="00F70DB6"/>
    <w:rsid w:val="00F70F16"/>
    <w:rsid w:val="00F71131"/>
    <w:rsid w:val="00F71409"/>
    <w:rsid w:val="00F7178D"/>
    <w:rsid w:val="00F71CB9"/>
    <w:rsid w:val="00F71CCD"/>
    <w:rsid w:val="00F71FA9"/>
    <w:rsid w:val="00F71FB6"/>
    <w:rsid w:val="00F72325"/>
    <w:rsid w:val="00F72348"/>
    <w:rsid w:val="00F723F3"/>
    <w:rsid w:val="00F72806"/>
    <w:rsid w:val="00F72881"/>
    <w:rsid w:val="00F728C4"/>
    <w:rsid w:val="00F72960"/>
    <w:rsid w:val="00F72AD1"/>
    <w:rsid w:val="00F72B36"/>
    <w:rsid w:val="00F72B71"/>
    <w:rsid w:val="00F73095"/>
    <w:rsid w:val="00F73188"/>
    <w:rsid w:val="00F73272"/>
    <w:rsid w:val="00F73BFB"/>
    <w:rsid w:val="00F73D66"/>
    <w:rsid w:val="00F73F86"/>
    <w:rsid w:val="00F7438D"/>
    <w:rsid w:val="00F7456C"/>
    <w:rsid w:val="00F74E1E"/>
    <w:rsid w:val="00F74E60"/>
    <w:rsid w:val="00F7502B"/>
    <w:rsid w:val="00F753DC"/>
    <w:rsid w:val="00F75888"/>
    <w:rsid w:val="00F758FA"/>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BA5"/>
    <w:rsid w:val="00F77D46"/>
    <w:rsid w:val="00F77DBC"/>
    <w:rsid w:val="00F803A0"/>
    <w:rsid w:val="00F804C9"/>
    <w:rsid w:val="00F8071E"/>
    <w:rsid w:val="00F80747"/>
    <w:rsid w:val="00F80B18"/>
    <w:rsid w:val="00F80FFE"/>
    <w:rsid w:val="00F8126E"/>
    <w:rsid w:val="00F812A3"/>
    <w:rsid w:val="00F8184B"/>
    <w:rsid w:val="00F818F6"/>
    <w:rsid w:val="00F81933"/>
    <w:rsid w:val="00F81C56"/>
    <w:rsid w:val="00F81F9E"/>
    <w:rsid w:val="00F8228B"/>
    <w:rsid w:val="00F824E0"/>
    <w:rsid w:val="00F8292B"/>
    <w:rsid w:val="00F8296A"/>
    <w:rsid w:val="00F829BD"/>
    <w:rsid w:val="00F82ADA"/>
    <w:rsid w:val="00F82CE5"/>
    <w:rsid w:val="00F832C8"/>
    <w:rsid w:val="00F8366A"/>
    <w:rsid w:val="00F837A2"/>
    <w:rsid w:val="00F83AD0"/>
    <w:rsid w:val="00F83EF7"/>
    <w:rsid w:val="00F8418C"/>
    <w:rsid w:val="00F8444E"/>
    <w:rsid w:val="00F84830"/>
    <w:rsid w:val="00F8487F"/>
    <w:rsid w:val="00F84B08"/>
    <w:rsid w:val="00F852FD"/>
    <w:rsid w:val="00F857EF"/>
    <w:rsid w:val="00F85879"/>
    <w:rsid w:val="00F860B1"/>
    <w:rsid w:val="00F86133"/>
    <w:rsid w:val="00F86AF8"/>
    <w:rsid w:val="00F86F07"/>
    <w:rsid w:val="00F8726D"/>
    <w:rsid w:val="00F87533"/>
    <w:rsid w:val="00F87DD7"/>
    <w:rsid w:val="00F9007E"/>
    <w:rsid w:val="00F9040C"/>
    <w:rsid w:val="00F90577"/>
    <w:rsid w:val="00F909BA"/>
    <w:rsid w:val="00F90B9C"/>
    <w:rsid w:val="00F91523"/>
    <w:rsid w:val="00F91E56"/>
    <w:rsid w:val="00F926AA"/>
    <w:rsid w:val="00F9281C"/>
    <w:rsid w:val="00F92C54"/>
    <w:rsid w:val="00F92FA2"/>
    <w:rsid w:val="00F93169"/>
    <w:rsid w:val="00F9364A"/>
    <w:rsid w:val="00F93787"/>
    <w:rsid w:val="00F93959"/>
    <w:rsid w:val="00F94487"/>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7178"/>
    <w:rsid w:val="00F9717E"/>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6E5"/>
    <w:rsid w:val="00FA27EC"/>
    <w:rsid w:val="00FA299F"/>
    <w:rsid w:val="00FA2AC4"/>
    <w:rsid w:val="00FA31A5"/>
    <w:rsid w:val="00FA3386"/>
    <w:rsid w:val="00FA3AE9"/>
    <w:rsid w:val="00FA4021"/>
    <w:rsid w:val="00FA4074"/>
    <w:rsid w:val="00FA42F3"/>
    <w:rsid w:val="00FA43F3"/>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A5D"/>
    <w:rsid w:val="00FB002A"/>
    <w:rsid w:val="00FB0AA4"/>
    <w:rsid w:val="00FB1240"/>
    <w:rsid w:val="00FB1303"/>
    <w:rsid w:val="00FB139C"/>
    <w:rsid w:val="00FB184E"/>
    <w:rsid w:val="00FB1986"/>
    <w:rsid w:val="00FB1BDC"/>
    <w:rsid w:val="00FB234B"/>
    <w:rsid w:val="00FB242B"/>
    <w:rsid w:val="00FB2715"/>
    <w:rsid w:val="00FB2754"/>
    <w:rsid w:val="00FB3748"/>
    <w:rsid w:val="00FB3872"/>
    <w:rsid w:val="00FB39D7"/>
    <w:rsid w:val="00FB4348"/>
    <w:rsid w:val="00FB46E3"/>
    <w:rsid w:val="00FB4881"/>
    <w:rsid w:val="00FB48DC"/>
    <w:rsid w:val="00FB4DB2"/>
    <w:rsid w:val="00FB4DFF"/>
    <w:rsid w:val="00FB5444"/>
    <w:rsid w:val="00FB5599"/>
    <w:rsid w:val="00FB55BE"/>
    <w:rsid w:val="00FB55F3"/>
    <w:rsid w:val="00FB565C"/>
    <w:rsid w:val="00FB5803"/>
    <w:rsid w:val="00FB60F2"/>
    <w:rsid w:val="00FB61AF"/>
    <w:rsid w:val="00FB62C3"/>
    <w:rsid w:val="00FB6477"/>
    <w:rsid w:val="00FB6C34"/>
    <w:rsid w:val="00FB6CCE"/>
    <w:rsid w:val="00FB6E18"/>
    <w:rsid w:val="00FB71A2"/>
    <w:rsid w:val="00FB721A"/>
    <w:rsid w:val="00FB73E3"/>
    <w:rsid w:val="00FB76F5"/>
    <w:rsid w:val="00FB77B4"/>
    <w:rsid w:val="00FB7F47"/>
    <w:rsid w:val="00FC0384"/>
    <w:rsid w:val="00FC04A4"/>
    <w:rsid w:val="00FC04F6"/>
    <w:rsid w:val="00FC0586"/>
    <w:rsid w:val="00FC05CC"/>
    <w:rsid w:val="00FC0641"/>
    <w:rsid w:val="00FC0728"/>
    <w:rsid w:val="00FC0C2E"/>
    <w:rsid w:val="00FC0D34"/>
    <w:rsid w:val="00FC0DAF"/>
    <w:rsid w:val="00FC0E81"/>
    <w:rsid w:val="00FC165D"/>
    <w:rsid w:val="00FC166C"/>
    <w:rsid w:val="00FC168C"/>
    <w:rsid w:val="00FC16E3"/>
    <w:rsid w:val="00FC179F"/>
    <w:rsid w:val="00FC19FB"/>
    <w:rsid w:val="00FC1A06"/>
    <w:rsid w:val="00FC243F"/>
    <w:rsid w:val="00FC28EE"/>
    <w:rsid w:val="00FC2AA6"/>
    <w:rsid w:val="00FC2AA7"/>
    <w:rsid w:val="00FC2C78"/>
    <w:rsid w:val="00FC3516"/>
    <w:rsid w:val="00FC35C8"/>
    <w:rsid w:val="00FC3854"/>
    <w:rsid w:val="00FC3AC2"/>
    <w:rsid w:val="00FC3B4C"/>
    <w:rsid w:val="00FC3C66"/>
    <w:rsid w:val="00FC3DD1"/>
    <w:rsid w:val="00FC42FE"/>
    <w:rsid w:val="00FC441B"/>
    <w:rsid w:val="00FC45F4"/>
    <w:rsid w:val="00FC4679"/>
    <w:rsid w:val="00FC4783"/>
    <w:rsid w:val="00FC485F"/>
    <w:rsid w:val="00FC4A3A"/>
    <w:rsid w:val="00FC4B23"/>
    <w:rsid w:val="00FC4B8D"/>
    <w:rsid w:val="00FC4C3A"/>
    <w:rsid w:val="00FC5160"/>
    <w:rsid w:val="00FC5415"/>
    <w:rsid w:val="00FC599A"/>
    <w:rsid w:val="00FC59D3"/>
    <w:rsid w:val="00FC5A18"/>
    <w:rsid w:val="00FC5AE4"/>
    <w:rsid w:val="00FC61A8"/>
    <w:rsid w:val="00FC6395"/>
    <w:rsid w:val="00FC6540"/>
    <w:rsid w:val="00FC6746"/>
    <w:rsid w:val="00FC6751"/>
    <w:rsid w:val="00FC69DE"/>
    <w:rsid w:val="00FC6A98"/>
    <w:rsid w:val="00FC7349"/>
    <w:rsid w:val="00FC7467"/>
    <w:rsid w:val="00FC74B9"/>
    <w:rsid w:val="00FC74BE"/>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3A0D"/>
    <w:rsid w:val="00FD3E9A"/>
    <w:rsid w:val="00FD40F0"/>
    <w:rsid w:val="00FD4421"/>
    <w:rsid w:val="00FD4772"/>
    <w:rsid w:val="00FD48C0"/>
    <w:rsid w:val="00FD4E82"/>
    <w:rsid w:val="00FD52DE"/>
    <w:rsid w:val="00FD5409"/>
    <w:rsid w:val="00FD55AB"/>
    <w:rsid w:val="00FD5640"/>
    <w:rsid w:val="00FD5E0F"/>
    <w:rsid w:val="00FD5F44"/>
    <w:rsid w:val="00FD60F2"/>
    <w:rsid w:val="00FD60F5"/>
    <w:rsid w:val="00FD6159"/>
    <w:rsid w:val="00FD6AC4"/>
    <w:rsid w:val="00FD6D3A"/>
    <w:rsid w:val="00FD6E14"/>
    <w:rsid w:val="00FD6F1E"/>
    <w:rsid w:val="00FD70BA"/>
    <w:rsid w:val="00FD73E5"/>
    <w:rsid w:val="00FD7743"/>
    <w:rsid w:val="00FD7894"/>
    <w:rsid w:val="00FD7C66"/>
    <w:rsid w:val="00FD7FEF"/>
    <w:rsid w:val="00FE01A4"/>
    <w:rsid w:val="00FE01D2"/>
    <w:rsid w:val="00FE0328"/>
    <w:rsid w:val="00FE03AC"/>
    <w:rsid w:val="00FE091B"/>
    <w:rsid w:val="00FE0A20"/>
    <w:rsid w:val="00FE0A64"/>
    <w:rsid w:val="00FE0ADA"/>
    <w:rsid w:val="00FE0E4F"/>
    <w:rsid w:val="00FE0E7A"/>
    <w:rsid w:val="00FE0E8A"/>
    <w:rsid w:val="00FE0EEF"/>
    <w:rsid w:val="00FE0F25"/>
    <w:rsid w:val="00FE0FA8"/>
    <w:rsid w:val="00FE1262"/>
    <w:rsid w:val="00FE140C"/>
    <w:rsid w:val="00FE154B"/>
    <w:rsid w:val="00FE1626"/>
    <w:rsid w:val="00FE16B6"/>
    <w:rsid w:val="00FE17C3"/>
    <w:rsid w:val="00FE1882"/>
    <w:rsid w:val="00FE1B18"/>
    <w:rsid w:val="00FE1FAF"/>
    <w:rsid w:val="00FE2508"/>
    <w:rsid w:val="00FE27CB"/>
    <w:rsid w:val="00FE33D9"/>
    <w:rsid w:val="00FE37D7"/>
    <w:rsid w:val="00FE3DF7"/>
    <w:rsid w:val="00FE409B"/>
    <w:rsid w:val="00FE4552"/>
    <w:rsid w:val="00FE47FF"/>
    <w:rsid w:val="00FE4A5B"/>
    <w:rsid w:val="00FE4F53"/>
    <w:rsid w:val="00FE52E1"/>
    <w:rsid w:val="00FE563F"/>
    <w:rsid w:val="00FE5796"/>
    <w:rsid w:val="00FE57B8"/>
    <w:rsid w:val="00FE5820"/>
    <w:rsid w:val="00FE59B4"/>
    <w:rsid w:val="00FE5D9C"/>
    <w:rsid w:val="00FE5FE9"/>
    <w:rsid w:val="00FE651D"/>
    <w:rsid w:val="00FE6AA4"/>
    <w:rsid w:val="00FE6B62"/>
    <w:rsid w:val="00FE6C79"/>
    <w:rsid w:val="00FE6DE9"/>
    <w:rsid w:val="00FE6EF0"/>
    <w:rsid w:val="00FE705C"/>
    <w:rsid w:val="00FE770D"/>
    <w:rsid w:val="00FE78B7"/>
    <w:rsid w:val="00FE7B42"/>
    <w:rsid w:val="00FF020D"/>
    <w:rsid w:val="00FF0708"/>
    <w:rsid w:val="00FF09E0"/>
    <w:rsid w:val="00FF09F7"/>
    <w:rsid w:val="00FF0A8B"/>
    <w:rsid w:val="00FF1418"/>
    <w:rsid w:val="00FF14FD"/>
    <w:rsid w:val="00FF17C0"/>
    <w:rsid w:val="00FF191D"/>
    <w:rsid w:val="00FF212B"/>
    <w:rsid w:val="00FF24A5"/>
    <w:rsid w:val="00FF2DB9"/>
    <w:rsid w:val="00FF2EE0"/>
    <w:rsid w:val="00FF2FDA"/>
    <w:rsid w:val="00FF3222"/>
    <w:rsid w:val="00FF3402"/>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47"/>
    <w:pPr>
      <w:jc w:val="both"/>
    </w:pPr>
    <w:rPr>
      <w:szCs w:val="24"/>
    </w:rPr>
  </w:style>
  <w:style w:type="paragraph" w:styleId="Heading1">
    <w:name w:val="heading 1"/>
    <w:basedOn w:val="Normal"/>
    <w:next w:val="Normal"/>
    <w:link w:val="Heading1Char"/>
    <w:uiPriority w:val="9"/>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C78C1"/>
    <w:pPr>
      <w:keepNext/>
      <w:tabs>
        <w:tab w:val="left" w:pos="360"/>
      </w:tabs>
      <w:spacing w:before="360" w:after="3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locked/>
    <w:rsid w:val="00BF071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BF071D"/>
    <w:rPr>
      <w:rFonts w:ascii="Cambria" w:hAnsi="Cambria" w:cs="Times New Roman"/>
      <w:b/>
      <w:bCs/>
      <w:sz w:val="26"/>
      <w:szCs w:val="26"/>
    </w:rPr>
  </w:style>
  <w:style w:type="character" w:customStyle="1" w:styleId="Heading4Char">
    <w:name w:val="Heading 4 Char"/>
    <w:basedOn w:val="DefaultParagraphFont"/>
    <w:link w:val="Heading4"/>
    <w:locked/>
    <w:rsid w:val="00BF071D"/>
    <w:rPr>
      <w:rFonts w:ascii="Calibri" w:hAnsi="Calibri" w:cs="Times New Roman"/>
      <w:b/>
      <w:bCs/>
      <w:sz w:val="28"/>
      <w:szCs w:val="28"/>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7C78C1"/>
    <w:rPr>
      <w:b/>
      <w:bCs/>
      <w:sz w:val="24"/>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8358CC"/>
    <w:pPr>
      <w:tabs>
        <w:tab w:val="right" w:leader="dot" w:pos="9360"/>
      </w:tabs>
      <w:spacing w:before="200" w:after="200"/>
      <w:ind w:left="432" w:hanging="432"/>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2F6065"/>
    <w:pPr>
      <w:spacing w:before="360" w:after="48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F6065"/>
    <w:rPr>
      <w:b/>
      <w:bCs/>
      <w:sz w:val="28"/>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rsid w:val="00764D6D"/>
    <w:rPr>
      <w:rFonts w:cs="Times New Roman"/>
      <w:sz w:val="16"/>
      <w:szCs w:val="16"/>
    </w:rPr>
  </w:style>
  <w:style w:type="paragraph" w:styleId="CommentText">
    <w:name w:val="annotation text"/>
    <w:basedOn w:val="Normal"/>
    <w:link w:val="CommentTextChar"/>
    <w:rsid w:val="00764D6D"/>
    <w:rPr>
      <w:szCs w:val="20"/>
    </w:rPr>
  </w:style>
  <w:style w:type="character" w:customStyle="1" w:styleId="CommentTextChar">
    <w:name w:val="Comment Text Char"/>
    <w:basedOn w:val="DefaultParagraphFont"/>
    <w:link w:val="CommentText"/>
    <w:locked/>
    <w:rsid w:val="00BF071D"/>
    <w:rPr>
      <w:rFonts w:cs="Times New Roman"/>
      <w:sz w:val="20"/>
      <w:szCs w:val="20"/>
    </w:rPr>
  </w:style>
  <w:style w:type="paragraph" w:styleId="CommentSubject">
    <w:name w:val="annotation subject"/>
    <w:basedOn w:val="CommentText"/>
    <w:next w:val="CommentText"/>
    <w:link w:val="CommentSubjectChar"/>
    <w:rsid w:val="00764D6D"/>
    <w:rPr>
      <w:b/>
      <w:bCs/>
    </w:rPr>
  </w:style>
  <w:style w:type="character" w:customStyle="1" w:styleId="CommentSubjectChar">
    <w:name w:val="Comment Subject Char"/>
    <w:basedOn w:val="CommentTextChar"/>
    <w:link w:val="CommentSubject"/>
    <w:locked/>
    <w:rsid w:val="00BF071D"/>
    <w:rPr>
      <w:rFonts w:cs="Times New Roman"/>
      <w:b/>
      <w:bCs/>
      <w:sz w:val="20"/>
      <w:szCs w:val="20"/>
    </w:rPr>
  </w:style>
  <w:style w:type="paragraph" w:styleId="BalloonText">
    <w:name w:val="Balloon Text"/>
    <w:basedOn w:val="Normal"/>
    <w:link w:val="BalloonTextChar"/>
    <w:rsid w:val="00764D6D"/>
    <w:rPr>
      <w:rFonts w:ascii="Tahoma" w:hAnsi="Tahoma" w:cs="Tahoma"/>
      <w:sz w:val="16"/>
      <w:szCs w:val="16"/>
    </w:rPr>
  </w:style>
  <w:style w:type="character" w:customStyle="1" w:styleId="BalloonTextChar">
    <w:name w:val="Balloon Text Char"/>
    <w:basedOn w:val="DefaultParagraphFont"/>
    <w:link w:val="BalloonText"/>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DC5303"/>
    <w:rPr>
      <w:szCs w:val="20"/>
    </w:rPr>
  </w:style>
  <w:style w:type="character" w:customStyle="1" w:styleId="StyleHeading6After0ptChar1">
    <w:name w:val="Style Heading 6 + After:  0 pt Char1"/>
    <w:basedOn w:val="Heading6Char1"/>
    <w:link w:val="StyleHeading6After0pt"/>
    <w:locked/>
    <w:rsid w:val="00DC5303"/>
    <w:rPr>
      <w:b/>
      <w:bCs/>
      <w:sz w:val="24"/>
      <w:szCs w:val="22"/>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locked/>
    <w:rsid w:val="00BF071D"/>
    <w:rPr>
      <w:rFonts w:cs="Times New Roman"/>
      <w:sz w:val="24"/>
      <w:szCs w:val="24"/>
    </w:rPr>
  </w:style>
  <w:style w:type="paragraph" w:styleId="BodyText">
    <w:name w:val="Body Text"/>
    <w:basedOn w:val="Normal"/>
    <w:link w:val="BodyTextChar"/>
    <w:uiPriority w:val="99"/>
    <w:rsid w:val="00764D6D"/>
    <w:pPr>
      <w:autoSpaceDE w:val="0"/>
      <w:autoSpaceDN w:val="0"/>
      <w:adjustRightInd w:val="0"/>
    </w:pPr>
    <w:rPr>
      <w:szCs w:val="20"/>
    </w:rPr>
  </w:style>
  <w:style w:type="character" w:customStyle="1" w:styleId="BodyTextChar">
    <w:name w:val="Body Text Char"/>
    <w:basedOn w:val="DefaultParagraphFont"/>
    <w:link w:val="BodyText"/>
    <w:uiPriority w:val="99"/>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Hyperlink-toc"/>
    <w:basedOn w:val="DefaultParagraphFont"/>
    <w:uiPriority w:val="99"/>
    <w:qFormat/>
    <w:rsid w:val="00063988"/>
    <w:rPr>
      <w:rFonts w:ascii="Times New Roman" w:hAnsi="Times New Roman"/>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FollowedHyperlinkH130Char"/>
    <w:rsid w:val="00410006"/>
    <w:rPr>
      <w:rFonts w:ascii="Times New Roman Bold" w:eastAsia="Calibri" w:hAnsi="Times New Roman Bold" w:cs="Times New Roman"/>
      <w:b/>
      <w:bCs w:val="0"/>
      <w:color w:val="auto"/>
      <w:sz w:val="20"/>
      <w:szCs w:val="22"/>
      <w:u w:val="non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9E6BBF"/>
    <w:pPr>
      <w:tabs>
        <w:tab w:val="right" w:leader="dot" w:pos="9360"/>
      </w:tabs>
      <w:ind w:left="1440" w:hanging="720"/>
      <w:jc w:val="left"/>
    </w:pPr>
    <w:rPr>
      <w:noProof/>
    </w:rPr>
  </w:style>
  <w:style w:type="paragraph" w:styleId="TOC4">
    <w:name w:val="toc 4"/>
    <w:basedOn w:val="Normal"/>
    <w:next w:val="Normal"/>
    <w:autoRedefine/>
    <w:uiPriority w:val="39"/>
    <w:rsid w:val="00C5154D"/>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285032"/>
    <w:rPr>
      <w:b/>
      <w:szCs w:val="20"/>
    </w:rPr>
  </w:style>
  <w:style w:type="character" w:customStyle="1" w:styleId="EngineFuelTOC2ndLevelChar">
    <w:name w:val="EngineFuelTOC2ndLevel Char"/>
    <w:basedOn w:val="DefaultParagraphFont"/>
    <w:link w:val="EngineFuelTOC2ndLevel"/>
    <w:locked/>
    <w:rsid w:val="00285032"/>
    <w:rPr>
      <w:b/>
    </w:rPr>
  </w:style>
  <w:style w:type="paragraph" w:customStyle="1" w:styleId="EngineFuelTOCHeading1">
    <w:name w:val="EngineFuelTOCHeading1"/>
    <w:basedOn w:val="StyleStyleHeading6After0pt10pt"/>
    <w:link w:val="EngineFuelTOCHeading1Char"/>
    <w:rsid w:val="00CB2018"/>
  </w:style>
  <w:style w:type="character" w:customStyle="1" w:styleId="EngineFuelTOCHeading1Char">
    <w:name w:val="EngineFuelTOCHeading1 Char"/>
    <w:basedOn w:val="StyleStyleHeading6After0pt10ptChar1"/>
    <w:link w:val="EngineFuelTOCHeading1"/>
    <w:locked/>
    <w:rsid w:val="00CB2018"/>
    <w:rPr>
      <w:rFonts w:cs="Times New Roman"/>
      <w:b/>
      <w:bCs/>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inProcLevel3">
    <w:name w:val="ExaminProcLevel3"/>
    <w:basedOn w:val="Normal"/>
    <w:link w:val="ExaminProcLevel3Char"/>
    <w:rsid w:val="00764D6D"/>
    <w:pPr>
      <w:ind w:left="360"/>
    </w:pPr>
    <w:rPr>
      <w:bCs/>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hAnsi="Times New Roman Bold"/>
      <w:b/>
      <w:bCs/>
      <w:sz w:val="24"/>
      <w:szCs w:val="22"/>
    </w:rPr>
  </w:style>
  <w:style w:type="paragraph" w:customStyle="1" w:styleId="WandMLevel1">
    <w:name w:val="WandMLevel1"/>
    <w:basedOn w:val="Heading6"/>
    <w:link w:val="WandMLevel1Char"/>
    <w:rsid w:val="00DC5683"/>
    <w:pPr>
      <w:tabs>
        <w:tab w:val="clear" w:pos="360"/>
      </w:tabs>
    </w:pPr>
  </w:style>
  <w:style w:type="character" w:customStyle="1" w:styleId="WandMLevel1Char">
    <w:name w:val="WandMLevel1 Char"/>
    <w:basedOn w:val="Heading6Char1"/>
    <w:link w:val="WandMLevel1"/>
    <w:locked/>
    <w:rsid w:val="00DC5683"/>
    <w:rPr>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C30D14"/>
    <w:rPr>
      <w:rFonts w:ascii="Times New Roman Bold" w:hAnsi="Times New Roman Bold"/>
    </w:rPr>
  </w:style>
  <w:style w:type="character" w:customStyle="1" w:styleId="UniformLevel1Char">
    <w:name w:val="UniformLevel1 Char"/>
    <w:basedOn w:val="Heading6Char1"/>
    <w:link w:val="UniformLevel1"/>
    <w:locked/>
    <w:rsid w:val="00C30D14"/>
    <w:rPr>
      <w:rFonts w:ascii="Times New Roman Bold" w:hAnsi="Times New Roman Bold"/>
      <w:b/>
      <w:bCs/>
      <w:sz w:val="24"/>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59"/>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paragraph" w:customStyle="1" w:styleId="Left050">
    <w:name w:val="Left: 0.50"/>
    <w:aliases w:val="Before 3 pt&quot;"/>
    <w:basedOn w:val="StyleBefore3ptAfter12pt"/>
    <w:rsid w:val="00941198"/>
    <w:pPr>
      <w:ind w:firstLine="720"/>
    </w:p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3610A6"/>
    <w:pPr>
      <w:tabs>
        <w:tab w:val="right" w:leader="dot" w:pos="4310"/>
      </w:tabs>
      <w:ind w:left="200" w:hanging="200"/>
      <w:jc w:val="left"/>
    </w:pPr>
    <w:rPr>
      <w:rFonts w:cstheme="minorHAnsi"/>
      <w:b/>
      <w:szCs w:val="18"/>
    </w:rPr>
  </w:style>
  <w:style w:type="paragraph" w:styleId="Index2">
    <w:name w:val="index 2"/>
    <w:basedOn w:val="Normal"/>
    <w:next w:val="Normal"/>
    <w:autoRedefine/>
    <w:uiPriority w:val="99"/>
    <w:semiHidden/>
    <w:rsid w:val="009C7851"/>
    <w:pPr>
      <w:tabs>
        <w:tab w:val="right" w:leader="dot" w:pos="4310"/>
      </w:tabs>
      <w:ind w:left="270" w:hanging="200"/>
      <w:jc w:val="left"/>
    </w:pPr>
    <w:rPr>
      <w:rFonts w:cstheme="minorHAnsi"/>
      <w:noProof/>
      <w:sz w:val="18"/>
      <w:szCs w:val="18"/>
    </w:rPr>
  </w:style>
  <w:style w:type="paragraph" w:styleId="Index4">
    <w:name w:val="index 4"/>
    <w:basedOn w:val="Normal"/>
    <w:next w:val="Normal"/>
    <w:autoRedefine/>
    <w:uiPriority w:val="99"/>
    <w:semiHidden/>
    <w:rsid w:val="00304E24"/>
    <w:pPr>
      <w:ind w:left="800" w:hanging="200"/>
      <w:jc w:val="left"/>
    </w:pPr>
    <w:rPr>
      <w:rFonts w:cstheme="minorHAnsi"/>
      <w:sz w:val="18"/>
      <w:szCs w:val="18"/>
    </w:rPr>
  </w:style>
  <w:style w:type="paragraph" w:styleId="Index3">
    <w:name w:val="index 3"/>
    <w:basedOn w:val="Normal"/>
    <w:next w:val="Normal"/>
    <w:autoRedefine/>
    <w:uiPriority w:val="99"/>
    <w:semiHidden/>
    <w:rsid w:val="00304E24"/>
    <w:pPr>
      <w:ind w:left="600" w:hanging="200"/>
      <w:jc w:val="left"/>
    </w:pPr>
    <w:rPr>
      <w:rFonts w:cs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cs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xaminProcLevel4">
    <w:name w:val="ExaminProcLevel4"/>
    <w:basedOn w:val="Heading9"/>
    <w:rsid w:val="006F49C4"/>
    <w:rPr>
      <w:b/>
      <w:bCs/>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cs="Times New Roman"/>
      <w:b/>
      <w:bCs w:val="0"/>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paragraph" w:customStyle="1" w:styleId="PkgLabelLevel1">
    <w:name w:val="PkgLabelLevel1"/>
    <w:basedOn w:val="Heading6"/>
    <w:link w:val="PkgLabelLevel1Char"/>
    <w:rsid w:val="003818BE"/>
  </w:style>
  <w:style w:type="character" w:customStyle="1" w:styleId="PkgLabelLevel1Char">
    <w:name w:val="PkgLabelLevel1 Char"/>
    <w:basedOn w:val="Heading6Char1"/>
    <w:link w:val="PkgLabelLevel1"/>
    <w:locked/>
    <w:rsid w:val="003818BE"/>
    <w:rPr>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DD17E5"/>
  </w:style>
  <w:style w:type="character" w:customStyle="1" w:styleId="UnitPriceLevel1Char">
    <w:name w:val="UnitPriceLevel1 Char"/>
    <w:basedOn w:val="StyleHeading6After0ptChar1"/>
    <w:link w:val="UnitPriceLevel1"/>
    <w:locked/>
    <w:rsid w:val="00DD17E5"/>
    <w:rPr>
      <w:b/>
      <w:bCs/>
      <w:sz w:val="24"/>
      <w:szCs w:val="22"/>
    </w:rPr>
  </w:style>
  <w:style w:type="paragraph" w:customStyle="1" w:styleId="VolRegLevel1">
    <w:name w:val="VolRegLevel1"/>
    <w:basedOn w:val="StyleHeading6After0pt"/>
    <w:next w:val="Normal"/>
    <w:link w:val="VolRegLevel1Char"/>
    <w:rsid w:val="0027064D"/>
  </w:style>
  <w:style w:type="character" w:customStyle="1" w:styleId="VolRegLevel1Char">
    <w:name w:val="VolRegLevel1 Char"/>
    <w:basedOn w:val="StyleHeading6After0ptChar1"/>
    <w:link w:val="VolRegLevel1"/>
    <w:locked/>
    <w:rsid w:val="0027064D"/>
    <w:rPr>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OpenDateLevel1">
    <w:name w:val="OpenDateLevel1"/>
    <w:basedOn w:val="Heading6"/>
    <w:next w:val="Normal"/>
    <w:link w:val="OpenDateLevel1Char"/>
    <w:rsid w:val="00583A51"/>
  </w:style>
  <w:style w:type="character" w:customStyle="1" w:styleId="OpenDateLevel1Char">
    <w:name w:val="OpenDateLevel1 Char"/>
    <w:basedOn w:val="Heading6Char1"/>
    <w:link w:val="OpenDateLevel1"/>
    <w:locked/>
    <w:rsid w:val="00583A51"/>
    <w:rPr>
      <w:b/>
      <w:bCs/>
      <w:sz w:val="24"/>
      <w:szCs w:val="22"/>
    </w:rPr>
  </w:style>
  <w:style w:type="paragraph" w:customStyle="1" w:styleId="OpenDateLevel2">
    <w:name w:val="OpenDateLevel2"/>
    <w:basedOn w:val="Heading7"/>
    <w:next w:val="Normal"/>
    <w:link w:val="OpenDateLevel2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paragraph" w:customStyle="1" w:styleId="OpenDateLevel3">
    <w:name w:val="OpenDateLevel3"/>
    <w:basedOn w:val="Heading8"/>
    <w:next w:val="Normal"/>
    <w:link w:val="OpenDateLevel3Char"/>
    <w:rsid w:val="00C50ADA"/>
    <w:rPr>
      <w:b/>
      <w:bCs/>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paragraph" w:customStyle="1" w:styleId="NatlTypeLevel1">
    <w:name w:val="NatlTypeLevel1"/>
    <w:basedOn w:val="StyleHeading6After0pt"/>
    <w:next w:val="Normal"/>
    <w:rsid w:val="00293CE2"/>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Normal"/>
    <w:next w:val="Normal"/>
    <w:link w:val="EngineFuelTOC4thLevelChar"/>
    <w:rsid w:val="00181856"/>
    <w:pPr>
      <w:tabs>
        <w:tab w:val="left" w:pos="1620"/>
      </w:tabs>
      <w:suppressAutoHyphens/>
      <w:ind w:left="720"/>
    </w:pPr>
  </w:style>
  <w:style w:type="character" w:customStyle="1" w:styleId="EngineFuelTOC4thLevelChar">
    <w:name w:val="EngineFuelTOC4thLevel Char"/>
    <w:basedOn w:val="EngineFuelTOC3rdLevelChar"/>
    <w:link w:val="EngineFuelTOC4thLevel"/>
    <w:locked/>
    <w:rsid w:val="00181856"/>
    <w:rPr>
      <w:rFonts w:cs="Times New Roman"/>
      <w:b w:val="0"/>
      <w:bCs w:val="0"/>
      <w:sz w:val="24"/>
      <w:szCs w:val="24"/>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qFormat/>
    <w:rsid w:val="00E53BDA"/>
    <w:pPr>
      <w:ind w:left="720"/>
    </w:pPr>
  </w:style>
  <w:style w:type="character" w:customStyle="1" w:styleId="ListParagraphChar">
    <w:name w:val="List Paragraph Char"/>
    <w:basedOn w:val="DefaultParagraphFont"/>
    <w:link w:val="ListParagraph"/>
    <w:uiPriority w:val="34"/>
    <w:rsid w:val="000A4500"/>
    <w:rPr>
      <w:szCs w:val="24"/>
    </w:r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14"/>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 w:type="paragraph" w:customStyle="1" w:styleId="TableHeader1">
    <w:name w:val="Table Header 1"/>
    <w:basedOn w:val="Normal"/>
    <w:link w:val="TableHeader1Char"/>
    <w:qFormat/>
    <w:rsid w:val="00093601"/>
    <w:pPr>
      <w:jc w:val="center"/>
    </w:pPr>
    <w:rPr>
      <w:b/>
    </w:rPr>
  </w:style>
  <w:style w:type="character" w:customStyle="1" w:styleId="TableHeader1Char">
    <w:name w:val="Table Header 1 Char"/>
    <w:basedOn w:val="DefaultParagraphFont"/>
    <w:link w:val="TableHeader1"/>
    <w:rsid w:val="00093601"/>
    <w:rPr>
      <w:b/>
      <w:szCs w:val="24"/>
    </w:rPr>
  </w:style>
  <w:style w:type="paragraph" w:customStyle="1" w:styleId="TableHeader2">
    <w:name w:val="Table Header 2"/>
    <w:basedOn w:val="Normal"/>
    <w:link w:val="TableHeader2Char"/>
    <w:qFormat/>
    <w:rsid w:val="00F64659"/>
    <w:rPr>
      <w:b/>
    </w:rPr>
  </w:style>
  <w:style w:type="character" w:customStyle="1" w:styleId="TableHeader2Char">
    <w:name w:val="Table Header 2 Char"/>
    <w:basedOn w:val="DefaultParagraphFont"/>
    <w:link w:val="TableHeader2"/>
    <w:rsid w:val="00F64659"/>
    <w:rPr>
      <w:b/>
      <w:szCs w:val="24"/>
    </w:rPr>
  </w:style>
  <w:style w:type="paragraph" w:styleId="Bibliography">
    <w:name w:val="Bibliography"/>
    <w:basedOn w:val="Normal"/>
    <w:next w:val="Normal"/>
    <w:uiPriority w:val="37"/>
    <w:semiHidden/>
    <w:unhideWhenUsed/>
    <w:rsid w:val="00CE09A1"/>
  </w:style>
  <w:style w:type="paragraph" w:styleId="BodyText2">
    <w:name w:val="Body Text 2"/>
    <w:basedOn w:val="Normal"/>
    <w:link w:val="BodyText2Char"/>
    <w:locked/>
    <w:rsid w:val="00CE09A1"/>
    <w:pPr>
      <w:spacing w:after="120" w:line="480" w:lineRule="auto"/>
    </w:pPr>
  </w:style>
  <w:style w:type="character" w:customStyle="1" w:styleId="BodyText2Char">
    <w:name w:val="Body Text 2 Char"/>
    <w:basedOn w:val="DefaultParagraphFont"/>
    <w:link w:val="BodyText2"/>
    <w:rsid w:val="00CE09A1"/>
    <w:rPr>
      <w:szCs w:val="24"/>
    </w:rPr>
  </w:style>
  <w:style w:type="paragraph" w:styleId="BodyText3">
    <w:name w:val="Body Text 3"/>
    <w:basedOn w:val="Normal"/>
    <w:link w:val="BodyText3Char"/>
    <w:locked/>
    <w:rsid w:val="00CE09A1"/>
    <w:pPr>
      <w:spacing w:after="120"/>
    </w:pPr>
    <w:rPr>
      <w:sz w:val="16"/>
      <w:szCs w:val="16"/>
    </w:rPr>
  </w:style>
  <w:style w:type="character" w:customStyle="1" w:styleId="BodyText3Char">
    <w:name w:val="Body Text 3 Char"/>
    <w:basedOn w:val="DefaultParagraphFont"/>
    <w:link w:val="BodyText3"/>
    <w:rsid w:val="00CE09A1"/>
    <w:rPr>
      <w:sz w:val="16"/>
      <w:szCs w:val="16"/>
    </w:rPr>
  </w:style>
  <w:style w:type="paragraph" w:styleId="BodyTextFirstIndent">
    <w:name w:val="Body Text First Indent"/>
    <w:basedOn w:val="BodyText"/>
    <w:link w:val="BodyTextFirstIndentChar"/>
    <w:locked/>
    <w:rsid w:val="00CE09A1"/>
    <w:pPr>
      <w:autoSpaceDE/>
      <w:autoSpaceDN/>
      <w:adjustRightInd/>
      <w:ind w:firstLine="360"/>
    </w:pPr>
    <w:rPr>
      <w:szCs w:val="24"/>
    </w:rPr>
  </w:style>
  <w:style w:type="character" w:customStyle="1" w:styleId="BodyTextFirstIndentChar">
    <w:name w:val="Body Text First Indent Char"/>
    <w:basedOn w:val="BodyTextChar"/>
    <w:link w:val="BodyTextFirstIndent"/>
    <w:rsid w:val="00CE09A1"/>
    <w:rPr>
      <w:rFonts w:cs="Times New Roman"/>
      <w:sz w:val="24"/>
      <w:szCs w:val="24"/>
    </w:rPr>
  </w:style>
  <w:style w:type="paragraph" w:styleId="BodyTextFirstIndent2">
    <w:name w:val="Body Text First Indent 2"/>
    <w:basedOn w:val="BodyTextIndent"/>
    <w:link w:val="BodyTextFirstIndent2Char"/>
    <w:locked/>
    <w:rsid w:val="00CE09A1"/>
    <w:pPr>
      <w:ind w:left="360" w:firstLine="360"/>
    </w:pPr>
  </w:style>
  <w:style w:type="character" w:customStyle="1" w:styleId="BodyTextFirstIndent2Char">
    <w:name w:val="Body Text First Indent 2 Char"/>
    <w:basedOn w:val="BodyTextIndentChar"/>
    <w:link w:val="BodyTextFirstIndent2"/>
    <w:rsid w:val="00CE09A1"/>
    <w:rPr>
      <w:rFonts w:cs="Times New Roman"/>
      <w:sz w:val="24"/>
      <w:szCs w:val="24"/>
    </w:rPr>
  </w:style>
  <w:style w:type="paragraph" w:styleId="Caption">
    <w:name w:val="caption"/>
    <w:basedOn w:val="Normal"/>
    <w:next w:val="Normal"/>
    <w:semiHidden/>
    <w:unhideWhenUsed/>
    <w:qFormat/>
    <w:locked/>
    <w:rsid w:val="00CE09A1"/>
    <w:pPr>
      <w:spacing w:after="200"/>
    </w:pPr>
    <w:rPr>
      <w:b/>
      <w:bCs/>
      <w:color w:val="4F81BD" w:themeColor="accent1"/>
      <w:sz w:val="18"/>
      <w:szCs w:val="18"/>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CE09A1"/>
  </w:style>
  <w:style w:type="character" w:customStyle="1" w:styleId="DateChar">
    <w:name w:val="Date Char"/>
    <w:basedOn w:val="DefaultParagraphFont"/>
    <w:link w:val="Date"/>
    <w:rsid w:val="00CE09A1"/>
    <w:rPr>
      <w:szCs w:val="24"/>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CE09A1"/>
    <w:rPr>
      <w:rFonts w:asciiTheme="majorHAnsi" w:eastAsiaTheme="majorEastAsia" w:hAnsiTheme="majorHAnsi" w:cstheme="majorBidi"/>
      <w:szCs w:val="20"/>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3">
    <w:name w:val="List 3"/>
    <w:basedOn w:val="Normal"/>
    <w:locked/>
    <w:rsid w:val="00CE09A1"/>
    <w:pPr>
      <w:ind w:left="108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
    <w:name w:val="List Bullet"/>
    <w:basedOn w:val="Normal"/>
    <w:locked/>
    <w:rsid w:val="00CE09A1"/>
    <w:pPr>
      <w:numPr>
        <w:numId w:val="123"/>
      </w:numPr>
      <w:contextualSpacing/>
    </w:pPr>
  </w:style>
  <w:style w:type="paragraph" w:styleId="ListBullet2">
    <w:name w:val="List Bullet 2"/>
    <w:basedOn w:val="Normal"/>
    <w:locked/>
    <w:rsid w:val="00CE09A1"/>
    <w:pPr>
      <w:numPr>
        <w:numId w:val="124"/>
      </w:numPr>
      <w:contextualSpacing/>
    </w:pPr>
  </w:style>
  <w:style w:type="paragraph" w:styleId="ListBullet3">
    <w:name w:val="List Bullet 3"/>
    <w:basedOn w:val="Normal"/>
    <w:locked/>
    <w:rsid w:val="00CE09A1"/>
    <w:pPr>
      <w:numPr>
        <w:numId w:val="125"/>
      </w:numPr>
      <w:contextualSpacing/>
    </w:pPr>
  </w:style>
  <w:style w:type="paragraph" w:styleId="ListBullet4">
    <w:name w:val="List Bullet 4"/>
    <w:basedOn w:val="Normal"/>
    <w:locked/>
    <w:rsid w:val="00CE09A1"/>
    <w:pPr>
      <w:numPr>
        <w:numId w:val="126"/>
      </w:numPr>
      <w:contextualSpacing/>
    </w:pPr>
  </w:style>
  <w:style w:type="paragraph" w:styleId="ListBullet5">
    <w:name w:val="List Bullet 5"/>
    <w:basedOn w:val="Normal"/>
    <w:locked/>
    <w:rsid w:val="00CE09A1"/>
    <w:pPr>
      <w:numPr>
        <w:numId w:val="127"/>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
    <w:name w:val="List Number"/>
    <w:basedOn w:val="Normal"/>
    <w:locked/>
    <w:rsid w:val="00CE09A1"/>
    <w:pPr>
      <w:numPr>
        <w:numId w:val="128"/>
      </w:numPr>
      <w:contextualSpacing/>
    </w:pPr>
  </w:style>
  <w:style w:type="paragraph" w:styleId="ListNumber2">
    <w:name w:val="List Number 2"/>
    <w:basedOn w:val="Normal"/>
    <w:locked/>
    <w:rsid w:val="00CE09A1"/>
    <w:pPr>
      <w:numPr>
        <w:numId w:val="129"/>
      </w:numPr>
      <w:contextualSpacing/>
    </w:pPr>
  </w:style>
  <w:style w:type="paragraph" w:styleId="ListNumber3">
    <w:name w:val="List Number 3"/>
    <w:basedOn w:val="Normal"/>
    <w:locked/>
    <w:rsid w:val="00CE09A1"/>
    <w:pPr>
      <w:numPr>
        <w:numId w:val="130"/>
      </w:numPr>
      <w:contextualSpacing/>
    </w:pPr>
  </w:style>
  <w:style w:type="paragraph" w:styleId="ListNumber4">
    <w:name w:val="List Number 4"/>
    <w:basedOn w:val="Normal"/>
    <w:locked/>
    <w:rsid w:val="00CE09A1"/>
    <w:pPr>
      <w:numPr>
        <w:numId w:val="131"/>
      </w:numPr>
      <w:contextualSpacing/>
    </w:pPr>
  </w:style>
  <w:style w:type="paragraph" w:styleId="ListNumber5">
    <w:name w:val="List Number 5"/>
    <w:basedOn w:val="Normal"/>
    <w:locked/>
    <w:rsid w:val="00CE09A1"/>
    <w:pPr>
      <w:numPr>
        <w:numId w:val="132"/>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locked/>
    <w:rsid w:val="00CE09A1"/>
    <w:rPr>
      <w:sz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locked/>
    <w:rsid w:val="00CE09A1"/>
    <w:pPr>
      <w:ind w:left="200" w:hanging="200"/>
    </w:pPr>
  </w:style>
  <w:style w:type="paragraph" w:styleId="TableofFigures">
    <w:name w:val="table of figures"/>
    <w:basedOn w:val="Normal"/>
    <w:next w:val="Normal"/>
    <w:locked/>
    <w:rsid w:val="00CE09A1"/>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E09A1"/>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StyleUniformLevel3">
    <w:name w:val="Style UniformLevel3 +"/>
    <w:basedOn w:val="UniformLevel3"/>
    <w:rsid w:val="0052763A"/>
    <w:rPr>
      <w:bCs w:val="0"/>
      <w:iCs w:val="0"/>
    </w:rPr>
  </w:style>
  <w:style w:type="paragraph" w:customStyle="1" w:styleId="StyleWandMLevel2Bold1">
    <w:name w:val="Style WandMLevel2 + Bold1"/>
    <w:basedOn w:val="WandMLevel2"/>
    <w:rsid w:val="002E4F3B"/>
    <w:rPr>
      <w:b/>
    </w:rPr>
  </w:style>
  <w:style w:type="paragraph" w:customStyle="1" w:styleId="StyleMainTOC1Centered1">
    <w:name w:val="Style Main TOC1 + Centered1"/>
    <w:basedOn w:val="MainTOC1"/>
    <w:rsid w:val="00BB2C8E"/>
    <w:pPr>
      <w:spacing w:before="360" w:after="480"/>
      <w:jc w:val="center"/>
    </w:pPr>
    <w:rPr>
      <w:szCs w:val="20"/>
    </w:rPr>
  </w:style>
  <w:style w:type="character" w:styleId="Mention">
    <w:name w:val="Mention"/>
    <w:basedOn w:val="DefaultParagraphFont"/>
    <w:uiPriority w:val="99"/>
    <w:unhideWhenUsed/>
    <w:rsid w:val="00BF6576"/>
    <w:rPr>
      <w:color w:val="2B579A"/>
      <w:shd w:val="clear" w:color="auto" w:fill="E6E6E6"/>
    </w:rPr>
  </w:style>
  <w:style w:type="paragraph" w:customStyle="1" w:styleId="StyleInterpretationsGuidelinesTOCAfter0pt">
    <w:name w:val="Style InterpretationsGuidelinesTOC + After:  0 pt"/>
    <w:basedOn w:val="InterpretationsGuidelinesTOC"/>
    <w:rsid w:val="002D1AC6"/>
    <w:rPr>
      <w:szCs w:val="20"/>
    </w:rPr>
  </w:style>
  <w:style w:type="paragraph" w:customStyle="1" w:styleId="Style2">
    <w:name w:val="Style2"/>
    <w:basedOn w:val="ListParagraph"/>
    <w:link w:val="Style2Char"/>
    <w:qFormat/>
    <w:rsid w:val="000A4500"/>
    <w:pPr>
      <w:numPr>
        <w:numId w:val="67"/>
      </w:numPr>
      <w:tabs>
        <w:tab w:val="clear" w:pos="2340"/>
      </w:tabs>
      <w:spacing w:after="240"/>
      <w:ind w:left="0" w:firstLine="0"/>
    </w:pPr>
  </w:style>
  <w:style w:type="character" w:customStyle="1" w:styleId="Style2Char">
    <w:name w:val="Style2 Char"/>
    <w:basedOn w:val="ListParagraphChar"/>
    <w:link w:val="Style2"/>
    <w:rsid w:val="000A4500"/>
    <w:rPr>
      <w:szCs w:val="24"/>
    </w:rPr>
  </w:style>
  <w:style w:type="paragraph" w:customStyle="1" w:styleId="StyleWandMLevel1Superscript">
    <w:name w:val="Style WandMLevel1 + Superscript"/>
    <w:basedOn w:val="WandMLevel1"/>
    <w:rsid w:val="00747A84"/>
    <w:pPr>
      <w:outlineLvl w:val="9"/>
    </w:pPr>
    <w:rPr>
      <w:b w:val="0"/>
      <w:vertAlign w:val="superscript"/>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paragraph" w:customStyle="1" w:styleId="Hyperlink1ItalicsB">
    <w:name w:val="Hyperlink 1 Italics B"/>
    <w:basedOn w:val="Normal"/>
    <w:link w:val="Hyperlink1ItalicsBChar"/>
    <w:qFormat/>
    <w:rsid w:val="00290FC2"/>
    <w:rPr>
      <w:rFonts w:ascii="Times New Roman Bold" w:hAnsi="Times New Roman Bold"/>
      <w:b/>
      <w:i/>
    </w:rPr>
  </w:style>
  <w:style w:type="character" w:customStyle="1" w:styleId="Hyperlink1ItalicsBChar">
    <w:name w:val="Hyperlink 1 Italics B Char"/>
    <w:basedOn w:val="DefaultParagraphFont"/>
    <w:link w:val="Hyperlink1ItalicsB"/>
    <w:rsid w:val="00290FC2"/>
    <w:rPr>
      <w:rFonts w:ascii="Times New Roman Bold" w:hAnsi="Times New Roman Bold"/>
      <w:b/>
      <w:i/>
      <w:szCs w:val="24"/>
    </w:rPr>
  </w:style>
  <w:style w:type="paragraph" w:customStyle="1" w:styleId="HyperlinkB-8pt">
    <w:name w:val="Hyperlink B-8 pt"/>
    <w:basedOn w:val="Normal"/>
    <w:link w:val="HyperlinkB-8ptChar"/>
    <w:qFormat/>
    <w:rsid w:val="009B1206"/>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B1206"/>
    <w:rPr>
      <w:rFonts w:ascii="Times New Roman Bold" w:hAnsi="Times New Roman Bold"/>
      <w:b/>
      <w:sz w:val="16"/>
      <w:szCs w:val="24"/>
    </w:rPr>
  </w:style>
  <w:style w:type="character" w:styleId="UnresolvedMention">
    <w:name w:val="Unresolved Mention"/>
    <w:basedOn w:val="DefaultParagraphFont"/>
    <w:uiPriority w:val="99"/>
    <w:unhideWhenUsed/>
    <w:rsid w:val="007A4367"/>
    <w:rPr>
      <w:color w:val="808080"/>
      <w:shd w:val="clear" w:color="auto" w:fill="E6E6E6"/>
    </w:rPr>
  </w:style>
  <w:style w:type="paragraph" w:customStyle="1" w:styleId="TabHdgB-single">
    <w:name w:val="Tab Hdg B-single"/>
    <w:basedOn w:val="TableHeader1"/>
    <w:link w:val="TabHdgB-singleChar"/>
    <w:qFormat/>
    <w:rsid w:val="00F7636D"/>
    <w:pPr>
      <w:keepNext/>
      <w:tabs>
        <w:tab w:val="left" w:pos="360"/>
      </w:tabs>
      <w:outlineLvl w:val="5"/>
    </w:pPr>
    <w:rPr>
      <w:b w:val="0"/>
      <w:bCs/>
    </w:rPr>
  </w:style>
  <w:style w:type="character" w:customStyle="1" w:styleId="TabHdgB-singleChar">
    <w:name w:val="Tab Hdg B-single Char"/>
    <w:basedOn w:val="TableHeader1Char"/>
    <w:link w:val="TabHdgB-single"/>
    <w:rsid w:val="00F7636D"/>
    <w:rPr>
      <w:b w:val="0"/>
      <w:bCs/>
      <w:szCs w:val="24"/>
    </w:rPr>
  </w:style>
  <w:style w:type="paragraph" w:customStyle="1" w:styleId="StyleInterpretationsGuidelinesTOCAfter0pt1">
    <w:name w:val="Style InterpretationsGuidelinesTOC + After:  0 pt1"/>
    <w:basedOn w:val="InterpretationsGuidelinesTOC"/>
    <w:rsid w:val="00423024"/>
    <w:pPr>
      <w:ind w:left="360"/>
      <w:outlineLvl w:val="6"/>
    </w:pPr>
    <w:rPr>
      <w:szCs w:val="20"/>
    </w:rPr>
  </w:style>
  <w:style w:type="paragraph" w:customStyle="1" w:styleId="StyleUniformLevel1">
    <w:name w:val="Style UniformLevel1 +"/>
    <w:basedOn w:val="UniformLevel1"/>
    <w:rsid w:val="00725107"/>
  </w:style>
  <w:style w:type="paragraph" w:customStyle="1" w:styleId="StyleOpenDateLevel1">
    <w:name w:val="Style OpenDateLevel1 +"/>
    <w:basedOn w:val="OpenDateLevel1"/>
    <w:rsid w:val="0056772D"/>
  </w:style>
  <w:style w:type="paragraph" w:customStyle="1" w:styleId="StyleUniformLevel11">
    <w:name w:val="Style UniformLevel1 +1"/>
    <w:basedOn w:val="UniformLevel1"/>
    <w:rsid w:val="0056772D"/>
  </w:style>
  <w:style w:type="paragraph" w:customStyle="1" w:styleId="StyleOpenDateLevel11">
    <w:name w:val="Style OpenDateLevel1 +1"/>
    <w:basedOn w:val="OpenDateLevel1"/>
    <w:rsid w:val="0056772D"/>
  </w:style>
  <w:style w:type="paragraph" w:customStyle="1" w:styleId="Style14ptBoldCenteredBefore18ptAfter24pt">
    <w:name w:val="Style 14 pt Bold Centered Before:  18 pt After:  24 pt"/>
    <w:basedOn w:val="Normal"/>
    <w:rsid w:val="009130EA"/>
    <w:pPr>
      <w:spacing w:before="360" w:after="480"/>
      <w:jc w:val="center"/>
    </w:pPr>
    <w:rPr>
      <w:b/>
      <w:bCs/>
      <w:sz w:val="28"/>
      <w:szCs w:val="20"/>
    </w:rPr>
  </w:style>
  <w:style w:type="paragraph" w:customStyle="1" w:styleId="StyleListParagraph12ptBold">
    <w:name w:val="Style List Paragraph + 12 pt Bold"/>
    <w:basedOn w:val="ListParagraph"/>
    <w:rsid w:val="001B4E16"/>
    <w:pPr>
      <w:spacing w:before="360" w:after="480"/>
    </w:pPr>
    <w:rPr>
      <w:b/>
      <w:bCs/>
      <w:sz w:val="24"/>
    </w:rPr>
  </w:style>
  <w:style w:type="paragraph" w:customStyle="1" w:styleId="StyleListParagraph12ptBoldCentered">
    <w:name w:val="Style List Paragraph + 12 pt Bold Centered"/>
    <w:basedOn w:val="ListParagraph"/>
    <w:rsid w:val="006753CE"/>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A31B81"/>
    <w:pPr>
      <w:spacing w:after="480"/>
      <w:jc w:val="center"/>
    </w:pPr>
    <w:rPr>
      <w:szCs w:val="20"/>
    </w:rPr>
  </w:style>
  <w:style w:type="paragraph" w:customStyle="1" w:styleId="StyleStyleHeading6After0ptBefore0pt">
    <w:name w:val="Style Style Heading 6 + After:  0 pt + Before:  0 pt"/>
    <w:basedOn w:val="StyleHeading6After0pt"/>
    <w:rsid w:val="004120DA"/>
  </w:style>
  <w:style w:type="paragraph" w:customStyle="1" w:styleId="PkgLabelLevel1CtrB">
    <w:name w:val="PkgLabelLevel1+Ctr B"/>
    <w:basedOn w:val="Heading1"/>
    <w:next w:val="StylePkgLabelLevel1CenteredAfter24pt"/>
    <w:rsid w:val="00223066"/>
    <w:pPr>
      <w:jc w:val="center"/>
    </w:pPr>
    <w:rPr>
      <w:rFonts w:ascii="Times New Roman" w:hAnsi="Times New Roman"/>
      <w:bCs w:val="0"/>
      <w:sz w:val="28"/>
    </w:rPr>
  </w:style>
  <w:style w:type="paragraph" w:customStyle="1" w:styleId="StyleZWAdobeF1ptBold">
    <w:name w:val="Style _ + ZWAdobeF 1 pt Bold"/>
    <w:basedOn w:val="a0"/>
    <w:rsid w:val="00421AC9"/>
    <w:rPr>
      <w:bCs/>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277BEE"/>
    <w:rPr>
      <w:color w:val="808080"/>
    </w:rPr>
  </w:style>
  <w:style w:type="paragraph" w:customStyle="1" w:styleId="StyleHyperlink1BLeftAfter12pt">
    <w:name w:val="Style Hyperlink 1 B + Left After:  12 pt"/>
    <w:basedOn w:val="Hyperlink1B"/>
    <w:rsid w:val="001F3CBC"/>
    <w:pPr>
      <w:spacing w:after="240"/>
      <w:jc w:val="left"/>
    </w:pPr>
    <w:rPr>
      <w:bCs/>
      <w:szCs w:val="20"/>
    </w:rPr>
  </w:style>
  <w:style w:type="paragraph" w:customStyle="1" w:styleId="FollowedHyperlinkH130">
    <w:name w:val="Followed Hyperlink H130"/>
    <w:basedOn w:val="I-Normal-bold"/>
    <w:link w:val="FollowedHyperlinkH130Char"/>
    <w:qFormat/>
    <w:rsid w:val="00194B38"/>
    <w:pPr>
      <w:spacing w:after="0"/>
    </w:pPr>
    <w:rPr>
      <w:rFonts w:ascii="Times New Roman Bold" w:hAnsi="Times New Roman Bold"/>
      <w:color w:val="000000" w:themeColor="text1"/>
    </w:rPr>
  </w:style>
  <w:style w:type="paragraph" w:customStyle="1" w:styleId="HyperlinkH133Left">
    <w:name w:val="Hyperlink H133 Left"/>
    <w:basedOn w:val="Hyperlink1B"/>
    <w:link w:val="HyperlinkH133LeftChar"/>
    <w:qFormat/>
    <w:rsid w:val="008D3647"/>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61784E"/>
    <w:rPr>
      <w:b/>
      <w:bCs/>
      <w:sz w:val="24"/>
      <w:szCs w:val="22"/>
    </w:rPr>
  </w:style>
  <w:style w:type="character" w:customStyle="1" w:styleId="FollowedHyperlinkH130Char">
    <w:name w:val="Followed Hyperlink H130 Char"/>
    <w:basedOn w:val="StylePkgLabelLevel1CenteredAfter24ptChar"/>
    <w:link w:val="FollowedHyperlinkH130"/>
    <w:rsid w:val="00194B38"/>
    <w:rPr>
      <w:rFonts w:ascii="Times New Roman Bold" w:eastAsia="Calibri" w:hAnsi="Times New Roman Bold"/>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character" w:customStyle="1" w:styleId="StyleHyperlinkHyperlink-tocBold">
    <w:name w:val="Style HyperlinkHyperlink-toc + Bold"/>
    <w:basedOn w:val="Hyperlink"/>
    <w:rsid w:val="00A775D0"/>
    <w:rPr>
      <w:rFonts w:ascii="Times New Roman" w:hAnsi="Times New Roman"/>
      <w:b/>
      <w:bCs/>
      <w:sz w:val="20"/>
    </w:rPr>
  </w:style>
  <w:style w:type="paragraph" w:customStyle="1" w:styleId="Subsection1">
    <w:name w:val="Subsection 1"/>
    <w:basedOn w:val="Normal"/>
    <w:next w:val="StyleUniformLevel3"/>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TOC21">
    <w:name w:val="TOC 21"/>
    <w:basedOn w:val="Normal"/>
    <w:rsid w:val="007E484F"/>
    <w:pPr>
      <w:jc w:val="center"/>
    </w:pPr>
    <w:rPr>
      <w:b/>
      <w:sz w:val="28"/>
    </w:rPr>
  </w:style>
  <w:style w:type="paragraph" w:customStyle="1" w:styleId="MainTOC0">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84123"/>
    <w:pPr>
      <w:tabs>
        <w:tab w:val="center" w:pos="4860"/>
        <w:tab w:val="right" w:pos="9360"/>
      </w:tabs>
      <w:ind w:left="360"/>
    </w:pPr>
    <w:rPr>
      <w:b/>
    </w:rPr>
  </w:style>
  <w:style w:type="character" w:customStyle="1" w:styleId="MTDisplayEquationChar">
    <w:name w:val="MTDisplayEquation Char"/>
    <w:basedOn w:val="DefaultParagraphFont"/>
    <w:link w:val="MTDisplayEquation"/>
    <w:rsid w:val="00484123"/>
    <w:rPr>
      <w:b/>
      <w:szCs w:val="24"/>
    </w:rPr>
  </w:style>
  <w:style w:type="paragraph" w:customStyle="1" w:styleId="StyleUniformLevel4After0pt">
    <w:name w:val="Style UniformLevel4 + After:  0 pt"/>
    <w:rsid w:val="003B72F8"/>
  </w:style>
  <w:style w:type="paragraph" w:customStyle="1" w:styleId="StyleEngineFuelTOC2ndLevelAfter12pt">
    <w:name w:val="Style EngineFuelTOC2ndLevel + After:  12 pt"/>
    <w:basedOn w:val="EngineFuelTOC2ndLevel"/>
    <w:rsid w:val="0004651E"/>
    <w:pPr>
      <w:tabs>
        <w:tab w:val="left" w:pos="547"/>
      </w:tabs>
      <w:spacing w:after="240"/>
    </w:pPr>
    <w:rPr>
      <w:bCs/>
    </w:rPr>
  </w:style>
  <w:style w:type="paragraph" w:customStyle="1" w:styleId="StyleEngineFuelTOC4thLevelBold">
    <w:name w:val="Style EngineFuelTOC4thLevel + Bold"/>
    <w:basedOn w:val="EngineFuelTOC4thLevel"/>
    <w:rsid w:val="0004651E"/>
    <w:rPr>
      <w:rFonts w:ascii="Times New Roman Bold" w:hAnsi="Times New Roman Bold"/>
      <w:b/>
      <w:bCs/>
    </w:rPr>
  </w:style>
  <w:style w:type="paragraph" w:customStyle="1" w:styleId="toc20">
    <w:name w:val="toc 20"/>
    <w:basedOn w:val="Normal"/>
    <w:next w:val="Normal"/>
    <w:autoRedefine/>
    <w:uiPriority w:val="39"/>
    <w:rsid w:val="00231C6C"/>
    <w:pPr>
      <w:tabs>
        <w:tab w:val="left" w:pos="360"/>
        <w:tab w:val="left" w:pos="1260"/>
        <w:tab w:val="left" w:pos="1530"/>
        <w:tab w:val="right" w:leader="dot" w:pos="9360"/>
      </w:tabs>
      <w:ind w:left="990" w:hanging="572"/>
      <w:jc w:val="left"/>
    </w:pPr>
    <w:rPr>
      <w:noProof/>
    </w:rPr>
  </w:style>
  <w:style w:type="paragraph" w:customStyle="1" w:styleId="Frontmatterhead">
    <w:name w:val="Front_matter_head"/>
    <w:basedOn w:val="Normal"/>
    <w:qFormat/>
    <w:rsid w:val="00602DE4"/>
    <w:pPr>
      <w:spacing w:before="400" w:after="180"/>
      <w:jc w:val="left"/>
    </w:pPr>
    <w:rPr>
      <w:rFonts w:ascii="Arial" w:eastAsia="Calibri" w:hAnsi="Arial"/>
      <w:b/>
      <w:iCs/>
      <w:sz w:val="24"/>
    </w:rPr>
  </w:style>
  <w:style w:type="paragraph" w:styleId="TOC2">
    <w:name w:val="toc 2"/>
    <w:basedOn w:val="Normal"/>
    <w:next w:val="Normal"/>
    <w:autoRedefine/>
    <w:uiPriority w:val="39"/>
    <w:unhideWhenUsed/>
    <w:locked/>
    <w:rsid w:val="00E475CC"/>
    <w:pPr>
      <w:tabs>
        <w:tab w:val="left" w:pos="1440"/>
        <w:tab w:val="right" w:leader="dot" w:pos="9350"/>
      </w:tabs>
      <w:spacing w:after="100"/>
      <w:ind w:left="270" w:firstLine="68"/>
    </w:pPr>
  </w:style>
  <w:style w:type="paragraph" w:customStyle="1" w:styleId="StyleFollowedHyperlinkH130TimesNewRomanNotBoldLeft0">
    <w:name w:val="Style Followed Hyperlink H130 + Times New Roman Not Bold Left:  0..."/>
    <w:basedOn w:val="FollowedHyperlinkH130"/>
    <w:rsid w:val="00410006"/>
    <w:pPr>
      <w:spacing w:before="60" w:after="240"/>
      <w:ind w:left="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2A216-ECC3-45F7-9035-F7917D41DD50}">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2.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3.xml><?xml version="1.0" encoding="utf-8"?>
<ds:datastoreItem xmlns:ds="http://schemas.openxmlformats.org/officeDocument/2006/customXml" ds:itemID="{6BCA3B49-4F00-4D76-8059-FFB2F381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461</Words>
  <Characters>2407</Characters>
  <Application>Microsoft Office Word</Application>
  <DocSecurity>0</DocSecurity>
  <Lines>85</Lines>
  <Paragraphs>89</Paragraphs>
  <ScaleCrop>false</ScaleCrop>
  <Company>NIST</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lisa.warfield@nist.gov;shelby.bowers@nist.gov;david.sefcik@nist.gov</dc:creator>
  <cp:keywords/>
  <dc:description/>
  <cp:lastModifiedBy>Bowers, Shelby L. (Fed)</cp:lastModifiedBy>
  <cp:revision>2</cp:revision>
  <cp:lastPrinted>2023-02-08T23:20:00Z</cp:lastPrinted>
  <dcterms:created xsi:type="dcterms:W3CDTF">2023-02-09T22:24:00Z</dcterms:created>
  <dcterms:modified xsi:type="dcterms:W3CDTF">2023-02-09T22:24:00Z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ies>
</file>