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D3A1" w14:textId="77777777" w:rsidR="00A245F5" w:rsidRPr="00942461" w:rsidRDefault="00A245F5" w:rsidP="009C2DA1">
      <w:pPr>
        <w:tabs>
          <w:tab w:val="left" w:pos="288"/>
          <w:tab w:val="right" w:pos="9360"/>
        </w:tabs>
        <w:spacing w:after="480"/>
        <w:jc w:val="center"/>
        <w:rPr>
          <w:b/>
          <w:sz w:val="28"/>
          <w:szCs w:val="28"/>
        </w:rPr>
      </w:pPr>
      <w:r w:rsidRPr="00942461">
        <w:rPr>
          <w:b/>
          <w:sz w:val="28"/>
          <w:szCs w:val="28"/>
        </w:rPr>
        <w:t>Table of Contents</w:t>
      </w:r>
    </w:p>
    <w:p w14:paraId="29C078DE" w14:textId="3466DFCE" w:rsidR="00C43873" w:rsidRPr="00424B32" w:rsidRDefault="00C43873" w:rsidP="00C43873">
      <w:pPr>
        <w:tabs>
          <w:tab w:val="right" w:pos="9360"/>
        </w:tabs>
        <w:rPr>
          <w:b/>
        </w:rPr>
      </w:pPr>
      <w:r>
        <w:rPr>
          <w:b/>
        </w:rPr>
        <w:tab/>
      </w:r>
      <w:r w:rsidRPr="00424B32">
        <w:rPr>
          <w:b/>
        </w:rPr>
        <w:t>Page</w:t>
      </w:r>
    </w:p>
    <w:p w14:paraId="57E9AB06" w14:textId="0A6C75C6" w:rsidR="00F12C9D" w:rsidRPr="00C92B12" w:rsidRDefault="00222177">
      <w:pPr>
        <w:pStyle w:val="TOC1"/>
        <w:rPr>
          <w:rFonts w:asciiTheme="minorHAnsi" w:eastAsiaTheme="minorEastAsia" w:hAnsiTheme="minorHAnsi" w:cstheme="minorBidi"/>
          <w:b w:val="0"/>
          <w:noProof/>
          <w:sz w:val="20"/>
        </w:rPr>
      </w:pPr>
      <w:r w:rsidRPr="00C92B12">
        <w:rPr>
          <w:sz w:val="20"/>
        </w:rPr>
        <w:fldChar w:fldCharType="begin"/>
      </w:r>
      <w:r w:rsidRPr="00C92B12">
        <w:rPr>
          <w:sz w:val="20"/>
        </w:rPr>
        <w:instrText xml:space="preserve"> TOC \o "1-4" \h \z \u </w:instrText>
      </w:r>
      <w:r w:rsidRPr="00C92B12">
        <w:rPr>
          <w:sz w:val="20"/>
        </w:rPr>
        <w:fldChar w:fldCharType="separate"/>
      </w:r>
      <w:hyperlink w:anchor="_Toc22104814" w:history="1">
        <w:r w:rsidR="00F12C9D" w:rsidRPr="00C92B12">
          <w:rPr>
            <w:rStyle w:val="Hyperlink"/>
            <w:noProof/>
            <w:sz w:val="20"/>
          </w:rPr>
          <w:t>Section 3.35.</w:t>
        </w:r>
        <w:r w:rsidR="00F12C9D" w:rsidRPr="00C92B12">
          <w:rPr>
            <w:rFonts w:asciiTheme="minorHAnsi" w:eastAsiaTheme="minorEastAsia" w:hAnsiTheme="minorHAnsi" w:cstheme="minorBidi"/>
            <w:b w:val="0"/>
            <w:noProof/>
            <w:sz w:val="20"/>
          </w:rPr>
          <w:tab/>
        </w:r>
        <w:r w:rsidR="00F12C9D" w:rsidRPr="00C92B12">
          <w:rPr>
            <w:rStyle w:val="Hyperlink"/>
            <w:noProof/>
            <w:sz w:val="20"/>
          </w:rPr>
          <w:t>Milk Meters</w:t>
        </w:r>
        <w:r w:rsidR="00F12C9D" w:rsidRPr="00C92B12">
          <w:rPr>
            <w:noProof/>
            <w:webHidden/>
            <w:sz w:val="20"/>
          </w:rPr>
          <w:tab/>
        </w:r>
        <w:r w:rsidR="0082349F" w:rsidRPr="00C92B12">
          <w:rPr>
            <w:noProof/>
            <w:webHidden/>
            <w:sz w:val="20"/>
          </w:rPr>
          <w:t>3-</w:t>
        </w:r>
        <w:r w:rsidR="00F12C9D" w:rsidRPr="00C92B12">
          <w:rPr>
            <w:noProof/>
            <w:webHidden/>
            <w:sz w:val="20"/>
          </w:rPr>
          <w:fldChar w:fldCharType="begin"/>
        </w:r>
        <w:r w:rsidR="00F12C9D" w:rsidRPr="00C92B12">
          <w:rPr>
            <w:noProof/>
            <w:webHidden/>
            <w:sz w:val="20"/>
          </w:rPr>
          <w:instrText xml:space="preserve"> PAGEREF _Toc22104814 \h </w:instrText>
        </w:r>
        <w:r w:rsidR="00F12C9D" w:rsidRPr="00C92B12">
          <w:rPr>
            <w:noProof/>
            <w:webHidden/>
            <w:sz w:val="20"/>
          </w:rPr>
        </w:r>
        <w:r w:rsidR="00F12C9D" w:rsidRPr="00C92B12">
          <w:rPr>
            <w:noProof/>
            <w:webHidden/>
            <w:sz w:val="20"/>
          </w:rPr>
          <w:fldChar w:fldCharType="separate"/>
        </w:r>
        <w:r w:rsidR="0067139A">
          <w:rPr>
            <w:noProof/>
            <w:webHidden/>
            <w:sz w:val="20"/>
          </w:rPr>
          <w:t>89</w:t>
        </w:r>
        <w:r w:rsidR="00F12C9D" w:rsidRPr="00C92B12">
          <w:rPr>
            <w:noProof/>
            <w:webHidden/>
            <w:sz w:val="20"/>
          </w:rPr>
          <w:fldChar w:fldCharType="end"/>
        </w:r>
      </w:hyperlink>
    </w:p>
    <w:p w14:paraId="3A52DEDF" w14:textId="0D5C32E0" w:rsidR="00F12C9D" w:rsidRPr="00C92B12" w:rsidRDefault="008C1F0C">
      <w:pPr>
        <w:pStyle w:val="TOC2"/>
        <w:rPr>
          <w:rFonts w:asciiTheme="minorHAnsi" w:eastAsiaTheme="minorEastAsia" w:hAnsiTheme="minorHAnsi" w:cstheme="minorBidi"/>
          <w:b w:val="0"/>
          <w:noProof/>
        </w:rPr>
      </w:pPr>
      <w:hyperlink w:anchor="_Toc22104815" w:history="1">
        <w:r w:rsidR="00F12C9D" w:rsidRPr="008E1202">
          <w:rPr>
            <w:rStyle w:val="Hyperlink"/>
            <w:noProof/>
          </w:rPr>
          <w:t>A.</w:t>
        </w:r>
        <w:r w:rsidR="00F12C9D" w:rsidRPr="00C92B12">
          <w:rPr>
            <w:rFonts w:asciiTheme="minorHAnsi" w:eastAsiaTheme="minorEastAsia" w:hAnsiTheme="minorHAnsi" w:cstheme="minorBidi"/>
            <w:b w:val="0"/>
            <w:noProof/>
          </w:rPr>
          <w:tab/>
        </w:r>
        <w:r w:rsidR="00F12C9D" w:rsidRPr="008E1202">
          <w:rPr>
            <w:rStyle w:val="Hyperlink"/>
            <w:noProof/>
          </w:rPr>
          <w:t>Application</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_Toc22104815 \h </w:instrText>
        </w:r>
        <w:r w:rsidR="00F12C9D" w:rsidRPr="00B35B5D">
          <w:rPr>
            <w:noProof/>
            <w:webHidden/>
          </w:rPr>
        </w:r>
        <w:r w:rsidR="00F12C9D" w:rsidRPr="00B35B5D">
          <w:rPr>
            <w:noProof/>
            <w:webHidden/>
          </w:rPr>
          <w:fldChar w:fldCharType="separate"/>
        </w:r>
        <w:r w:rsidR="0067139A">
          <w:rPr>
            <w:noProof/>
            <w:webHidden/>
          </w:rPr>
          <w:t>89</w:t>
        </w:r>
        <w:r w:rsidR="00F12C9D" w:rsidRPr="00B35B5D">
          <w:rPr>
            <w:noProof/>
            <w:webHidden/>
          </w:rPr>
          <w:fldChar w:fldCharType="end"/>
        </w:r>
      </w:hyperlink>
    </w:p>
    <w:p w14:paraId="183CD4C0" w14:textId="60BAEF96" w:rsidR="00F12C9D" w:rsidRPr="00C92B12" w:rsidRDefault="008C1F0C">
      <w:pPr>
        <w:pStyle w:val="TOC3"/>
        <w:rPr>
          <w:rFonts w:asciiTheme="minorHAnsi" w:eastAsiaTheme="minorEastAsia" w:hAnsiTheme="minorHAnsi" w:cstheme="minorBidi"/>
          <w:noProof/>
        </w:rPr>
      </w:pPr>
      <w:hyperlink w:anchor="_Toc22104816" w:history="1">
        <w:r w:rsidR="00F12C9D" w:rsidRPr="008E1202">
          <w:rPr>
            <w:rStyle w:val="Hyperlink"/>
            <w:noProof/>
          </w:rPr>
          <w:t>A.1.</w:t>
        </w:r>
        <w:r w:rsidR="00F12C9D" w:rsidRPr="00C92B12">
          <w:rPr>
            <w:rFonts w:asciiTheme="minorHAnsi" w:eastAsiaTheme="minorEastAsia" w:hAnsiTheme="minorHAnsi" w:cstheme="minorBidi"/>
            <w:noProof/>
          </w:rPr>
          <w:tab/>
        </w:r>
        <w:r w:rsidR="00F12C9D" w:rsidRPr="008E1202">
          <w:rPr>
            <w:rStyle w:val="Hyperlink"/>
            <w:noProof/>
          </w:rPr>
          <w:t>General.</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_Toc22104816 \h </w:instrText>
        </w:r>
        <w:r w:rsidR="00F12C9D" w:rsidRPr="00B35B5D">
          <w:rPr>
            <w:noProof/>
            <w:webHidden/>
          </w:rPr>
        </w:r>
        <w:r w:rsidR="00F12C9D" w:rsidRPr="00B35B5D">
          <w:rPr>
            <w:noProof/>
            <w:webHidden/>
          </w:rPr>
          <w:fldChar w:fldCharType="separate"/>
        </w:r>
        <w:r w:rsidR="0067139A">
          <w:rPr>
            <w:noProof/>
            <w:webHidden/>
          </w:rPr>
          <w:t>89</w:t>
        </w:r>
        <w:r w:rsidR="00F12C9D" w:rsidRPr="00B35B5D">
          <w:rPr>
            <w:noProof/>
            <w:webHidden/>
          </w:rPr>
          <w:fldChar w:fldCharType="end"/>
        </w:r>
      </w:hyperlink>
    </w:p>
    <w:p w14:paraId="70BA8504" w14:textId="08201875" w:rsidR="00F12C9D" w:rsidRPr="00C92B12" w:rsidRDefault="008C1F0C">
      <w:pPr>
        <w:pStyle w:val="TOC3"/>
        <w:rPr>
          <w:rFonts w:asciiTheme="minorHAnsi" w:eastAsiaTheme="minorEastAsia" w:hAnsiTheme="minorHAnsi" w:cstheme="minorBidi"/>
          <w:noProof/>
        </w:rPr>
      </w:pPr>
      <w:hyperlink w:anchor="_Toc22104817" w:history="1">
        <w:r w:rsidR="00F12C9D" w:rsidRPr="008E1202">
          <w:rPr>
            <w:rStyle w:val="Hyperlink"/>
            <w:noProof/>
          </w:rPr>
          <w:t>A.2.</w:t>
        </w:r>
        <w:r w:rsidR="00F12C9D" w:rsidRPr="00C92B12">
          <w:rPr>
            <w:rFonts w:asciiTheme="minorHAnsi" w:eastAsiaTheme="minorEastAsia" w:hAnsiTheme="minorHAnsi" w:cstheme="minorBidi"/>
            <w:noProof/>
          </w:rPr>
          <w:tab/>
        </w:r>
        <w:r w:rsidR="00F12C9D" w:rsidRPr="008E1202">
          <w:rPr>
            <w:rStyle w:val="Hyperlink"/>
            <w:noProof/>
          </w:rPr>
          <w:t>Exceptions.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_Toc22104817 \h </w:instrText>
        </w:r>
        <w:r w:rsidR="00F12C9D" w:rsidRPr="00B35B5D">
          <w:rPr>
            <w:noProof/>
            <w:webHidden/>
          </w:rPr>
        </w:r>
        <w:r w:rsidR="00F12C9D" w:rsidRPr="00B35B5D">
          <w:rPr>
            <w:noProof/>
            <w:webHidden/>
          </w:rPr>
          <w:fldChar w:fldCharType="separate"/>
        </w:r>
        <w:r w:rsidR="0067139A">
          <w:rPr>
            <w:noProof/>
            <w:webHidden/>
          </w:rPr>
          <w:t>89</w:t>
        </w:r>
        <w:r w:rsidR="00F12C9D" w:rsidRPr="00B35B5D">
          <w:rPr>
            <w:noProof/>
            <w:webHidden/>
          </w:rPr>
          <w:fldChar w:fldCharType="end"/>
        </w:r>
      </w:hyperlink>
    </w:p>
    <w:p w14:paraId="3E8DDE4B" w14:textId="62026BE4" w:rsidR="00F12C9D" w:rsidRPr="00C92B12" w:rsidRDefault="008C1F0C">
      <w:pPr>
        <w:pStyle w:val="TOC3"/>
        <w:rPr>
          <w:rFonts w:asciiTheme="minorHAnsi" w:eastAsiaTheme="minorEastAsia" w:hAnsiTheme="minorHAnsi" w:cstheme="minorBidi"/>
          <w:noProof/>
        </w:rPr>
      </w:pPr>
      <w:hyperlink w:anchor="_Toc22104818" w:history="1">
        <w:r w:rsidR="00F12C9D" w:rsidRPr="008E1202">
          <w:rPr>
            <w:rStyle w:val="Hyperlink"/>
            <w:noProof/>
          </w:rPr>
          <w:t>A.3.</w:t>
        </w:r>
        <w:r w:rsidR="00F12C9D" w:rsidRPr="00C92B12">
          <w:rPr>
            <w:rFonts w:asciiTheme="minorHAnsi" w:eastAsiaTheme="minorEastAsia" w:hAnsiTheme="minorHAnsi" w:cstheme="minorBidi"/>
            <w:noProof/>
          </w:rPr>
          <w:tab/>
        </w:r>
        <w:r w:rsidR="00F12C9D" w:rsidRPr="008E1202">
          <w:rPr>
            <w:rStyle w:val="Hyperlink"/>
            <w:noProof/>
          </w:rPr>
          <w:t>Additional Code Requirements.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_Toc22104818 \h </w:instrText>
        </w:r>
        <w:r w:rsidR="00F12C9D" w:rsidRPr="00B35B5D">
          <w:rPr>
            <w:noProof/>
            <w:webHidden/>
          </w:rPr>
        </w:r>
        <w:r w:rsidR="00F12C9D" w:rsidRPr="00B35B5D">
          <w:rPr>
            <w:noProof/>
            <w:webHidden/>
          </w:rPr>
          <w:fldChar w:fldCharType="separate"/>
        </w:r>
        <w:r w:rsidR="0067139A">
          <w:rPr>
            <w:noProof/>
            <w:webHidden/>
          </w:rPr>
          <w:t>89</w:t>
        </w:r>
        <w:r w:rsidR="00F12C9D" w:rsidRPr="00B35B5D">
          <w:rPr>
            <w:noProof/>
            <w:webHidden/>
          </w:rPr>
          <w:fldChar w:fldCharType="end"/>
        </w:r>
      </w:hyperlink>
    </w:p>
    <w:p w14:paraId="6395B631" w14:textId="28CA11AF" w:rsidR="00F12C9D" w:rsidRPr="00C92B12" w:rsidRDefault="008C1F0C">
      <w:pPr>
        <w:pStyle w:val="TOC2"/>
        <w:rPr>
          <w:rFonts w:asciiTheme="minorHAnsi" w:eastAsiaTheme="minorEastAsia" w:hAnsiTheme="minorHAnsi" w:cstheme="minorBidi"/>
          <w:b w:val="0"/>
          <w:noProof/>
        </w:rPr>
      </w:pPr>
      <w:hyperlink w:anchor="_Toc22104819" w:history="1">
        <w:r w:rsidR="00F12C9D" w:rsidRPr="008E1202">
          <w:rPr>
            <w:rStyle w:val="Hyperlink"/>
            <w:noProof/>
          </w:rPr>
          <w:t>S.</w:t>
        </w:r>
        <w:r w:rsidR="00F12C9D" w:rsidRPr="00C92B12">
          <w:rPr>
            <w:rFonts w:asciiTheme="minorHAnsi" w:eastAsiaTheme="minorEastAsia" w:hAnsiTheme="minorHAnsi" w:cstheme="minorBidi"/>
            <w:b w:val="0"/>
            <w:noProof/>
          </w:rPr>
          <w:tab/>
        </w:r>
        <w:r w:rsidR="00F12C9D" w:rsidRPr="008E1202">
          <w:rPr>
            <w:rStyle w:val="Hyperlink"/>
            <w:noProof/>
          </w:rPr>
          <w:t>Specifications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_Toc22104819 \h </w:instrText>
        </w:r>
        <w:r w:rsidR="00F12C9D" w:rsidRPr="00B35B5D">
          <w:rPr>
            <w:noProof/>
            <w:webHidden/>
          </w:rPr>
        </w:r>
        <w:r w:rsidR="00F12C9D" w:rsidRPr="00B35B5D">
          <w:rPr>
            <w:noProof/>
            <w:webHidden/>
          </w:rPr>
          <w:fldChar w:fldCharType="separate"/>
        </w:r>
        <w:r w:rsidR="0067139A">
          <w:rPr>
            <w:noProof/>
            <w:webHidden/>
          </w:rPr>
          <w:t>89</w:t>
        </w:r>
        <w:r w:rsidR="00F12C9D" w:rsidRPr="00B35B5D">
          <w:rPr>
            <w:noProof/>
            <w:webHidden/>
          </w:rPr>
          <w:fldChar w:fldCharType="end"/>
        </w:r>
      </w:hyperlink>
    </w:p>
    <w:p w14:paraId="017B5291" w14:textId="0414BBCA" w:rsidR="00F12C9D" w:rsidRPr="00C92B12" w:rsidRDefault="008C1F0C">
      <w:pPr>
        <w:pStyle w:val="TOC3"/>
        <w:rPr>
          <w:rFonts w:asciiTheme="minorHAnsi" w:eastAsiaTheme="minorEastAsia" w:hAnsiTheme="minorHAnsi" w:cstheme="minorBidi"/>
          <w:noProof/>
        </w:rPr>
      </w:pPr>
      <w:hyperlink w:anchor="_Toc22104820" w:history="1">
        <w:r w:rsidR="00F12C9D" w:rsidRPr="008E1202">
          <w:rPr>
            <w:rStyle w:val="Hyperlink"/>
            <w:noProof/>
          </w:rPr>
          <w:t>S.1.</w:t>
        </w:r>
        <w:r w:rsidR="00F12C9D" w:rsidRPr="00C92B12">
          <w:rPr>
            <w:rFonts w:asciiTheme="minorHAnsi" w:eastAsiaTheme="minorEastAsia" w:hAnsiTheme="minorHAnsi" w:cstheme="minorBidi"/>
            <w:noProof/>
          </w:rPr>
          <w:tab/>
        </w:r>
        <w:r w:rsidR="00F12C9D" w:rsidRPr="008E1202">
          <w:rPr>
            <w:rStyle w:val="Hyperlink"/>
            <w:noProof/>
          </w:rPr>
          <w:t>Design of Indicating and Recording Elements and of Recorded Representations.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_Toc22104820 \h </w:instrText>
        </w:r>
        <w:r w:rsidR="00F12C9D" w:rsidRPr="00B35B5D">
          <w:rPr>
            <w:noProof/>
            <w:webHidden/>
          </w:rPr>
        </w:r>
        <w:r w:rsidR="00F12C9D" w:rsidRPr="00B35B5D">
          <w:rPr>
            <w:noProof/>
            <w:webHidden/>
          </w:rPr>
          <w:fldChar w:fldCharType="separate"/>
        </w:r>
        <w:r w:rsidR="0067139A">
          <w:rPr>
            <w:noProof/>
            <w:webHidden/>
          </w:rPr>
          <w:t>89</w:t>
        </w:r>
        <w:r w:rsidR="00F12C9D" w:rsidRPr="00B35B5D">
          <w:rPr>
            <w:noProof/>
            <w:webHidden/>
          </w:rPr>
          <w:fldChar w:fldCharType="end"/>
        </w:r>
      </w:hyperlink>
    </w:p>
    <w:p w14:paraId="731B3334" w14:textId="7B801F6D" w:rsidR="00F12C9D" w:rsidRPr="00C92B12" w:rsidRDefault="008C1F0C">
      <w:pPr>
        <w:pStyle w:val="TOC4"/>
        <w:rPr>
          <w:rFonts w:asciiTheme="minorHAnsi" w:eastAsiaTheme="minorEastAsia" w:hAnsiTheme="minorHAnsi" w:cstheme="minorBidi"/>
          <w:noProof/>
        </w:rPr>
      </w:pPr>
      <w:hyperlink w:anchor="_Toc22104821" w:history="1">
        <w:r w:rsidR="00F12C9D" w:rsidRPr="008E1202">
          <w:rPr>
            <w:rStyle w:val="Hyperlink"/>
            <w:noProof/>
          </w:rPr>
          <w:t>S.1.1.</w:t>
        </w:r>
        <w:r w:rsidR="00F12C9D" w:rsidRPr="00C92B12">
          <w:rPr>
            <w:rFonts w:asciiTheme="minorHAnsi" w:eastAsiaTheme="minorEastAsia" w:hAnsiTheme="minorHAnsi" w:cstheme="minorBidi"/>
            <w:noProof/>
          </w:rPr>
          <w:tab/>
        </w:r>
        <w:r w:rsidR="00F12C9D" w:rsidRPr="008E1202">
          <w:rPr>
            <w:rStyle w:val="Hyperlink"/>
            <w:noProof/>
          </w:rPr>
          <w:t>Primary Elements.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_Toc22104821 \h </w:instrText>
        </w:r>
        <w:r w:rsidR="00F12C9D" w:rsidRPr="00B35B5D">
          <w:rPr>
            <w:noProof/>
            <w:webHidden/>
          </w:rPr>
        </w:r>
        <w:r w:rsidR="00F12C9D" w:rsidRPr="00B35B5D">
          <w:rPr>
            <w:noProof/>
            <w:webHidden/>
          </w:rPr>
          <w:fldChar w:fldCharType="separate"/>
        </w:r>
        <w:r w:rsidR="0067139A">
          <w:rPr>
            <w:noProof/>
            <w:webHidden/>
          </w:rPr>
          <w:t>89</w:t>
        </w:r>
        <w:r w:rsidR="00F12C9D" w:rsidRPr="00B35B5D">
          <w:rPr>
            <w:noProof/>
            <w:webHidden/>
          </w:rPr>
          <w:fldChar w:fldCharType="end"/>
        </w:r>
      </w:hyperlink>
    </w:p>
    <w:p w14:paraId="75884A60" w14:textId="46B9B7DC" w:rsidR="00F12C9D" w:rsidRPr="00C92B12" w:rsidRDefault="008C1F0C">
      <w:pPr>
        <w:pStyle w:val="TOC4"/>
        <w:rPr>
          <w:rFonts w:asciiTheme="minorHAnsi" w:eastAsiaTheme="minorEastAsia" w:hAnsiTheme="minorHAnsi" w:cstheme="minorBidi"/>
          <w:noProof/>
        </w:rPr>
      </w:pPr>
      <w:hyperlink w:anchor="_Toc22104822" w:history="1">
        <w:r w:rsidR="00F12C9D" w:rsidRPr="008E1202">
          <w:rPr>
            <w:rStyle w:val="Hyperlink"/>
            <w:noProof/>
          </w:rPr>
          <w:t>S.1.2.</w:t>
        </w:r>
        <w:r w:rsidR="00F12C9D" w:rsidRPr="00C92B12">
          <w:rPr>
            <w:rFonts w:asciiTheme="minorHAnsi" w:eastAsiaTheme="minorEastAsia" w:hAnsiTheme="minorHAnsi" w:cstheme="minorBidi"/>
            <w:noProof/>
          </w:rPr>
          <w:tab/>
        </w:r>
        <w:r w:rsidR="00F12C9D" w:rsidRPr="008E1202">
          <w:rPr>
            <w:rStyle w:val="Hyperlink"/>
            <w:noProof/>
          </w:rPr>
          <w:t>Graduations.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_Toc22104822 \h </w:instrText>
        </w:r>
        <w:r w:rsidR="00F12C9D" w:rsidRPr="00B35B5D">
          <w:rPr>
            <w:noProof/>
            <w:webHidden/>
          </w:rPr>
        </w:r>
        <w:r w:rsidR="00F12C9D" w:rsidRPr="00B35B5D">
          <w:rPr>
            <w:noProof/>
            <w:webHidden/>
          </w:rPr>
          <w:fldChar w:fldCharType="separate"/>
        </w:r>
        <w:r w:rsidR="0067139A">
          <w:rPr>
            <w:noProof/>
            <w:webHidden/>
          </w:rPr>
          <w:t>90</w:t>
        </w:r>
        <w:r w:rsidR="00F12C9D" w:rsidRPr="00B35B5D">
          <w:rPr>
            <w:noProof/>
            <w:webHidden/>
          </w:rPr>
          <w:fldChar w:fldCharType="end"/>
        </w:r>
      </w:hyperlink>
    </w:p>
    <w:p w14:paraId="089A2D41" w14:textId="62820323" w:rsidR="00F12C9D" w:rsidRPr="00C92B12" w:rsidRDefault="008C1F0C">
      <w:pPr>
        <w:pStyle w:val="TOC4"/>
        <w:rPr>
          <w:rFonts w:asciiTheme="minorHAnsi" w:eastAsiaTheme="minorEastAsia" w:hAnsiTheme="minorHAnsi" w:cstheme="minorBidi"/>
          <w:noProof/>
        </w:rPr>
      </w:pPr>
      <w:hyperlink w:anchor="_Toc22104823" w:history="1">
        <w:r w:rsidR="00F12C9D" w:rsidRPr="008E1202">
          <w:rPr>
            <w:rStyle w:val="Hyperlink"/>
            <w:noProof/>
          </w:rPr>
          <w:t>S.1.3.</w:t>
        </w:r>
        <w:r w:rsidR="00F12C9D" w:rsidRPr="00C92B12">
          <w:rPr>
            <w:rFonts w:asciiTheme="minorHAnsi" w:eastAsiaTheme="minorEastAsia" w:hAnsiTheme="minorHAnsi" w:cstheme="minorBidi"/>
            <w:noProof/>
          </w:rPr>
          <w:tab/>
        </w:r>
        <w:r w:rsidR="00F12C9D" w:rsidRPr="008E1202">
          <w:rPr>
            <w:rStyle w:val="Hyperlink"/>
            <w:noProof/>
          </w:rPr>
          <w:t>Indicators.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_Toc22104823 \h </w:instrText>
        </w:r>
        <w:r w:rsidR="00F12C9D" w:rsidRPr="00B35B5D">
          <w:rPr>
            <w:noProof/>
            <w:webHidden/>
          </w:rPr>
        </w:r>
        <w:r w:rsidR="00F12C9D" w:rsidRPr="00B35B5D">
          <w:rPr>
            <w:noProof/>
            <w:webHidden/>
          </w:rPr>
          <w:fldChar w:fldCharType="separate"/>
        </w:r>
        <w:r w:rsidR="0067139A">
          <w:rPr>
            <w:noProof/>
            <w:webHidden/>
          </w:rPr>
          <w:t>90</w:t>
        </w:r>
        <w:r w:rsidR="00F12C9D" w:rsidRPr="00B35B5D">
          <w:rPr>
            <w:noProof/>
            <w:webHidden/>
          </w:rPr>
          <w:fldChar w:fldCharType="end"/>
        </w:r>
      </w:hyperlink>
    </w:p>
    <w:p w14:paraId="1DC6CB24" w14:textId="04692902" w:rsidR="00F12C9D" w:rsidRPr="00C92B12" w:rsidRDefault="008C1F0C">
      <w:pPr>
        <w:pStyle w:val="TOC4"/>
        <w:rPr>
          <w:rFonts w:asciiTheme="minorHAnsi" w:eastAsiaTheme="minorEastAsia" w:hAnsiTheme="minorHAnsi" w:cstheme="minorBidi"/>
          <w:noProof/>
        </w:rPr>
      </w:pPr>
      <w:hyperlink w:anchor="_Toc22104824" w:history="1">
        <w:r w:rsidR="00F12C9D" w:rsidRPr="008E1202">
          <w:rPr>
            <w:rStyle w:val="Hyperlink"/>
            <w:noProof/>
          </w:rPr>
          <w:t>S.1.4.</w:t>
        </w:r>
        <w:r w:rsidR="00F12C9D" w:rsidRPr="00C92B12">
          <w:rPr>
            <w:rFonts w:asciiTheme="minorHAnsi" w:eastAsiaTheme="minorEastAsia" w:hAnsiTheme="minorHAnsi" w:cstheme="minorBidi"/>
            <w:noProof/>
          </w:rPr>
          <w:tab/>
        </w:r>
        <w:r w:rsidR="00F12C9D" w:rsidRPr="008E1202">
          <w:rPr>
            <w:rStyle w:val="Hyperlink"/>
            <w:noProof/>
          </w:rPr>
          <w:t>Computing-Type Devices.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_Toc22104824 \h </w:instrText>
        </w:r>
        <w:r w:rsidR="00F12C9D" w:rsidRPr="00B35B5D">
          <w:rPr>
            <w:noProof/>
            <w:webHidden/>
          </w:rPr>
        </w:r>
        <w:r w:rsidR="00F12C9D" w:rsidRPr="00B35B5D">
          <w:rPr>
            <w:noProof/>
            <w:webHidden/>
          </w:rPr>
          <w:fldChar w:fldCharType="separate"/>
        </w:r>
        <w:r w:rsidR="0067139A">
          <w:rPr>
            <w:noProof/>
            <w:webHidden/>
          </w:rPr>
          <w:t>91</w:t>
        </w:r>
        <w:r w:rsidR="00F12C9D" w:rsidRPr="00B35B5D">
          <w:rPr>
            <w:noProof/>
            <w:webHidden/>
          </w:rPr>
          <w:fldChar w:fldCharType="end"/>
        </w:r>
      </w:hyperlink>
    </w:p>
    <w:p w14:paraId="6E6BE437" w14:textId="7C089FC5" w:rsidR="00F12C9D" w:rsidRPr="00C92B12" w:rsidRDefault="008C1F0C">
      <w:pPr>
        <w:pStyle w:val="TOC3"/>
        <w:rPr>
          <w:rFonts w:asciiTheme="minorHAnsi" w:eastAsiaTheme="minorEastAsia" w:hAnsiTheme="minorHAnsi" w:cstheme="minorBidi"/>
          <w:noProof/>
        </w:rPr>
      </w:pPr>
      <w:hyperlink w:anchor="_Toc22104825" w:history="1">
        <w:r w:rsidR="00F12C9D" w:rsidRPr="008E1202">
          <w:rPr>
            <w:rStyle w:val="Hyperlink"/>
            <w:noProof/>
          </w:rPr>
          <w:t>S.2.</w:t>
        </w:r>
        <w:r w:rsidR="00F12C9D" w:rsidRPr="00C92B12">
          <w:rPr>
            <w:rFonts w:asciiTheme="minorHAnsi" w:eastAsiaTheme="minorEastAsia" w:hAnsiTheme="minorHAnsi" w:cstheme="minorBidi"/>
            <w:noProof/>
          </w:rPr>
          <w:tab/>
        </w:r>
        <w:r w:rsidR="00F12C9D" w:rsidRPr="008E1202">
          <w:rPr>
            <w:rStyle w:val="Hyperlink"/>
            <w:noProof/>
          </w:rPr>
          <w:t>Design of Measuring Elements.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_Toc22104825 \h </w:instrText>
        </w:r>
        <w:r w:rsidR="00F12C9D" w:rsidRPr="00B35B5D">
          <w:rPr>
            <w:noProof/>
            <w:webHidden/>
          </w:rPr>
        </w:r>
        <w:r w:rsidR="00F12C9D" w:rsidRPr="00B35B5D">
          <w:rPr>
            <w:noProof/>
            <w:webHidden/>
          </w:rPr>
          <w:fldChar w:fldCharType="separate"/>
        </w:r>
        <w:r w:rsidR="0067139A">
          <w:rPr>
            <w:noProof/>
            <w:webHidden/>
          </w:rPr>
          <w:t>91</w:t>
        </w:r>
        <w:r w:rsidR="00F12C9D" w:rsidRPr="00B35B5D">
          <w:rPr>
            <w:noProof/>
            <w:webHidden/>
          </w:rPr>
          <w:fldChar w:fldCharType="end"/>
        </w:r>
      </w:hyperlink>
    </w:p>
    <w:p w14:paraId="3C1EFE67" w14:textId="4C3210D5" w:rsidR="00F12C9D" w:rsidRPr="00C92B12" w:rsidRDefault="008C1F0C">
      <w:pPr>
        <w:pStyle w:val="TOC4"/>
        <w:rPr>
          <w:rFonts w:asciiTheme="minorHAnsi" w:eastAsiaTheme="minorEastAsia" w:hAnsiTheme="minorHAnsi" w:cstheme="minorBidi"/>
          <w:noProof/>
        </w:rPr>
      </w:pPr>
      <w:hyperlink w:anchor="_Toc22104826" w:history="1">
        <w:r w:rsidR="00F12C9D" w:rsidRPr="008E1202">
          <w:rPr>
            <w:rStyle w:val="Hyperlink"/>
            <w:noProof/>
          </w:rPr>
          <w:t>S.2.1.</w:t>
        </w:r>
        <w:r w:rsidR="00F12C9D" w:rsidRPr="00C92B12">
          <w:rPr>
            <w:rFonts w:asciiTheme="minorHAnsi" w:eastAsiaTheme="minorEastAsia" w:hAnsiTheme="minorHAnsi" w:cstheme="minorBidi"/>
            <w:noProof/>
          </w:rPr>
          <w:tab/>
        </w:r>
        <w:r w:rsidR="00F12C9D" w:rsidRPr="008E1202">
          <w:rPr>
            <w:rStyle w:val="Hyperlink"/>
            <w:noProof/>
          </w:rPr>
          <w:t>Air/Vapor Elimination.</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_Toc22104826 \h </w:instrText>
        </w:r>
        <w:r w:rsidR="00F12C9D" w:rsidRPr="00B35B5D">
          <w:rPr>
            <w:noProof/>
            <w:webHidden/>
          </w:rPr>
        </w:r>
        <w:r w:rsidR="00F12C9D" w:rsidRPr="00B35B5D">
          <w:rPr>
            <w:noProof/>
            <w:webHidden/>
          </w:rPr>
          <w:fldChar w:fldCharType="separate"/>
        </w:r>
        <w:r w:rsidR="0067139A">
          <w:rPr>
            <w:noProof/>
            <w:webHidden/>
          </w:rPr>
          <w:t>91</w:t>
        </w:r>
        <w:r w:rsidR="00F12C9D" w:rsidRPr="00B35B5D">
          <w:rPr>
            <w:noProof/>
            <w:webHidden/>
          </w:rPr>
          <w:fldChar w:fldCharType="end"/>
        </w:r>
      </w:hyperlink>
    </w:p>
    <w:p w14:paraId="0C1288F7" w14:textId="57848A5B" w:rsidR="00F12C9D" w:rsidRPr="00C92B12" w:rsidRDefault="008C1F0C">
      <w:pPr>
        <w:pStyle w:val="TOC4"/>
        <w:rPr>
          <w:rFonts w:asciiTheme="minorHAnsi" w:eastAsiaTheme="minorEastAsia" w:hAnsiTheme="minorHAnsi" w:cstheme="minorBidi"/>
          <w:noProof/>
        </w:rPr>
      </w:pPr>
      <w:hyperlink w:anchor="_Toc22104827" w:history="1">
        <w:r w:rsidR="00F12C9D" w:rsidRPr="008E1202">
          <w:rPr>
            <w:rStyle w:val="Hyperlink"/>
            <w:noProof/>
          </w:rPr>
          <w:t>S.2.2.</w:t>
        </w:r>
        <w:r w:rsidR="00F12C9D" w:rsidRPr="00C92B12">
          <w:rPr>
            <w:rFonts w:asciiTheme="minorHAnsi" w:eastAsiaTheme="minorEastAsia" w:hAnsiTheme="minorHAnsi" w:cstheme="minorBidi"/>
            <w:noProof/>
          </w:rPr>
          <w:tab/>
        </w:r>
        <w:r w:rsidR="00F12C9D" w:rsidRPr="008E1202">
          <w:rPr>
            <w:rStyle w:val="Hyperlink"/>
            <w:noProof/>
          </w:rPr>
          <w:t>Maintaining Flooded Condition.</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_Toc22104827 \h </w:instrText>
        </w:r>
        <w:r w:rsidR="00F12C9D" w:rsidRPr="00B35B5D">
          <w:rPr>
            <w:noProof/>
            <w:webHidden/>
          </w:rPr>
        </w:r>
        <w:r w:rsidR="00F12C9D" w:rsidRPr="00B35B5D">
          <w:rPr>
            <w:noProof/>
            <w:webHidden/>
          </w:rPr>
          <w:fldChar w:fldCharType="separate"/>
        </w:r>
        <w:r w:rsidR="0067139A">
          <w:rPr>
            <w:noProof/>
            <w:webHidden/>
          </w:rPr>
          <w:t>91</w:t>
        </w:r>
        <w:r w:rsidR="00F12C9D" w:rsidRPr="00B35B5D">
          <w:rPr>
            <w:noProof/>
            <w:webHidden/>
          </w:rPr>
          <w:fldChar w:fldCharType="end"/>
        </w:r>
      </w:hyperlink>
    </w:p>
    <w:p w14:paraId="3E1D3383" w14:textId="17673701" w:rsidR="00F12C9D" w:rsidRPr="00C92B12" w:rsidRDefault="008C1F0C">
      <w:pPr>
        <w:pStyle w:val="TOC4"/>
        <w:rPr>
          <w:rFonts w:asciiTheme="minorHAnsi" w:eastAsiaTheme="minorEastAsia" w:hAnsiTheme="minorHAnsi" w:cstheme="minorBidi"/>
          <w:noProof/>
        </w:rPr>
      </w:pPr>
      <w:hyperlink w:anchor="_Toc22104828" w:history="1">
        <w:r w:rsidR="00F12C9D" w:rsidRPr="008E1202">
          <w:rPr>
            <w:rStyle w:val="Hyperlink"/>
            <w:noProof/>
          </w:rPr>
          <w:t>S.2.3.</w:t>
        </w:r>
        <w:r w:rsidR="00F12C9D" w:rsidRPr="00C92B12">
          <w:rPr>
            <w:rFonts w:asciiTheme="minorHAnsi" w:eastAsiaTheme="minorEastAsia" w:hAnsiTheme="minorHAnsi" w:cstheme="minorBidi"/>
            <w:noProof/>
          </w:rPr>
          <w:tab/>
        </w:r>
        <w:r w:rsidR="00F12C9D" w:rsidRPr="008E1202">
          <w:rPr>
            <w:rStyle w:val="Hyperlink"/>
            <w:noProof/>
          </w:rPr>
          <w:t>Provision for Sealing.</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_Toc22104828 \h </w:instrText>
        </w:r>
        <w:r w:rsidR="00F12C9D" w:rsidRPr="00B35B5D">
          <w:rPr>
            <w:noProof/>
            <w:webHidden/>
          </w:rPr>
        </w:r>
        <w:r w:rsidR="00F12C9D" w:rsidRPr="00B35B5D">
          <w:rPr>
            <w:noProof/>
            <w:webHidden/>
          </w:rPr>
          <w:fldChar w:fldCharType="separate"/>
        </w:r>
        <w:r w:rsidR="0067139A">
          <w:rPr>
            <w:noProof/>
            <w:webHidden/>
          </w:rPr>
          <w:t>91</w:t>
        </w:r>
        <w:r w:rsidR="00F12C9D" w:rsidRPr="00B35B5D">
          <w:rPr>
            <w:noProof/>
            <w:webHidden/>
          </w:rPr>
          <w:fldChar w:fldCharType="end"/>
        </w:r>
      </w:hyperlink>
    </w:p>
    <w:p w14:paraId="014E02E2" w14:textId="7FF1A154" w:rsidR="00F12C9D" w:rsidRPr="00C92B12" w:rsidRDefault="008C1F0C">
      <w:pPr>
        <w:pStyle w:val="TOC4"/>
        <w:rPr>
          <w:rFonts w:asciiTheme="minorHAnsi" w:eastAsiaTheme="minorEastAsia" w:hAnsiTheme="minorHAnsi" w:cstheme="minorBidi"/>
          <w:noProof/>
        </w:rPr>
      </w:pPr>
      <w:hyperlink w:anchor="_Toc22104829" w:history="1">
        <w:r w:rsidR="00F12C9D" w:rsidRPr="008E1202">
          <w:rPr>
            <w:rStyle w:val="Hyperlink"/>
            <w:noProof/>
          </w:rPr>
          <w:t>S.2.4.</w:t>
        </w:r>
        <w:r w:rsidR="00F12C9D" w:rsidRPr="00C92B12">
          <w:rPr>
            <w:rFonts w:asciiTheme="minorHAnsi" w:eastAsiaTheme="minorEastAsia" w:hAnsiTheme="minorHAnsi" w:cstheme="minorBidi"/>
            <w:noProof/>
          </w:rPr>
          <w:tab/>
        </w:r>
        <w:r w:rsidR="00F12C9D" w:rsidRPr="008E1202">
          <w:rPr>
            <w:rStyle w:val="Hyperlink"/>
            <w:noProof/>
          </w:rPr>
          <w:t>Directional Flow Valves.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_Toc22104829 \h </w:instrText>
        </w:r>
        <w:r w:rsidR="00F12C9D" w:rsidRPr="00B35B5D">
          <w:rPr>
            <w:noProof/>
            <w:webHidden/>
          </w:rPr>
        </w:r>
        <w:r w:rsidR="00F12C9D" w:rsidRPr="00B35B5D">
          <w:rPr>
            <w:noProof/>
            <w:webHidden/>
          </w:rPr>
          <w:fldChar w:fldCharType="separate"/>
        </w:r>
        <w:r w:rsidR="0067139A">
          <w:rPr>
            <w:noProof/>
            <w:webHidden/>
          </w:rPr>
          <w:t>92</w:t>
        </w:r>
        <w:r w:rsidR="00F12C9D" w:rsidRPr="00B35B5D">
          <w:rPr>
            <w:noProof/>
            <w:webHidden/>
          </w:rPr>
          <w:fldChar w:fldCharType="end"/>
        </w:r>
      </w:hyperlink>
    </w:p>
    <w:p w14:paraId="28D146DC" w14:textId="39CC2B4C" w:rsidR="00F12C9D" w:rsidRPr="00C92B12" w:rsidRDefault="008C1F0C">
      <w:pPr>
        <w:pStyle w:val="TOC3"/>
        <w:rPr>
          <w:rFonts w:asciiTheme="minorHAnsi" w:eastAsiaTheme="minorEastAsia" w:hAnsiTheme="minorHAnsi" w:cstheme="minorBidi"/>
          <w:noProof/>
        </w:rPr>
      </w:pPr>
      <w:hyperlink w:anchor="_Toc22104830" w:history="1">
        <w:r w:rsidR="00F12C9D" w:rsidRPr="008E1202">
          <w:rPr>
            <w:rStyle w:val="Hyperlink"/>
            <w:noProof/>
          </w:rPr>
          <w:t>S.3.</w:t>
        </w:r>
        <w:r w:rsidR="00F12C9D" w:rsidRPr="00C92B12">
          <w:rPr>
            <w:rFonts w:asciiTheme="minorHAnsi" w:eastAsiaTheme="minorEastAsia" w:hAnsiTheme="minorHAnsi" w:cstheme="minorBidi"/>
            <w:noProof/>
          </w:rPr>
          <w:tab/>
        </w:r>
        <w:r w:rsidR="00F12C9D" w:rsidRPr="008E1202">
          <w:rPr>
            <w:rStyle w:val="Hyperlink"/>
            <w:noProof/>
          </w:rPr>
          <w:t>Design of Intake Lines.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_Toc22104830 \h </w:instrText>
        </w:r>
        <w:r w:rsidR="00F12C9D" w:rsidRPr="00B35B5D">
          <w:rPr>
            <w:noProof/>
            <w:webHidden/>
          </w:rPr>
        </w:r>
        <w:r w:rsidR="00F12C9D" w:rsidRPr="00B35B5D">
          <w:rPr>
            <w:noProof/>
            <w:webHidden/>
          </w:rPr>
          <w:fldChar w:fldCharType="separate"/>
        </w:r>
        <w:r w:rsidR="0067139A">
          <w:rPr>
            <w:noProof/>
            <w:webHidden/>
          </w:rPr>
          <w:t>92</w:t>
        </w:r>
        <w:r w:rsidR="00F12C9D" w:rsidRPr="00B35B5D">
          <w:rPr>
            <w:noProof/>
            <w:webHidden/>
          </w:rPr>
          <w:fldChar w:fldCharType="end"/>
        </w:r>
      </w:hyperlink>
    </w:p>
    <w:p w14:paraId="7F982695" w14:textId="34D3ABF5" w:rsidR="00F12C9D" w:rsidRPr="00C92B12" w:rsidRDefault="008C1F0C">
      <w:pPr>
        <w:pStyle w:val="TOC4"/>
        <w:rPr>
          <w:rFonts w:asciiTheme="minorHAnsi" w:eastAsiaTheme="minorEastAsia" w:hAnsiTheme="minorHAnsi" w:cstheme="minorBidi"/>
          <w:noProof/>
        </w:rPr>
      </w:pPr>
      <w:hyperlink w:anchor="_Toc22104831" w:history="1">
        <w:r w:rsidR="00F12C9D" w:rsidRPr="008E1202">
          <w:rPr>
            <w:rStyle w:val="Hyperlink"/>
            <w:noProof/>
          </w:rPr>
          <w:t>S.3.1.</w:t>
        </w:r>
        <w:r w:rsidR="00F12C9D" w:rsidRPr="00C92B12">
          <w:rPr>
            <w:rFonts w:asciiTheme="minorHAnsi" w:eastAsiaTheme="minorEastAsia" w:hAnsiTheme="minorHAnsi" w:cstheme="minorBidi"/>
            <w:noProof/>
          </w:rPr>
          <w:tab/>
        </w:r>
        <w:r w:rsidR="00F12C9D" w:rsidRPr="008E1202">
          <w:rPr>
            <w:rStyle w:val="Hyperlink"/>
            <w:noProof/>
          </w:rPr>
          <w:t>Diversion of Liquid to be Measured.</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_Toc22104831 \h </w:instrText>
        </w:r>
        <w:r w:rsidR="00F12C9D" w:rsidRPr="00B35B5D">
          <w:rPr>
            <w:noProof/>
            <w:webHidden/>
          </w:rPr>
        </w:r>
        <w:r w:rsidR="00F12C9D" w:rsidRPr="00B35B5D">
          <w:rPr>
            <w:noProof/>
            <w:webHidden/>
          </w:rPr>
          <w:fldChar w:fldCharType="separate"/>
        </w:r>
        <w:r w:rsidR="0067139A">
          <w:rPr>
            <w:noProof/>
            <w:webHidden/>
          </w:rPr>
          <w:t>92</w:t>
        </w:r>
        <w:r w:rsidR="00F12C9D" w:rsidRPr="00B35B5D">
          <w:rPr>
            <w:noProof/>
            <w:webHidden/>
          </w:rPr>
          <w:fldChar w:fldCharType="end"/>
        </w:r>
      </w:hyperlink>
    </w:p>
    <w:p w14:paraId="0B0D2478" w14:textId="65AA3167" w:rsidR="00F12C9D" w:rsidRPr="00C92B12" w:rsidRDefault="008C1F0C">
      <w:pPr>
        <w:pStyle w:val="TOC4"/>
        <w:rPr>
          <w:rFonts w:asciiTheme="minorHAnsi" w:eastAsiaTheme="minorEastAsia" w:hAnsiTheme="minorHAnsi" w:cstheme="minorBidi"/>
          <w:noProof/>
        </w:rPr>
      </w:pPr>
      <w:hyperlink w:anchor="_Toc22104832" w:history="1">
        <w:r w:rsidR="00F12C9D" w:rsidRPr="008E1202">
          <w:rPr>
            <w:rStyle w:val="Hyperlink"/>
            <w:noProof/>
          </w:rPr>
          <w:t>S.3.2.</w:t>
        </w:r>
        <w:r w:rsidR="00F12C9D" w:rsidRPr="00C92B12">
          <w:rPr>
            <w:rFonts w:asciiTheme="minorHAnsi" w:eastAsiaTheme="minorEastAsia" w:hAnsiTheme="minorHAnsi" w:cstheme="minorBidi"/>
            <w:noProof/>
          </w:rPr>
          <w:tab/>
        </w:r>
        <w:r w:rsidR="00F12C9D" w:rsidRPr="008E1202">
          <w:rPr>
            <w:rStyle w:val="Hyperlink"/>
            <w:noProof/>
          </w:rPr>
          <w:t>Intake Hose.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_Toc22104832 \h </w:instrText>
        </w:r>
        <w:r w:rsidR="00F12C9D" w:rsidRPr="00B35B5D">
          <w:rPr>
            <w:noProof/>
            <w:webHidden/>
          </w:rPr>
        </w:r>
        <w:r w:rsidR="00F12C9D" w:rsidRPr="00B35B5D">
          <w:rPr>
            <w:noProof/>
            <w:webHidden/>
          </w:rPr>
          <w:fldChar w:fldCharType="separate"/>
        </w:r>
        <w:r w:rsidR="0067139A">
          <w:rPr>
            <w:noProof/>
            <w:webHidden/>
          </w:rPr>
          <w:t>92</w:t>
        </w:r>
        <w:r w:rsidR="00F12C9D" w:rsidRPr="00B35B5D">
          <w:rPr>
            <w:noProof/>
            <w:webHidden/>
          </w:rPr>
          <w:fldChar w:fldCharType="end"/>
        </w:r>
      </w:hyperlink>
    </w:p>
    <w:p w14:paraId="123CD4E8" w14:textId="07A7F758" w:rsidR="00F12C9D" w:rsidRPr="00C92B12" w:rsidRDefault="008C1F0C">
      <w:pPr>
        <w:pStyle w:val="TOC3"/>
        <w:rPr>
          <w:rFonts w:asciiTheme="minorHAnsi" w:eastAsiaTheme="minorEastAsia" w:hAnsiTheme="minorHAnsi" w:cstheme="minorBidi"/>
          <w:noProof/>
        </w:rPr>
      </w:pPr>
      <w:hyperlink w:anchor="_Toc22104833" w:history="1">
        <w:r w:rsidR="00F12C9D" w:rsidRPr="008E1202">
          <w:rPr>
            <w:rStyle w:val="Hyperlink"/>
            <w:noProof/>
          </w:rPr>
          <w:t>S.4.</w:t>
        </w:r>
        <w:r w:rsidR="00F12C9D" w:rsidRPr="00C92B12">
          <w:rPr>
            <w:rFonts w:asciiTheme="minorHAnsi" w:eastAsiaTheme="minorEastAsia" w:hAnsiTheme="minorHAnsi" w:cstheme="minorBidi"/>
            <w:noProof/>
          </w:rPr>
          <w:tab/>
        </w:r>
        <w:r w:rsidR="00F12C9D" w:rsidRPr="008E1202">
          <w:rPr>
            <w:rStyle w:val="Hyperlink"/>
            <w:noProof/>
          </w:rPr>
          <w:t>Marking Requirements.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_Toc22104833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42C07C6E" w14:textId="02574A8D" w:rsidR="00F12C9D" w:rsidRPr="00C92B12" w:rsidRDefault="008C1F0C">
      <w:pPr>
        <w:pStyle w:val="TOC4"/>
        <w:rPr>
          <w:rFonts w:asciiTheme="minorHAnsi" w:eastAsiaTheme="minorEastAsia" w:hAnsiTheme="minorHAnsi" w:cstheme="minorBidi"/>
          <w:noProof/>
        </w:rPr>
      </w:pPr>
      <w:hyperlink w:anchor="_Toc22104834" w:history="1">
        <w:r w:rsidR="00F12C9D" w:rsidRPr="008E1202">
          <w:rPr>
            <w:rStyle w:val="Hyperlink"/>
            <w:noProof/>
          </w:rPr>
          <w:t>S.4.1.</w:t>
        </w:r>
        <w:r w:rsidR="00F12C9D" w:rsidRPr="00C92B12">
          <w:rPr>
            <w:rFonts w:asciiTheme="minorHAnsi" w:eastAsiaTheme="minorEastAsia" w:hAnsiTheme="minorHAnsi" w:cstheme="minorBidi"/>
            <w:noProof/>
          </w:rPr>
          <w:tab/>
        </w:r>
        <w:r w:rsidR="00F12C9D" w:rsidRPr="008E1202">
          <w:rPr>
            <w:rStyle w:val="Hyperlink"/>
            <w:noProof/>
          </w:rPr>
          <w:t>Limitation of Use.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_Toc22104834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6D7271FB" w14:textId="33036D27" w:rsidR="00F12C9D" w:rsidRPr="00C92B12" w:rsidRDefault="008C1F0C">
      <w:pPr>
        <w:pStyle w:val="TOC4"/>
        <w:rPr>
          <w:rFonts w:asciiTheme="minorHAnsi" w:eastAsiaTheme="minorEastAsia" w:hAnsiTheme="minorHAnsi" w:cstheme="minorBidi"/>
          <w:noProof/>
        </w:rPr>
      </w:pPr>
      <w:hyperlink w:anchor="_Toc22104835" w:history="1">
        <w:r w:rsidR="00F12C9D" w:rsidRPr="008E1202">
          <w:rPr>
            <w:rStyle w:val="Hyperlink"/>
            <w:noProof/>
          </w:rPr>
          <w:t>S.4.2.</w:t>
        </w:r>
        <w:r w:rsidR="00F12C9D" w:rsidRPr="00C92B12">
          <w:rPr>
            <w:rFonts w:asciiTheme="minorHAnsi" w:eastAsiaTheme="minorEastAsia" w:hAnsiTheme="minorHAnsi" w:cstheme="minorBidi"/>
            <w:noProof/>
          </w:rPr>
          <w:tab/>
        </w:r>
        <w:r w:rsidR="00F12C9D" w:rsidRPr="008E1202">
          <w:rPr>
            <w:rStyle w:val="Hyperlink"/>
            <w:noProof/>
          </w:rPr>
          <w:t>Discharge Rates.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_Toc22104835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5A8BAB35" w14:textId="286EE230" w:rsidR="00F12C9D" w:rsidRPr="00C92B12" w:rsidRDefault="008C1F0C">
      <w:pPr>
        <w:pStyle w:val="TOC4"/>
        <w:rPr>
          <w:rFonts w:asciiTheme="minorHAnsi" w:eastAsiaTheme="minorEastAsia" w:hAnsiTheme="minorHAnsi" w:cstheme="minorBidi"/>
          <w:noProof/>
        </w:rPr>
      </w:pPr>
      <w:hyperlink w:anchor="_Toc22104836" w:history="1">
        <w:r w:rsidR="00F12C9D" w:rsidRPr="008E1202">
          <w:rPr>
            <w:rStyle w:val="Hyperlink"/>
            <w:noProof/>
          </w:rPr>
          <w:t>S.4.3.</w:t>
        </w:r>
        <w:r w:rsidR="00F12C9D" w:rsidRPr="00C92B12">
          <w:rPr>
            <w:rFonts w:asciiTheme="minorHAnsi" w:eastAsiaTheme="minorEastAsia" w:hAnsiTheme="minorHAnsi" w:cstheme="minorBidi"/>
            <w:noProof/>
          </w:rPr>
          <w:tab/>
        </w:r>
        <w:r w:rsidR="00F12C9D" w:rsidRPr="008E1202">
          <w:rPr>
            <w:rStyle w:val="Hyperlink"/>
            <w:noProof/>
          </w:rPr>
          <w:t>Measuring Components.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_Toc22104836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3B34085D" w14:textId="398F8151" w:rsidR="00F12C9D" w:rsidRPr="00C92B12" w:rsidRDefault="008C1F0C">
      <w:pPr>
        <w:pStyle w:val="TOC4"/>
        <w:rPr>
          <w:rFonts w:asciiTheme="minorHAnsi" w:eastAsiaTheme="minorEastAsia" w:hAnsiTheme="minorHAnsi" w:cstheme="minorBidi"/>
          <w:noProof/>
        </w:rPr>
      </w:pPr>
      <w:hyperlink w:anchor="_Toc22104837" w:history="1">
        <w:r w:rsidR="00F12C9D" w:rsidRPr="008E1202">
          <w:rPr>
            <w:rStyle w:val="Hyperlink"/>
            <w:noProof/>
          </w:rPr>
          <w:t>S.4.4.</w:t>
        </w:r>
        <w:r w:rsidR="00F12C9D" w:rsidRPr="00C92B12">
          <w:rPr>
            <w:rFonts w:asciiTheme="minorHAnsi" w:eastAsiaTheme="minorEastAsia" w:hAnsiTheme="minorHAnsi" w:cstheme="minorBidi"/>
            <w:noProof/>
          </w:rPr>
          <w:tab/>
        </w:r>
        <w:r w:rsidR="00F12C9D" w:rsidRPr="008E1202">
          <w:rPr>
            <w:rStyle w:val="Hyperlink"/>
            <w:noProof/>
          </w:rPr>
          <w:t>Flood Volume.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_Toc22104837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5631B824" w14:textId="7099EABB" w:rsidR="00F12C9D" w:rsidRPr="00C92B12" w:rsidRDefault="008C1F0C">
      <w:pPr>
        <w:pStyle w:val="TOC4"/>
        <w:rPr>
          <w:rFonts w:asciiTheme="minorHAnsi" w:eastAsiaTheme="minorEastAsia" w:hAnsiTheme="minorHAnsi" w:cstheme="minorBidi"/>
          <w:noProof/>
        </w:rPr>
      </w:pPr>
      <w:hyperlink w:anchor="_Toc22104838" w:history="1">
        <w:r w:rsidR="00F12C9D" w:rsidRPr="008E1202">
          <w:rPr>
            <w:rStyle w:val="Hyperlink"/>
            <w:noProof/>
          </w:rPr>
          <w:t>S.4.5.</w:t>
        </w:r>
        <w:r w:rsidR="00F12C9D" w:rsidRPr="00C92B12">
          <w:rPr>
            <w:rFonts w:asciiTheme="minorHAnsi" w:eastAsiaTheme="minorEastAsia" w:hAnsiTheme="minorHAnsi" w:cstheme="minorBidi"/>
            <w:noProof/>
          </w:rPr>
          <w:tab/>
        </w:r>
        <w:r w:rsidR="00F12C9D" w:rsidRPr="008E1202">
          <w:rPr>
            <w:rStyle w:val="Hyperlink"/>
            <w:noProof/>
          </w:rPr>
          <w:t>Conversion Factor.</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_Toc22104838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4C722D8C" w14:textId="68255E63" w:rsidR="00F12C9D" w:rsidRPr="00C92B12" w:rsidRDefault="008C1F0C">
      <w:pPr>
        <w:pStyle w:val="TOC2"/>
        <w:rPr>
          <w:rFonts w:asciiTheme="minorHAnsi" w:eastAsiaTheme="minorEastAsia" w:hAnsiTheme="minorHAnsi" w:cstheme="minorBidi"/>
          <w:b w:val="0"/>
          <w:noProof/>
        </w:rPr>
      </w:pPr>
      <w:hyperlink w:anchor="_Toc22104839" w:history="1">
        <w:r w:rsidR="00F12C9D" w:rsidRPr="008E1202">
          <w:rPr>
            <w:rStyle w:val="Hyperlink"/>
            <w:noProof/>
          </w:rPr>
          <w:t>N.</w:t>
        </w:r>
        <w:r w:rsidR="00F12C9D" w:rsidRPr="00C92B12">
          <w:rPr>
            <w:rFonts w:asciiTheme="minorHAnsi" w:eastAsiaTheme="minorEastAsia" w:hAnsiTheme="minorHAnsi" w:cstheme="minorBidi"/>
            <w:b w:val="0"/>
            <w:noProof/>
          </w:rPr>
          <w:tab/>
        </w:r>
        <w:r w:rsidR="00F12C9D" w:rsidRPr="008E1202">
          <w:rPr>
            <w:rStyle w:val="Hyperlink"/>
            <w:noProof/>
          </w:rPr>
          <w:t>Notes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_Toc22104839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534A1FFC" w14:textId="5417A919" w:rsidR="00F12C9D" w:rsidRPr="00C92B12" w:rsidRDefault="008C1F0C">
      <w:pPr>
        <w:pStyle w:val="TOC3"/>
        <w:rPr>
          <w:rFonts w:asciiTheme="minorHAnsi" w:eastAsiaTheme="minorEastAsia" w:hAnsiTheme="minorHAnsi" w:cstheme="minorBidi"/>
          <w:noProof/>
        </w:rPr>
      </w:pPr>
      <w:hyperlink w:anchor="_Toc22104840" w:history="1">
        <w:r w:rsidR="00F12C9D" w:rsidRPr="008E1202">
          <w:rPr>
            <w:rStyle w:val="Hyperlink"/>
            <w:noProof/>
          </w:rPr>
          <w:t>N.1.</w:t>
        </w:r>
        <w:r w:rsidR="00F12C9D" w:rsidRPr="00C92B12">
          <w:rPr>
            <w:rFonts w:asciiTheme="minorHAnsi" w:eastAsiaTheme="minorEastAsia" w:hAnsiTheme="minorHAnsi" w:cstheme="minorBidi"/>
            <w:noProof/>
          </w:rPr>
          <w:tab/>
        </w:r>
        <w:r w:rsidR="00F12C9D" w:rsidRPr="008E1202">
          <w:rPr>
            <w:rStyle w:val="Hyperlink"/>
            <w:noProof/>
          </w:rPr>
          <w:t>Test Liquid.</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_Toc22104840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5DB9F55D" w14:textId="6A8E7777" w:rsidR="00F12C9D" w:rsidRPr="00C92B12" w:rsidRDefault="008C1F0C">
      <w:pPr>
        <w:pStyle w:val="TOC3"/>
        <w:rPr>
          <w:rFonts w:asciiTheme="minorHAnsi" w:eastAsiaTheme="minorEastAsia" w:hAnsiTheme="minorHAnsi" w:cstheme="minorBidi"/>
          <w:noProof/>
        </w:rPr>
      </w:pPr>
      <w:hyperlink w:anchor="_Toc22104841" w:history="1">
        <w:r w:rsidR="00F12C9D" w:rsidRPr="008E1202">
          <w:rPr>
            <w:rStyle w:val="Hyperlink"/>
            <w:noProof/>
          </w:rPr>
          <w:t>N.2.</w:t>
        </w:r>
        <w:r w:rsidR="00F12C9D" w:rsidRPr="00C92B12">
          <w:rPr>
            <w:rFonts w:asciiTheme="minorHAnsi" w:eastAsiaTheme="minorEastAsia" w:hAnsiTheme="minorHAnsi" w:cstheme="minorBidi"/>
            <w:noProof/>
          </w:rPr>
          <w:tab/>
        </w:r>
        <w:r w:rsidR="00F12C9D" w:rsidRPr="008E1202">
          <w:rPr>
            <w:rStyle w:val="Hyperlink"/>
            <w:noProof/>
          </w:rPr>
          <w:t>Evaporation and Volume Change.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_Toc22104841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4206E36D" w14:textId="44AADB9B" w:rsidR="00F12C9D" w:rsidRPr="00C92B12" w:rsidRDefault="008C1F0C">
      <w:pPr>
        <w:pStyle w:val="TOC4"/>
        <w:rPr>
          <w:rFonts w:asciiTheme="minorHAnsi" w:eastAsiaTheme="minorEastAsia" w:hAnsiTheme="minorHAnsi" w:cstheme="minorBidi"/>
          <w:noProof/>
        </w:rPr>
      </w:pPr>
      <w:hyperlink w:anchor="_Toc22104842" w:history="1">
        <w:r w:rsidR="00F12C9D" w:rsidRPr="008E1202">
          <w:rPr>
            <w:rStyle w:val="Hyperlink"/>
            <w:noProof/>
          </w:rPr>
          <w:t>N.2.1.</w:t>
        </w:r>
        <w:r w:rsidR="00F12C9D" w:rsidRPr="00C92B12">
          <w:rPr>
            <w:rFonts w:asciiTheme="minorHAnsi" w:eastAsiaTheme="minorEastAsia" w:hAnsiTheme="minorHAnsi" w:cstheme="minorBidi"/>
            <w:noProof/>
          </w:rPr>
          <w:tab/>
        </w:r>
        <w:r w:rsidR="00F12C9D" w:rsidRPr="008E1202">
          <w:rPr>
            <w:rStyle w:val="Hyperlink"/>
            <w:noProof/>
          </w:rPr>
          <w:t>Temperature Correction.</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_Toc22104842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1D4FA2FE" w14:textId="586D5C7F" w:rsidR="00F12C9D" w:rsidRPr="00C92B12" w:rsidRDefault="008C1F0C">
      <w:pPr>
        <w:pStyle w:val="TOC3"/>
        <w:rPr>
          <w:rFonts w:asciiTheme="minorHAnsi" w:eastAsiaTheme="minorEastAsia" w:hAnsiTheme="minorHAnsi" w:cstheme="minorBidi"/>
          <w:noProof/>
        </w:rPr>
      </w:pPr>
      <w:hyperlink w:anchor="_Toc22104843" w:history="1">
        <w:r w:rsidR="00F12C9D" w:rsidRPr="008E1202">
          <w:rPr>
            <w:rStyle w:val="Hyperlink"/>
            <w:noProof/>
          </w:rPr>
          <w:t>N.3.</w:t>
        </w:r>
        <w:r w:rsidR="00F12C9D" w:rsidRPr="00C92B12">
          <w:rPr>
            <w:rFonts w:asciiTheme="minorHAnsi" w:eastAsiaTheme="minorEastAsia" w:hAnsiTheme="minorHAnsi" w:cstheme="minorBidi"/>
            <w:noProof/>
          </w:rPr>
          <w:tab/>
        </w:r>
        <w:r w:rsidR="00F12C9D" w:rsidRPr="008E1202">
          <w:rPr>
            <w:rStyle w:val="Hyperlink"/>
            <w:noProof/>
          </w:rPr>
          <w:t>Test Drafts.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_Toc22104843 \h </w:instrText>
        </w:r>
        <w:r w:rsidR="00F12C9D" w:rsidRPr="00B35B5D">
          <w:rPr>
            <w:noProof/>
            <w:webHidden/>
          </w:rPr>
        </w:r>
        <w:r w:rsidR="00F12C9D" w:rsidRPr="00B35B5D">
          <w:rPr>
            <w:noProof/>
            <w:webHidden/>
          </w:rPr>
          <w:fldChar w:fldCharType="separate"/>
        </w:r>
        <w:r w:rsidR="0067139A">
          <w:rPr>
            <w:noProof/>
            <w:webHidden/>
          </w:rPr>
          <w:t>93</w:t>
        </w:r>
        <w:r w:rsidR="00F12C9D" w:rsidRPr="00B35B5D">
          <w:rPr>
            <w:noProof/>
            <w:webHidden/>
          </w:rPr>
          <w:fldChar w:fldCharType="end"/>
        </w:r>
      </w:hyperlink>
    </w:p>
    <w:p w14:paraId="132CAE50" w14:textId="5823DF41" w:rsidR="00F12C9D" w:rsidRPr="00C92B12" w:rsidRDefault="008C1F0C">
      <w:pPr>
        <w:pStyle w:val="TOC3"/>
        <w:rPr>
          <w:rFonts w:asciiTheme="minorHAnsi" w:eastAsiaTheme="minorEastAsia" w:hAnsiTheme="minorHAnsi" w:cstheme="minorBidi"/>
          <w:noProof/>
        </w:rPr>
      </w:pPr>
      <w:hyperlink w:anchor="_Toc22104844" w:history="1">
        <w:r w:rsidR="00F12C9D" w:rsidRPr="008E1202">
          <w:rPr>
            <w:rStyle w:val="Hyperlink"/>
            <w:noProof/>
          </w:rPr>
          <w:t>N.4.</w:t>
        </w:r>
        <w:r w:rsidR="00F12C9D" w:rsidRPr="00C92B12">
          <w:rPr>
            <w:rFonts w:asciiTheme="minorHAnsi" w:eastAsiaTheme="minorEastAsia" w:hAnsiTheme="minorHAnsi" w:cstheme="minorBidi"/>
            <w:noProof/>
          </w:rPr>
          <w:tab/>
        </w:r>
        <w:r w:rsidR="00F12C9D" w:rsidRPr="008E1202">
          <w:rPr>
            <w:rStyle w:val="Hyperlink"/>
            <w:noProof/>
          </w:rPr>
          <w:t>Testing Procedures.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_Toc22104844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3427E3D8" w14:textId="67899B8E" w:rsidR="00F12C9D" w:rsidRPr="00C92B12" w:rsidRDefault="008C1F0C">
      <w:pPr>
        <w:pStyle w:val="TOC4"/>
        <w:rPr>
          <w:rFonts w:asciiTheme="minorHAnsi" w:eastAsiaTheme="minorEastAsia" w:hAnsiTheme="minorHAnsi" w:cstheme="minorBidi"/>
          <w:noProof/>
        </w:rPr>
      </w:pPr>
      <w:hyperlink w:anchor="_Toc22104845" w:history="1">
        <w:r w:rsidR="00F12C9D" w:rsidRPr="008E1202">
          <w:rPr>
            <w:rStyle w:val="Hyperlink"/>
            <w:noProof/>
          </w:rPr>
          <w:t>N.4.1.</w:t>
        </w:r>
        <w:r w:rsidR="00F12C9D" w:rsidRPr="00C92B12">
          <w:rPr>
            <w:rFonts w:asciiTheme="minorHAnsi" w:eastAsiaTheme="minorEastAsia" w:hAnsiTheme="minorHAnsi" w:cstheme="minorBidi"/>
            <w:noProof/>
          </w:rPr>
          <w:tab/>
        </w:r>
        <w:r w:rsidR="00F12C9D" w:rsidRPr="008E1202">
          <w:rPr>
            <w:rStyle w:val="Hyperlink"/>
            <w:noProof/>
          </w:rPr>
          <w:t>Normal Tests.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_Toc22104845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795C9275" w14:textId="0B5A8DB5" w:rsidR="00F12C9D" w:rsidRPr="00C92B12" w:rsidRDefault="008C1F0C">
      <w:pPr>
        <w:pStyle w:val="TOC4"/>
        <w:rPr>
          <w:rFonts w:asciiTheme="minorHAnsi" w:eastAsiaTheme="minorEastAsia" w:hAnsiTheme="minorHAnsi" w:cstheme="minorBidi"/>
          <w:noProof/>
        </w:rPr>
      </w:pPr>
      <w:hyperlink w:anchor="_Toc22104846" w:history="1">
        <w:r w:rsidR="00F12C9D" w:rsidRPr="008E1202">
          <w:rPr>
            <w:rStyle w:val="Hyperlink"/>
            <w:noProof/>
          </w:rPr>
          <w:t>N.4.2.</w:t>
        </w:r>
        <w:r w:rsidR="00F12C9D" w:rsidRPr="00C92B12">
          <w:rPr>
            <w:rFonts w:asciiTheme="minorHAnsi" w:eastAsiaTheme="minorEastAsia" w:hAnsiTheme="minorHAnsi" w:cstheme="minorBidi"/>
            <w:noProof/>
          </w:rPr>
          <w:tab/>
        </w:r>
        <w:r w:rsidR="00F12C9D" w:rsidRPr="008E1202">
          <w:rPr>
            <w:rStyle w:val="Hyperlink"/>
            <w:noProof/>
          </w:rPr>
          <w:t>Special Tests.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_Toc22104846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6F6B8D29" w14:textId="5D968C52" w:rsidR="00F12C9D" w:rsidRPr="00C92B12" w:rsidRDefault="008C1F0C">
      <w:pPr>
        <w:pStyle w:val="TOC4"/>
        <w:rPr>
          <w:rFonts w:asciiTheme="minorHAnsi" w:eastAsiaTheme="minorEastAsia" w:hAnsiTheme="minorHAnsi" w:cstheme="minorBidi"/>
          <w:noProof/>
        </w:rPr>
      </w:pPr>
      <w:hyperlink w:anchor="_Toc22104847" w:history="1">
        <w:r w:rsidR="00F12C9D" w:rsidRPr="008E1202">
          <w:rPr>
            <w:rStyle w:val="Hyperlink"/>
            <w:noProof/>
          </w:rPr>
          <w:t>N.4.3.</w:t>
        </w:r>
        <w:r w:rsidR="00F12C9D" w:rsidRPr="00C92B12">
          <w:rPr>
            <w:rFonts w:asciiTheme="minorHAnsi" w:eastAsiaTheme="minorEastAsia" w:hAnsiTheme="minorHAnsi" w:cstheme="minorBidi"/>
            <w:noProof/>
          </w:rPr>
          <w:tab/>
        </w:r>
        <w:r w:rsidR="00F12C9D" w:rsidRPr="008E1202">
          <w:rPr>
            <w:rStyle w:val="Hyperlink"/>
            <w:noProof/>
          </w:rPr>
          <w:t>System Capacity.</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_Toc22104847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0C134513" w14:textId="667CF8F0" w:rsidR="00F12C9D" w:rsidRPr="00C92B12" w:rsidRDefault="008C1F0C">
      <w:pPr>
        <w:pStyle w:val="TOC4"/>
        <w:rPr>
          <w:rFonts w:asciiTheme="minorHAnsi" w:eastAsiaTheme="minorEastAsia" w:hAnsiTheme="minorHAnsi" w:cstheme="minorBidi"/>
          <w:noProof/>
        </w:rPr>
      </w:pPr>
      <w:hyperlink w:anchor="_Toc22104848" w:history="1">
        <w:r w:rsidR="00F12C9D" w:rsidRPr="008E1202">
          <w:rPr>
            <w:rStyle w:val="Hyperlink"/>
            <w:noProof/>
          </w:rPr>
          <w:t>N.4.4.</w:t>
        </w:r>
        <w:r w:rsidR="00F12C9D" w:rsidRPr="00C92B12">
          <w:rPr>
            <w:rFonts w:asciiTheme="minorHAnsi" w:eastAsiaTheme="minorEastAsia" w:hAnsiTheme="minorHAnsi" w:cstheme="minorBidi"/>
            <w:noProof/>
          </w:rPr>
          <w:tab/>
        </w:r>
        <w:r w:rsidR="00F12C9D" w:rsidRPr="008E1202">
          <w:rPr>
            <w:rStyle w:val="Hyperlink"/>
            <w:noProof/>
          </w:rPr>
          <w:t>Repeatability Tests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_Toc22104848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5A4DA206" w14:textId="7DBC490D" w:rsidR="00F12C9D" w:rsidRPr="00C92B12" w:rsidRDefault="008C1F0C">
      <w:pPr>
        <w:pStyle w:val="TOC2"/>
        <w:rPr>
          <w:rFonts w:asciiTheme="minorHAnsi" w:eastAsiaTheme="minorEastAsia" w:hAnsiTheme="minorHAnsi" w:cstheme="minorBidi"/>
          <w:b w:val="0"/>
          <w:noProof/>
        </w:rPr>
      </w:pPr>
      <w:hyperlink w:anchor="_Toc22104849" w:history="1">
        <w:r w:rsidR="00F12C9D" w:rsidRPr="008E1202">
          <w:rPr>
            <w:rStyle w:val="Hyperlink"/>
            <w:noProof/>
            <w:lang w:val="fr-FR"/>
          </w:rPr>
          <w:t>T.</w:t>
        </w:r>
        <w:r w:rsidR="00F12C9D" w:rsidRPr="00C92B12">
          <w:rPr>
            <w:rFonts w:asciiTheme="minorHAnsi" w:eastAsiaTheme="minorEastAsia" w:hAnsiTheme="minorHAnsi" w:cstheme="minorBidi"/>
            <w:b w:val="0"/>
            <w:noProof/>
          </w:rPr>
          <w:tab/>
        </w:r>
        <w:r w:rsidR="00F12C9D" w:rsidRPr="008E1202">
          <w:rPr>
            <w:rStyle w:val="Hyperlink"/>
            <w:noProof/>
            <w:lang w:val="fr-FR"/>
          </w:rPr>
          <w:t>Tolerances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_Toc22104849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6F4D9BE4" w14:textId="7B48CB37" w:rsidR="00F12C9D" w:rsidRPr="00C92B12" w:rsidRDefault="008C1F0C">
      <w:pPr>
        <w:pStyle w:val="TOC3"/>
        <w:rPr>
          <w:rFonts w:asciiTheme="minorHAnsi" w:eastAsiaTheme="minorEastAsia" w:hAnsiTheme="minorHAnsi" w:cstheme="minorBidi"/>
          <w:noProof/>
        </w:rPr>
      </w:pPr>
      <w:hyperlink w:anchor="_Toc22104850" w:history="1">
        <w:r w:rsidR="00F12C9D" w:rsidRPr="008E1202">
          <w:rPr>
            <w:rStyle w:val="Hyperlink"/>
            <w:noProof/>
            <w:lang w:val="fr-FR"/>
          </w:rPr>
          <w:t>T.1.</w:t>
        </w:r>
        <w:r w:rsidR="00F12C9D" w:rsidRPr="00C92B12">
          <w:rPr>
            <w:rFonts w:asciiTheme="minorHAnsi" w:eastAsiaTheme="minorEastAsia" w:hAnsiTheme="minorHAnsi" w:cstheme="minorBidi"/>
            <w:noProof/>
          </w:rPr>
          <w:tab/>
        </w:r>
        <w:r w:rsidR="00F12C9D" w:rsidRPr="008E1202">
          <w:rPr>
            <w:rStyle w:val="Hyperlink"/>
            <w:noProof/>
          </w:rPr>
          <w:t>Application.</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_Toc22104850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0F626042" w14:textId="636B7097" w:rsidR="00F12C9D" w:rsidRPr="00C92B12" w:rsidRDefault="008C1F0C">
      <w:pPr>
        <w:pStyle w:val="TOC4"/>
        <w:rPr>
          <w:rFonts w:asciiTheme="minorHAnsi" w:eastAsiaTheme="minorEastAsia" w:hAnsiTheme="minorHAnsi" w:cstheme="minorBidi"/>
          <w:noProof/>
        </w:rPr>
      </w:pPr>
      <w:hyperlink w:anchor="_Toc22104851" w:history="1">
        <w:r w:rsidR="00F12C9D" w:rsidRPr="008E1202">
          <w:rPr>
            <w:rStyle w:val="Hyperlink"/>
            <w:noProof/>
          </w:rPr>
          <w:t>T.1.1.</w:t>
        </w:r>
        <w:r w:rsidR="00F12C9D" w:rsidRPr="00C92B12">
          <w:rPr>
            <w:rFonts w:asciiTheme="minorHAnsi" w:eastAsiaTheme="minorEastAsia" w:hAnsiTheme="minorHAnsi" w:cstheme="minorBidi"/>
            <w:noProof/>
          </w:rPr>
          <w:tab/>
        </w:r>
        <w:r w:rsidR="00F12C9D" w:rsidRPr="008E1202">
          <w:rPr>
            <w:rStyle w:val="Hyperlink"/>
            <w:noProof/>
          </w:rPr>
          <w:t>To Underregistration and to Overregistration.</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_Toc22104851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4C138324" w14:textId="07A07A4B" w:rsidR="00F12C9D" w:rsidRPr="00C92B12" w:rsidRDefault="008C1F0C">
      <w:pPr>
        <w:pStyle w:val="TOC3"/>
        <w:rPr>
          <w:rFonts w:asciiTheme="minorHAnsi" w:eastAsiaTheme="minorEastAsia" w:hAnsiTheme="minorHAnsi" w:cstheme="minorBidi"/>
          <w:noProof/>
        </w:rPr>
      </w:pPr>
      <w:hyperlink w:anchor="_Toc22104852" w:history="1">
        <w:r w:rsidR="00F12C9D" w:rsidRPr="008E1202">
          <w:rPr>
            <w:rStyle w:val="Hyperlink"/>
            <w:noProof/>
          </w:rPr>
          <w:t>T.2.</w:t>
        </w:r>
        <w:r w:rsidR="00F12C9D" w:rsidRPr="00C92B12">
          <w:rPr>
            <w:rFonts w:asciiTheme="minorHAnsi" w:eastAsiaTheme="minorEastAsia" w:hAnsiTheme="minorHAnsi" w:cstheme="minorBidi"/>
            <w:noProof/>
          </w:rPr>
          <w:tab/>
        </w:r>
        <w:r w:rsidR="00F12C9D" w:rsidRPr="008E1202">
          <w:rPr>
            <w:rStyle w:val="Hyperlink"/>
            <w:noProof/>
          </w:rPr>
          <w:t>Tolerance Values.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_Toc22104852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239ADAA4" w14:textId="39F45C5E" w:rsidR="00F12C9D" w:rsidRPr="00C92B12" w:rsidRDefault="008C1F0C">
      <w:pPr>
        <w:pStyle w:val="TOC3"/>
        <w:rPr>
          <w:rFonts w:asciiTheme="minorHAnsi" w:eastAsiaTheme="minorEastAsia" w:hAnsiTheme="minorHAnsi" w:cstheme="minorBidi"/>
          <w:noProof/>
        </w:rPr>
      </w:pPr>
      <w:hyperlink w:anchor="_Toc22104853" w:history="1">
        <w:r w:rsidR="00F12C9D" w:rsidRPr="008E1202">
          <w:rPr>
            <w:rStyle w:val="Hyperlink"/>
            <w:noProof/>
          </w:rPr>
          <w:t>T.3.</w:t>
        </w:r>
        <w:r w:rsidR="00F12C9D" w:rsidRPr="00C92B12">
          <w:rPr>
            <w:rFonts w:asciiTheme="minorHAnsi" w:eastAsiaTheme="minorEastAsia" w:hAnsiTheme="minorHAnsi" w:cstheme="minorBidi"/>
            <w:noProof/>
          </w:rPr>
          <w:tab/>
        </w:r>
        <w:r w:rsidR="00F12C9D" w:rsidRPr="008E1202">
          <w:rPr>
            <w:rStyle w:val="Hyperlink"/>
            <w:noProof/>
          </w:rPr>
          <w:t>Repeatability.</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_Toc22104853 \h </w:instrText>
        </w:r>
        <w:r w:rsidR="00F12C9D" w:rsidRPr="00B35B5D">
          <w:rPr>
            <w:noProof/>
            <w:webHidden/>
          </w:rPr>
        </w:r>
        <w:r w:rsidR="00F12C9D" w:rsidRPr="00B35B5D">
          <w:rPr>
            <w:noProof/>
            <w:webHidden/>
          </w:rPr>
          <w:fldChar w:fldCharType="separate"/>
        </w:r>
        <w:r w:rsidR="0067139A">
          <w:rPr>
            <w:noProof/>
            <w:webHidden/>
          </w:rPr>
          <w:t>94</w:t>
        </w:r>
        <w:r w:rsidR="00F12C9D" w:rsidRPr="00B35B5D">
          <w:rPr>
            <w:noProof/>
            <w:webHidden/>
          </w:rPr>
          <w:fldChar w:fldCharType="end"/>
        </w:r>
      </w:hyperlink>
    </w:p>
    <w:p w14:paraId="06C281E6" w14:textId="4FC4DECB" w:rsidR="00F12C9D" w:rsidRPr="00C92B12" w:rsidRDefault="008C1F0C">
      <w:pPr>
        <w:pStyle w:val="TOC2"/>
        <w:rPr>
          <w:rFonts w:asciiTheme="minorHAnsi" w:eastAsiaTheme="minorEastAsia" w:hAnsiTheme="minorHAnsi" w:cstheme="minorBidi"/>
          <w:b w:val="0"/>
          <w:noProof/>
        </w:rPr>
      </w:pPr>
      <w:hyperlink w:anchor="_Toc22104854" w:history="1">
        <w:r w:rsidR="00F12C9D" w:rsidRPr="008E1202">
          <w:rPr>
            <w:rStyle w:val="Hyperlink"/>
            <w:noProof/>
          </w:rPr>
          <w:t>UR.</w:t>
        </w:r>
        <w:r w:rsidR="00F12C9D" w:rsidRPr="00C92B12">
          <w:rPr>
            <w:rFonts w:asciiTheme="minorHAnsi" w:eastAsiaTheme="minorEastAsia" w:hAnsiTheme="minorHAnsi" w:cstheme="minorBidi"/>
            <w:b w:val="0"/>
            <w:noProof/>
          </w:rPr>
          <w:tab/>
        </w:r>
        <w:r w:rsidR="00F12C9D" w:rsidRPr="008E1202">
          <w:rPr>
            <w:rStyle w:val="Hyperlink"/>
            <w:noProof/>
          </w:rPr>
          <w:t>User Requirements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_Toc22104854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6EFE107F" w14:textId="640F890D" w:rsidR="00F12C9D" w:rsidRPr="00C92B12" w:rsidRDefault="008C1F0C">
      <w:pPr>
        <w:pStyle w:val="TOC3"/>
        <w:rPr>
          <w:rFonts w:asciiTheme="minorHAnsi" w:eastAsiaTheme="minorEastAsia" w:hAnsiTheme="minorHAnsi" w:cstheme="minorBidi"/>
          <w:noProof/>
        </w:rPr>
      </w:pPr>
      <w:hyperlink w:anchor="_Toc22104855" w:history="1">
        <w:r w:rsidR="00F12C9D" w:rsidRPr="008E1202">
          <w:rPr>
            <w:rStyle w:val="Hyperlink"/>
            <w:noProof/>
          </w:rPr>
          <w:t>UR.1.</w:t>
        </w:r>
        <w:r w:rsidR="00F12C9D" w:rsidRPr="00C92B12">
          <w:rPr>
            <w:rFonts w:asciiTheme="minorHAnsi" w:eastAsiaTheme="minorEastAsia" w:hAnsiTheme="minorHAnsi" w:cstheme="minorBidi"/>
            <w:noProof/>
          </w:rPr>
          <w:tab/>
        </w:r>
        <w:r w:rsidR="00F12C9D" w:rsidRPr="008E1202">
          <w:rPr>
            <w:rStyle w:val="Hyperlink"/>
            <w:noProof/>
          </w:rPr>
          <w:t>Installation Requirements.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_Toc22104855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23CBBDF7" w14:textId="5283C45F" w:rsidR="00F12C9D" w:rsidRPr="00C92B12" w:rsidRDefault="008C1F0C">
      <w:pPr>
        <w:pStyle w:val="TOC4"/>
        <w:rPr>
          <w:rFonts w:asciiTheme="minorHAnsi" w:eastAsiaTheme="minorEastAsia" w:hAnsiTheme="minorHAnsi" w:cstheme="minorBidi"/>
          <w:noProof/>
        </w:rPr>
      </w:pPr>
      <w:hyperlink w:anchor="_Toc22104856" w:history="1">
        <w:r w:rsidR="00F12C9D" w:rsidRPr="008E1202">
          <w:rPr>
            <w:rStyle w:val="Hyperlink"/>
            <w:noProof/>
          </w:rPr>
          <w:t>UR.1.1.</w:t>
        </w:r>
        <w:r w:rsidR="00F12C9D" w:rsidRPr="00C92B12">
          <w:rPr>
            <w:rFonts w:asciiTheme="minorHAnsi" w:eastAsiaTheme="minorEastAsia" w:hAnsiTheme="minorHAnsi" w:cstheme="minorBidi"/>
            <w:noProof/>
          </w:rPr>
          <w:tab/>
        </w:r>
        <w:r w:rsidR="00F12C9D" w:rsidRPr="008E1202">
          <w:rPr>
            <w:rStyle w:val="Hyperlink"/>
            <w:noProof/>
          </w:rPr>
          <w:t>Plumb and Level Condition.</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_Toc22104856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5A4380E0" w14:textId="437630EC" w:rsidR="00F12C9D" w:rsidRPr="00C92B12" w:rsidRDefault="008C1F0C">
      <w:pPr>
        <w:pStyle w:val="TOC4"/>
        <w:rPr>
          <w:rFonts w:asciiTheme="minorHAnsi" w:eastAsiaTheme="minorEastAsia" w:hAnsiTheme="minorHAnsi" w:cstheme="minorBidi"/>
          <w:noProof/>
        </w:rPr>
      </w:pPr>
      <w:hyperlink w:anchor="_Toc22104857" w:history="1">
        <w:r w:rsidR="00F12C9D" w:rsidRPr="008E1202">
          <w:rPr>
            <w:rStyle w:val="Hyperlink"/>
            <w:noProof/>
          </w:rPr>
          <w:t>UR.1.2.</w:t>
        </w:r>
        <w:r w:rsidR="00F12C9D" w:rsidRPr="00C92B12">
          <w:rPr>
            <w:rFonts w:asciiTheme="minorHAnsi" w:eastAsiaTheme="minorEastAsia" w:hAnsiTheme="minorHAnsi" w:cstheme="minorBidi"/>
            <w:noProof/>
          </w:rPr>
          <w:tab/>
        </w:r>
        <w:r w:rsidR="00F12C9D" w:rsidRPr="008E1202">
          <w:rPr>
            <w:rStyle w:val="Hyperlink"/>
            <w:noProof/>
          </w:rPr>
          <w:t>Discharge Rate.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_Toc22104857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6AB3EA8A" w14:textId="06FD1022" w:rsidR="00F12C9D" w:rsidRPr="00C92B12" w:rsidRDefault="008C1F0C">
      <w:pPr>
        <w:pStyle w:val="TOC4"/>
        <w:rPr>
          <w:rFonts w:asciiTheme="minorHAnsi" w:eastAsiaTheme="minorEastAsia" w:hAnsiTheme="minorHAnsi" w:cstheme="minorBidi"/>
          <w:noProof/>
        </w:rPr>
      </w:pPr>
      <w:hyperlink w:anchor="_Toc22104858" w:history="1">
        <w:r w:rsidR="00F12C9D" w:rsidRPr="008E1202">
          <w:rPr>
            <w:rStyle w:val="Hyperlink"/>
            <w:noProof/>
          </w:rPr>
          <w:t>UR.1.3.</w:t>
        </w:r>
        <w:r w:rsidR="00F12C9D" w:rsidRPr="00C92B12">
          <w:rPr>
            <w:rFonts w:asciiTheme="minorHAnsi" w:eastAsiaTheme="minorEastAsia" w:hAnsiTheme="minorHAnsi" w:cstheme="minorBidi"/>
            <w:noProof/>
          </w:rPr>
          <w:tab/>
        </w:r>
        <w:r w:rsidR="00F12C9D" w:rsidRPr="008E1202">
          <w:rPr>
            <w:rStyle w:val="Hyperlink"/>
            <w:noProof/>
          </w:rPr>
          <w:t>Unit Price.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_Toc22104858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13398FD2" w14:textId="188BCE6C" w:rsidR="00F12C9D" w:rsidRPr="00C92B12" w:rsidRDefault="008C1F0C">
      <w:pPr>
        <w:pStyle w:val="TOC4"/>
        <w:rPr>
          <w:rFonts w:asciiTheme="minorHAnsi" w:eastAsiaTheme="minorEastAsia" w:hAnsiTheme="minorHAnsi" w:cstheme="minorBidi"/>
          <w:noProof/>
        </w:rPr>
      </w:pPr>
      <w:hyperlink w:anchor="_Toc22104859" w:history="1">
        <w:r w:rsidR="00F12C9D" w:rsidRPr="008E1202">
          <w:rPr>
            <w:rStyle w:val="Hyperlink"/>
            <w:noProof/>
          </w:rPr>
          <w:t>UR.1.4.</w:t>
        </w:r>
        <w:r w:rsidR="00F12C9D" w:rsidRPr="00C92B12">
          <w:rPr>
            <w:rFonts w:asciiTheme="minorHAnsi" w:eastAsiaTheme="minorEastAsia" w:hAnsiTheme="minorHAnsi" w:cstheme="minorBidi"/>
            <w:noProof/>
          </w:rPr>
          <w:tab/>
        </w:r>
        <w:r w:rsidR="00F12C9D" w:rsidRPr="008E1202">
          <w:rPr>
            <w:rStyle w:val="Hyperlink"/>
            <w:noProof/>
          </w:rPr>
          <w:t>Intake Hose.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_Toc22104859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224F1D0B" w14:textId="0AC49132" w:rsidR="00F12C9D" w:rsidRPr="00C92B12" w:rsidRDefault="008C1F0C">
      <w:pPr>
        <w:pStyle w:val="TOC3"/>
        <w:rPr>
          <w:rFonts w:asciiTheme="minorHAnsi" w:eastAsiaTheme="minorEastAsia" w:hAnsiTheme="minorHAnsi" w:cstheme="minorBidi"/>
          <w:noProof/>
        </w:rPr>
      </w:pPr>
      <w:hyperlink w:anchor="_Toc22104860" w:history="1">
        <w:r w:rsidR="00F12C9D" w:rsidRPr="008E1202">
          <w:rPr>
            <w:rStyle w:val="Hyperlink"/>
            <w:noProof/>
          </w:rPr>
          <w:t>UR.2.</w:t>
        </w:r>
        <w:r w:rsidR="00F12C9D" w:rsidRPr="00C92B12">
          <w:rPr>
            <w:rFonts w:asciiTheme="minorHAnsi" w:eastAsiaTheme="minorEastAsia" w:hAnsiTheme="minorHAnsi" w:cstheme="minorBidi"/>
            <w:noProof/>
          </w:rPr>
          <w:tab/>
        </w:r>
        <w:r w:rsidR="00F12C9D" w:rsidRPr="008E1202">
          <w:rPr>
            <w:rStyle w:val="Hyperlink"/>
            <w:noProof/>
          </w:rPr>
          <w:t>Use Requirements.</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_Toc22104860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5019F9D9" w14:textId="512137B6" w:rsidR="00F12C9D" w:rsidRPr="00C92B12" w:rsidRDefault="008C1F0C">
      <w:pPr>
        <w:pStyle w:val="TOC4"/>
        <w:rPr>
          <w:rFonts w:asciiTheme="minorHAnsi" w:eastAsiaTheme="minorEastAsia" w:hAnsiTheme="minorHAnsi" w:cstheme="minorBidi"/>
          <w:noProof/>
        </w:rPr>
      </w:pPr>
      <w:hyperlink w:anchor="_Toc22104861" w:history="1">
        <w:r w:rsidR="00F12C9D" w:rsidRPr="008E1202">
          <w:rPr>
            <w:rStyle w:val="Hyperlink"/>
            <w:noProof/>
          </w:rPr>
          <w:t>UR.2.1.</w:t>
        </w:r>
        <w:r w:rsidR="00F12C9D" w:rsidRPr="00C92B12">
          <w:rPr>
            <w:rFonts w:asciiTheme="minorHAnsi" w:eastAsiaTheme="minorEastAsia" w:hAnsiTheme="minorHAnsi" w:cstheme="minorBidi"/>
            <w:noProof/>
          </w:rPr>
          <w:tab/>
        </w:r>
        <w:r w:rsidR="00F12C9D" w:rsidRPr="008E1202">
          <w:rPr>
            <w:rStyle w:val="Hyperlink"/>
            <w:noProof/>
          </w:rPr>
          <w:t>Return of Indicating and Recording Elements to Zero.</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_Toc22104861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0F92E548" w14:textId="51A0D384" w:rsidR="00F12C9D" w:rsidRPr="00C92B12" w:rsidRDefault="008C1F0C">
      <w:pPr>
        <w:pStyle w:val="TOC4"/>
        <w:rPr>
          <w:rFonts w:asciiTheme="minorHAnsi" w:eastAsiaTheme="minorEastAsia" w:hAnsiTheme="minorHAnsi" w:cstheme="minorBidi"/>
          <w:noProof/>
        </w:rPr>
      </w:pPr>
      <w:hyperlink w:anchor="_Toc22104862" w:history="1">
        <w:r w:rsidR="00F12C9D" w:rsidRPr="008E1202">
          <w:rPr>
            <w:rStyle w:val="Hyperlink"/>
            <w:noProof/>
          </w:rPr>
          <w:t>UR.2.2.</w:t>
        </w:r>
        <w:r w:rsidR="00F12C9D" w:rsidRPr="00C92B12">
          <w:rPr>
            <w:rFonts w:asciiTheme="minorHAnsi" w:eastAsiaTheme="minorEastAsia" w:hAnsiTheme="minorHAnsi" w:cstheme="minorBidi"/>
            <w:noProof/>
          </w:rPr>
          <w:tab/>
        </w:r>
        <w:r w:rsidR="00F12C9D" w:rsidRPr="008E1202">
          <w:rPr>
            <w:rStyle w:val="Hyperlink"/>
            <w:noProof/>
          </w:rPr>
          <w:t>Printed Ticket.</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_Toc22104862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1172C0C5" w14:textId="191E42F8" w:rsidR="00F12C9D" w:rsidRPr="00C92B12" w:rsidRDefault="008C1F0C">
      <w:pPr>
        <w:pStyle w:val="TOC4"/>
        <w:rPr>
          <w:rFonts w:asciiTheme="minorHAnsi" w:eastAsiaTheme="minorEastAsia" w:hAnsiTheme="minorHAnsi" w:cstheme="minorBidi"/>
          <w:noProof/>
        </w:rPr>
      </w:pPr>
      <w:hyperlink w:anchor="_Toc22104863" w:history="1">
        <w:r w:rsidR="00F12C9D" w:rsidRPr="008E1202">
          <w:rPr>
            <w:rStyle w:val="Hyperlink"/>
            <w:noProof/>
          </w:rPr>
          <w:t>UR.2.3.</w:t>
        </w:r>
        <w:r w:rsidR="00F12C9D" w:rsidRPr="00C92B12">
          <w:rPr>
            <w:rFonts w:asciiTheme="minorHAnsi" w:eastAsiaTheme="minorEastAsia" w:hAnsiTheme="minorHAnsi" w:cstheme="minorBidi"/>
            <w:noProof/>
          </w:rPr>
          <w:tab/>
        </w:r>
        <w:r w:rsidR="00F12C9D" w:rsidRPr="008E1202">
          <w:rPr>
            <w:rStyle w:val="Hyperlink"/>
            <w:noProof/>
          </w:rPr>
          <w:t>Ticket in Printing Device.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_Toc22104863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7A59EF39" w14:textId="27E4E9FA" w:rsidR="00F12C9D" w:rsidRPr="00C92B12" w:rsidRDefault="008C1F0C">
      <w:pPr>
        <w:pStyle w:val="TOC4"/>
        <w:rPr>
          <w:rFonts w:asciiTheme="minorHAnsi" w:eastAsiaTheme="minorEastAsia" w:hAnsiTheme="minorHAnsi" w:cstheme="minorBidi"/>
          <w:noProof/>
        </w:rPr>
      </w:pPr>
      <w:hyperlink w:anchor="_Toc22104864" w:history="1">
        <w:r w:rsidR="00F12C9D" w:rsidRPr="008E1202">
          <w:rPr>
            <w:rStyle w:val="Hyperlink"/>
            <w:noProof/>
          </w:rPr>
          <w:t>UR.2.4.</w:t>
        </w:r>
        <w:r w:rsidR="00F12C9D" w:rsidRPr="00C92B12">
          <w:rPr>
            <w:rFonts w:asciiTheme="minorHAnsi" w:eastAsiaTheme="minorEastAsia" w:hAnsiTheme="minorHAnsi" w:cstheme="minorBidi"/>
            <w:noProof/>
          </w:rPr>
          <w:tab/>
        </w:r>
        <w:r w:rsidR="00F12C9D" w:rsidRPr="008E1202">
          <w:rPr>
            <w:rStyle w:val="Hyperlink"/>
            <w:noProof/>
          </w:rPr>
          <w:t>Credit for Flood Volume.</w:t>
        </w:r>
        <w:r w:rsidR="00F12C9D" w:rsidRPr="008E1202">
          <w:rPr>
            <w:noProof/>
            <w:webHidden/>
          </w:rPr>
          <w:tab/>
        </w:r>
        <w:r w:rsidR="0082349F" w:rsidRPr="008E1202">
          <w:rPr>
            <w:noProof/>
            <w:webHidden/>
          </w:rPr>
          <w:t>3-</w:t>
        </w:r>
        <w:r w:rsidR="00F12C9D" w:rsidRPr="00B35B5D">
          <w:rPr>
            <w:noProof/>
            <w:webHidden/>
          </w:rPr>
          <w:fldChar w:fldCharType="begin"/>
        </w:r>
        <w:r w:rsidR="00F12C9D" w:rsidRPr="008E1202">
          <w:rPr>
            <w:noProof/>
            <w:webHidden/>
          </w:rPr>
          <w:instrText xml:space="preserve"> PAGEREF _Toc22104864 \h </w:instrText>
        </w:r>
        <w:r w:rsidR="00F12C9D" w:rsidRPr="00B35B5D">
          <w:rPr>
            <w:noProof/>
            <w:webHidden/>
          </w:rPr>
        </w:r>
        <w:r w:rsidR="00F12C9D" w:rsidRPr="00B35B5D">
          <w:rPr>
            <w:noProof/>
            <w:webHidden/>
          </w:rPr>
          <w:fldChar w:fldCharType="separate"/>
        </w:r>
        <w:r w:rsidR="0067139A">
          <w:rPr>
            <w:noProof/>
            <w:webHidden/>
          </w:rPr>
          <w:t>95</w:t>
        </w:r>
        <w:r w:rsidR="00F12C9D" w:rsidRPr="00B35B5D">
          <w:rPr>
            <w:noProof/>
            <w:webHidden/>
          </w:rPr>
          <w:fldChar w:fldCharType="end"/>
        </w:r>
      </w:hyperlink>
    </w:p>
    <w:p w14:paraId="673B5D9C" w14:textId="77777777" w:rsidR="00A245F5" w:rsidRPr="00942461" w:rsidRDefault="00222177">
      <w:pPr>
        <w:tabs>
          <w:tab w:val="right" w:leader="dot" w:pos="9360"/>
        </w:tabs>
        <w:rPr>
          <w:b/>
          <w:sz w:val="24"/>
        </w:rPr>
      </w:pPr>
      <w:r w:rsidRPr="00C92B12">
        <w:rPr>
          <w:b/>
        </w:rPr>
        <w:fldChar w:fldCharType="end"/>
      </w:r>
    </w:p>
    <w:p w14:paraId="6B8305E8" w14:textId="77777777" w:rsidR="00A245F5" w:rsidRPr="00942461" w:rsidRDefault="00A245F5" w:rsidP="009C2DA1">
      <w:pPr>
        <w:pStyle w:val="Heading1"/>
        <w:tabs>
          <w:tab w:val="left" w:pos="360"/>
        </w:tabs>
        <w:spacing w:after="480"/>
      </w:pPr>
      <w:r w:rsidRPr="00942461">
        <w:br w:type="page"/>
      </w:r>
      <w:bookmarkStart w:id="0" w:name="_Toc22104814"/>
      <w:r w:rsidRPr="00942461">
        <w:lastRenderedPageBreak/>
        <w:t>Section 3.35.</w:t>
      </w:r>
      <w:r w:rsidRPr="00942461">
        <w:tab/>
        <w:t>Milk Meters</w:t>
      </w:r>
      <w:bookmarkEnd w:id="0"/>
    </w:p>
    <w:p w14:paraId="1C868620" w14:textId="77777777" w:rsidR="00A245F5" w:rsidRPr="00942461" w:rsidRDefault="00A245F5" w:rsidP="009C2DA1">
      <w:pPr>
        <w:pStyle w:val="Heading2"/>
        <w:tabs>
          <w:tab w:val="left" w:pos="360"/>
        </w:tabs>
        <w:spacing w:after="240"/>
      </w:pPr>
      <w:bookmarkStart w:id="1" w:name="_Toc22104815"/>
      <w:r w:rsidRPr="00942461">
        <w:t>A.</w:t>
      </w:r>
      <w:r w:rsidRPr="00942461">
        <w:tab/>
        <w:t>Application</w:t>
      </w:r>
      <w:bookmarkEnd w:id="1"/>
    </w:p>
    <w:p w14:paraId="6FD44261" w14:textId="77777777" w:rsidR="00A245F5" w:rsidRPr="00942461" w:rsidRDefault="00A245F5" w:rsidP="009C2DA1">
      <w:pPr>
        <w:tabs>
          <w:tab w:val="left" w:pos="540"/>
        </w:tabs>
        <w:spacing w:after="240"/>
        <w:jc w:val="both"/>
      </w:pPr>
      <w:bookmarkStart w:id="2" w:name="_Toc22104816"/>
      <w:r w:rsidRPr="00942461">
        <w:rPr>
          <w:rStyle w:val="Heading3Char"/>
        </w:rPr>
        <w:t>A.1.</w:t>
      </w:r>
      <w:r w:rsidRPr="00942461">
        <w:rPr>
          <w:rStyle w:val="Heading3Char"/>
        </w:rPr>
        <w:tab/>
      </w:r>
      <w:r w:rsidR="000C2D7B" w:rsidRPr="00942461">
        <w:rPr>
          <w:rStyle w:val="Heading3Char"/>
        </w:rPr>
        <w:t>General.</w:t>
      </w:r>
      <w:bookmarkEnd w:id="2"/>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14:paraId="3D036B64" w14:textId="77777777" w:rsidR="000C2D7B" w:rsidRPr="00942461" w:rsidRDefault="000C2D7B" w:rsidP="000C2D7B">
      <w:pPr>
        <w:keepNext/>
        <w:tabs>
          <w:tab w:val="left" w:pos="540"/>
        </w:tabs>
        <w:jc w:val="both"/>
      </w:pPr>
      <w:bookmarkStart w:id="3" w:name="_Toc22104817"/>
      <w:r w:rsidRPr="00942461">
        <w:rPr>
          <w:rStyle w:val="Heading3Char"/>
        </w:rPr>
        <w:t>A.2.</w:t>
      </w:r>
      <w:r w:rsidRPr="00942461">
        <w:rPr>
          <w:rStyle w:val="Heading3Char"/>
        </w:rPr>
        <w:tab/>
        <w:t>Exceptions.</w:t>
      </w:r>
      <w:bookmarkEnd w:id="3"/>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14:paraId="473BA163" w14:textId="77777777" w:rsidR="000C2D7B" w:rsidRPr="00942461" w:rsidRDefault="000C2D7B" w:rsidP="009C2DA1">
      <w:pPr>
        <w:spacing w:before="60" w:after="240"/>
        <w:jc w:val="both"/>
      </w:pPr>
      <w:r w:rsidRPr="00942461">
        <w:t>(Added 1994)</w:t>
      </w:r>
    </w:p>
    <w:p w14:paraId="55AB266F" w14:textId="77777777" w:rsidR="00A245F5" w:rsidRPr="00942461" w:rsidRDefault="000C2D7B" w:rsidP="009C2DA1">
      <w:pPr>
        <w:tabs>
          <w:tab w:val="left" w:pos="540"/>
        </w:tabs>
        <w:spacing w:after="240"/>
        <w:jc w:val="both"/>
      </w:pPr>
      <w:bookmarkStart w:id="4" w:name="_Toc22104818"/>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4"/>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14:paraId="21EE5781" w14:textId="77777777" w:rsidR="00A245F5" w:rsidRPr="00942461" w:rsidRDefault="00A245F5" w:rsidP="009C2DA1">
      <w:pPr>
        <w:pStyle w:val="Heading2"/>
        <w:tabs>
          <w:tab w:val="left" w:pos="360"/>
        </w:tabs>
        <w:spacing w:after="240"/>
      </w:pPr>
      <w:bookmarkStart w:id="5" w:name="_Toc22104819"/>
      <w:r w:rsidRPr="00942461">
        <w:t>S.</w:t>
      </w:r>
      <w:r w:rsidRPr="00942461">
        <w:tab/>
        <w:t>Specifications</w:t>
      </w:r>
      <w:bookmarkEnd w:id="5"/>
    </w:p>
    <w:p w14:paraId="4F9FA7E9" w14:textId="77777777" w:rsidR="00A245F5" w:rsidRPr="00942461" w:rsidRDefault="00A245F5" w:rsidP="009C2DA1">
      <w:pPr>
        <w:pStyle w:val="Heading3"/>
        <w:tabs>
          <w:tab w:val="left" w:pos="540"/>
        </w:tabs>
        <w:spacing w:after="240"/>
      </w:pPr>
      <w:bookmarkStart w:id="6" w:name="_Toc22104820"/>
      <w:r w:rsidRPr="00942461">
        <w:t>S.1.</w:t>
      </w:r>
      <w:r w:rsidRPr="00942461">
        <w:tab/>
        <w:t>Design of Indicating and Recording Elements and of Recorded Representations.</w:t>
      </w:r>
      <w:bookmarkEnd w:id="6"/>
    </w:p>
    <w:p w14:paraId="3AF96A64" w14:textId="77777777" w:rsidR="00A245F5" w:rsidRPr="00942461" w:rsidRDefault="00A245F5" w:rsidP="009C2DA1">
      <w:pPr>
        <w:pStyle w:val="Heading4"/>
        <w:spacing w:after="240"/>
      </w:pPr>
      <w:bookmarkStart w:id="7" w:name="_Toc22104821"/>
      <w:r w:rsidRPr="00942461">
        <w:t>S.1.1.</w:t>
      </w:r>
      <w:r w:rsidRPr="00942461">
        <w:tab/>
        <w:t>Primary Elements.</w:t>
      </w:r>
      <w:bookmarkEnd w:id="7"/>
    </w:p>
    <w:p w14:paraId="0D734284" w14:textId="77777777" w:rsidR="00A245F5" w:rsidRPr="00942461" w:rsidRDefault="00A245F5" w:rsidP="009C2DA1">
      <w:pPr>
        <w:tabs>
          <w:tab w:val="left" w:pos="1620"/>
        </w:tabs>
        <w:spacing w:after="240"/>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14:paraId="19CB80AC" w14:textId="77777777" w:rsidR="00A245F5" w:rsidRPr="00942461" w:rsidRDefault="00A245F5" w:rsidP="009C2DA1">
      <w:pPr>
        <w:keepNext/>
        <w:tabs>
          <w:tab w:val="left" w:pos="1620"/>
        </w:tabs>
        <w:spacing w:after="240"/>
        <w:ind w:left="720"/>
        <w:jc w:val="both"/>
      </w:pPr>
      <w:r w:rsidRPr="00942461">
        <w:rPr>
          <w:b/>
          <w:bCs/>
        </w:rPr>
        <w:t>S.1.1.2.</w:t>
      </w:r>
      <w:r w:rsidRPr="00942461">
        <w:rPr>
          <w:b/>
          <w:bCs/>
        </w:rPr>
        <w:tab/>
        <w:t>Units.</w:t>
      </w:r>
    </w:p>
    <w:p w14:paraId="2F13FB3C" w14:textId="77777777" w:rsidR="00A245F5" w:rsidRPr="00942461" w:rsidRDefault="00A245F5" w:rsidP="009C2DA1">
      <w:pPr>
        <w:pStyle w:val="BodyTextIndent"/>
        <w:spacing w:after="240"/>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14:paraId="2C9A01D8" w14:textId="77777777" w:rsidR="00A245F5" w:rsidRPr="00942461" w:rsidRDefault="00A245F5" w:rsidP="009C2DA1">
      <w:pPr>
        <w:spacing w:after="240"/>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14:paraId="2B45752A" w14:textId="77777777" w:rsidR="00A245F5" w:rsidRPr="00942461" w:rsidRDefault="00A245F5" w:rsidP="009C2DA1">
      <w:pPr>
        <w:keepNext/>
        <w:tabs>
          <w:tab w:val="left" w:pos="1620"/>
        </w:tabs>
        <w:spacing w:after="240"/>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14:paraId="22ACA0DB" w14:textId="77777777" w:rsidR="00A245F5" w:rsidRPr="00942461" w:rsidRDefault="00A245F5" w:rsidP="009C2DA1">
      <w:pPr>
        <w:pStyle w:val="BodyTextIndent"/>
        <w:spacing w:after="240"/>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14:paraId="53A3A7CE" w14:textId="77777777"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r w:rsidRPr="009E6275">
        <w:rPr>
          <w:u w:color="82C42A"/>
        </w:rPr>
        <w:t>lb</w:t>
      </w:r>
      <w:r w:rsidRPr="009E6275">
        <w:t>)</w:t>
      </w:r>
      <w:r w:rsidRPr="00942461">
        <w:t>.</w:t>
      </w:r>
    </w:p>
    <w:p w14:paraId="48697728" w14:textId="77777777" w:rsidR="00A245F5" w:rsidRPr="00942461" w:rsidRDefault="00A245F5" w:rsidP="009C2DA1">
      <w:pPr>
        <w:spacing w:before="60" w:after="240"/>
        <w:ind w:left="720"/>
        <w:jc w:val="both"/>
      </w:pPr>
      <w:r w:rsidRPr="00942461">
        <w:t>(Amended 1989)</w:t>
      </w:r>
    </w:p>
    <w:p w14:paraId="110D13E6" w14:textId="77777777" w:rsidR="00A245F5" w:rsidRPr="00942461" w:rsidRDefault="00A245F5" w:rsidP="009C2DA1">
      <w:pPr>
        <w:keepNext/>
        <w:tabs>
          <w:tab w:val="left" w:pos="1620"/>
        </w:tabs>
        <w:spacing w:after="240"/>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14:paraId="3DC11447" w14:textId="77777777" w:rsidR="00A245F5" w:rsidRPr="00942461" w:rsidRDefault="00A245F5" w:rsidP="009C2DA1">
      <w:pPr>
        <w:keepNext/>
        <w:spacing w:after="240"/>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14:paraId="3333CAB3" w14:textId="77777777" w:rsidR="00A245F5" w:rsidRPr="00942461" w:rsidRDefault="00A245F5" w:rsidP="009C2DA1">
      <w:pPr>
        <w:spacing w:after="240"/>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14:paraId="64F405DF" w14:textId="77777777" w:rsidR="00A245F5" w:rsidRPr="00942461" w:rsidRDefault="00A245F5" w:rsidP="009C2DA1">
      <w:pPr>
        <w:tabs>
          <w:tab w:val="left" w:pos="1620"/>
        </w:tabs>
        <w:spacing w:after="240"/>
        <w:ind w:left="720"/>
        <w:jc w:val="both"/>
      </w:pPr>
      <w:r w:rsidRPr="00942461">
        <w:rPr>
          <w:b/>
          <w:bCs/>
        </w:rPr>
        <w:lastRenderedPageBreak/>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14:paraId="00923BD8" w14:textId="77777777" w:rsidR="00A245F5" w:rsidRPr="00942461" w:rsidRDefault="00A245F5" w:rsidP="009C2DA1">
      <w:pPr>
        <w:tabs>
          <w:tab w:val="left" w:pos="1620"/>
        </w:tabs>
        <w:spacing w:after="240"/>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14:paraId="050E7C4E" w14:textId="77777777" w:rsidR="00A245F5" w:rsidRPr="00942461" w:rsidRDefault="00A245F5" w:rsidP="009C2DA1">
      <w:pPr>
        <w:pStyle w:val="Heading4"/>
        <w:spacing w:after="240"/>
      </w:pPr>
      <w:bookmarkStart w:id="8" w:name="_Toc22104822"/>
      <w:r w:rsidRPr="00942461">
        <w:t>S.1.2.</w:t>
      </w:r>
      <w:r w:rsidRPr="00942461">
        <w:tab/>
        <w:t>Graduations.</w:t>
      </w:r>
      <w:bookmarkEnd w:id="8"/>
    </w:p>
    <w:p w14:paraId="17C35D9C" w14:textId="77777777" w:rsidR="00A245F5" w:rsidRPr="00942461" w:rsidRDefault="00A245F5" w:rsidP="009C2DA1">
      <w:pPr>
        <w:tabs>
          <w:tab w:val="left" w:pos="1620"/>
        </w:tabs>
        <w:spacing w:after="240"/>
        <w:ind w:left="720"/>
        <w:jc w:val="both"/>
      </w:pPr>
      <w:r w:rsidRPr="00942461">
        <w:rPr>
          <w:b/>
          <w:bCs/>
        </w:rPr>
        <w:t>S.1.2.1.</w:t>
      </w:r>
      <w:r w:rsidRPr="00942461">
        <w:rPr>
          <w:b/>
          <w:bCs/>
        </w:rPr>
        <w:tab/>
        <w:t>Length.</w:t>
      </w:r>
      <w:r w:rsidRPr="00942461">
        <w:t xml:space="preserve"> – Graduations shall be so varied in length that they may be conveniently read.</w:t>
      </w:r>
    </w:p>
    <w:p w14:paraId="3CEADB28" w14:textId="77777777" w:rsidR="00A245F5" w:rsidRPr="00942461" w:rsidRDefault="00A245F5" w:rsidP="009C2DA1">
      <w:pPr>
        <w:tabs>
          <w:tab w:val="left" w:pos="1620"/>
        </w:tabs>
        <w:spacing w:after="240"/>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14:paraId="18E671EB" w14:textId="77777777" w:rsidR="00A245F5" w:rsidRPr="00942461" w:rsidRDefault="00A245F5" w:rsidP="009C2DA1">
      <w:pPr>
        <w:keepNext/>
        <w:tabs>
          <w:tab w:val="left" w:pos="1620"/>
        </w:tabs>
        <w:spacing w:after="240"/>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14:paraId="5BAD0F00" w14:textId="77777777" w:rsidR="00A245F5" w:rsidRPr="00942461" w:rsidRDefault="00A245F5" w:rsidP="009C2DA1">
      <w:pPr>
        <w:keepNext/>
        <w:spacing w:after="240"/>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14:paraId="1925498B" w14:textId="77777777" w:rsidR="00A245F5" w:rsidRPr="00942461" w:rsidRDefault="00A245F5" w:rsidP="009C2DA1">
      <w:pPr>
        <w:spacing w:after="240"/>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14:paraId="46832B78" w14:textId="77777777" w:rsidR="00A245F5" w:rsidRPr="00942461" w:rsidRDefault="00A245F5" w:rsidP="009C2DA1">
      <w:pPr>
        <w:pStyle w:val="Heading4"/>
        <w:spacing w:after="240"/>
      </w:pPr>
      <w:bookmarkStart w:id="9" w:name="_Toc22104823"/>
      <w:r w:rsidRPr="00942461">
        <w:t>S.1.3.</w:t>
      </w:r>
      <w:r w:rsidRPr="00942461">
        <w:tab/>
        <w:t>Indicators.</w:t>
      </w:r>
      <w:bookmarkEnd w:id="9"/>
    </w:p>
    <w:p w14:paraId="3127697F" w14:textId="77777777" w:rsidR="00A245F5" w:rsidRPr="00942461" w:rsidRDefault="00A245F5" w:rsidP="009C2DA1">
      <w:pPr>
        <w:tabs>
          <w:tab w:val="left" w:pos="1620"/>
        </w:tabs>
        <w:spacing w:after="240"/>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14:paraId="5006EAE1" w14:textId="77777777" w:rsidR="00A245F5" w:rsidRPr="00942461" w:rsidRDefault="00A245F5" w:rsidP="009C2DA1">
      <w:pPr>
        <w:tabs>
          <w:tab w:val="left" w:pos="1620"/>
        </w:tabs>
        <w:spacing w:after="240"/>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14:paraId="346D86FE" w14:textId="77777777" w:rsidR="00A245F5" w:rsidRPr="00942461" w:rsidRDefault="00A245F5" w:rsidP="009C2DA1">
      <w:pPr>
        <w:tabs>
          <w:tab w:val="left" w:pos="1620"/>
        </w:tabs>
        <w:spacing w:after="240"/>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14:paraId="68E07C29" w14:textId="77777777" w:rsidR="00A245F5" w:rsidRPr="00942461" w:rsidRDefault="00A245F5" w:rsidP="009C2DA1">
      <w:pPr>
        <w:ind w:left="1440" w:hanging="360"/>
        <w:jc w:val="both"/>
      </w:pPr>
      <w:r w:rsidRPr="00942461">
        <w:t>(a)</w:t>
      </w:r>
      <w:r w:rsidRPr="00942461">
        <w:tab/>
      </w:r>
      <w:r w:rsidRPr="009E6275">
        <w:rPr>
          <w:i/>
          <w:iCs/>
          <w:u w:color="82C42A"/>
        </w:rPr>
        <w:t>the</w:t>
      </w:r>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14:paraId="07083273" w14:textId="77777777" w:rsidR="00A245F5" w:rsidRPr="00942461" w:rsidRDefault="00A245F5" w:rsidP="009C2DA1">
      <w:pPr>
        <w:ind w:left="1440"/>
        <w:jc w:val="both"/>
        <w:rPr>
          <w:szCs w:val="24"/>
        </w:rPr>
      </w:pPr>
      <w:r w:rsidRPr="00942461">
        <w:rPr>
          <w:i/>
          <w:iCs/>
        </w:rPr>
        <w:t>[*Nonretroactive as of January 1, 2002]</w:t>
      </w:r>
    </w:p>
    <w:p w14:paraId="60841B6D" w14:textId="77777777" w:rsidR="00A245F5" w:rsidRPr="00942461" w:rsidRDefault="00A245F5" w:rsidP="009C2DA1">
      <w:pPr>
        <w:spacing w:before="60" w:after="240"/>
        <w:ind w:left="1440"/>
        <w:jc w:val="both"/>
      </w:pPr>
      <w:r w:rsidRPr="00942461">
        <w:t>(Amended 2001)</w:t>
      </w:r>
    </w:p>
    <w:p w14:paraId="471D0089" w14:textId="77777777" w:rsidR="00A245F5" w:rsidRPr="00942461" w:rsidRDefault="00A245F5" w:rsidP="009C2DA1">
      <w:pPr>
        <w:spacing w:after="240"/>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14:paraId="3EAA5CBD" w14:textId="77777777" w:rsidR="00A245F5" w:rsidRPr="00942461" w:rsidRDefault="00A245F5" w:rsidP="009C2DA1">
      <w:pPr>
        <w:spacing w:after="240"/>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8B497C0" w14:textId="77777777" w:rsidR="00A245F5" w:rsidRPr="00942461" w:rsidRDefault="00A245F5" w:rsidP="009C2DA1">
      <w:pPr>
        <w:tabs>
          <w:tab w:val="left" w:pos="1620"/>
        </w:tabs>
        <w:spacing w:after="240"/>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14:paraId="332E7977" w14:textId="77777777" w:rsidR="00A245F5" w:rsidRPr="00942461" w:rsidRDefault="00A245F5" w:rsidP="009C2DA1">
      <w:pPr>
        <w:tabs>
          <w:tab w:val="left" w:pos="1620"/>
        </w:tabs>
        <w:spacing w:after="240"/>
        <w:ind w:left="720"/>
        <w:jc w:val="both"/>
      </w:pPr>
      <w:r w:rsidRPr="00942461">
        <w:rPr>
          <w:b/>
          <w:bCs/>
        </w:rPr>
        <w:t>S.1.3.5.</w:t>
      </w:r>
      <w:r w:rsidRPr="00942461">
        <w:rPr>
          <w:b/>
          <w:bCs/>
        </w:rPr>
        <w:tab/>
        <w:t>Parallax.</w:t>
      </w:r>
      <w:r w:rsidRPr="00942461">
        <w:t xml:space="preserve"> – Parallax effects shall be reduced to the practicable minimum.</w:t>
      </w:r>
    </w:p>
    <w:p w14:paraId="18F6A678" w14:textId="77777777" w:rsidR="00A245F5" w:rsidRPr="00942461" w:rsidRDefault="00A245F5" w:rsidP="009C2DA1">
      <w:pPr>
        <w:tabs>
          <w:tab w:val="left" w:pos="1620"/>
        </w:tabs>
        <w:spacing w:after="240"/>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14:paraId="495D1412" w14:textId="77777777" w:rsidR="00A245F5" w:rsidRPr="00942461" w:rsidRDefault="00A245F5" w:rsidP="009C2DA1">
      <w:pPr>
        <w:pStyle w:val="Heading4"/>
        <w:spacing w:after="240"/>
      </w:pPr>
      <w:bookmarkStart w:id="10" w:name="_Toc22104824"/>
      <w:r w:rsidRPr="00942461">
        <w:lastRenderedPageBreak/>
        <w:t>S.1.4.</w:t>
      </w:r>
      <w:r w:rsidRPr="00942461">
        <w:tab/>
        <w:t>Computing-Type Devices.</w:t>
      </w:r>
      <w:bookmarkEnd w:id="10"/>
    </w:p>
    <w:p w14:paraId="12D7E583" w14:textId="77777777" w:rsidR="00A245F5" w:rsidRPr="00942461" w:rsidRDefault="00A245F5" w:rsidP="009C2DA1">
      <w:pPr>
        <w:tabs>
          <w:tab w:val="left" w:pos="1620"/>
        </w:tabs>
        <w:spacing w:after="240"/>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in close proximity to the display of the total computed price, the price per unit at which the device is set to compute.</w:t>
      </w:r>
    </w:p>
    <w:p w14:paraId="7F8C8670" w14:textId="77777777"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14:paraId="4D0E6B33" w14:textId="77777777" w:rsidR="00A245F5" w:rsidRPr="00942461" w:rsidRDefault="00A245F5" w:rsidP="009C2DA1">
      <w:pPr>
        <w:tabs>
          <w:tab w:val="left" w:pos="1620"/>
        </w:tabs>
        <w:spacing w:before="60" w:after="240"/>
        <w:ind w:left="720"/>
        <w:jc w:val="both"/>
      </w:pPr>
      <w:r w:rsidRPr="00942461">
        <w:t>(Amended 1989)</w:t>
      </w:r>
    </w:p>
    <w:p w14:paraId="3D336EC0" w14:textId="77777777" w:rsidR="00A245F5" w:rsidRPr="00942461" w:rsidRDefault="00A245F5" w:rsidP="009C2DA1">
      <w:pPr>
        <w:tabs>
          <w:tab w:val="left" w:pos="1620"/>
        </w:tabs>
        <w:spacing w:after="240"/>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14:paraId="792C92D0" w14:textId="77777777" w:rsidR="00A245F5" w:rsidRPr="0047509E" w:rsidRDefault="00A245F5" w:rsidP="009C2DA1">
      <w:pPr>
        <w:tabs>
          <w:tab w:val="left" w:pos="1620"/>
        </w:tabs>
        <w:spacing w:after="240"/>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14:paraId="3E093850" w14:textId="77777777" w:rsidR="00A245F5" w:rsidRPr="00942461" w:rsidRDefault="00A245F5" w:rsidP="009C2DA1">
      <w:pPr>
        <w:pStyle w:val="Heading3"/>
        <w:tabs>
          <w:tab w:val="left" w:pos="540"/>
        </w:tabs>
        <w:spacing w:after="240"/>
      </w:pPr>
      <w:bookmarkStart w:id="11" w:name="_Toc22104825"/>
      <w:r w:rsidRPr="00942461">
        <w:t>S.2.</w:t>
      </w:r>
      <w:r w:rsidRPr="00942461">
        <w:tab/>
        <w:t>Design of Measuring Elements.</w:t>
      </w:r>
      <w:bookmarkEnd w:id="11"/>
    </w:p>
    <w:p w14:paraId="02C22D8F" w14:textId="77777777" w:rsidR="00A245F5" w:rsidRDefault="00A245F5">
      <w:pPr>
        <w:ind w:left="360"/>
        <w:jc w:val="both"/>
      </w:pPr>
      <w:bookmarkStart w:id="12" w:name="_Toc22104826"/>
      <w:r w:rsidRPr="00942461">
        <w:rPr>
          <w:rStyle w:val="Heading4Char"/>
        </w:rPr>
        <w:t>S.2.1.</w:t>
      </w:r>
      <w:r w:rsidRPr="00942461">
        <w:rPr>
          <w:rStyle w:val="Heading4Char"/>
        </w:rPr>
        <w:tab/>
      </w:r>
      <w:r w:rsidR="004C7A19">
        <w:rPr>
          <w:rStyle w:val="Heading4Char"/>
        </w:rPr>
        <w:t>Air/</w:t>
      </w:r>
      <w:r w:rsidRPr="00942461">
        <w:rPr>
          <w:rStyle w:val="Heading4Char"/>
        </w:rPr>
        <w:t>Vapor Elimination.</w:t>
      </w:r>
      <w:bookmarkEnd w:id="12"/>
      <w:r w:rsidRPr="00942461">
        <w:t xml:space="preserve"> – A </w:t>
      </w:r>
      <w:r w:rsidR="005C2AA6">
        <w:t>measuring</w:t>
      </w:r>
      <w:r w:rsidR="005C2AA6" w:rsidRPr="00942461">
        <w:t xml:space="preserve"> </w:t>
      </w:r>
      <w:r w:rsidRPr="00942461">
        <w:t xml:space="preserve">system shall be equipped with an effective </w:t>
      </w:r>
      <w:r w:rsidR="005C2AA6">
        <w:t>air/</w:t>
      </w:r>
      <w:r w:rsidRPr="00942461">
        <w:t xml:space="preserve">vapor eliminator or other automatic </w:t>
      </w:r>
      <w:r w:rsidR="005C2AA6">
        <w:t xml:space="preserve">means </w:t>
      </w:r>
      <w:r w:rsidRPr="00942461">
        <w:t xml:space="preserve">to prevent the passage of </w:t>
      </w:r>
      <w:r w:rsidR="005C2AA6">
        <w:t>air/</w:t>
      </w:r>
      <w:r w:rsidRPr="00942461">
        <w:t>vapor through the meter.  Vent lines from the air</w:t>
      </w:r>
      <w:r w:rsidR="005C2AA6">
        <w:t>/</w:t>
      </w:r>
      <w:r w:rsidRPr="00942461">
        <w:t xml:space="preserve">vapor eliminator shall be made of </w:t>
      </w:r>
      <w:r w:rsidR="005C2AA6">
        <w:t xml:space="preserve">appropriate non-collapsible </w:t>
      </w:r>
      <w:r w:rsidRPr="00942461">
        <w:t>material.</w:t>
      </w:r>
    </w:p>
    <w:p w14:paraId="6E5A67EA" w14:textId="77777777" w:rsidR="005C2AA6" w:rsidRPr="00CE4AFE" w:rsidRDefault="005C2AA6" w:rsidP="009C2DA1">
      <w:pPr>
        <w:spacing w:before="60" w:after="240"/>
        <w:ind w:left="360"/>
      </w:pPr>
      <w:bookmarkStart w:id="13" w:name="_Toc488733027"/>
      <w:r w:rsidRPr="009757FE">
        <w:t>(Amended 2017)</w:t>
      </w:r>
      <w:bookmarkEnd w:id="13"/>
    </w:p>
    <w:p w14:paraId="1D517938" w14:textId="77777777" w:rsidR="00A245F5" w:rsidRPr="00942461" w:rsidRDefault="00A245F5" w:rsidP="009C2DA1">
      <w:pPr>
        <w:spacing w:after="240"/>
        <w:ind w:left="360"/>
        <w:jc w:val="both"/>
      </w:pPr>
      <w:bookmarkStart w:id="14" w:name="_Toc22104827"/>
      <w:r w:rsidRPr="00942461">
        <w:rPr>
          <w:rStyle w:val="Heading4Char"/>
        </w:rPr>
        <w:t>S.2.2.</w:t>
      </w:r>
      <w:r w:rsidRPr="00942461">
        <w:rPr>
          <w:rStyle w:val="Heading4Char"/>
        </w:rPr>
        <w:tab/>
        <w:t>Maintaining Flooded Condition.</w:t>
      </w:r>
      <w:bookmarkEnd w:id="14"/>
      <w:r w:rsidRPr="00942461">
        <w:t xml:space="preserve"> – The vent on the vapor eliminator shall be positioned or installed in such a manner that the vapor eliminator cannot easily be emptied between uses.</w:t>
      </w:r>
    </w:p>
    <w:p w14:paraId="59A41177" w14:textId="77777777" w:rsidR="001641E3" w:rsidRDefault="00A245F5" w:rsidP="009C2DA1">
      <w:pPr>
        <w:keepNext/>
        <w:spacing w:after="240"/>
        <w:ind w:left="360"/>
        <w:jc w:val="both"/>
      </w:pPr>
      <w:bookmarkStart w:id="15" w:name="_Toc22104828"/>
      <w:r w:rsidRPr="00942461">
        <w:rPr>
          <w:rStyle w:val="Heading4Char"/>
        </w:rPr>
        <w:t>S.2.3.</w:t>
      </w:r>
      <w:r w:rsidRPr="00942461">
        <w:rPr>
          <w:rStyle w:val="Heading4Char"/>
        </w:rPr>
        <w:tab/>
        <w:t>Provision for Sealing.</w:t>
      </w:r>
      <w:bookmarkEnd w:id="15"/>
      <w:r w:rsidRPr="00942461">
        <w:t xml:space="preserve"> – </w:t>
      </w:r>
      <w:r w:rsidR="001641E3" w:rsidRPr="006A16C7">
        <w:rPr>
          <w:bCs/>
        </w:rPr>
        <w:t>For devices and systems in which the configuration or calibration parameters can be changed by use of a removable digital storage device, security shall be provided for those parameters as specified in G-S.8.2.</w:t>
      </w:r>
      <w:r w:rsidR="00304F63" w:rsidRPr="00304F63">
        <w:rPr>
          <w:bCs/>
        </w:rPr>
        <w:t xml:space="preserve"> </w:t>
      </w:r>
      <w:r w:rsidR="00304F63" w:rsidRPr="0092519E">
        <w:rPr>
          <w:bCs/>
        </w:rPr>
        <w:t>Devices and Systems Adjusted Using Removable Digital Storage Devices</w:t>
      </w:r>
      <w:r w:rsidR="00304F63">
        <w:rPr>
          <w:bCs/>
        </w:rPr>
        <w:t>.</w:t>
      </w:r>
      <w:r w:rsidR="001641E3" w:rsidRPr="006A16C7">
        <w:rPr>
          <w:bCs/>
        </w:rPr>
        <w:t xml:space="preserve">  For parameters adjusted using other means, the following applies</w:t>
      </w:r>
      <w:r w:rsidR="00304F63">
        <w:rPr>
          <w:bCs/>
        </w:rPr>
        <w:t>.</w:t>
      </w:r>
    </w:p>
    <w:p w14:paraId="063EDDF2" w14:textId="77777777" w:rsidR="00A245F5" w:rsidRPr="00942461" w:rsidRDefault="00A245F5" w:rsidP="009C2DA1">
      <w:pPr>
        <w:keepNext/>
        <w:spacing w:after="240"/>
        <w:ind w:left="360"/>
        <w:jc w:val="both"/>
        <w:rPr>
          <w:bCs/>
        </w:rPr>
      </w:pPr>
      <w:r w:rsidRPr="00942461">
        <w:t xml:space="preserve">Adequate provision shall be made for </w:t>
      </w:r>
      <w:r w:rsidRPr="00942461">
        <w:rPr>
          <w:bCs/>
        </w:rPr>
        <w:t xml:space="preserve">an approved means of security (e.g., data change audit trail) or for physically applying a security seal in such a manner that requires the security seal to be broken before an adjustment or interchange </w:t>
      </w:r>
      <w:r w:rsidR="0074455B">
        <w:rPr>
          <w:bCs/>
        </w:rPr>
        <w:t>can</w:t>
      </w:r>
      <w:r w:rsidRPr="00942461">
        <w:rPr>
          <w:bCs/>
        </w:rPr>
        <w:t xml:space="preserve"> be made of</w:t>
      </w:r>
      <w:r w:rsidR="00F43E56" w:rsidRPr="00942461">
        <w:rPr>
          <w:bCs/>
        </w:rPr>
        <w:t xml:space="preserve"> any</w:t>
      </w:r>
      <w:r w:rsidRPr="00942461">
        <w:rPr>
          <w:bCs/>
        </w:rPr>
        <w:t>:</w:t>
      </w:r>
    </w:p>
    <w:p w14:paraId="34D54CFB" w14:textId="77777777" w:rsidR="00A245F5" w:rsidRPr="00942461" w:rsidRDefault="00A245F5" w:rsidP="009C2DA1">
      <w:pPr>
        <w:keepNext/>
        <w:tabs>
          <w:tab w:val="left" w:pos="1428"/>
        </w:tabs>
        <w:spacing w:after="240"/>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or indicating element</w:t>
      </w:r>
      <w:r w:rsidR="003E43E5" w:rsidRPr="00942461">
        <w:t>;</w:t>
      </w:r>
    </w:p>
    <w:p w14:paraId="75F6F845" w14:textId="77777777" w:rsidR="00A245F5" w:rsidRPr="00942461" w:rsidRDefault="00A245F5" w:rsidP="009C2DA1">
      <w:pPr>
        <w:keepNext/>
        <w:tabs>
          <w:tab w:val="left" w:pos="1442"/>
        </w:tabs>
        <w:spacing w:after="240"/>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14:paraId="1E9F6D06" w14:textId="77777777" w:rsidR="00A245F5" w:rsidRPr="00942461" w:rsidRDefault="00A245F5" w:rsidP="009C2DA1">
      <w:pPr>
        <w:tabs>
          <w:tab w:val="left" w:pos="1442"/>
        </w:tabs>
        <w:spacing w:after="240"/>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14:paraId="65263FB1" w14:textId="77777777" w:rsidR="00A245F5" w:rsidRPr="00942461" w:rsidRDefault="00A245F5" w:rsidP="009C2DA1">
      <w:pPr>
        <w:tabs>
          <w:tab w:val="left" w:pos="1428"/>
        </w:tabs>
        <w:spacing w:after="240"/>
        <w:ind w:firstLine="364"/>
        <w:jc w:val="both"/>
        <w:rPr>
          <w:bCs/>
        </w:rPr>
      </w:pPr>
      <w:r w:rsidRPr="00942461">
        <w:rPr>
          <w:bCs/>
        </w:rPr>
        <w:t>When applicable, the adjusting mechanism shall be readily accessible for purposes of affixing a security seal.</w:t>
      </w:r>
    </w:p>
    <w:p w14:paraId="07665234" w14:textId="77777777"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0074455B">
        <w:rPr>
          <w:bCs/>
          <w:i/>
          <w:iCs/>
        </w:rPr>
        <w:t>.</w:t>
      </w:r>
      <w:r w:rsidRPr="00893D5C">
        <w:rPr>
          <w:bCs/>
          <w:i/>
          <w:iCs/>
        </w:rPr>
        <w:t>*</w:t>
      </w:r>
    </w:p>
    <w:p w14:paraId="7B6C53C1" w14:textId="77777777" w:rsidR="00A245F5" w:rsidRPr="00942461" w:rsidRDefault="00A245F5" w:rsidP="00556135">
      <w:pPr>
        <w:keepNext/>
        <w:ind w:firstLine="360"/>
        <w:jc w:val="both"/>
        <w:rPr>
          <w:bCs/>
          <w:i/>
          <w:iCs/>
        </w:rPr>
      </w:pPr>
      <w:r w:rsidRPr="00942461">
        <w:rPr>
          <w:bCs/>
          <w:i/>
          <w:iCs/>
        </w:rPr>
        <w:t>[*Nonretroactive as of January 1, 1995]</w:t>
      </w:r>
    </w:p>
    <w:p w14:paraId="05D5FC2B" w14:textId="77777777" w:rsidR="00A245F5" w:rsidRPr="00942461" w:rsidRDefault="00A245F5" w:rsidP="009C2DA1">
      <w:pPr>
        <w:spacing w:before="60" w:after="240"/>
        <w:ind w:firstLine="360"/>
        <w:jc w:val="both"/>
        <w:rPr>
          <w:bCs/>
          <w:iCs/>
        </w:rPr>
      </w:pPr>
      <w:r w:rsidRPr="00942461">
        <w:rPr>
          <w:bCs/>
          <w:iCs/>
        </w:rPr>
        <w:t>(Amended 2006</w:t>
      </w:r>
      <w:r w:rsidR="001641E3">
        <w:rPr>
          <w:bCs/>
          <w:iCs/>
        </w:rPr>
        <w:t xml:space="preserve"> and 2019</w:t>
      </w:r>
      <w:r w:rsidRPr="00942461">
        <w:rPr>
          <w:bCs/>
          <w:iCs/>
        </w:rPr>
        <w:t>)</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2.3. Categories of Device and Methods of Sealing"/>
        <w:tblDescription w:val="Categories of device and method of sealing the device."/>
      </w:tblPr>
      <w:tblGrid>
        <w:gridCol w:w="4920"/>
        <w:gridCol w:w="4871"/>
      </w:tblGrid>
      <w:tr w:rsidR="00A245F5" w:rsidRPr="00942461" w14:paraId="4BA5E975" w14:textId="77777777" w:rsidTr="0003400F">
        <w:trPr>
          <w:cantSplit/>
          <w:trHeight w:val="441"/>
          <w:tblHeader/>
          <w:jc w:val="center"/>
        </w:trPr>
        <w:tc>
          <w:tcPr>
            <w:tcW w:w="9791" w:type="dxa"/>
            <w:gridSpan w:val="2"/>
            <w:tcBorders>
              <w:top w:val="double" w:sz="4" w:space="0" w:color="auto"/>
              <w:left w:val="double" w:sz="4" w:space="0" w:color="auto"/>
              <w:bottom w:val="single" w:sz="4" w:space="0" w:color="auto"/>
              <w:right w:val="double" w:sz="4" w:space="0" w:color="auto"/>
            </w:tcBorders>
            <w:vAlign w:val="center"/>
          </w:tcPr>
          <w:p w14:paraId="7D37A435" w14:textId="77777777" w:rsidR="000308D0" w:rsidRPr="00942461" w:rsidRDefault="00A245F5" w:rsidP="0047509E">
            <w:pPr>
              <w:keepNext/>
              <w:jc w:val="center"/>
              <w:rPr>
                <w:b/>
                <w:bCs/>
                <w:i/>
                <w:iCs/>
              </w:rPr>
            </w:pPr>
            <w:r w:rsidRPr="00942461">
              <w:rPr>
                <w:b/>
                <w:bCs/>
                <w:i/>
                <w:iCs/>
              </w:rPr>
              <w:lastRenderedPageBreak/>
              <w:t xml:space="preserve">Table S.2.3. </w:t>
            </w:r>
          </w:p>
          <w:p w14:paraId="5AA373FF" w14:textId="77777777" w:rsidR="00A245F5" w:rsidRPr="00942461" w:rsidRDefault="00A245F5" w:rsidP="0047509E">
            <w:pPr>
              <w:keepNext/>
              <w:jc w:val="center"/>
              <w:rPr>
                <w:b/>
                <w:bCs/>
                <w:i/>
                <w:iCs/>
              </w:rPr>
            </w:pPr>
            <w:r w:rsidRPr="00942461">
              <w:rPr>
                <w:b/>
                <w:bCs/>
                <w:i/>
                <w:iCs/>
              </w:rPr>
              <w:t>Categories of Device and Methods of Sealing</w:t>
            </w:r>
          </w:p>
        </w:tc>
      </w:tr>
      <w:tr w:rsidR="00A245F5" w:rsidRPr="00942461" w14:paraId="49DAF1A6" w14:textId="77777777" w:rsidTr="00581652">
        <w:trPr>
          <w:cantSplit/>
          <w:trHeight w:val="403"/>
          <w:tblHeader/>
          <w:jc w:val="center"/>
        </w:trPr>
        <w:tc>
          <w:tcPr>
            <w:tcW w:w="4920" w:type="dxa"/>
            <w:tcBorders>
              <w:top w:val="double" w:sz="4" w:space="0" w:color="auto"/>
              <w:left w:val="double" w:sz="4" w:space="0" w:color="auto"/>
              <w:bottom w:val="single" w:sz="4" w:space="0" w:color="auto"/>
              <w:right w:val="single" w:sz="4" w:space="0" w:color="auto"/>
            </w:tcBorders>
            <w:vAlign w:val="center"/>
          </w:tcPr>
          <w:p w14:paraId="36FA15F4" w14:textId="77777777" w:rsidR="00A245F5" w:rsidRPr="00942461" w:rsidRDefault="00A245F5">
            <w:pPr>
              <w:keepNext/>
              <w:jc w:val="center"/>
              <w:rPr>
                <w:b/>
                <w:bCs/>
                <w:i/>
                <w:iCs/>
              </w:rPr>
            </w:pPr>
            <w:r w:rsidRPr="00942461">
              <w:rPr>
                <w:b/>
                <w:bCs/>
                <w:i/>
                <w:iCs/>
              </w:rPr>
              <w:t>Categories of Device</w:t>
            </w:r>
          </w:p>
        </w:tc>
        <w:tc>
          <w:tcPr>
            <w:tcW w:w="4871" w:type="dxa"/>
            <w:tcBorders>
              <w:top w:val="double" w:sz="4" w:space="0" w:color="auto"/>
              <w:left w:val="single" w:sz="4" w:space="0" w:color="auto"/>
              <w:bottom w:val="single" w:sz="4" w:space="0" w:color="auto"/>
              <w:right w:val="double" w:sz="4" w:space="0" w:color="auto"/>
            </w:tcBorders>
            <w:vAlign w:val="center"/>
          </w:tcPr>
          <w:p w14:paraId="3329136C" w14:textId="77777777" w:rsidR="00A245F5" w:rsidRPr="00942461" w:rsidRDefault="00A245F5">
            <w:pPr>
              <w:keepNext/>
              <w:jc w:val="center"/>
              <w:rPr>
                <w:b/>
                <w:bCs/>
                <w:i/>
                <w:iCs/>
              </w:rPr>
            </w:pPr>
            <w:r w:rsidRPr="00942461">
              <w:rPr>
                <w:b/>
                <w:bCs/>
                <w:i/>
                <w:iCs/>
              </w:rPr>
              <w:t>Methods of Sealing</w:t>
            </w:r>
          </w:p>
        </w:tc>
      </w:tr>
      <w:tr w:rsidR="00A245F5" w:rsidRPr="00942461" w14:paraId="5BEE5861" w14:textId="77777777" w:rsidTr="00581652">
        <w:trPr>
          <w:cantSplit/>
          <w:trHeight w:val="471"/>
          <w:jc w:val="center"/>
        </w:trPr>
        <w:tc>
          <w:tcPr>
            <w:tcW w:w="4920" w:type="dxa"/>
            <w:tcBorders>
              <w:top w:val="single" w:sz="4" w:space="0" w:color="auto"/>
              <w:left w:val="double" w:sz="4" w:space="0" w:color="auto"/>
              <w:bottom w:val="single" w:sz="4" w:space="0" w:color="auto"/>
              <w:right w:val="single" w:sz="4" w:space="0" w:color="auto"/>
            </w:tcBorders>
          </w:tcPr>
          <w:p w14:paraId="6F7537DB" w14:textId="77777777"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Borders>
              <w:top w:val="single" w:sz="4" w:space="0" w:color="auto"/>
              <w:left w:val="single" w:sz="4" w:space="0" w:color="auto"/>
              <w:bottom w:val="single" w:sz="4" w:space="0" w:color="auto"/>
              <w:right w:val="double" w:sz="4" w:space="0" w:color="auto"/>
            </w:tcBorders>
          </w:tcPr>
          <w:p w14:paraId="7EECC27E" w14:textId="77777777"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14:paraId="4652EA4A" w14:textId="77777777" w:rsidTr="0003400F">
        <w:trPr>
          <w:cantSplit/>
          <w:trHeight w:val="3043"/>
          <w:jc w:val="center"/>
        </w:trPr>
        <w:tc>
          <w:tcPr>
            <w:tcW w:w="4920" w:type="dxa"/>
            <w:tcBorders>
              <w:top w:val="single" w:sz="4" w:space="0" w:color="auto"/>
              <w:left w:val="double" w:sz="4" w:space="0" w:color="auto"/>
              <w:bottom w:val="single" w:sz="4" w:space="0" w:color="auto"/>
              <w:right w:val="single" w:sz="4" w:space="0" w:color="auto"/>
            </w:tcBorders>
          </w:tcPr>
          <w:p w14:paraId="61C15DC6" w14:textId="77777777" w:rsidR="00A245F5" w:rsidRPr="00942461" w:rsidRDefault="00A245F5" w:rsidP="009C2DA1">
            <w:pPr>
              <w:keepNext/>
              <w:spacing w:after="240"/>
              <w:jc w:val="both"/>
              <w:rPr>
                <w:bCs/>
                <w:i/>
              </w:rPr>
            </w:pPr>
            <w:r w:rsidRPr="00942461">
              <w:rPr>
                <w:b/>
                <w:bCs/>
                <w:i/>
              </w:rPr>
              <w:t>Category 2:</w:t>
            </w:r>
            <w:r w:rsidRPr="00942461">
              <w:rPr>
                <w:bCs/>
                <w:i/>
              </w:rPr>
              <w:t>  Remote configuration capability, but access is controlled by physical hardware.</w:t>
            </w:r>
          </w:p>
          <w:p w14:paraId="52375B48" w14:textId="77777777"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single" w:sz="4" w:space="0" w:color="auto"/>
              <w:right w:val="double" w:sz="4" w:space="0" w:color="auto"/>
            </w:tcBorders>
          </w:tcPr>
          <w:p w14:paraId="30B5B7A4" w14:textId="77777777"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14:paraId="5621E305" w14:textId="77777777" w:rsidTr="0003400F">
        <w:trPr>
          <w:cantSplit/>
          <w:trHeight w:val="2382"/>
          <w:jc w:val="center"/>
        </w:trPr>
        <w:tc>
          <w:tcPr>
            <w:tcW w:w="4920" w:type="dxa"/>
            <w:tcBorders>
              <w:top w:val="single" w:sz="4" w:space="0" w:color="auto"/>
              <w:left w:val="double" w:sz="4" w:space="0" w:color="auto"/>
              <w:bottom w:val="double" w:sz="4" w:space="0" w:color="auto"/>
              <w:right w:val="single" w:sz="4" w:space="0" w:color="auto"/>
            </w:tcBorders>
          </w:tcPr>
          <w:p w14:paraId="75F2FF4F" w14:textId="77777777" w:rsidR="00A245F5" w:rsidRPr="00942461" w:rsidRDefault="00A245F5" w:rsidP="009C2DA1">
            <w:pPr>
              <w:keepNext/>
              <w:spacing w:after="240"/>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14:paraId="06395F28" w14:textId="77777777" w:rsidR="00A245F5" w:rsidRPr="009C2DA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double" w:sz="4" w:space="0" w:color="auto"/>
              <w:right w:val="double" w:sz="4" w:space="0" w:color="auto"/>
            </w:tcBorders>
          </w:tcPr>
          <w:p w14:paraId="620432E8" w14:textId="77777777"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14:paraId="6EBFD4FF" w14:textId="77777777" w:rsidTr="001D78EB">
        <w:trPr>
          <w:cantSplit/>
          <w:trHeight w:val="606"/>
          <w:jc w:val="center"/>
        </w:trPr>
        <w:tc>
          <w:tcPr>
            <w:tcW w:w="9791" w:type="dxa"/>
            <w:gridSpan w:val="2"/>
            <w:tcBorders>
              <w:top w:val="double" w:sz="4" w:space="0" w:color="auto"/>
              <w:left w:val="nil"/>
              <w:bottom w:val="nil"/>
              <w:right w:val="nil"/>
            </w:tcBorders>
            <w:vAlign w:val="center"/>
          </w:tcPr>
          <w:p w14:paraId="6D0F1081" w14:textId="77777777"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14:paraId="75F90EF5" w14:textId="77777777" w:rsidR="00A245F5" w:rsidRPr="00942461" w:rsidRDefault="00A245F5" w:rsidP="00513786">
            <w:pPr>
              <w:spacing w:before="60"/>
            </w:pPr>
            <w:r w:rsidRPr="00942461">
              <w:t>(Table Added 2006)</w:t>
            </w:r>
            <w:r w:rsidR="00D703C2">
              <w:t xml:space="preserve"> (Amended 2016)</w:t>
            </w:r>
          </w:p>
        </w:tc>
      </w:tr>
    </w:tbl>
    <w:p w14:paraId="505B2E8D" w14:textId="77777777" w:rsidR="00A245F5" w:rsidRPr="00942461" w:rsidRDefault="00A245F5" w:rsidP="00012349">
      <w:pPr>
        <w:spacing w:before="240" w:after="240"/>
        <w:ind w:left="360"/>
        <w:jc w:val="both"/>
      </w:pPr>
      <w:bookmarkStart w:id="16" w:name="_Toc22104829"/>
      <w:r w:rsidRPr="00942461">
        <w:rPr>
          <w:rStyle w:val="Heading4Char"/>
        </w:rPr>
        <w:t>S.2.4.</w:t>
      </w:r>
      <w:r w:rsidRPr="00942461">
        <w:rPr>
          <w:rStyle w:val="Heading4Char"/>
        </w:rPr>
        <w:tab/>
        <w:t>Directional Flow Valves.</w:t>
      </w:r>
      <w:bookmarkEnd w:id="16"/>
      <w:r w:rsidRPr="00942461">
        <w:t xml:space="preserve"> – Valves intended to prevent reversal of flow shall be automatic in operation.</w:t>
      </w:r>
    </w:p>
    <w:p w14:paraId="5515B110" w14:textId="77777777" w:rsidR="00A245F5" w:rsidRPr="00942461" w:rsidRDefault="00A245F5" w:rsidP="009C2DA1">
      <w:pPr>
        <w:pStyle w:val="Heading3"/>
        <w:tabs>
          <w:tab w:val="left" w:pos="540"/>
        </w:tabs>
        <w:spacing w:after="240"/>
      </w:pPr>
      <w:bookmarkStart w:id="17" w:name="_Toc22104830"/>
      <w:r w:rsidRPr="00942461">
        <w:t>S.3.</w:t>
      </w:r>
      <w:r w:rsidRPr="00942461">
        <w:tab/>
        <w:t>Design of Intake Lines.</w:t>
      </w:r>
      <w:bookmarkEnd w:id="17"/>
    </w:p>
    <w:p w14:paraId="3C36847C" w14:textId="77777777" w:rsidR="00A245F5" w:rsidRPr="00942461" w:rsidRDefault="00A245F5">
      <w:pPr>
        <w:keepNext/>
        <w:ind w:left="360"/>
        <w:jc w:val="both"/>
      </w:pPr>
      <w:bookmarkStart w:id="18" w:name="_Toc22104831"/>
      <w:r w:rsidRPr="00942461">
        <w:rPr>
          <w:rStyle w:val="Heading4Char"/>
        </w:rPr>
        <w:t>S.3.1.</w:t>
      </w:r>
      <w:r w:rsidRPr="00942461">
        <w:rPr>
          <w:rStyle w:val="Heading4Char"/>
        </w:rPr>
        <w:tab/>
        <w:t>Diversion of Liquid to be Measured.</w:t>
      </w:r>
      <w:bookmarkEnd w:id="18"/>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14:paraId="12856270" w14:textId="77777777" w:rsidR="00A245F5" w:rsidRPr="00942461" w:rsidRDefault="00A245F5" w:rsidP="009C2DA1">
      <w:pPr>
        <w:spacing w:before="60" w:after="240"/>
        <w:ind w:left="360"/>
        <w:jc w:val="both"/>
      </w:pPr>
      <w:r w:rsidRPr="00942461">
        <w:t>(Amended 1994)</w:t>
      </w:r>
    </w:p>
    <w:p w14:paraId="221E30EA" w14:textId="77777777" w:rsidR="00A245F5" w:rsidRPr="00942461" w:rsidRDefault="00A245F5" w:rsidP="009C2DA1">
      <w:pPr>
        <w:keepNext/>
        <w:spacing w:after="240"/>
        <w:ind w:left="360"/>
        <w:jc w:val="both"/>
      </w:pPr>
      <w:bookmarkStart w:id="19" w:name="_Toc22104832"/>
      <w:r w:rsidRPr="00942461">
        <w:rPr>
          <w:rStyle w:val="Heading4Char"/>
        </w:rPr>
        <w:t>S.3.2.</w:t>
      </w:r>
      <w:r w:rsidRPr="00942461">
        <w:rPr>
          <w:rStyle w:val="Heading4Char"/>
        </w:rPr>
        <w:tab/>
        <w:t>Intake Hose.</w:t>
      </w:r>
      <w:bookmarkEnd w:id="19"/>
      <w:r w:rsidRPr="00942461">
        <w:t xml:space="preserve"> – The intake hose shall be:</w:t>
      </w:r>
    </w:p>
    <w:p w14:paraId="7B474CC2" w14:textId="77777777" w:rsidR="00A245F5" w:rsidRPr="00942461" w:rsidRDefault="00A245F5" w:rsidP="009C2DA1">
      <w:pPr>
        <w:keepNext/>
        <w:spacing w:after="240"/>
        <w:ind w:left="1080" w:hanging="360"/>
        <w:jc w:val="both"/>
      </w:pPr>
      <w:r w:rsidRPr="00942461">
        <w:t>(a)</w:t>
      </w:r>
      <w:r w:rsidRPr="00942461">
        <w:tab/>
      </w:r>
      <w:r w:rsidRPr="00893D5C">
        <w:rPr>
          <w:u w:color="82C42A"/>
        </w:rPr>
        <w:t>of</w:t>
      </w:r>
      <w:r w:rsidRPr="00893D5C">
        <w:t xml:space="preserve"> </w:t>
      </w:r>
      <w:r w:rsidRPr="00942461">
        <w:t>the dry-hose type</w:t>
      </w:r>
      <w:r w:rsidR="003E43E5" w:rsidRPr="00942461">
        <w:t>;</w:t>
      </w:r>
    </w:p>
    <w:p w14:paraId="7958A0D0" w14:textId="77777777" w:rsidR="00A245F5" w:rsidRPr="00942461" w:rsidRDefault="00A245F5" w:rsidP="009C2DA1">
      <w:pPr>
        <w:spacing w:after="240"/>
        <w:ind w:left="1080" w:hanging="360"/>
        <w:jc w:val="both"/>
      </w:pPr>
      <w:r w:rsidRPr="00942461">
        <w:t>(b)</w:t>
      </w:r>
      <w:r w:rsidRPr="00942461">
        <w:tab/>
      </w:r>
      <w:r w:rsidRPr="00893D5C">
        <w:rPr>
          <w:u w:color="82C42A"/>
        </w:rPr>
        <w:t>adequately</w:t>
      </w:r>
      <w:r w:rsidRPr="00893D5C">
        <w:t xml:space="preserve"> </w:t>
      </w:r>
      <w:r w:rsidRPr="00942461">
        <w:t>reinforced</w:t>
      </w:r>
      <w:r w:rsidR="003E43E5" w:rsidRPr="00942461">
        <w:t>;</w:t>
      </w:r>
    </w:p>
    <w:p w14:paraId="581E52F5" w14:textId="77777777" w:rsidR="00A245F5" w:rsidRPr="00942461" w:rsidRDefault="00A245F5" w:rsidP="00BE298D">
      <w:pPr>
        <w:spacing w:after="240"/>
        <w:ind w:left="1080" w:hanging="360"/>
        <w:jc w:val="both"/>
      </w:pPr>
      <w:r w:rsidRPr="00942461">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14:paraId="1E616389" w14:textId="77777777" w:rsidR="00A245F5" w:rsidRPr="00942461" w:rsidRDefault="00A245F5" w:rsidP="00BE298D">
      <w:pPr>
        <w:ind w:left="1080" w:hanging="360"/>
        <w:jc w:val="both"/>
      </w:pPr>
      <w:r w:rsidRPr="00942461">
        <w:lastRenderedPageBreak/>
        <w:t>(d)</w:t>
      </w:r>
      <w:r w:rsidRPr="00942461">
        <w:tab/>
      </w:r>
      <w:r w:rsidRPr="00893D5C">
        <w:rPr>
          <w:u w:color="82C42A"/>
        </w:rPr>
        <w:t>connected</w:t>
      </w:r>
      <w:r w:rsidRPr="00893D5C">
        <w:t xml:space="preserve"> </w:t>
      </w:r>
      <w:r w:rsidRPr="00942461">
        <w:t>to the pump at horizontal or above to permit complete drainage of the hose.</w:t>
      </w:r>
    </w:p>
    <w:p w14:paraId="19345324" w14:textId="77777777" w:rsidR="00A245F5" w:rsidRPr="00942461" w:rsidRDefault="00A245F5">
      <w:pPr>
        <w:spacing w:before="60" w:after="240"/>
        <w:ind w:left="360"/>
        <w:jc w:val="both"/>
      </w:pPr>
      <w:r w:rsidRPr="00942461">
        <w:t>(Amended 1991)</w:t>
      </w:r>
    </w:p>
    <w:p w14:paraId="076653CA" w14:textId="77777777" w:rsidR="00A245F5" w:rsidRPr="00942461" w:rsidRDefault="00A245F5" w:rsidP="00BC537F">
      <w:pPr>
        <w:pStyle w:val="Heading3"/>
        <w:tabs>
          <w:tab w:val="left" w:pos="540"/>
        </w:tabs>
        <w:spacing w:after="240"/>
      </w:pPr>
      <w:bookmarkStart w:id="20" w:name="_Toc22104833"/>
      <w:r w:rsidRPr="00942461">
        <w:t>S.4.</w:t>
      </w:r>
      <w:r w:rsidRPr="00942461">
        <w:tab/>
        <w:t>Marking Requirements.</w:t>
      </w:r>
      <w:bookmarkEnd w:id="20"/>
    </w:p>
    <w:p w14:paraId="7BA91956" w14:textId="77777777" w:rsidR="00A245F5" w:rsidRPr="00942461" w:rsidRDefault="00A245F5" w:rsidP="00BC537F">
      <w:pPr>
        <w:keepNext/>
        <w:spacing w:after="240"/>
        <w:ind w:left="360"/>
        <w:jc w:val="both"/>
      </w:pPr>
      <w:bookmarkStart w:id="21" w:name="_Toc22104834"/>
      <w:r w:rsidRPr="00942461">
        <w:rPr>
          <w:rStyle w:val="Heading4Char"/>
        </w:rPr>
        <w:t>S.4.1.</w:t>
      </w:r>
      <w:r w:rsidRPr="00942461">
        <w:rPr>
          <w:rStyle w:val="Heading4Char"/>
        </w:rPr>
        <w:tab/>
        <w:t>Limitation of Use.</w:t>
      </w:r>
      <w:bookmarkEnd w:id="21"/>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14:paraId="213DF7D9" w14:textId="77777777" w:rsidR="00A245F5" w:rsidRPr="00942461" w:rsidRDefault="00A245F5" w:rsidP="00BC537F">
      <w:pPr>
        <w:spacing w:after="240"/>
        <w:ind w:left="360"/>
        <w:jc w:val="both"/>
      </w:pPr>
      <w:bookmarkStart w:id="22" w:name="_Toc22104835"/>
      <w:r w:rsidRPr="00942461">
        <w:rPr>
          <w:rStyle w:val="Heading4Char"/>
        </w:rPr>
        <w:t>S.4.2.</w:t>
      </w:r>
      <w:r w:rsidRPr="00942461">
        <w:rPr>
          <w:rStyle w:val="Heading4Char"/>
        </w:rPr>
        <w:tab/>
        <w:t>Discharge Rates.</w:t>
      </w:r>
      <w:bookmarkEnd w:id="22"/>
      <w:r w:rsidRPr="00942461">
        <w:t xml:space="preserve"> – A meter shall be marked to show its designed maximum and minimum discharge rates.  The marked minimum discharge rate shall not exceed 20 % of the marked maximum discharge rate.</w:t>
      </w:r>
    </w:p>
    <w:p w14:paraId="615A0032" w14:textId="77777777"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14:paraId="54C65920" w14:textId="77777777" w:rsidR="00A245F5" w:rsidRPr="00942461" w:rsidRDefault="00A245F5" w:rsidP="00BC537F">
      <w:pPr>
        <w:spacing w:before="60" w:after="240"/>
        <w:ind w:left="360"/>
        <w:jc w:val="both"/>
      </w:pPr>
      <w:r w:rsidRPr="00942461">
        <w:t>(Added 2003)</w:t>
      </w:r>
    </w:p>
    <w:p w14:paraId="58560E18" w14:textId="77777777" w:rsidR="00A245F5" w:rsidRPr="00942461" w:rsidRDefault="00A245F5" w:rsidP="00BC537F">
      <w:pPr>
        <w:spacing w:after="240"/>
        <w:ind w:left="360"/>
        <w:jc w:val="both"/>
      </w:pPr>
      <w:bookmarkStart w:id="23" w:name="_Toc22104836"/>
      <w:r w:rsidRPr="00942461">
        <w:rPr>
          <w:rStyle w:val="Heading4Char"/>
        </w:rPr>
        <w:t>S.4.3.</w:t>
      </w:r>
      <w:r w:rsidRPr="00942461">
        <w:rPr>
          <w:rStyle w:val="Heading4Char"/>
        </w:rPr>
        <w:tab/>
        <w:t>Measuring Components.</w:t>
      </w:r>
      <w:bookmarkEnd w:id="23"/>
      <w:r w:rsidRPr="00942461">
        <w:t xml:space="preserve"> – All components that affect the measurement of milk that are disassembled for cleaning purposes shall be clearly and permanently identified with a common serial number.</w:t>
      </w:r>
    </w:p>
    <w:p w14:paraId="78679704" w14:textId="77777777" w:rsidR="00A245F5" w:rsidRPr="00942461" w:rsidRDefault="00A245F5" w:rsidP="00BC537F">
      <w:pPr>
        <w:spacing w:after="240"/>
        <w:ind w:left="360"/>
        <w:jc w:val="both"/>
      </w:pPr>
      <w:bookmarkStart w:id="24" w:name="_Toc22104837"/>
      <w:r w:rsidRPr="00942461">
        <w:rPr>
          <w:rStyle w:val="Heading4Char"/>
        </w:rPr>
        <w:t>S.4.4.</w:t>
      </w:r>
      <w:r w:rsidRPr="00942461">
        <w:rPr>
          <w:rStyle w:val="Heading4Char"/>
        </w:rPr>
        <w:tab/>
        <w:t>Flood Volume.</w:t>
      </w:r>
      <w:bookmarkEnd w:id="24"/>
      <w:r w:rsidRPr="00942461">
        <w:t xml:space="preserve"> – When applicable, the volume of product (to the nearest minimum division of the meter) necessary to flood the system when dry shall be clearly, conspicuously, and permanently marked on the air eliminator.</w:t>
      </w:r>
    </w:p>
    <w:p w14:paraId="39196EA9" w14:textId="77777777" w:rsidR="00A245F5" w:rsidRPr="00942461" w:rsidRDefault="00A245F5" w:rsidP="00BC537F">
      <w:pPr>
        <w:spacing w:after="240"/>
        <w:ind w:left="360"/>
        <w:jc w:val="both"/>
      </w:pPr>
      <w:bookmarkStart w:id="25" w:name="_Toc22104838"/>
      <w:r w:rsidRPr="00942461">
        <w:rPr>
          <w:rStyle w:val="Heading4Char"/>
        </w:rPr>
        <w:t>S.4.5.</w:t>
      </w:r>
      <w:r w:rsidRPr="00942461">
        <w:rPr>
          <w:rStyle w:val="Heading4Char"/>
        </w:rPr>
        <w:tab/>
        <w:t>Conversion Factor.</w:t>
      </w:r>
      <w:bookmarkEnd w:id="25"/>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14:paraId="1FB72D20" w14:textId="77777777" w:rsidR="00A245F5" w:rsidRPr="00942461" w:rsidRDefault="00A245F5" w:rsidP="00BC537F">
      <w:pPr>
        <w:pStyle w:val="Heading2"/>
        <w:tabs>
          <w:tab w:val="left" w:pos="360"/>
        </w:tabs>
        <w:spacing w:after="240"/>
      </w:pPr>
      <w:bookmarkStart w:id="26" w:name="_Toc22104839"/>
      <w:r w:rsidRPr="00942461">
        <w:t>N.</w:t>
      </w:r>
      <w:r w:rsidRPr="00942461">
        <w:tab/>
        <w:t>Notes</w:t>
      </w:r>
      <w:bookmarkEnd w:id="26"/>
    </w:p>
    <w:p w14:paraId="514AF566" w14:textId="77777777" w:rsidR="00A245F5" w:rsidRPr="00942461" w:rsidRDefault="00A245F5" w:rsidP="00BC537F">
      <w:pPr>
        <w:pStyle w:val="Heading3"/>
        <w:tabs>
          <w:tab w:val="left" w:pos="540"/>
        </w:tabs>
        <w:spacing w:after="240"/>
      </w:pPr>
      <w:bookmarkStart w:id="27" w:name="_Toc22104840"/>
      <w:r w:rsidRPr="00942461">
        <w:t>N.1.</w:t>
      </w:r>
      <w:r w:rsidRPr="00942461">
        <w:tab/>
        <w:t>Test Liquid.</w:t>
      </w:r>
      <w:bookmarkEnd w:id="27"/>
    </w:p>
    <w:p w14:paraId="43B51C8D" w14:textId="77777777"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1615268A" w14:textId="77777777" w:rsidR="00A245F5" w:rsidRPr="00942461" w:rsidRDefault="00A245F5" w:rsidP="00BC537F">
      <w:pPr>
        <w:spacing w:before="60" w:after="240"/>
        <w:ind w:left="720"/>
        <w:jc w:val="both"/>
      </w:pPr>
      <w:r w:rsidRPr="00942461">
        <w:t>(Amended 1989)</w:t>
      </w:r>
    </w:p>
    <w:p w14:paraId="44744364" w14:textId="77777777"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14:paraId="3B4A2334" w14:textId="77777777" w:rsidR="00A245F5" w:rsidRPr="00942461" w:rsidRDefault="00A245F5" w:rsidP="00BC537F">
      <w:pPr>
        <w:spacing w:before="60" w:after="240"/>
        <w:jc w:val="both"/>
      </w:pPr>
      <w:r w:rsidRPr="00942461">
        <w:t>(Added 1989)</w:t>
      </w:r>
    </w:p>
    <w:p w14:paraId="26354D7F" w14:textId="77777777" w:rsidR="00A245F5" w:rsidRPr="00942461" w:rsidRDefault="00A245F5" w:rsidP="00BC537F">
      <w:pPr>
        <w:tabs>
          <w:tab w:val="left" w:pos="540"/>
        </w:tabs>
        <w:spacing w:after="240"/>
        <w:jc w:val="both"/>
      </w:pPr>
      <w:bookmarkStart w:id="28" w:name="_Toc22104841"/>
      <w:r w:rsidRPr="00942461">
        <w:rPr>
          <w:rStyle w:val="Heading3Char"/>
        </w:rPr>
        <w:t>N.2.</w:t>
      </w:r>
      <w:r w:rsidRPr="00942461">
        <w:rPr>
          <w:rStyle w:val="Heading3Char"/>
        </w:rPr>
        <w:tab/>
        <w:t>Evaporation and Volume Change.</w:t>
      </w:r>
      <w:bookmarkEnd w:id="28"/>
      <w:r w:rsidRPr="00942461">
        <w:t xml:space="preserve"> – Care shall be exercised to reduce to a minimum, evaporation losses and volume changes resulting from changes in temperature of the test liquid.</w:t>
      </w:r>
    </w:p>
    <w:p w14:paraId="65EABF2D" w14:textId="77777777" w:rsidR="00A245F5" w:rsidRPr="00942461" w:rsidRDefault="00A245F5" w:rsidP="00BC537F">
      <w:pPr>
        <w:spacing w:after="240"/>
        <w:ind w:left="360"/>
        <w:jc w:val="both"/>
      </w:pPr>
      <w:bookmarkStart w:id="29" w:name="_Toc22104842"/>
      <w:r w:rsidRPr="00942461">
        <w:rPr>
          <w:rStyle w:val="Heading4Char"/>
        </w:rPr>
        <w:t>N.2.1.</w:t>
      </w:r>
      <w:r w:rsidRPr="00942461">
        <w:rPr>
          <w:rStyle w:val="Heading4Char"/>
        </w:rPr>
        <w:tab/>
        <w:t>Temperature Correction.</w:t>
      </w:r>
      <w:bookmarkEnd w:id="29"/>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14:paraId="79B50A78" w14:textId="77777777" w:rsidR="00A245F5" w:rsidRPr="00942461" w:rsidRDefault="00A245F5">
      <w:pPr>
        <w:keepNext/>
        <w:tabs>
          <w:tab w:val="left" w:pos="540"/>
        </w:tabs>
        <w:jc w:val="both"/>
      </w:pPr>
      <w:bookmarkStart w:id="30" w:name="_Toc22104843"/>
      <w:r w:rsidRPr="00942461">
        <w:rPr>
          <w:rStyle w:val="Heading3Char"/>
        </w:rPr>
        <w:t>N.3.</w:t>
      </w:r>
      <w:r w:rsidRPr="00942461">
        <w:rPr>
          <w:rStyle w:val="Heading3Char"/>
        </w:rPr>
        <w:tab/>
        <w:t>Test Drafts.</w:t>
      </w:r>
      <w:bookmarkEnd w:id="30"/>
      <w:r w:rsidRPr="00942461">
        <w:t xml:space="preserve"> –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r w:rsidRPr="00893D5C">
        <w:rPr>
          <w:u w:color="82C42A"/>
        </w:rPr>
        <w:t>lb</w:t>
      </w:r>
      <w:r w:rsidRPr="00893D5C">
        <w:t>)</w:t>
      </w:r>
      <w:r w:rsidRPr="00942461">
        <w:t>.</w:t>
      </w:r>
    </w:p>
    <w:p w14:paraId="315F97BA" w14:textId="77777777" w:rsidR="00A245F5" w:rsidRPr="00942461" w:rsidRDefault="00A245F5" w:rsidP="00BC537F">
      <w:pPr>
        <w:spacing w:before="60" w:after="240"/>
        <w:jc w:val="both"/>
      </w:pPr>
      <w:r w:rsidRPr="00942461">
        <w:t>(Amended 1989)</w:t>
      </w:r>
    </w:p>
    <w:p w14:paraId="3B4C9768" w14:textId="77777777" w:rsidR="00A245F5" w:rsidRPr="00942461" w:rsidRDefault="00A245F5" w:rsidP="00BC537F">
      <w:pPr>
        <w:pStyle w:val="Heading3"/>
        <w:tabs>
          <w:tab w:val="left" w:pos="540"/>
        </w:tabs>
        <w:spacing w:after="240"/>
      </w:pPr>
      <w:bookmarkStart w:id="31" w:name="_Toc22104844"/>
      <w:r w:rsidRPr="00942461">
        <w:lastRenderedPageBreak/>
        <w:t>N.4.</w:t>
      </w:r>
      <w:r w:rsidRPr="00942461">
        <w:tab/>
        <w:t>Testing Procedures.</w:t>
      </w:r>
      <w:bookmarkEnd w:id="31"/>
    </w:p>
    <w:p w14:paraId="04594CA6" w14:textId="77777777" w:rsidR="00A245F5" w:rsidRPr="00942461" w:rsidRDefault="00A245F5" w:rsidP="006A16C7">
      <w:pPr>
        <w:spacing w:after="240"/>
        <w:ind w:left="360"/>
        <w:jc w:val="both"/>
      </w:pPr>
      <w:bookmarkStart w:id="32" w:name="_Toc22104845"/>
      <w:r w:rsidRPr="00942461">
        <w:rPr>
          <w:rStyle w:val="Heading4Char"/>
        </w:rPr>
        <w:t>N.4.1.</w:t>
      </w:r>
      <w:r w:rsidRPr="00942461">
        <w:rPr>
          <w:rStyle w:val="Heading4Char"/>
        </w:rPr>
        <w:tab/>
        <w:t>Normal Tests.</w:t>
      </w:r>
      <w:bookmarkEnd w:id="32"/>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14:paraId="70DE23F0" w14:textId="77777777" w:rsidR="00A245F5" w:rsidRPr="00942461" w:rsidRDefault="00A245F5" w:rsidP="00BC537F">
      <w:pPr>
        <w:spacing w:after="240"/>
        <w:ind w:left="360"/>
        <w:jc w:val="both"/>
      </w:pPr>
      <w:bookmarkStart w:id="33" w:name="_Toc22104846"/>
      <w:r w:rsidRPr="00942461">
        <w:rPr>
          <w:rStyle w:val="Heading4Char"/>
        </w:rPr>
        <w:t>N.4.2.</w:t>
      </w:r>
      <w:r w:rsidRPr="00942461">
        <w:rPr>
          <w:rStyle w:val="Heading4Char"/>
        </w:rPr>
        <w:tab/>
        <w:t>Special Tests.</w:t>
      </w:r>
      <w:bookmarkEnd w:id="33"/>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14:paraId="1515B1C4" w14:textId="77777777" w:rsidR="00A245F5" w:rsidRDefault="00A245F5" w:rsidP="00BC537F">
      <w:pPr>
        <w:spacing w:after="240"/>
        <w:ind w:left="360"/>
        <w:jc w:val="both"/>
      </w:pPr>
      <w:bookmarkStart w:id="34" w:name="_Toc22104847"/>
      <w:r w:rsidRPr="00942461">
        <w:rPr>
          <w:rStyle w:val="Heading4Char"/>
        </w:rPr>
        <w:t>N.4.3.</w:t>
      </w:r>
      <w:r w:rsidRPr="00942461">
        <w:rPr>
          <w:rStyle w:val="Heading4Char"/>
        </w:rPr>
        <w:tab/>
        <w:t>System Capacity.</w:t>
      </w:r>
      <w:bookmarkEnd w:id="34"/>
      <w:r w:rsidRPr="00942461">
        <w:t xml:space="preserve"> – The test of a milk-metering system shall include the verification of the volume of product necessary to flood the system as marked on the air eliminator.</w:t>
      </w:r>
    </w:p>
    <w:p w14:paraId="7C515E2D" w14:textId="77777777" w:rsidR="000D4124" w:rsidRPr="006A16C7" w:rsidRDefault="000D4124" w:rsidP="006A16C7">
      <w:pPr>
        <w:ind w:left="360"/>
        <w:jc w:val="both"/>
      </w:pPr>
      <w:bookmarkStart w:id="35" w:name="_Toc22104848"/>
      <w:r w:rsidRPr="004821E7">
        <w:rPr>
          <w:rStyle w:val="Heading4Char"/>
        </w:rPr>
        <w:t>N.4.4.</w:t>
      </w:r>
      <w:r w:rsidRPr="004821E7">
        <w:rPr>
          <w:rStyle w:val="Heading4Char"/>
        </w:rPr>
        <w:tab/>
        <w:t>Repeatability Tests</w:t>
      </w:r>
      <w:bookmarkEnd w:id="35"/>
      <w:r w:rsidRPr="006A16C7">
        <w:rPr>
          <w:b/>
          <w:bCs/>
        </w:rPr>
        <w:t xml:space="preserve">. </w:t>
      </w:r>
      <w:r w:rsidRPr="006A16C7">
        <w:rPr>
          <w:b/>
        </w:rPr>
        <w:t xml:space="preserve">– </w:t>
      </w:r>
      <w:r w:rsidRPr="006A16C7">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25527B">
        <w:t xml:space="preserve"> </w:t>
      </w:r>
      <w:r w:rsidRPr="006A16C7">
        <w:rPr>
          <w:bCs/>
        </w:rPr>
        <w:t>When conducting the tests, the discharge rates shall be within the minimum and maximum discharge rates as marked by the manufacturer.</w:t>
      </w:r>
    </w:p>
    <w:p w14:paraId="5896EA78" w14:textId="680F3E4E" w:rsidR="000D4124" w:rsidRPr="00942461" w:rsidRDefault="000D4124" w:rsidP="00510FD2">
      <w:pPr>
        <w:spacing w:before="60" w:after="240"/>
        <w:ind w:left="360"/>
        <w:jc w:val="both"/>
      </w:pPr>
      <w:r w:rsidRPr="006A16C7">
        <w:t>(</w:t>
      </w:r>
      <w:r w:rsidR="0025527B">
        <w:t>Amended</w:t>
      </w:r>
      <w:r w:rsidRPr="006A16C7">
        <w:t xml:space="preserve"> 2019)</w:t>
      </w:r>
    </w:p>
    <w:p w14:paraId="30ADDCD4" w14:textId="77777777" w:rsidR="00A245F5" w:rsidRPr="00942461" w:rsidRDefault="00A245F5" w:rsidP="00BC537F">
      <w:pPr>
        <w:pStyle w:val="Heading2"/>
        <w:tabs>
          <w:tab w:val="left" w:pos="360"/>
        </w:tabs>
        <w:spacing w:after="240"/>
        <w:rPr>
          <w:lang w:val="fr-FR"/>
        </w:rPr>
      </w:pPr>
      <w:bookmarkStart w:id="36" w:name="_Toc22104849"/>
      <w:r w:rsidRPr="00942461">
        <w:rPr>
          <w:lang w:val="fr-FR"/>
        </w:rPr>
        <w:t>T.</w:t>
      </w:r>
      <w:r w:rsidRPr="00942461">
        <w:rPr>
          <w:lang w:val="fr-FR"/>
        </w:rPr>
        <w:tab/>
        <w:t>Tolerances</w:t>
      </w:r>
      <w:bookmarkEnd w:id="36"/>
    </w:p>
    <w:p w14:paraId="18FD85B0" w14:textId="77777777" w:rsidR="00A245F5" w:rsidRPr="00942461" w:rsidRDefault="00A245F5" w:rsidP="00BC537F">
      <w:pPr>
        <w:pStyle w:val="Heading3"/>
        <w:tabs>
          <w:tab w:val="left" w:pos="540"/>
        </w:tabs>
        <w:spacing w:after="240"/>
      </w:pPr>
      <w:bookmarkStart w:id="37" w:name="_Toc22104850"/>
      <w:r w:rsidRPr="00942461">
        <w:rPr>
          <w:lang w:val="fr-FR"/>
        </w:rPr>
        <w:t>T.1.</w:t>
      </w:r>
      <w:r w:rsidRPr="00942461">
        <w:rPr>
          <w:lang w:val="fr-FR"/>
        </w:rPr>
        <w:tab/>
      </w:r>
      <w:r w:rsidRPr="00942461">
        <w:t>Application.</w:t>
      </w:r>
      <w:bookmarkEnd w:id="37"/>
    </w:p>
    <w:p w14:paraId="50FE6E27" w14:textId="77777777" w:rsidR="00A245F5" w:rsidRPr="00942461" w:rsidRDefault="00A245F5" w:rsidP="00BC537F">
      <w:pPr>
        <w:keepLines/>
        <w:spacing w:after="240"/>
        <w:ind w:left="360"/>
        <w:jc w:val="both"/>
      </w:pPr>
      <w:bookmarkStart w:id="38" w:name="_Toc22104851"/>
      <w:r w:rsidRPr="00942461">
        <w:rPr>
          <w:rStyle w:val="Heading4Char"/>
        </w:rPr>
        <w:t>T.1.1.</w:t>
      </w:r>
      <w:r w:rsidRPr="00942461">
        <w:rPr>
          <w:rStyle w:val="Heading4Char"/>
        </w:rPr>
        <w:tab/>
        <w:t xml:space="preserve">To </w:t>
      </w:r>
      <w:r w:rsidRPr="00893D5C">
        <w:rPr>
          <w:rStyle w:val="Heading4Char"/>
          <w:u w:color="82C42A"/>
        </w:rPr>
        <w:t>Underregistration</w:t>
      </w:r>
      <w:r w:rsidRPr="00893D5C">
        <w:rPr>
          <w:rStyle w:val="Heading4Char"/>
        </w:rPr>
        <w:t xml:space="preserve"> </w:t>
      </w:r>
      <w:r w:rsidRPr="00942461">
        <w:rPr>
          <w:rStyle w:val="Heading4Char"/>
        </w:rPr>
        <w:t>and to Overregistration.</w:t>
      </w:r>
      <w:bookmarkEnd w:id="38"/>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r w:rsidRPr="00893D5C">
        <w:rPr>
          <w:u w:color="82C42A"/>
        </w:rPr>
        <w:t>overregistration</w:t>
      </w:r>
      <w:r w:rsidRPr="00893D5C">
        <w:t>.</w:t>
      </w:r>
    </w:p>
    <w:p w14:paraId="4BD4B75E" w14:textId="77777777" w:rsidR="00A245F5" w:rsidRPr="00942461" w:rsidRDefault="00A245F5">
      <w:pPr>
        <w:keepNext/>
        <w:tabs>
          <w:tab w:val="left" w:pos="540"/>
        </w:tabs>
        <w:jc w:val="both"/>
      </w:pPr>
      <w:bookmarkStart w:id="39" w:name="_Toc22104852"/>
      <w:r w:rsidRPr="00942461">
        <w:rPr>
          <w:rStyle w:val="Heading3Char"/>
        </w:rPr>
        <w:t>T.2.</w:t>
      </w:r>
      <w:r w:rsidRPr="00942461">
        <w:rPr>
          <w:rStyle w:val="Heading3Char"/>
        </w:rPr>
        <w:tab/>
        <w:t>Tolerance Values.</w:t>
      </w:r>
      <w:bookmarkEnd w:id="39"/>
      <w:r w:rsidRPr="00942461">
        <w:t xml:space="preserve"> – Maintenance and acceptance tolerances shall be as shown in Table 1.</w:t>
      </w:r>
      <w:r w:rsidR="00353203" w:rsidRPr="00942461">
        <w:t xml:space="preserve"> Tolerances for Milk Meters.</w:t>
      </w:r>
    </w:p>
    <w:p w14:paraId="3A8B6BE3" w14:textId="77777777" w:rsidR="00A245F5" w:rsidRPr="00942461" w:rsidRDefault="00A245F5" w:rsidP="00BC537F">
      <w:pPr>
        <w:spacing w:before="60" w:after="240"/>
        <w:jc w:val="both"/>
      </w:pPr>
      <w:r w:rsidRPr="00942461">
        <w:t>(Amended 1989)</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Tolerances for Milk Meters"/>
        <w:tblDescription w:val="indications, maintenance, and acceptance for milk meters."/>
      </w:tblPr>
      <w:tblGrid>
        <w:gridCol w:w="2745"/>
        <w:gridCol w:w="2746"/>
        <w:gridCol w:w="2746"/>
      </w:tblGrid>
      <w:tr w:rsidR="00A245F5" w:rsidRPr="00942461" w14:paraId="1896BCFA" w14:textId="77777777" w:rsidTr="00B67B75">
        <w:trPr>
          <w:cantSplit/>
          <w:trHeight w:val="234"/>
          <w:tblHeader/>
          <w:jc w:val="center"/>
        </w:trPr>
        <w:tc>
          <w:tcPr>
            <w:tcW w:w="8237" w:type="dxa"/>
            <w:gridSpan w:val="3"/>
            <w:tcBorders>
              <w:top w:val="double" w:sz="4" w:space="0" w:color="auto"/>
              <w:left w:val="double" w:sz="4" w:space="0" w:color="auto"/>
              <w:bottom w:val="double" w:sz="4" w:space="0" w:color="auto"/>
              <w:right w:val="double" w:sz="4" w:space="0" w:color="auto"/>
            </w:tcBorders>
          </w:tcPr>
          <w:p w14:paraId="11B6BC09" w14:textId="77777777" w:rsidR="00D70042" w:rsidRPr="00942461" w:rsidRDefault="00A245F5" w:rsidP="00BC537F">
            <w:pPr>
              <w:keepNext/>
              <w:tabs>
                <w:tab w:val="left" w:pos="1665"/>
                <w:tab w:val="center" w:pos="3998"/>
              </w:tabs>
              <w:jc w:val="center"/>
              <w:rPr>
                <w:b/>
                <w:bCs/>
              </w:rPr>
            </w:pPr>
            <w:r w:rsidRPr="00942461">
              <w:rPr>
                <w:b/>
                <w:bCs/>
              </w:rPr>
              <w:t>Table 1.</w:t>
            </w:r>
          </w:p>
          <w:p w14:paraId="2A584D35" w14:textId="77777777" w:rsidR="00A245F5" w:rsidRPr="00942461" w:rsidRDefault="00A245F5" w:rsidP="002E6013">
            <w:pPr>
              <w:keepNext/>
              <w:jc w:val="center"/>
              <w:rPr>
                <w:szCs w:val="24"/>
              </w:rPr>
            </w:pPr>
            <w:r w:rsidRPr="00942461">
              <w:rPr>
                <w:b/>
                <w:bCs/>
              </w:rPr>
              <w:t>Tolerances for Milk Meters</w:t>
            </w:r>
          </w:p>
        </w:tc>
      </w:tr>
      <w:tr w:rsidR="00A245F5" w:rsidRPr="00942461" w14:paraId="35A0223D" w14:textId="77777777" w:rsidTr="00581652">
        <w:trPr>
          <w:cantSplit/>
          <w:trHeight w:val="165"/>
          <w:tblHeader/>
          <w:jc w:val="center"/>
        </w:trPr>
        <w:tc>
          <w:tcPr>
            <w:tcW w:w="2745" w:type="dxa"/>
            <w:tcBorders>
              <w:top w:val="double" w:sz="4" w:space="0" w:color="auto"/>
              <w:left w:val="double" w:sz="4" w:space="0" w:color="auto"/>
              <w:bottom w:val="single" w:sz="4" w:space="0" w:color="auto"/>
              <w:right w:val="single" w:sz="4" w:space="0" w:color="auto"/>
            </w:tcBorders>
          </w:tcPr>
          <w:p w14:paraId="69DC8AAD" w14:textId="77777777" w:rsidR="00A245F5" w:rsidRPr="00942461" w:rsidRDefault="00A245F5">
            <w:pPr>
              <w:keepNext/>
              <w:jc w:val="center"/>
              <w:rPr>
                <w:b/>
                <w:bCs/>
                <w:szCs w:val="24"/>
                <w:lang w:val="fr-FR"/>
              </w:rPr>
            </w:pPr>
            <w:r w:rsidRPr="00942461">
              <w:rPr>
                <w:b/>
                <w:bCs/>
                <w:lang w:val="fr-FR"/>
              </w:rPr>
              <w:t>Indication</w:t>
            </w:r>
          </w:p>
        </w:tc>
        <w:tc>
          <w:tcPr>
            <w:tcW w:w="2746" w:type="dxa"/>
            <w:tcBorders>
              <w:top w:val="double" w:sz="4" w:space="0" w:color="auto"/>
              <w:left w:val="single" w:sz="4" w:space="0" w:color="auto"/>
              <w:bottom w:val="single" w:sz="4" w:space="0" w:color="auto"/>
              <w:right w:val="single" w:sz="4" w:space="0" w:color="auto"/>
            </w:tcBorders>
          </w:tcPr>
          <w:p w14:paraId="4CC0F01B" w14:textId="77777777" w:rsidR="00A245F5" w:rsidRPr="00942461" w:rsidRDefault="00A245F5">
            <w:pPr>
              <w:keepNext/>
              <w:jc w:val="center"/>
              <w:rPr>
                <w:b/>
                <w:bCs/>
                <w:szCs w:val="24"/>
                <w:lang w:val="fr-FR"/>
              </w:rPr>
            </w:pPr>
            <w:r w:rsidRPr="00942461">
              <w:rPr>
                <w:b/>
                <w:bCs/>
                <w:lang w:val="fr-FR"/>
              </w:rPr>
              <w:t>Maintenance</w:t>
            </w:r>
          </w:p>
        </w:tc>
        <w:tc>
          <w:tcPr>
            <w:tcW w:w="2746" w:type="dxa"/>
            <w:tcBorders>
              <w:top w:val="double" w:sz="4" w:space="0" w:color="auto"/>
              <w:left w:val="single" w:sz="4" w:space="0" w:color="auto"/>
              <w:bottom w:val="single" w:sz="4" w:space="0" w:color="auto"/>
              <w:right w:val="double" w:sz="4" w:space="0" w:color="auto"/>
            </w:tcBorders>
          </w:tcPr>
          <w:p w14:paraId="20C80CCF" w14:textId="77777777" w:rsidR="00A245F5" w:rsidRPr="00942461" w:rsidRDefault="00A245F5">
            <w:pPr>
              <w:keepNext/>
              <w:jc w:val="center"/>
              <w:rPr>
                <w:b/>
                <w:bCs/>
                <w:szCs w:val="24"/>
                <w:lang w:val="fr-FR"/>
              </w:rPr>
            </w:pPr>
            <w:r w:rsidRPr="00942461">
              <w:rPr>
                <w:b/>
                <w:bCs/>
                <w:lang w:val="fr-FR"/>
              </w:rPr>
              <w:t>Acceptance</w:t>
            </w:r>
          </w:p>
        </w:tc>
      </w:tr>
      <w:tr w:rsidR="00A245F5" w:rsidRPr="00942461" w14:paraId="242F10BA" w14:textId="77777777" w:rsidTr="00581652">
        <w:trPr>
          <w:cantSplit/>
          <w:trHeight w:val="192"/>
          <w:jc w:val="center"/>
        </w:trPr>
        <w:tc>
          <w:tcPr>
            <w:tcW w:w="2745" w:type="dxa"/>
            <w:tcBorders>
              <w:top w:val="single" w:sz="4" w:space="0" w:color="auto"/>
              <w:left w:val="double" w:sz="4" w:space="0" w:color="auto"/>
              <w:bottom w:val="single" w:sz="4" w:space="0" w:color="auto"/>
              <w:right w:val="single" w:sz="4" w:space="0" w:color="auto"/>
            </w:tcBorders>
          </w:tcPr>
          <w:p w14:paraId="5B4E4B1C" w14:textId="77777777" w:rsidR="00A245F5" w:rsidRPr="00942461" w:rsidRDefault="00A245F5">
            <w:pPr>
              <w:keepNext/>
              <w:jc w:val="center"/>
              <w:rPr>
                <w:b/>
                <w:bCs/>
                <w:szCs w:val="24"/>
                <w:lang w:val="fr-FR"/>
              </w:rPr>
            </w:pPr>
            <w:r w:rsidRPr="00942461">
              <w:rPr>
                <w:b/>
                <w:bCs/>
                <w:lang w:val="fr-FR"/>
              </w:rPr>
              <w:t>gallons</w:t>
            </w:r>
          </w:p>
        </w:tc>
        <w:tc>
          <w:tcPr>
            <w:tcW w:w="2746" w:type="dxa"/>
            <w:tcBorders>
              <w:top w:val="single" w:sz="4" w:space="0" w:color="auto"/>
              <w:left w:val="single" w:sz="4" w:space="0" w:color="auto"/>
              <w:bottom w:val="single" w:sz="4" w:space="0" w:color="auto"/>
              <w:right w:val="single" w:sz="4" w:space="0" w:color="auto"/>
            </w:tcBorders>
          </w:tcPr>
          <w:p w14:paraId="65A45FEA" w14:textId="77777777" w:rsidR="00A245F5" w:rsidRPr="00942461" w:rsidRDefault="00A245F5">
            <w:pPr>
              <w:keepNext/>
              <w:jc w:val="center"/>
              <w:rPr>
                <w:b/>
                <w:bCs/>
                <w:szCs w:val="24"/>
                <w:lang w:val="fr-FR"/>
              </w:rPr>
            </w:pPr>
            <w:r w:rsidRPr="00942461">
              <w:rPr>
                <w:b/>
                <w:bCs/>
                <w:lang w:val="fr-FR"/>
              </w:rPr>
              <w:t>gallons</w:t>
            </w:r>
          </w:p>
        </w:tc>
        <w:tc>
          <w:tcPr>
            <w:tcW w:w="2746" w:type="dxa"/>
            <w:tcBorders>
              <w:top w:val="single" w:sz="4" w:space="0" w:color="auto"/>
              <w:left w:val="single" w:sz="4" w:space="0" w:color="auto"/>
              <w:bottom w:val="single" w:sz="4" w:space="0" w:color="auto"/>
              <w:right w:val="double" w:sz="4" w:space="0" w:color="auto"/>
            </w:tcBorders>
          </w:tcPr>
          <w:p w14:paraId="6E007FAD" w14:textId="77777777" w:rsidR="00A245F5" w:rsidRPr="00942461" w:rsidRDefault="00A245F5">
            <w:pPr>
              <w:keepNext/>
              <w:jc w:val="center"/>
              <w:rPr>
                <w:b/>
                <w:bCs/>
                <w:szCs w:val="24"/>
                <w:lang w:val="fr-FR"/>
              </w:rPr>
            </w:pPr>
            <w:r w:rsidRPr="00942461">
              <w:rPr>
                <w:b/>
                <w:bCs/>
                <w:lang w:val="fr-FR"/>
              </w:rPr>
              <w:t>gallons</w:t>
            </w:r>
          </w:p>
        </w:tc>
      </w:tr>
      <w:tr w:rsidR="00A245F5" w:rsidRPr="00942461" w14:paraId="15FD36A3" w14:textId="77777777" w:rsidTr="00B67B75">
        <w:trPr>
          <w:cantSplit/>
          <w:trHeight w:val="129"/>
          <w:jc w:val="center"/>
        </w:trPr>
        <w:tc>
          <w:tcPr>
            <w:tcW w:w="2745" w:type="dxa"/>
            <w:tcBorders>
              <w:top w:val="single" w:sz="4" w:space="0" w:color="auto"/>
              <w:left w:val="double" w:sz="4" w:space="0" w:color="auto"/>
              <w:bottom w:val="single" w:sz="4" w:space="0" w:color="auto"/>
              <w:right w:val="single" w:sz="4" w:space="0" w:color="auto"/>
            </w:tcBorders>
          </w:tcPr>
          <w:p w14:paraId="3CA1733B" w14:textId="77777777" w:rsidR="00A245F5" w:rsidRPr="00942461" w:rsidRDefault="00A245F5">
            <w:pPr>
              <w:keepNext/>
              <w:jc w:val="center"/>
              <w:rPr>
                <w:szCs w:val="24"/>
              </w:rPr>
            </w:pPr>
            <w:r w:rsidRPr="00942461">
              <w:t>100</w:t>
            </w:r>
          </w:p>
        </w:tc>
        <w:tc>
          <w:tcPr>
            <w:tcW w:w="2746" w:type="dxa"/>
            <w:tcBorders>
              <w:top w:val="single" w:sz="4" w:space="0" w:color="auto"/>
              <w:left w:val="single" w:sz="4" w:space="0" w:color="auto"/>
              <w:bottom w:val="single" w:sz="4" w:space="0" w:color="auto"/>
              <w:right w:val="single" w:sz="4" w:space="0" w:color="auto"/>
            </w:tcBorders>
          </w:tcPr>
          <w:p w14:paraId="18CE7919" w14:textId="77777777" w:rsidR="00A245F5" w:rsidRPr="00942461" w:rsidRDefault="00A245F5">
            <w:pPr>
              <w:keepNext/>
              <w:jc w:val="center"/>
              <w:rPr>
                <w:szCs w:val="24"/>
              </w:rPr>
            </w:pPr>
            <w:r w:rsidRPr="00942461">
              <w:t>0.5</w:t>
            </w:r>
          </w:p>
        </w:tc>
        <w:tc>
          <w:tcPr>
            <w:tcW w:w="2746" w:type="dxa"/>
            <w:tcBorders>
              <w:top w:val="single" w:sz="4" w:space="0" w:color="auto"/>
              <w:left w:val="single" w:sz="4" w:space="0" w:color="auto"/>
              <w:bottom w:val="single" w:sz="4" w:space="0" w:color="auto"/>
              <w:right w:val="double" w:sz="4" w:space="0" w:color="auto"/>
            </w:tcBorders>
          </w:tcPr>
          <w:p w14:paraId="440885AE" w14:textId="77777777" w:rsidR="00A245F5" w:rsidRPr="00942461" w:rsidRDefault="00A245F5">
            <w:pPr>
              <w:keepNext/>
              <w:jc w:val="center"/>
              <w:rPr>
                <w:szCs w:val="24"/>
              </w:rPr>
            </w:pPr>
            <w:r w:rsidRPr="00942461">
              <w:t>0.3</w:t>
            </w:r>
          </w:p>
        </w:tc>
      </w:tr>
      <w:tr w:rsidR="00A245F5" w:rsidRPr="00942461" w14:paraId="67F7E8DA" w14:textId="77777777" w:rsidTr="00B67B75">
        <w:trPr>
          <w:cantSplit/>
          <w:trHeight w:val="162"/>
          <w:jc w:val="center"/>
        </w:trPr>
        <w:tc>
          <w:tcPr>
            <w:tcW w:w="2745" w:type="dxa"/>
            <w:tcBorders>
              <w:top w:val="single" w:sz="4" w:space="0" w:color="auto"/>
              <w:left w:val="double" w:sz="4" w:space="0" w:color="auto"/>
              <w:bottom w:val="single" w:sz="4" w:space="0" w:color="auto"/>
              <w:right w:val="single" w:sz="4" w:space="0" w:color="auto"/>
            </w:tcBorders>
          </w:tcPr>
          <w:p w14:paraId="2E25B733" w14:textId="77777777" w:rsidR="00A245F5" w:rsidRPr="00942461" w:rsidRDefault="00A245F5">
            <w:pPr>
              <w:keepNext/>
              <w:jc w:val="center"/>
              <w:rPr>
                <w:szCs w:val="24"/>
              </w:rPr>
            </w:pPr>
            <w:r w:rsidRPr="00942461">
              <w:t>200</w:t>
            </w:r>
          </w:p>
        </w:tc>
        <w:tc>
          <w:tcPr>
            <w:tcW w:w="2746" w:type="dxa"/>
            <w:tcBorders>
              <w:top w:val="single" w:sz="4" w:space="0" w:color="auto"/>
              <w:left w:val="single" w:sz="4" w:space="0" w:color="auto"/>
              <w:bottom w:val="single" w:sz="4" w:space="0" w:color="auto"/>
              <w:right w:val="single" w:sz="4" w:space="0" w:color="auto"/>
            </w:tcBorders>
          </w:tcPr>
          <w:p w14:paraId="77F1EAE7" w14:textId="77777777" w:rsidR="00A245F5" w:rsidRPr="00942461" w:rsidRDefault="00A245F5">
            <w:pPr>
              <w:keepNext/>
              <w:jc w:val="center"/>
              <w:rPr>
                <w:szCs w:val="24"/>
              </w:rPr>
            </w:pPr>
            <w:r w:rsidRPr="00942461">
              <w:t>0.7</w:t>
            </w:r>
          </w:p>
        </w:tc>
        <w:tc>
          <w:tcPr>
            <w:tcW w:w="2746" w:type="dxa"/>
            <w:tcBorders>
              <w:top w:val="single" w:sz="4" w:space="0" w:color="auto"/>
              <w:left w:val="single" w:sz="4" w:space="0" w:color="auto"/>
              <w:bottom w:val="single" w:sz="4" w:space="0" w:color="auto"/>
              <w:right w:val="double" w:sz="4" w:space="0" w:color="auto"/>
            </w:tcBorders>
          </w:tcPr>
          <w:p w14:paraId="16CD95C8" w14:textId="77777777" w:rsidR="00A245F5" w:rsidRPr="00942461" w:rsidRDefault="00A245F5">
            <w:pPr>
              <w:keepNext/>
              <w:jc w:val="center"/>
              <w:rPr>
                <w:szCs w:val="24"/>
              </w:rPr>
            </w:pPr>
            <w:r w:rsidRPr="00942461">
              <w:t>0.4</w:t>
            </w:r>
          </w:p>
        </w:tc>
      </w:tr>
      <w:tr w:rsidR="00A245F5" w:rsidRPr="00942461" w14:paraId="2EE2BBFD" w14:textId="77777777" w:rsidTr="00B67B75">
        <w:trPr>
          <w:cantSplit/>
          <w:trHeight w:val="207"/>
          <w:jc w:val="center"/>
        </w:trPr>
        <w:tc>
          <w:tcPr>
            <w:tcW w:w="2745" w:type="dxa"/>
            <w:tcBorders>
              <w:top w:val="single" w:sz="4" w:space="0" w:color="auto"/>
              <w:left w:val="double" w:sz="4" w:space="0" w:color="auto"/>
              <w:bottom w:val="single" w:sz="4" w:space="0" w:color="auto"/>
              <w:right w:val="single" w:sz="4" w:space="0" w:color="auto"/>
            </w:tcBorders>
          </w:tcPr>
          <w:p w14:paraId="2CACF32D" w14:textId="77777777" w:rsidR="00A245F5" w:rsidRPr="00942461" w:rsidRDefault="00A245F5">
            <w:pPr>
              <w:keepNext/>
              <w:jc w:val="center"/>
              <w:rPr>
                <w:szCs w:val="24"/>
              </w:rPr>
            </w:pPr>
            <w:r w:rsidRPr="00942461">
              <w:t>300</w:t>
            </w:r>
          </w:p>
        </w:tc>
        <w:tc>
          <w:tcPr>
            <w:tcW w:w="2746" w:type="dxa"/>
            <w:tcBorders>
              <w:top w:val="single" w:sz="4" w:space="0" w:color="auto"/>
              <w:left w:val="single" w:sz="4" w:space="0" w:color="auto"/>
              <w:bottom w:val="single" w:sz="4" w:space="0" w:color="auto"/>
              <w:right w:val="single" w:sz="4" w:space="0" w:color="auto"/>
            </w:tcBorders>
          </w:tcPr>
          <w:p w14:paraId="01F9C21E" w14:textId="77777777" w:rsidR="00A245F5" w:rsidRPr="00942461" w:rsidRDefault="00A245F5">
            <w:pPr>
              <w:keepNext/>
              <w:jc w:val="center"/>
              <w:rPr>
                <w:szCs w:val="24"/>
              </w:rPr>
            </w:pPr>
            <w:r w:rsidRPr="00942461">
              <w:t>0.9</w:t>
            </w:r>
          </w:p>
        </w:tc>
        <w:tc>
          <w:tcPr>
            <w:tcW w:w="2746" w:type="dxa"/>
            <w:tcBorders>
              <w:top w:val="single" w:sz="4" w:space="0" w:color="auto"/>
              <w:left w:val="single" w:sz="4" w:space="0" w:color="auto"/>
              <w:bottom w:val="single" w:sz="4" w:space="0" w:color="auto"/>
              <w:right w:val="double" w:sz="4" w:space="0" w:color="auto"/>
            </w:tcBorders>
          </w:tcPr>
          <w:p w14:paraId="6598B849" w14:textId="77777777" w:rsidR="00A245F5" w:rsidRPr="00942461" w:rsidRDefault="00A245F5">
            <w:pPr>
              <w:keepNext/>
              <w:jc w:val="center"/>
              <w:rPr>
                <w:szCs w:val="24"/>
              </w:rPr>
            </w:pPr>
            <w:r w:rsidRPr="00942461">
              <w:t>0.5</w:t>
            </w:r>
          </w:p>
        </w:tc>
      </w:tr>
      <w:tr w:rsidR="00A245F5" w:rsidRPr="00942461" w14:paraId="7F91C640" w14:textId="77777777" w:rsidTr="00B67B75">
        <w:trPr>
          <w:cantSplit/>
          <w:trHeight w:val="162"/>
          <w:jc w:val="center"/>
        </w:trPr>
        <w:tc>
          <w:tcPr>
            <w:tcW w:w="2745" w:type="dxa"/>
            <w:tcBorders>
              <w:top w:val="single" w:sz="4" w:space="0" w:color="auto"/>
              <w:left w:val="double" w:sz="4" w:space="0" w:color="auto"/>
              <w:bottom w:val="single" w:sz="4" w:space="0" w:color="auto"/>
              <w:right w:val="single" w:sz="4" w:space="0" w:color="auto"/>
            </w:tcBorders>
          </w:tcPr>
          <w:p w14:paraId="4B529FDE" w14:textId="77777777" w:rsidR="00A245F5" w:rsidRPr="00942461" w:rsidRDefault="00A245F5">
            <w:pPr>
              <w:keepNext/>
              <w:jc w:val="center"/>
              <w:rPr>
                <w:szCs w:val="24"/>
              </w:rPr>
            </w:pPr>
            <w:r w:rsidRPr="00942461">
              <w:t>400</w:t>
            </w:r>
          </w:p>
        </w:tc>
        <w:tc>
          <w:tcPr>
            <w:tcW w:w="2746" w:type="dxa"/>
            <w:tcBorders>
              <w:top w:val="single" w:sz="4" w:space="0" w:color="auto"/>
              <w:left w:val="single" w:sz="4" w:space="0" w:color="auto"/>
              <w:bottom w:val="single" w:sz="4" w:space="0" w:color="auto"/>
              <w:right w:val="single" w:sz="4" w:space="0" w:color="auto"/>
            </w:tcBorders>
          </w:tcPr>
          <w:p w14:paraId="3BCBE203" w14:textId="77777777" w:rsidR="00A245F5" w:rsidRPr="00942461" w:rsidRDefault="00A245F5">
            <w:pPr>
              <w:keepNext/>
              <w:jc w:val="center"/>
              <w:rPr>
                <w:szCs w:val="24"/>
              </w:rPr>
            </w:pPr>
            <w:r w:rsidRPr="00942461">
              <w:t>1.1</w:t>
            </w:r>
          </w:p>
        </w:tc>
        <w:tc>
          <w:tcPr>
            <w:tcW w:w="2746" w:type="dxa"/>
            <w:tcBorders>
              <w:top w:val="single" w:sz="4" w:space="0" w:color="auto"/>
              <w:left w:val="single" w:sz="4" w:space="0" w:color="auto"/>
              <w:bottom w:val="single" w:sz="4" w:space="0" w:color="auto"/>
              <w:right w:val="double" w:sz="4" w:space="0" w:color="auto"/>
            </w:tcBorders>
          </w:tcPr>
          <w:p w14:paraId="17AA692E" w14:textId="77777777" w:rsidR="00A245F5" w:rsidRPr="00942461" w:rsidRDefault="00A245F5">
            <w:pPr>
              <w:keepNext/>
              <w:jc w:val="center"/>
              <w:rPr>
                <w:szCs w:val="24"/>
              </w:rPr>
            </w:pPr>
            <w:r w:rsidRPr="00942461">
              <w:t>0.6</w:t>
            </w:r>
          </w:p>
        </w:tc>
      </w:tr>
      <w:tr w:rsidR="00A245F5" w:rsidRPr="00942461" w14:paraId="37BA486D" w14:textId="77777777" w:rsidTr="00B67B75">
        <w:trPr>
          <w:cantSplit/>
          <w:trHeight w:val="189"/>
          <w:jc w:val="center"/>
        </w:trPr>
        <w:tc>
          <w:tcPr>
            <w:tcW w:w="2745" w:type="dxa"/>
            <w:tcBorders>
              <w:top w:val="single" w:sz="4" w:space="0" w:color="auto"/>
              <w:left w:val="double" w:sz="4" w:space="0" w:color="auto"/>
              <w:bottom w:val="single" w:sz="4" w:space="0" w:color="auto"/>
              <w:right w:val="single" w:sz="4" w:space="0" w:color="auto"/>
            </w:tcBorders>
          </w:tcPr>
          <w:p w14:paraId="166F7C77" w14:textId="77777777" w:rsidR="00A245F5" w:rsidRPr="00942461" w:rsidRDefault="00A245F5">
            <w:pPr>
              <w:keepNext/>
              <w:jc w:val="center"/>
              <w:rPr>
                <w:szCs w:val="24"/>
              </w:rPr>
            </w:pPr>
            <w:r w:rsidRPr="00942461">
              <w:t>500</w:t>
            </w:r>
          </w:p>
        </w:tc>
        <w:tc>
          <w:tcPr>
            <w:tcW w:w="2746" w:type="dxa"/>
            <w:tcBorders>
              <w:top w:val="single" w:sz="4" w:space="0" w:color="auto"/>
              <w:left w:val="single" w:sz="4" w:space="0" w:color="auto"/>
              <w:bottom w:val="single" w:sz="4" w:space="0" w:color="auto"/>
              <w:right w:val="single" w:sz="4" w:space="0" w:color="auto"/>
            </w:tcBorders>
          </w:tcPr>
          <w:p w14:paraId="4E069468" w14:textId="77777777" w:rsidR="00A245F5" w:rsidRPr="00942461" w:rsidRDefault="00A245F5">
            <w:pPr>
              <w:keepNext/>
              <w:jc w:val="center"/>
              <w:rPr>
                <w:szCs w:val="24"/>
              </w:rPr>
            </w:pPr>
            <w:r w:rsidRPr="00942461">
              <w:t>1.3</w:t>
            </w:r>
          </w:p>
        </w:tc>
        <w:tc>
          <w:tcPr>
            <w:tcW w:w="2746" w:type="dxa"/>
            <w:tcBorders>
              <w:top w:val="single" w:sz="4" w:space="0" w:color="auto"/>
              <w:left w:val="single" w:sz="4" w:space="0" w:color="auto"/>
              <w:bottom w:val="single" w:sz="4" w:space="0" w:color="auto"/>
              <w:right w:val="double" w:sz="4" w:space="0" w:color="auto"/>
            </w:tcBorders>
          </w:tcPr>
          <w:p w14:paraId="6D7835F1" w14:textId="77777777" w:rsidR="00A245F5" w:rsidRPr="00942461" w:rsidRDefault="00A245F5">
            <w:pPr>
              <w:keepNext/>
              <w:jc w:val="center"/>
              <w:rPr>
                <w:szCs w:val="24"/>
              </w:rPr>
            </w:pPr>
            <w:r w:rsidRPr="00942461">
              <w:t>0.7</w:t>
            </w:r>
          </w:p>
        </w:tc>
      </w:tr>
      <w:tr w:rsidR="00A245F5" w:rsidRPr="00942461" w14:paraId="384CF8F9" w14:textId="77777777" w:rsidTr="00B67B75">
        <w:trPr>
          <w:cantSplit/>
          <w:trHeight w:val="414"/>
          <w:jc w:val="center"/>
        </w:trPr>
        <w:tc>
          <w:tcPr>
            <w:tcW w:w="2745" w:type="dxa"/>
            <w:tcBorders>
              <w:top w:val="single" w:sz="4" w:space="0" w:color="auto"/>
              <w:left w:val="double" w:sz="4" w:space="0" w:color="auto"/>
              <w:bottom w:val="double" w:sz="4" w:space="0" w:color="auto"/>
              <w:right w:val="single" w:sz="4" w:space="0" w:color="auto"/>
            </w:tcBorders>
            <w:vAlign w:val="center"/>
          </w:tcPr>
          <w:p w14:paraId="00794A67" w14:textId="77777777" w:rsidR="00A245F5" w:rsidRPr="00942461" w:rsidRDefault="00A245F5">
            <w:pPr>
              <w:keepNext/>
              <w:jc w:val="center"/>
              <w:rPr>
                <w:szCs w:val="24"/>
              </w:rPr>
            </w:pPr>
            <w:r w:rsidRPr="00942461">
              <w:t>Over 500</w:t>
            </w:r>
          </w:p>
        </w:tc>
        <w:tc>
          <w:tcPr>
            <w:tcW w:w="2746" w:type="dxa"/>
            <w:tcBorders>
              <w:top w:val="single" w:sz="4" w:space="0" w:color="auto"/>
              <w:left w:val="single" w:sz="4" w:space="0" w:color="auto"/>
              <w:bottom w:val="double" w:sz="4" w:space="0" w:color="auto"/>
              <w:right w:val="single" w:sz="4" w:space="0" w:color="auto"/>
            </w:tcBorders>
            <w:vAlign w:val="center"/>
          </w:tcPr>
          <w:p w14:paraId="48280BDD" w14:textId="77777777"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top w:val="single" w:sz="4" w:space="0" w:color="auto"/>
              <w:left w:val="single" w:sz="4" w:space="0" w:color="auto"/>
              <w:bottom w:val="double" w:sz="4" w:space="0" w:color="auto"/>
              <w:right w:val="double" w:sz="4" w:space="0" w:color="auto"/>
            </w:tcBorders>
            <w:vAlign w:val="center"/>
          </w:tcPr>
          <w:p w14:paraId="435BEAD6" w14:textId="77777777"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14:paraId="7A9BF73D" w14:textId="77777777" w:rsidTr="00B67B75">
        <w:trPr>
          <w:cantSplit/>
          <w:trHeight w:val="276"/>
          <w:jc w:val="center"/>
        </w:trPr>
        <w:tc>
          <w:tcPr>
            <w:tcW w:w="8237" w:type="dxa"/>
            <w:gridSpan w:val="3"/>
            <w:tcBorders>
              <w:top w:val="double" w:sz="4" w:space="0" w:color="auto"/>
              <w:left w:val="nil"/>
              <w:bottom w:val="nil"/>
              <w:right w:val="nil"/>
            </w:tcBorders>
            <w:vAlign w:val="center"/>
          </w:tcPr>
          <w:p w14:paraId="7BF82B24" w14:textId="77777777" w:rsidR="00A245F5" w:rsidRPr="00942461" w:rsidRDefault="00A245F5" w:rsidP="00BC537F">
            <w:pPr>
              <w:spacing w:before="60" w:after="240"/>
            </w:pPr>
            <w:r w:rsidRPr="00942461">
              <w:t>(Added 1989)</w:t>
            </w:r>
          </w:p>
        </w:tc>
      </w:tr>
    </w:tbl>
    <w:p w14:paraId="4C68E668" w14:textId="77777777" w:rsidR="00A245F5" w:rsidRPr="00942461" w:rsidRDefault="00A245F5">
      <w:pPr>
        <w:keepNext/>
        <w:tabs>
          <w:tab w:val="left" w:pos="540"/>
        </w:tabs>
        <w:jc w:val="both"/>
        <w:rPr>
          <w:i/>
          <w:iCs/>
        </w:rPr>
      </w:pPr>
      <w:bookmarkStart w:id="40" w:name="_Toc22104853"/>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40"/>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w:t>
      </w:r>
      <w:r w:rsidR="000D4124">
        <w:rPr>
          <w:iCs/>
        </w:rPr>
        <w:t>4</w:t>
      </w:r>
      <w:r w:rsidRPr="00942461">
        <w:rPr>
          <w:iCs/>
        </w:rPr>
        <w:t>.</w:t>
      </w:r>
      <w:r w:rsidRPr="00942461">
        <w:t xml:space="preserve"> </w:t>
      </w:r>
      <w:r w:rsidRPr="00893D5C">
        <w:rPr>
          <w:u w:color="82C42A"/>
        </w:rPr>
        <w:t>Repeatability</w:t>
      </w:r>
      <w:r w:rsidRPr="00893D5C">
        <w:t xml:space="preserve"> </w:t>
      </w:r>
      <w:r w:rsidRPr="00942461">
        <w:t>Tests</w:t>
      </w:r>
      <w:r w:rsidR="000438A6">
        <w:t>.</w:t>
      </w:r>
    </w:p>
    <w:p w14:paraId="6F5BF85F" w14:textId="77777777" w:rsidR="00A245F5" w:rsidRPr="00942461" w:rsidRDefault="00A245F5" w:rsidP="00BC537F">
      <w:pPr>
        <w:spacing w:before="60" w:after="240"/>
        <w:jc w:val="both"/>
      </w:pPr>
      <w:r w:rsidRPr="00942461">
        <w:t>(Added 2002)</w:t>
      </w:r>
      <w:r w:rsidR="000D4124">
        <w:t xml:space="preserve"> (Amended 2019)</w:t>
      </w:r>
    </w:p>
    <w:p w14:paraId="3654577D" w14:textId="77777777" w:rsidR="00A245F5" w:rsidRPr="00942461" w:rsidRDefault="00A245F5" w:rsidP="007A51FB">
      <w:pPr>
        <w:pStyle w:val="Heading2"/>
        <w:tabs>
          <w:tab w:val="left" w:pos="360"/>
        </w:tabs>
        <w:spacing w:after="240"/>
      </w:pPr>
      <w:bookmarkStart w:id="41" w:name="_Toc22104854"/>
      <w:r w:rsidRPr="00942461">
        <w:lastRenderedPageBreak/>
        <w:t>UR.</w:t>
      </w:r>
      <w:r w:rsidRPr="00942461">
        <w:tab/>
        <w:t>User Requirements</w:t>
      </w:r>
      <w:bookmarkEnd w:id="41"/>
    </w:p>
    <w:p w14:paraId="5CAD1D5E" w14:textId="77777777" w:rsidR="00A245F5" w:rsidRPr="00942461" w:rsidRDefault="00A245F5" w:rsidP="007A51FB">
      <w:pPr>
        <w:pStyle w:val="Heading3"/>
        <w:spacing w:after="240"/>
      </w:pPr>
      <w:bookmarkStart w:id="42" w:name="_Toc22104855"/>
      <w:r w:rsidRPr="00942461">
        <w:t>UR.1.</w:t>
      </w:r>
      <w:r w:rsidRPr="00942461">
        <w:tab/>
        <w:t>Installation Requirements.</w:t>
      </w:r>
      <w:bookmarkEnd w:id="42"/>
    </w:p>
    <w:p w14:paraId="784C7982" w14:textId="77777777" w:rsidR="00A245F5" w:rsidRPr="00942461" w:rsidRDefault="00A245F5" w:rsidP="007A51FB">
      <w:pPr>
        <w:tabs>
          <w:tab w:val="left" w:pos="1260"/>
        </w:tabs>
        <w:spacing w:after="240"/>
        <w:ind w:left="360"/>
        <w:jc w:val="both"/>
      </w:pPr>
      <w:bookmarkStart w:id="43" w:name="_Toc22104856"/>
      <w:r w:rsidRPr="00942461">
        <w:rPr>
          <w:rStyle w:val="Heading4Char"/>
        </w:rPr>
        <w:t>UR.1.1.</w:t>
      </w:r>
      <w:r w:rsidRPr="00942461">
        <w:rPr>
          <w:rStyle w:val="Heading4Char"/>
        </w:rPr>
        <w:tab/>
        <w:t>Plumb and Level Condition.</w:t>
      </w:r>
      <w:bookmarkEnd w:id="43"/>
      <w:r w:rsidRPr="00942461">
        <w:t xml:space="preserve"> – A device installed in a fixed location shall be installed plumb and level, and the installation shall be sufficiently strong and rigid to maintain this condition.</w:t>
      </w:r>
    </w:p>
    <w:p w14:paraId="28DE72AE" w14:textId="77777777" w:rsidR="00A245F5" w:rsidRPr="00942461" w:rsidRDefault="00A245F5" w:rsidP="007A51FB">
      <w:pPr>
        <w:tabs>
          <w:tab w:val="left" w:pos="1260"/>
        </w:tabs>
        <w:spacing w:after="240"/>
        <w:ind w:left="360"/>
        <w:jc w:val="both"/>
      </w:pPr>
      <w:bookmarkStart w:id="44" w:name="_Toc22104857"/>
      <w:r w:rsidRPr="00942461">
        <w:rPr>
          <w:rStyle w:val="Heading4Char"/>
        </w:rPr>
        <w:t>UR.1.2.</w:t>
      </w:r>
      <w:r w:rsidRPr="00942461">
        <w:rPr>
          <w:rStyle w:val="Heading4Char"/>
        </w:rPr>
        <w:tab/>
        <w:t>Discharge Rate.</w:t>
      </w:r>
      <w:bookmarkEnd w:id="44"/>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14:paraId="78E239D3" w14:textId="77777777" w:rsidR="00A245F5" w:rsidRPr="00942461" w:rsidRDefault="00A245F5" w:rsidP="007A51FB">
      <w:pPr>
        <w:tabs>
          <w:tab w:val="left" w:pos="720"/>
          <w:tab w:val="left" w:pos="1260"/>
          <w:tab w:val="left" w:pos="1440"/>
          <w:tab w:val="left" w:pos="2160"/>
          <w:tab w:val="left" w:pos="2880"/>
          <w:tab w:val="left" w:pos="3600"/>
          <w:tab w:val="left" w:pos="4320"/>
          <w:tab w:val="left" w:pos="5040"/>
        </w:tabs>
        <w:spacing w:after="240"/>
        <w:ind w:left="360"/>
        <w:jc w:val="both"/>
      </w:pPr>
      <w:bookmarkStart w:id="45" w:name="_Toc22104858"/>
      <w:r w:rsidRPr="00942461">
        <w:rPr>
          <w:rStyle w:val="Heading4Char"/>
        </w:rPr>
        <w:t>UR.1.3.</w:t>
      </w:r>
      <w:r w:rsidRPr="00942461">
        <w:rPr>
          <w:rStyle w:val="Heading4Char"/>
        </w:rPr>
        <w:tab/>
        <w:t>Unit Price.</w:t>
      </w:r>
      <w:bookmarkEnd w:id="45"/>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14:paraId="19D151D6" w14:textId="77777777" w:rsidR="00A245F5" w:rsidRPr="00942461" w:rsidRDefault="00A245F5" w:rsidP="007A51FB">
      <w:pPr>
        <w:tabs>
          <w:tab w:val="left" w:pos="1260"/>
        </w:tabs>
        <w:spacing w:after="240"/>
        <w:ind w:left="360"/>
        <w:jc w:val="both"/>
      </w:pPr>
      <w:bookmarkStart w:id="46" w:name="_Toc22104859"/>
      <w:r w:rsidRPr="00942461">
        <w:rPr>
          <w:rStyle w:val="Heading4Char"/>
        </w:rPr>
        <w:t>UR.1.4.</w:t>
      </w:r>
      <w:r w:rsidRPr="00942461">
        <w:rPr>
          <w:rStyle w:val="Heading4Char"/>
        </w:rPr>
        <w:tab/>
        <w:t>Intake Hose.</w:t>
      </w:r>
      <w:bookmarkEnd w:id="46"/>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14:paraId="0E3D2DBA" w14:textId="77777777" w:rsidR="00A245F5" w:rsidRPr="00942461" w:rsidRDefault="00A245F5" w:rsidP="007A51FB">
      <w:pPr>
        <w:pStyle w:val="Heading3"/>
        <w:spacing w:after="240"/>
      </w:pPr>
      <w:bookmarkStart w:id="47" w:name="_Toc22104860"/>
      <w:r w:rsidRPr="00942461">
        <w:t>UR.2.</w:t>
      </w:r>
      <w:r w:rsidRPr="00942461">
        <w:tab/>
        <w:t>Use Requirements.</w:t>
      </w:r>
      <w:bookmarkEnd w:id="47"/>
    </w:p>
    <w:p w14:paraId="5C0FE7C6" w14:textId="77777777" w:rsidR="00A245F5" w:rsidRPr="00942461" w:rsidRDefault="00A245F5" w:rsidP="007A51FB">
      <w:pPr>
        <w:tabs>
          <w:tab w:val="left" w:pos="1260"/>
        </w:tabs>
        <w:spacing w:after="240"/>
        <w:ind w:left="360"/>
        <w:jc w:val="both"/>
      </w:pPr>
      <w:bookmarkStart w:id="48" w:name="_Toc22104861"/>
      <w:r w:rsidRPr="00942461">
        <w:rPr>
          <w:rStyle w:val="Heading4Char"/>
        </w:rPr>
        <w:t>UR.2.1.</w:t>
      </w:r>
      <w:r w:rsidRPr="00942461">
        <w:rPr>
          <w:rStyle w:val="Heading4Char"/>
        </w:rPr>
        <w:tab/>
        <w:t>Return of Indicating and Recording Elements to Zero.</w:t>
      </w:r>
      <w:bookmarkEnd w:id="48"/>
      <w:r w:rsidRPr="00942461">
        <w:t xml:space="preserve"> – The primary indicating elements (visual), and the primary recording elements when these are returnable to zero, shall be returned to zero before each transfer.</w:t>
      </w:r>
    </w:p>
    <w:p w14:paraId="693B8167" w14:textId="77777777" w:rsidR="00A245F5" w:rsidRPr="00942461" w:rsidRDefault="00A245F5">
      <w:pPr>
        <w:keepNext/>
        <w:tabs>
          <w:tab w:val="left" w:pos="1260"/>
        </w:tabs>
        <w:ind w:left="360"/>
        <w:jc w:val="both"/>
      </w:pPr>
      <w:bookmarkStart w:id="49" w:name="_Toc22104862"/>
      <w:r w:rsidRPr="00942461">
        <w:rPr>
          <w:rStyle w:val="Heading4Char"/>
        </w:rPr>
        <w:t>UR.2.2.</w:t>
      </w:r>
      <w:r w:rsidRPr="00942461">
        <w:rPr>
          <w:rStyle w:val="Heading4Char"/>
        </w:rPr>
        <w:tab/>
        <w:t>Printed Ticket.</w:t>
      </w:r>
      <w:bookmarkEnd w:id="49"/>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14:paraId="2AE02A88" w14:textId="77777777" w:rsidR="00A245F5" w:rsidRPr="00942461" w:rsidRDefault="00A245F5" w:rsidP="007A51FB">
      <w:pPr>
        <w:tabs>
          <w:tab w:val="left" w:pos="1260"/>
        </w:tabs>
        <w:spacing w:before="60" w:after="240"/>
        <w:ind w:left="360"/>
        <w:jc w:val="both"/>
      </w:pPr>
      <w:r w:rsidRPr="00942461">
        <w:t>(Amended 1989)</w:t>
      </w:r>
    </w:p>
    <w:p w14:paraId="74CC5C46" w14:textId="77777777" w:rsidR="00A245F5" w:rsidRPr="00942461" w:rsidRDefault="00A245F5" w:rsidP="007A51FB">
      <w:pPr>
        <w:tabs>
          <w:tab w:val="left" w:pos="1260"/>
        </w:tabs>
        <w:spacing w:after="240"/>
        <w:ind w:left="360"/>
        <w:jc w:val="both"/>
      </w:pPr>
      <w:bookmarkStart w:id="50" w:name="_Toc22104863"/>
      <w:r w:rsidRPr="00942461">
        <w:rPr>
          <w:rStyle w:val="Heading4Char"/>
        </w:rPr>
        <w:t>UR.2.3.</w:t>
      </w:r>
      <w:r w:rsidRPr="00942461">
        <w:rPr>
          <w:rStyle w:val="Heading4Char"/>
        </w:rPr>
        <w:tab/>
        <w:t>Ticket in Printing Device.</w:t>
      </w:r>
      <w:bookmarkEnd w:id="50"/>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14:paraId="5EFCE476" w14:textId="77777777" w:rsidR="00A245F5" w:rsidRPr="00942461" w:rsidRDefault="00A245F5" w:rsidP="007A51FB">
      <w:pPr>
        <w:tabs>
          <w:tab w:val="left" w:pos="1260"/>
        </w:tabs>
        <w:spacing w:after="240"/>
        <w:ind w:left="360"/>
        <w:jc w:val="both"/>
      </w:pPr>
      <w:bookmarkStart w:id="51" w:name="_Toc22104864"/>
      <w:r w:rsidRPr="00942461">
        <w:rPr>
          <w:rStyle w:val="Heading4Char"/>
        </w:rPr>
        <w:t>UR.2.4.</w:t>
      </w:r>
      <w:r w:rsidRPr="00942461">
        <w:rPr>
          <w:rStyle w:val="Heading4Char"/>
        </w:rPr>
        <w:tab/>
        <w:t>Credit for Flood Volume.</w:t>
      </w:r>
      <w:bookmarkEnd w:id="51"/>
      <w:r w:rsidRPr="00942461">
        <w:t xml:space="preserve"> – The volume of product necessary to flood the system as marked on the air eliminator shall be individually recorded on the ticket of each transfer affected.</w:t>
      </w:r>
    </w:p>
    <w:p w14:paraId="26D56699" w14:textId="77777777" w:rsidR="00A245F5" w:rsidRPr="00942461" w:rsidRDefault="00A245F5">
      <w:pPr>
        <w:pStyle w:val="Header"/>
        <w:tabs>
          <w:tab w:val="clear" w:pos="4320"/>
          <w:tab w:val="clear" w:pos="8640"/>
        </w:tabs>
      </w:pPr>
      <w:r w:rsidRPr="00942461">
        <w:br w:type="page"/>
      </w:r>
    </w:p>
    <w:p w14:paraId="63CDCC5A" w14:textId="77777777" w:rsidR="00A245F5" w:rsidRPr="00942461" w:rsidRDefault="00A245F5">
      <w:pPr>
        <w:pStyle w:val="Header"/>
        <w:tabs>
          <w:tab w:val="clear" w:pos="4320"/>
          <w:tab w:val="clear" w:pos="8640"/>
        </w:tabs>
      </w:pPr>
    </w:p>
    <w:p w14:paraId="6925918D" w14:textId="77777777" w:rsidR="00A245F5" w:rsidRDefault="00A245F5" w:rsidP="007A51FB">
      <w:pPr>
        <w:pStyle w:val="Header"/>
        <w:tabs>
          <w:tab w:val="clear" w:pos="4320"/>
          <w:tab w:val="clear" w:pos="8640"/>
        </w:tabs>
        <w:spacing w:before="4060"/>
        <w:jc w:val="center"/>
      </w:pPr>
      <w:r w:rsidRPr="00942461">
        <w:t>THIS PAGE INTENTIONALLY LEFT BLANK</w:t>
      </w:r>
    </w:p>
    <w:p w14:paraId="614DCDE6" w14:textId="77777777" w:rsidR="00A245F5" w:rsidRDefault="00A245F5" w:rsidP="007A51FB">
      <w:pPr>
        <w:tabs>
          <w:tab w:val="left" w:pos="2790"/>
          <w:tab w:val="left" w:pos="3600"/>
          <w:tab w:val="left" w:pos="4860"/>
        </w:tabs>
        <w:spacing w:before="4060"/>
        <w:ind w:right="4500"/>
        <w:jc w:val="both"/>
      </w:pPr>
    </w:p>
    <w:sectPr w:rsidR="00A245F5" w:rsidSect="00BE4556">
      <w:headerReference w:type="even" r:id="rId11"/>
      <w:headerReference w:type="default" r:id="rId12"/>
      <w:footerReference w:type="even" r:id="rId13"/>
      <w:footerReference w:type="default" r:id="rId14"/>
      <w:pgSz w:w="12240" w:h="15840" w:code="1"/>
      <w:pgMar w:top="1440" w:right="1440" w:bottom="1440" w:left="1440" w:header="720" w:footer="720"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8EAD" w14:textId="77777777" w:rsidR="007D4E06" w:rsidRDefault="007D4E06">
      <w:r>
        <w:separator/>
      </w:r>
    </w:p>
  </w:endnote>
  <w:endnote w:type="continuationSeparator" w:id="0">
    <w:p w14:paraId="0F293E18" w14:textId="77777777" w:rsidR="007D4E06" w:rsidRDefault="007D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ED32" w14:textId="77777777"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32B9" w14:textId="77777777"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8F15" w14:textId="77777777" w:rsidR="007D4E06" w:rsidRDefault="007D4E06">
      <w:r>
        <w:separator/>
      </w:r>
    </w:p>
  </w:footnote>
  <w:footnote w:type="continuationSeparator" w:id="0">
    <w:p w14:paraId="4C96431B" w14:textId="77777777" w:rsidR="007D4E06" w:rsidRDefault="007D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3D55" w14:textId="47F5B974" w:rsidR="001B2C41" w:rsidRDefault="00EB0719">
    <w:pPr>
      <w:pStyle w:val="Header"/>
      <w:tabs>
        <w:tab w:val="clear" w:pos="8640"/>
        <w:tab w:val="right" w:pos="9360"/>
      </w:tabs>
    </w:pPr>
    <w:r w:rsidRPr="00EB0719">
      <w:rPr>
        <w:noProof/>
        <w:sz w:val="24"/>
        <w:szCs w:val="24"/>
      </w:rPr>
      <mc:AlternateContent>
        <mc:Choice Requires="wps">
          <w:drawing>
            <wp:anchor distT="0" distB="0" distL="114300" distR="114300" simplePos="0" relativeHeight="251659264" behindDoc="1" locked="0" layoutInCell="1" allowOverlap="1" wp14:anchorId="66DCF6C6" wp14:editId="71ACD306">
              <wp:simplePos x="0" y="0"/>
              <wp:positionH relativeFrom="leftMargin">
                <wp:posOffset>164884</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99154F2" w14:textId="6A2F0F0E"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w:t>
                          </w:r>
                          <w:r w:rsidR="00155B04">
                            <w:rPr>
                              <w:rFonts w:ascii="Arial" w:hAnsi="Arial" w:cs="Arial"/>
                              <w:color w:val="A6A6A6"/>
                            </w:rPr>
                            <w:t>3</w:t>
                          </w:r>
                        </w:p>
                        <w:p w14:paraId="27747446" w14:textId="77777777" w:rsidR="00EB0719" w:rsidRDefault="00EB0719" w:rsidP="00EB071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CF6C6" id="_x0000_t202" coordsize="21600,21600" o:spt="202" path="m,l,21600r21600,l21600,xe">
              <v:stroke joinstyle="miter"/>
              <v:path gradientshapeok="t" o:connecttype="rect"/>
            </v:shapetype>
            <v:shape id="Text Box 8" o:spid="_x0000_s1026" type="#_x0000_t202" style="position:absolute;margin-left:13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" fillcolor="window" stroked="f" strokeweight=".5pt">
              <v:textbox style="layout-flow:vertical">
                <w:txbxContent>
                  <w:p w14:paraId="099154F2" w14:textId="6A2F0F0E"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w:t>
                    </w:r>
                    <w:r w:rsidR="00155B04">
                      <w:rPr>
                        <w:rFonts w:ascii="Arial" w:hAnsi="Arial" w:cs="Arial"/>
                        <w:color w:val="A6A6A6"/>
                      </w:rPr>
                      <w:t>3</w:t>
                    </w:r>
                  </w:p>
                  <w:p w14:paraId="27747446" w14:textId="77777777" w:rsidR="00EB0719" w:rsidRDefault="00EB0719" w:rsidP="00EB0719">
                    <w:pPr>
                      <w:jc w:val="center"/>
                      <w:rPr>
                        <w:rFonts w:ascii="Arial" w:hAnsi="Arial" w:cs="Arial"/>
                        <w:color w:val="A6A6A6"/>
                        <w:sz w:val="24"/>
                        <w:szCs w:val="24"/>
                      </w:rPr>
                    </w:pPr>
                  </w:p>
                </w:txbxContent>
              </v:textbox>
              <w10:wrap type="square" anchorx="margin" anchory="margin"/>
            </v:shape>
          </w:pict>
        </mc:Fallback>
      </mc:AlternateContent>
    </w:r>
    <w:r w:rsidR="001B2C41">
      <w:t>3.35.  Milk Meters</w:t>
    </w:r>
    <w:r w:rsidR="001B2C41">
      <w:tab/>
    </w:r>
    <w:r w:rsidR="001B2C41">
      <w:tab/>
      <w:t>Handbook 44 – 202</w:t>
    </w:r>
    <w:r w:rsidR="00155B04">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A03" w14:textId="4EDAAEFF" w:rsidR="001B2C41" w:rsidRDefault="00EB0719">
    <w:pPr>
      <w:pStyle w:val="Header"/>
      <w:tabs>
        <w:tab w:val="clear" w:pos="8640"/>
        <w:tab w:val="right" w:pos="9360"/>
      </w:tabs>
    </w:pPr>
    <w:r>
      <w:rPr>
        <w:noProof/>
      </w:rPr>
      <mc:AlternateContent>
        <mc:Choice Requires="wps">
          <w:drawing>
            <wp:anchor distT="0" distB="0" distL="114300" distR="114300" simplePos="0" relativeHeight="251657216" behindDoc="1" locked="0" layoutInCell="1" allowOverlap="1" wp14:anchorId="1F9C0889" wp14:editId="778F3B6A">
              <wp:simplePos x="0" y="0"/>
              <wp:positionH relativeFrom="leftMargin">
                <wp:posOffset>213360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0003FB8" w14:textId="2A6183AC"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w:t>
                          </w:r>
                          <w:r w:rsidR="00155B04">
                            <w:rPr>
                              <w:rFonts w:ascii="Arial" w:hAnsi="Arial" w:cs="Arial"/>
                              <w:color w:val="A6A6A6"/>
                            </w:rPr>
                            <w:t>3</w:t>
                          </w:r>
                        </w:p>
                        <w:p w14:paraId="6499486A" w14:textId="77777777" w:rsidR="00EB0719" w:rsidRDefault="00EB0719" w:rsidP="00EB071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C0889" id="_x0000_t202" coordsize="21600,21600" o:spt="202" path="m,l,21600r21600,l21600,xe">
              <v:stroke joinstyle="miter"/>
              <v:path gradientshapeok="t" o:connecttype="rect"/>
            </v:shapetype>
            <v:shape id="Text Box 1" o:spid="_x0000_s1027" type="#_x0000_t202" style="position:absolute;margin-left:16.8pt;margin-top:-35.3pt;width:33.75pt;height:78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" fillcolor="window" stroked="f" strokeweight=".5pt">
              <v:textbox style="layout-flow:vertical">
                <w:txbxContent>
                  <w:p w14:paraId="40003FB8" w14:textId="2A6183AC"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w:t>
                    </w:r>
                    <w:r w:rsidR="00155B04">
                      <w:rPr>
                        <w:rFonts w:ascii="Arial" w:hAnsi="Arial" w:cs="Arial"/>
                        <w:color w:val="A6A6A6"/>
                      </w:rPr>
                      <w:t>3</w:t>
                    </w:r>
                  </w:p>
                  <w:p w14:paraId="6499486A" w14:textId="77777777" w:rsidR="00EB0719" w:rsidRDefault="00EB0719" w:rsidP="00EB0719">
                    <w:pPr>
                      <w:jc w:val="center"/>
                      <w:rPr>
                        <w:rFonts w:ascii="Arial" w:hAnsi="Arial" w:cs="Arial"/>
                        <w:color w:val="A6A6A6"/>
                        <w:sz w:val="24"/>
                        <w:szCs w:val="24"/>
                      </w:rPr>
                    </w:pPr>
                  </w:p>
                </w:txbxContent>
              </v:textbox>
              <w10:wrap type="square" anchorx="margin" anchory="margin"/>
            </v:shape>
          </w:pict>
        </mc:Fallback>
      </mc:AlternateContent>
    </w:r>
    <w:r w:rsidR="001B2C41">
      <w:t xml:space="preserve">Handbook 44 – </w:t>
    </w:r>
    <w:r w:rsidR="00155B04">
      <w:t>2023</w:t>
    </w:r>
    <w:r w:rsidR="001B2C41">
      <w:tab/>
    </w:r>
    <w:r w:rsidR="001B2C41">
      <w:tab/>
      <w:t>3.35.  Milk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6067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9"/>
    <w:rsid w:val="000308D0"/>
    <w:rsid w:val="00032726"/>
    <w:rsid w:val="0003400F"/>
    <w:rsid w:val="00040628"/>
    <w:rsid w:val="000438A6"/>
    <w:rsid w:val="00046926"/>
    <w:rsid w:val="00093AE3"/>
    <w:rsid w:val="000B360E"/>
    <w:rsid w:val="000C2D7B"/>
    <w:rsid w:val="000D05B2"/>
    <w:rsid w:val="000D4124"/>
    <w:rsid w:val="000F41DF"/>
    <w:rsid w:val="001068CC"/>
    <w:rsid w:val="001127D4"/>
    <w:rsid w:val="00113E54"/>
    <w:rsid w:val="00114FDC"/>
    <w:rsid w:val="0012255E"/>
    <w:rsid w:val="001542B2"/>
    <w:rsid w:val="00155B04"/>
    <w:rsid w:val="001641E3"/>
    <w:rsid w:val="00180BC6"/>
    <w:rsid w:val="001B2C41"/>
    <w:rsid w:val="001D78EB"/>
    <w:rsid w:val="001D7B77"/>
    <w:rsid w:val="001F5237"/>
    <w:rsid w:val="00205C40"/>
    <w:rsid w:val="00215A1D"/>
    <w:rsid w:val="00216D90"/>
    <w:rsid w:val="00222177"/>
    <w:rsid w:val="0022393B"/>
    <w:rsid w:val="0025527B"/>
    <w:rsid w:val="00256295"/>
    <w:rsid w:val="00267328"/>
    <w:rsid w:val="00280484"/>
    <w:rsid w:val="002B7831"/>
    <w:rsid w:val="002C65BD"/>
    <w:rsid w:val="002D5391"/>
    <w:rsid w:val="002E3ED7"/>
    <w:rsid w:val="002E6013"/>
    <w:rsid w:val="00302022"/>
    <w:rsid w:val="00304F63"/>
    <w:rsid w:val="00353203"/>
    <w:rsid w:val="00356BE0"/>
    <w:rsid w:val="0038155A"/>
    <w:rsid w:val="003A16DA"/>
    <w:rsid w:val="003B0F18"/>
    <w:rsid w:val="003C3F49"/>
    <w:rsid w:val="003E0C66"/>
    <w:rsid w:val="003E1A69"/>
    <w:rsid w:val="003E43E5"/>
    <w:rsid w:val="00400D95"/>
    <w:rsid w:val="00407D4B"/>
    <w:rsid w:val="00424B32"/>
    <w:rsid w:val="00432FEA"/>
    <w:rsid w:val="00436176"/>
    <w:rsid w:val="00442DEB"/>
    <w:rsid w:val="00452279"/>
    <w:rsid w:val="00460B40"/>
    <w:rsid w:val="00467659"/>
    <w:rsid w:val="0047509E"/>
    <w:rsid w:val="004821E7"/>
    <w:rsid w:val="004837FF"/>
    <w:rsid w:val="004B133F"/>
    <w:rsid w:val="004C3A37"/>
    <w:rsid w:val="004C7A19"/>
    <w:rsid w:val="004D3C4B"/>
    <w:rsid w:val="004E355C"/>
    <w:rsid w:val="00505DB9"/>
    <w:rsid w:val="00510FD2"/>
    <w:rsid w:val="00513786"/>
    <w:rsid w:val="00513AAD"/>
    <w:rsid w:val="00517CD5"/>
    <w:rsid w:val="00521ED4"/>
    <w:rsid w:val="00556135"/>
    <w:rsid w:val="005725FA"/>
    <w:rsid w:val="00581652"/>
    <w:rsid w:val="005934C1"/>
    <w:rsid w:val="005A212F"/>
    <w:rsid w:val="005C04B7"/>
    <w:rsid w:val="005C2AA6"/>
    <w:rsid w:val="005F07A2"/>
    <w:rsid w:val="005F1B19"/>
    <w:rsid w:val="005F54AE"/>
    <w:rsid w:val="00605D4F"/>
    <w:rsid w:val="006704E8"/>
    <w:rsid w:val="0067139A"/>
    <w:rsid w:val="00684614"/>
    <w:rsid w:val="0068663E"/>
    <w:rsid w:val="00695DCA"/>
    <w:rsid w:val="006A16C7"/>
    <w:rsid w:val="006A5A45"/>
    <w:rsid w:val="006F03CC"/>
    <w:rsid w:val="006F70AC"/>
    <w:rsid w:val="007056C2"/>
    <w:rsid w:val="00705C34"/>
    <w:rsid w:val="00706C5D"/>
    <w:rsid w:val="007200F7"/>
    <w:rsid w:val="00731612"/>
    <w:rsid w:val="00742584"/>
    <w:rsid w:val="0074455B"/>
    <w:rsid w:val="00744AD2"/>
    <w:rsid w:val="00744F28"/>
    <w:rsid w:val="007516C9"/>
    <w:rsid w:val="0075789C"/>
    <w:rsid w:val="0076079E"/>
    <w:rsid w:val="0076200C"/>
    <w:rsid w:val="007A51FB"/>
    <w:rsid w:val="007B0856"/>
    <w:rsid w:val="007B447E"/>
    <w:rsid w:val="007C5AE5"/>
    <w:rsid w:val="007D4E06"/>
    <w:rsid w:val="007D7131"/>
    <w:rsid w:val="007E10D1"/>
    <w:rsid w:val="0082349F"/>
    <w:rsid w:val="00854215"/>
    <w:rsid w:val="00875C56"/>
    <w:rsid w:val="00886738"/>
    <w:rsid w:val="00893D5C"/>
    <w:rsid w:val="008C26FE"/>
    <w:rsid w:val="008D3581"/>
    <w:rsid w:val="008E1202"/>
    <w:rsid w:val="008E7928"/>
    <w:rsid w:val="008F3C5C"/>
    <w:rsid w:val="00901EC2"/>
    <w:rsid w:val="0090424C"/>
    <w:rsid w:val="0093335C"/>
    <w:rsid w:val="00942461"/>
    <w:rsid w:val="00942A4B"/>
    <w:rsid w:val="00942E76"/>
    <w:rsid w:val="00965774"/>
    <w:rsid w:val="009748C5"/>
    <w:rsid w:val="009757FE"/>
    <w:rsid w:val="00992170"/>
    <w:rsid w:val="00992C62"/>
    <w:rsid w:val="009C0C9B"/>
    <w:rsid w:val="009C2DA1"/>
    <w:rsid w:val="009C4E32"/>
    <w:rsid w:val="009E6275"/>
    <w:rsid w:val="00A245F5"/>
    <w:rsid w:val="00A45DC8"/>
    <w:rsid w:val="00A56B4C"/>
    <w:rsid w:val="00A6073F"/>
    <w:rsid w:val="00A84F19"/>
    <w:rsid w:val="00A8524E"/>
    <w:rsid w:val="00AC5E64"/>
    <w:rsid w:val="00AD4DA7"/>
    <w:rsid w:val="00AE11CE"/>
    <w:rsid w:val="00AF0514"/>
    <w:rsid w:val="00AF7C93"/>
    <w:rsid w:val="00B0493D"/>
    <w:rsid w:val="00B333FE"/>
    <w:rsid w:val="00B35B5D"/>
    <w:rsid w:val="00B463EB"/>
    <w:rsid w:val="00B67B75"/>
    <w:rsid w:val="00BC537F"/>
    <w:rsid w:val="00BD0669"/>
    <w:rsid w:val="00BD78CE"/>
    <w:rsid w:val="00BE298D"/>
    <w:rsid w:val="00BE34F6"/>
    <w:rsid w:val="00BE4556"/>
    <w:rsid w:val="00BF077C"/>
    <w:rsid w:val="00BF41CD"/>
    <w:rsid w:val="00C05256"/>
    <w:rsid w:val="00C13EBF"/>
    <w:rsid w:val="00C17D35"/>
    <w:rsid w:val="00C27F01"/>
    <w:rsid w:val="00C43873"/>
    <w:rsid w:val="00C525C7"/>
    <w:rsid w:val="00C61294"/>
    <w:rsid w:val="00C62A2D"/>
    <w:rsid w:val="00C92B12"/>
    <w:rsid w:val="00C96450"/>
    <w:rsid w:val="00CA342C"/>
    <w:rsid w:val="00CB669B"/>
    <w:rsid w:val="00CC7203"/>
    <w:rsid w:val="00CD3A6C"/>
    <w:rsid w:val="00CE4AFE"/>
    <w:rsid w:val="00CF1D4D"/>
    <w:rsid w:val="00D12E3C"/>
    <w:rsid w:val="00D4694F"/>
    <w:rsid w:val="00D53252"/>
    <w:rsid w:val="00D626BF"/>
    <w:rsid w:val="00D70042"/>
    <w:rsid w:val="00D703C2"/>
    <w:rsid w:val="00D853AB"/>
    <w:rsid w:val="00D96FD9"/>
    <w:rsid w:val="00DA2F04"/>
    <w:rsid w:val="00DB6DF0"/>
    <w:rsid w:val="00DE2217"/>
    <w:rsid w:val="00DE2CAE"/>
    <w:rsid w:val="00E12A3C"/>
    <w:rsid w:val="00E260FC"/>
    <w:rsid w:val="00E27CEC"/>
    <w:rsid w:val="00E73AEE"/>
    <w:rsid w:val="00E83DF2"/>
    <w:rsid w:val="00E844C0"/>
    <w:rsid w:val="00EB0719"/>
    <w:rsid w:val="00EE3A52"/>
    <w:rsid w:val="00F0611B"/>
    <w:rsid w:val="00F12C9D"/>
    <w:rsid w:val="00F170F6"/>
    <w:rsid w:val="00F42304"/>
    <w:rsid w:val="00F43E56"/>
    <w:rsid w:val="00F65E15"/>
    <w:rsid w:val="00FB5D9E"/>
    <w:rsid w:val="00FC7480"/>
    <w:rsid w:val="00FE27E6"/>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CB3A2"/>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FE65E4"/>
    <w:pPr>
      <w:tabs>
        <w:tab w:val="left" w:pos="1620"/>
        <w:tab w:val="right" w:leader="dot" w:pos="9350"/>
      </w:tabs>
      <w:spacing w:after="120"/>
    </w:pPr>
    <w:rPr>
      <w:b/>
      <w:sz w:val="24"/>
    </w:rPr>
  </w:style>
  <w:style w:type="paragraph" w:styleId="TOC2">
    <w:name w:val="toc 2"/>
    <w:basedOn w:val="Normal"/>
    <w:next w:val="Normal"/>
    <w:autoRedefine/>
    <w:uiPriority w:val="39"/>
    <w:rsid w:val="00222177"/>
    <w:pPr>
      <w:tabs>
        <w:tab w:val="right" w:leader="dot" w:pos="936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 w:type="character" w:styleId="CommentReference">
    <w:name w:val="annotation reference"/>
    <w:basedOn w:val="DefaultParagraphFont"/>
    <w:semiHidden/>
    <w:unhideWhenUsed/>
    <w:rsid w:val="00513786"/>
    <w:rPr>
      <w:sz w:val="16"/>
      <w:szCs w:val="16"/>
    </w:rPr>
  </w:style>
  <w:style w:type="paragraph" w:styleId="CommentText">
    <w:name w:val="annotation text"/>
    <w:basedOn w:val="Normal"/>
    <w:link w:val="CommentTextChar"/>
    <w:semiHidden/>
    <w:unhideWhenUsed/>
    <w:rsid w:val="00513786"/>
  </w:style>
  <w:style w:type="character" w:customStyle="1" w:styleId="CommentTextChar">
    <w:name w:val="Comment Text Char"/>
    <w:basedOn w:val="DefaultParagraphFont"/>
    <w:link w:val="CommentText"/>
    <w:semiHidden/>
    <w:rsid w:val="00513786"/>
  </w:style>
  <w:style w:type="paragraph" w:styleId="CommentSubject">
    <w:name w:val="annotation subject"/>
    <w:basedOn w:val="CommentText"/>
    <w:next w:val="CommentText"/>
    <w:link w:val="CommentSubjectChar"/>
    <w:semiHidden/>
    <w:unhideWhenUsed/>
    <w:rsid w:val="00513786"/>
    <w:rPr>
      <w:b/>
      <w:bCs/>
    </w:rPr>
  </w:style>
  <w:style w:type="character" w:customStyle="1" w:styleId="CommentSubjectChar">
    <w:name w:val="Comment Subject Char"/>
    <w:basedOn w:val="CommentTextChar"/>
    <w:link w:val="CommentSubject"/>
    <w:semiHidden/>
    <w:rsid w:val="00513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20168-1098-4683-B2E8-162364010353}">
  <ds:schemaRefs>
    <ds:schemaRef ds:uri="http://schemas.openxmlformats.org/officeDocument/2006/bibliography"/>
  </ds:schemaRefs>
</ds:datastoreItem>
</file>

<file path=customXml/itemProps2.xml><?xml version="1.0" encoding="utf-8"?>
<ds:datastoreItem xmlns:ds="http://schemas.openxmlformats.org/officeDocument/2006/customXml" ds:itemID="{E04F0892-2DD8-4984-827B-514AACA749A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schemas.microsoft.com/office/2006/metadata/properties"/>
    <ds:schemaRef ds:uri="http://purl.org/dc/elements/1.1/"/>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885C0C6C-73FC-4587-B216-50831BE1C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C7A5E-B5B8-45B7-90B0-AF549AEDE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4080</Words>
  <Characters>19097</Characters>
  <Application>Microsoft Office Word</Application>
  <DocSecurity>0</DocSecurity>
  <Lines>2121</Lines>
  <Paragraphs>1931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21246</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3.35. Milk Meters</dc:subject>
  <dc:creator>tina.butcher@nist.gov;Barton, John (Fed);shelby.bowers@nist.gov;richard.harshman@nist.gov;diane.lee@nist.gov;lisa.warfield@nist.gov</dc:creator>
  <cp:keywords>specifications; tolerances; meters; scales; provers; taximeters; hydrogen; water; LPG; weigh-in motion; HB44</cp:keywords>
  <dc:description>Section 3.35. Milk Meters</dc:description>
  <cp:lastModifiedBy>Bowers, Shelby L. (Fed)</cp:lastModifiedBy>
  <cp:revision>2</cp:revision>
  <cp:lastPrinted>2022-10-23T19:07:00Z</cp:lastPrinted>
  <dcterms:created xsi:type="dcterms:W3CDTF">2023-01-29T19:30:00Z</dcterms:created>
  <dcterms:modified xsi:type="dcterms:W3CDTF">2023-01-29T19:30:00Z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