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87A92" w14:textId="77777777" w:rsidR="00C77518" w:rsidRPr="009B5A47" w:rsidRDefault="00C77518" w:rsidP="00A47188">
      <w:pPr>
        <w:pStyle w:val="Heading1"/>
        <w:spacing w:after="480"/>
        <w:jc w:val="center"/>
        <w:rPr>
          <w:sz w:val="28"/>
        </w:rPr>
      </w:pPr>
      <w:r w:rsidRPr="009B5A47">
        <w:rPr>
          <w:sz w:val="28"/>
        </w:rPr>
        <w:t>Introduction</w:t>
      </w:r>
    </w:p>
    <w:p w14:paraId="1FA2FD4C" w14:textId="77777777" w:rsidR="00C77518" w:rsidRPr="009B5A47" w:rsidRDefault="00C77518" w:rsidP="00A47188">
      <w:pPr>
        <w:keepNext/>
        <w:spacing w:after="240"/>
        <w:jc w:val="both"/>
        <w:rPr>
          <w:sz w:val="24"/>
          <w:szCs w:val="24"/>
        </w:rPr>
      </w:pPr>
      <w:r w:rsidRPr="009B5A47">
        <w:rPr>
          <w:b/>
          <w:sz w:val="24"/>
          <w:szCs w:val="24"/>
        </w:rPr>
        <w:t>A.  Source.</w:t>
      </w:r>
    </w:p>
    <w:p w14:paraId="4ADC004F" w14:textId="77777777" w:rsidR="005F2591" w:rsidRDefault="00E5101E" w:rsidP="00A47188">
      <w:pPr>
        <w:spacing w:after="240"/>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14:paraId="7504BD46" w14:textId="60FDE99E" w:rsidR="005F2591" w:rsidRPr="000B20C5" w:rsidRDefault="005F2591" w:rsidP="00A47188">
      <w:pPr>
        <w:rPr>
          <w:rStyle w:val="Hyperlink"/>
        </w:rPr>
      </w:pPr>
      <w:r>
        <w:t>113</w:t>
      </w:r>
      <w:r w:rsidR="00A47188">
        <w:t>5 M Street, Suite 100</w:t>
      </w:r>
      <w:r w:rsidR="00A47188">
        <w:tab/>
      </w:r>
      <w:r w:rsidR="00A47188">
        <w:tab/>
      </w:r>
      <w:r w:rsidR="00A47188">
        <w:tab/>
        <w:t xml:space="preserve">Phone: </w:t>
      </w:r>
      <w:r w:rsidR="006C5643">
        <w:t>(402) 434-4880</w:t>
      </w:r>
      <w:r w:rsidR="006C5643">
        <w:tab/>
      </w:r>
      <w:r w:rsidR="006C5643">
        <w:tab/>
      </w:r>
      <w:r w:rsidR="006C5643">
        <w:tab/>
      </w:r>
      <w:r w:rsidR="006C5643">
        <w:tab/>
      </w:r>
      <w:r w:rsidR="000B20C5">
        <w:fldChar w:fldCharType="begin"/>
      </w:r>
      <w:r w:rsidR="000B20C5">
        <w:instrText xml:space="preserve"> HYPERLINK "mailto:info@ncwm.com" </w:instrText>
      </w:r>
      <w:r w:rsidR="000B20C5">
        <w:fldChar w:fldCharType="separate"/>
      </w:r>
      <w:r w:rsidR="006C5643" w:rsidRPr="000B20C5">
        <w:rPr>
          <w:rStyle w:val="Hyperlink"/>
          <w:b w:val="0"/>
        </w:rPr>
        <w:t>E-mail:</w:t>
      </w:r>
      <w:r w:rsidR="006C5643" w:rsidRPr="000B20C5">
        <w:rPr>
          <w:rStyle w:val="Hyperlink"/>
        </w:rPr>
        <w:t xml:space="preserve">  </w:t>
      </w:r>
      <w:r w:rsidR="00B71D1A" w:rsidRPr="000B20C5">
        <w:rPr>
          <w:rStyle w:val="Hyperlink"/>
        </w:rPr>
        <w:t>info@ncwm.com</w:t>
      </w:r>
    </w:p>
    <w:p w14:paraId="2D55EA29" w14:textId="581362D4" w:rsidR="00D52779" w:rsidRDefault="000B20C5" w:rsidP="00D52779">
      <w:pPr>
        <w:autoSpaceDE w:val="0"/>
        <w:spacing w:after="240"/>
        <w:rPr>
          <w:rFonts w:ascii="ZWAdobeF" w:hAnsi="ZWAdobeF" w:cs="ZWAdobeF"/>
          <w:b/>
          <w:sz w:val="2"/>
          <w:szCs w:val="2"/>
        </w:rPr>
      </w:pPr>
      <w:r>
        <w:fldChar w:fldCharType="end"/>
      </w:r>
      <w:r w:rsidR="005F2591">
        <w:t>Lincoln, NE 68508</w:t>
      </w:r>
      <w:r w:rsidR="005F2591">
        <w:tab/>
      </w:r>
      <w:r w:rsidR="005F2591">
        <w:tab/>
      </w:r>
      <w:r w:rsidR="005F2591">
        <w:tab/>
      </w:r>
      <w:r w:rsidR="005F2591">
        <w:tab/>
        <w:t>Fax:</w:t>
      </w:r>
      <w:r w:rsidR="005F2591">
        <w:tab/>
      </w:r>
      <w:r w:rsidR="000F6ACC">
        <w:t xml:space="preserve"> </w:t>
      </w:r>
      <w:r w:rsidR="005F2591">
        <w:t>(402) 434-4878</w:t>
      </w:r>
      <w:r w:rsidR="005F2591">
        <w:tab/>
      </w:r>
      <w:r w:rsidR="005F2591">
        <w:tab/>
      </w:r>
      <w:r w:rsidR="005F2591">
        <w:tab/>
      </w:r>
      <w:r w:rsidR="005F2591">
        <w:tab/>
        <w:t xml:space="preserve">URL: </w:t>
      </w:r>
      <w:hyperlink r:id="rId8" w:history="1">
        <w:r w:rsidR="00D52779" w:rsidRPr="0016767F">
          <w:rPr>
            <w:rFonts w:eastAsia="Calibri"/>
            <w:b/>
            <w:bCs/>
          </w:rPr>
          <w:t>www.ncwm.com</w:t>
        </w:r>
      </w:hyperlink>
    </w:p>
    <w:p w14:paraId="50915CA3" w14:textId="2D04D46B" w:rsidR="00E5101E" w:rsidRDefault="005F2591" w:rsidP="000B20C5">
      <w:pPr>
        <w:autoSpaceDE w:val="0"/>
        <w:spacing w:after="240"/>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14:paraId="739BC0C3" w14:textId="77777777" w:rsidR="00E5101E"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14:paraId="393EFA18" w14:textId="77777777" w:rsidR="00135D5F" w:rsidRPr="009B5A47" w:rsidRDefault="00135D5F" w:rsidP="00A47188">
      <w:pPr>
        <w:spacing w:before="60" w:after="240"/>
        <w:jc w:val="both"/>
      </w:pPr>
      <w:r>
        <w:t>(Amended 2015)</w:t>
      </w:r>
    </w:p>
    <w:p w14:paraId="400D2AEF" w14:textId="77777777" w:rsidR="00C77518" w:rsidRPr="009B5A47" w:rsidRDefault="00C77518" w:rsidP="00A47188">
      <w:pPr>
        <w:keepNext/>
        <w:spacing w:after="240"/>
        <w:jc w:val="both"/>
      </w:pPr>
      <w:r w:rsidRPr="009B5A47">
        <w:rPr>
          <w:b/>
          <w:sz w:val="24"/>
          <w:szCs w:val="24"/>
        </w:rPr>
        <w:t>B.  Purpose.</w:t>
      </w:r>
    </w:p>
    <w:p w14:paraId="5434DFD9" w14:textId="77777777" w:rsidR="00C77518" w:rsidRPr="009B5A47" w:rsidRDefault="00C77518" w:rsidP="00A47188">
      <w:pPr>
        <w:spacing w:after="240"/>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14:paraId="0B7C7D8C" w14:textId="77777777" w:rsidR="00C77518" w:rsidRPr="009B5A47" w:rsidRDefault="00C77518" w:rsidP="00A47188">
      <w:pPr>
        <w:keepNext/>
        <w:spacing w:after="240"/>
        <w:jc w:val="both"/>
      </w:pPr>
      <w:r w:rsidRPr="009B5A47">
        <w:rPr>
          <w:b/>
          <w:sz w:val="24"/>
          <w:szCs w:val="24"/>
        </w:rPr>
        <w:t>C.  Amendments.</w:t>
      </w:r>
    </w:p>
    <w:p w14:paraId="41E9250C" w14:textId="77777777" w:rsidR="00B50294" w:rsidRDefault="00505757" w:rsidP="00A47188">
      <w:pPr>
        <w:spacing w:after="240"/>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14:paraId="283F1840" w14:textId="77777777" w:rsidR="00B50294" w:rsidRDefault="00B50294" w:rsidP="00A47188">
      <w:pPr>
        <w:spacing w:after="240"/>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14:paraId="17920F64" w14:textId="49AA1552" w:rsidR="00C77518" w:rsidRPr="009B5A47" w:rsidRDefault="00B50294" w:rsidP="00B50294">
      <w:pPr>
        <w:jc w:val="both"/>
      </w:pPr>
      <w:r>
        <w:t xml:space="preserve">The policy is available on the NCWM website at </w:t>
      </w:r>
      <w:hyperlink r:id="rId9" w:history="1">
        <w:r w:rsidR="00B71D1A">
          <w:rPr>
            <w:rStyle w:val="Hyperlink"/>
          </w:rPr>
          <w:t>www.ncwm.com</w:t>
        </w:r>
      </w:hyperlink>
      <w:r>
        <w:t xml:space="preserve">.  For information on the regional weights and measures associations, visit </w:t>
      </w:r>
      <w:hyperlink r:id="rId10" w:history="1">
        <w:r w:rsidR="000D481E" w:rsidRPr="000D481E">
          <w:rPr>
            <w:rStyle w:val="Hyperlink"/>
          </w:rPr>
          <w:t>www.ncwm.com/meetings</w:t>
        </w:r>
      </w:hyperlink>
      <w:r w:rsidRPr="00DE0F1D">
        <w:t>.</w:t>
      </w:r>
    </w:p>
    <w:p w14:paraId="59653563" w14:textId="77777777" w:rsidR="00C77518" w:rsidRPr="009B5A47" w:rsidRDefault="00135D5F" w:rsidP="00957186">
      <w:pPr>
        <w:spacing w:before="60" w:after="200"/>
        <w:jc w:val="both"/>
      </w:pPr>
      <w:r>
        <w:t>(Amended 2015)</w:t>
      </w:r>
    </w:p>
    <w:p w14:paraId="1ABDEA70" w14:textId="77777777" w:rsidR="00C77518" w:rsidRPr="00957186" w:rsidRDefault="005378D3" w:rsidP="00957186">
      <w:pPr>
        <w:keepNext/>
        <w:spacing w:after="240"/>
        <w:jc w:val="both"/>
        <w:rPr>
          <w:b/>
          <w:sz w:val="24"/>
          <w:szCs w:val="24"/>
        </w:rPr>
      </w:pPr>
      <w:r>
        <w:rPr>
          <w:b/>
          <w:sz w:val="24"/>
          <w:szCs w:val="24"/>
        </w:rPr>
        <w:t>D</w:t>
      </w:r>
      <w:r w:rsidR="00C77518" w:rsidRPr="009B5A47">
        <w:rPr>
          <w:b/>
          <w:sz w:val="24"/>
          <w:szCs w:val="24"/>
        </w:rPr>
        <w:t>.  System of Paragraph Designation.</w:t>
      </w:r>
    </w:p>
    <w:p w14:paraId="02D78B81" w14:textId="77777777" w:rsidR="00C77518" w:rsidRPr="009B5A47" w:rsidRDefault="00C77518" w:rsidP="002E0396">
      <w:pPr>
        <w:spacing w:after="240"/>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14:paraId="220F8BE9" w14:textId="77777777" w:rsidR="00C77518" w:rsidRPr="009B5A47" w:rsidRDefault="00C77518" w:rsidP="002E0396">
      <w:pPr>
        <w:spacing w:after="240"/>
        <w:jc w:val="both"/>
      </w:pPr>
      <w:r w:rsidRPr="009B5A47">
        <w:t>The letter that appears first in a paragraph designation has a specific meaning, as follows:</w:t>
      </w:r>
    </w:p>
    <w:p w14:paraId="49773E64" w14:textId="77777777" w:rsidR="00C77518" w:rsidRPr="009B5A47" w:rsidRDefault="00C77518" w:rsidP="002E0396">
      <w:pPr>
        <w:tabs>
          <w:tab w:val="left" w:pos="900"/>
          <w:tab w:val="left" w:pos="2160"/>
          <w:tab w:val="left" w:pos="2880"/>
          <w:tab w:val="left" w:pos="3600"/>
          <w:tab w:val="left" w:pos="4320"/>
          <w:tab w:val="left" w:pos="5040"/>
        </w:tabs>
        <w:spacing w:after="240"/>
        <w:ind w:left="900" w:hanging="540"/>
        <w:jc w:val="both"/>
      </w:pPr>
      <w:r w:rsidRPr="009B5A47">
        <w:rPr>
          <w:b/>
        </w:rPr>
        <w:lastRenderedPageBreak/>
        <w:t>G.</w:t>
      </w:r>
      <w:r w:rsidRPr="009B5A47">
        <w:tab/>
        <w:t>The letter G is a prefix and indicates that the requirement is part of the General Code.</w:t>
      </w:r>
    </w:p>
    <w:p w14:paraId="7EA15D83" w14:textId="77777777" w:rsidR="00C77518" w:rsidRPr="009B5A47" w:rsidRDefault="00C77518" w:rsidP="002E0396">
      <w:pPr>
        <w:tabs>
          <w:tab w:val="left" w:pos="900"/>
        </w:tabs>
        <w:spacing w:after="240"/>
        <w:ind w:left="900" w:hanging="540"/>
        <w:jc w:val="both"/>
      </w:pPr>
      <w:r w:rsidRPr="009B5A47">
        <w:rPr>
          <w:b/>
        </w:rPr>
        <w:t>A.</w:t>
      </w:r>
      <w:r w:rsidRPr="009B5A47">
        <w:rPr>
          <w:b/>
        </w:rPr>
        <w:tab/>
        <w:t>Application.</w:t>
      </w:r>
      <w:r w:rsidRPr="009B5A47">
        <w:t xml:space="preserve">  These paragraphs pertain to the application of the requirements of a code.</w:t>
      </w:r>
    </w:p>
    <w:p w14:paraId="0F8D6CF8" w14:textId="77777777" w:rsidR="00C77518" w:rsidRPr="009B5A47" w:rsidRDefault="00C77518" w:rsidP="002E0396">
      <w:pPr>
        <w:tabs>
          <w:tab w:val="left" w:pos="900"/>
        </w:tabs>
        <w:spacing w:after="240"/>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14:paraId="3F9A1BAB" w14:textId="77777777" w:rsidR="00C77518" w:rsidRPr="009B5A47" w:rsidRDefault="00C77518" w:rsidP="002E0396">
      <w:pPr>
        <w:tabs>
          <w:tab w:val="left" w:pos="900"/>
        </w:tabs>
        <w:spacing w:after="240"/>
        <w:ind w:left="900" w:hanging="540"/>
        <w:jc w:val="both"/>
      </w:pPr>
      <w:r w:rsidRPr="009B5A47">
        <w:rPr>
          <w:b/>
        </w:rPr>
        <w:t>N.</w:t>
      </w:r>
      <w:r w:rsidRPr="009B5A47">
        <w:rPr>
          <w:b/>
        </w:rPr>
        <w:tab/>
        <w:t>Note.</w:t>
      </w:r>
      <w:r w:rsidRPr="009B5A47">
        <w:t xml:space="preserve">  These paragraphs apply to the official testing of devices.</w:t>
      </w:r>
    </w:p>
    <w:p w14:paraId="16244418" w14:textId="77777777" w:rsidR="00C77518" w:rsidRPr="009B5A47" w:rsidRDefault="00C77518" w:rsidP="002E0396">
      <w:pPr>
        <w:tabs>
          <w:tab w:val="left" w:pos="900"/>
        </w:tabs>
        <w:spacing w:after="240"/>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14:paraId="0854FF73" w14:textId="77777777" w:rsidR="00C77518" w:rsidRPr="009B5A47" w:rsidRDefault="00C77518" w:rsidP="002E0396">
      <w:pPr>
        <w:tabs>
          <w:tab w:val="left" w:pos="900"/>
        </w:tabs>
        <w:spacing w:after="240"/>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14:paraId="3FD89121" w14:textId="77777777" w:rsidR="00C77518" w:rsidRPr="009B5A47" w:rsidRDefault="00C77518" w:rsidP="002E0396">
      <w:pPr>
        <w:tabs>
          <w:tab w:val="left" w:pos="900"/>
        </w:tabs>
        <w:spacing w:after="240"/>
        <w:ind w:left="900" w:hanging="540"/>
        <w:jc w:val="both"/>
      </w:pPr>
      <w:r w:rsidRPr="009B5A47">
        <w:rPr>
          <w:b/>
        </w:rPr>
        <w:t>UR.</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14:paraId="72447B39" w14:textId="77777777" w:rsidR="00C77518" w:rsidRPr="009B5A47" w:rsidRDefault="00C77518" w:rsidP="002E0396">
      <w:pPr>
        <w:tabs>
          <w:tab w:val="left" w:pos="900"/>
        </w:tabs>
        <w:spacing w:after="240"/>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14:paraId="48382A8D" w14:textId="77777777" w:rsidR="00C77518" w:rsidRPr="009B5A47" w:rsidRDefault="00C77518" w:rsidP="002E0396">
      <w:pPr>
        <w:spacing w:after="240"/>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14:paraId="2DC52BFB" w14:textId="77777777" w:rsidR="00C77518" w:rsidRPr="009B5A47" w:rsidRDefault="00C77518" w:rsidP="002E0396">
      <w:pPr>
        <w:pStyle w:val="Heading2"/>
        <w:numPr>
          <w:ilvl w:val="0"/>
          <w:numId w:val="0"/>
        </w:numPr>
        <w:spacing w:after="240"/>
        <w:ind w:left="720"/>
        <w:rPr>
          <w:sz w:val="20"/>
        </w:rPr>
      </w:pPr>
      <w:r w:rsidRPr="009B5A47">
        <w:rPr>
          <w:sz w:val="20"/>
        </w:rPr>
        <w:t>S.  Specifications</w:t>
      </w:r>
    </w:p>
    <w:p w14:paraId="0034FDFA" w14:textId="77777777" w:rsidR="00C77518" w:rsidRPr="009B5A47" w:rsidRDefault="00C77518" w:rsidP="002E0396">
      <w:pPr>
        <w:spacing w:after="240"/>
        <w:jc w:val="both"/>
      </w:pPr>
      <w:r w:rsidRPr="009B5A47">
        <w:rPr>
          <w:b/>
        </w:rPr>
        <w:t>S.1.  Design of Indicating and Recording Elements and of Recorded Representations.</w:t>
      </w:r>
    </w:p>
    <w:p w14:paraId="0BFFFF5E" w14:textId="77777777" w:rsidR="00C77518" w:rsidRPr="009B5A47" w:rsidRDefault="00C77518">
      <w:pPr>
        <w:ind w:left="720" w:hanging="360"/>
        <w:jc w:val="both"/>
      </w:pPr>
      <w:r w:rsidRPr="009B5A47">
        <w:t>S.1.1.  Zero Indication.</w:t>
      </w:r>
    </w:p>
    <w:p w14:paraId="76F47EAE" w14:textId="77777777" w:rsidR="00C77518" w:rsidRPr="009B5A47" w:rsidRDefault="00C77518">
      <w:pPr>
        <w:ind w:left="1080" w:hanging="360"/>
        <w:jc w:val="both"/>
      </w:pPr>
      <w:r w:rsidRPr="009B5A47">
        <w:t>S.1.1.1.  Digital Indicating Elements.</w:t>
      </w:r>
    </w:p>
    <w:p w14:paraId="1CACD702" w14:textId="77777777" w:rsidR="00C77518" w:rsidRPr="009B5A47" w:rsidRDefault="00C77518">
      <w:pPr>
        <w:ind w:left="720"/>
        <w:jc w:val="both"/>
      </w:pPr>
      <w:r w:rsidRPr="009B5A47">
        <w:t>S.1.1.2.  No</w:t>
      </w:r>
      <w:r w:rsidRPr="009B5A47">
        <w:noBreakHyphen/>
        <w:t>Load Reference Value.</w:t>
      </w:r>
    </w:p>
    <w:p w14:paraId="2DC13162" w14:textId="77777777" w:rsidR="00C77518" w:rsidRPr="009B5A47" w:rsidRDefault="00C77518">
      <w:pPr>
        <w:ind w:left="360"/>
        <w:jc w:val="both"/>
      </w:pPr>
      <w:r w:rsidRPr="009B5A47">
        <w:t>S.1.2.  Value of Scale Division Units.</w:t>
      </w:r>
    </w:p>
    <w:p w14:paraId="67904548" w14:textId="77777777" w:rsidR="00C77518" w:rsidRDefault="00C77518">
      <w:pPr>
        <w:ind w:left="720"/>
        <w:jc w:val="both"/>
      </w:pPr>
      <w:r w:rsidRPr="009B5A47">
        <w:t xml:space="preserve">S.1.2.1.  </w:t>
      </w:r>
      <w:r w:rsidR="000A3E8D">
        <w:t>Digital Indicating Scales</w:t>
      </w:r>
      <w:r w:rsidRPr="009B5A47">
        <w:t>.</w:t>
      </w:r>
    </w:p>
    <w:p w14:paraId="24BEBC57" w14:textId="77777777" w:rsidR="00C77518" w:rsidRPr="009B5A47" w:rsidRDefault="00C77518">
      <w:pPr>
        <w:ind w:left="360"/>
        <w:jc w:val="both"/>
      </w:pPr>
      <w:r w:rsidRPr="009B5A47">
        <w:t>S.1.3.  Graduations.</w:t>
      </w:r>
    </w:p>
    <w:p w14:paraId="444C1FA2" w14:textId="77777777" w:rsidR="00C77518" w:rsidRPr="009B5A47" w:rsidRDefault="00C77518">
      <w:pPr>
        <w:ind w:left="720"/>
        <w:jc w:val="both"/>
      </w:pPr>
      <w:r w:rsidRPr="009B5A47">
        <w:t>S.1.3.1.  Length.</w:t>
      </w:r>
    </w:p>
    <w:p w14:paraId="37667560" w14:textId="77777777" w:rsidR="00C77518" w:rsidRPr="009B5A47" w:rsidRDefault="00C77518">
      <w:pPr>
        <w:ind w:left="720"/>
        <w:jc w:val="both"/>
      </w:pPr>
      <w:r w:rsidRPr="009B5A47">
        <w:t>S.1.3.2.  Width.</w:t>
      </w:r>
    </w:p>
    <w:p w14:paraId="70B1B073" w14:textId="77777777" w:rsidR="00C77518" w:rsidRDefault="00C77518" w:rsidP="002E0396">
      <w:pPr>
        <w:spacing w:after="240"/>
        <w:ind w:left="720"/>
        <w:jc w:val="both"/>
      </w:pPr>
      <w:r w:rsidRPr="009B5A47">
        <w:t>S.1.3.3.  Clear Space Between Graduations.</w:t>
      </w:r>
    </w:p>
    <w:p w14:paraId="6BCB1E0A" w14:textId="77777777" w:rsidR="00C77518" w:rsidRPr="009B5A47" w:rsidRDefault="00C77518" w:rsidP="002E0396">
      <w:pPr>
        <w:spacing w:after="240"/>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14:paraId="6A4C65FC" w14:textId="77777777" w:rsidR="00C77518" w:rsidRPr="009B5A47" w:rsidRDefault="00C77518" w:rsidP="002E0396">
      <w:pPr>
        <w:spacing w:after="240"/>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14:paraId="0FF1543C" w14:textId="77777777" w:rsidR="00C77518" w:rsidRPr="009B5A47" w:rsidRDefault="005378D3" w:rsidP="002E0396">
      <w:pPr>
        <w:keepNext/>
        <w:spacing w:after="240"/>
        <w:jc w:val="both"/>
        <w:rPr>
          <w:sz w:val="24"/>
          <w:szCs w:val="24"/>
        </w:rPr>
      </w:pPr>
      <w:r>
        <w:rPr>
          <w:b/>
          <w:sz w:val="24"/>
          <w:szCs w:val="24"/>
        </w:rPr>
        <w:lastRenderedPageBreak/>
        <w:t>E</w:t>
      </w:r>
      <w:r w:rsidR="00C77518" w:rsidRPr="009B5A47">
        <w:rPr>
          <w:b/>
          <w:sz w:val="24"/>
          <w:szCs w:val="24"/>
        </w:rPr>
        <w:t>.  Classification of Requirements.</w:t>
      </w:r>
    </w:p>
    <w:p w14:paraId="3839338D" w14:textId="77777777" w:rsidR="00500196" w:rsidRPr="009B5A47" w:rsidRDefault="00500196" w:rsidP="002E0396">
      <w:pPr>
        <w:spacing w:after="240"/>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14:paraId="057B7314" w14:textId="77777777" w:rsidR="00500196" w:rsidRPr="009B5A47" w:rsidRDefault="00500196" w:rsidP="002E0396">
      <w:pPr>
        <w:spacing w:after="240"/>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14:paraId="6BFA8B59" w14:textId="77777777" w:rsidR="00500196" w:rsidRPr="009B5A47" w:rsidRDefault="00500196" w:rsidP="002E0396">
      <w:pPr>
        <w:spacing w:after="240"/>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14:paraId="05C0C14F" w14:textId="77777777" w:rsidR="00500196" w:rsidRPr="009B5A47" w:rsidRDefault="00500196" w:rsidP="002E0396">
      <w:pPr>
        <w:spacing w:after="240"/>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14:paraId="4EC49D6F" w14:textId="77777777" w:rsidR="00C77518" w:rsidRPr="009B5A47" w:rsidRDefault="005378D3" w:rsidP="002E0396">
      <w:pPr>
        <w:keepNext/>
        <w:spacing w:after="240"/>
        <w:jc w:val="both"/>
        <w:rPr>
          <w:sz w:val="24"/>
          <w:szCs w:val="24"/>
        </w:rPr>
      </w:pPr>
      <w:r>
        <w:rPr>
          <w:b/>
          <w:sz w:val="24"/>
          <w:szCs w:val="24"/>
        </w:rPr>
        <w:t>F</w:t>
      </w:r>
      <w:r w:rsidR="00C77518" w:rsidRPr="009B5A47">
        <w:rPr>
          <w:b/>
          <w:sz w:val="24"/>
          <w:szCs w:val="24"/>
        </w:rPr>
        <w:t>.  Using the Handbook.</w:t>
      </w:r>
    </w:p>
    <w:p w14:paraId="67D88BD4" w14:textId="77777777" w:rsidR="00500196" w:rsidRPr="009B5A47" w:rsidRDefault="00500196" w:rsidP="002E0396">
      <w:pPr>
        <w:spacing w:after="240"/>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14:paraId="7979426B" w14:textId="77777777" w:rsidR="00500196" w:rsidRPr="009B5A47" w:rsidRDefault="00500196" w:rsidP="002E0396">
      <w:pPr>
        <w:spacing w:after="240"/>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14:paraId="3BF5ED1F" w14:textId="77777777" w:rsidR="00500196" w:rsidRPr="00443BED"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w:t>
      </w:r>
      <w:r w:rsidRPr="00443BED">
        <w:t>cially approve or reject a device which has been tested in accordance with those sections applicable to the type of test being conducted.</w:t>
      </w:r>
    </w:p>
    <w:p w14:paraId="6496879D" w14:textId="77777777" w:rsidR="00C77518" w:rsidRPr="00443BED" w:rsidRDefault="00C77518" w:rsidP="00500196">
      <w:pPr>
        <w:spacing w:before="60"/>
        <w:jc w:val="both"/>
      </w:pPr>
      <w:r w:rsidRPr="00443BED">
        <w:t>(Paragraph added 1996)</w:t>
      </w:r>
    </w:p>
    <w:p w14:paraId="7DDD8B91" w14:textId="77777777" w:rsidR="00AE6D52" w:rsidRPr="00443BED" w:rsidRDefault="00AE6D52" w:rsidP="009F6011">
      <w:pPr>
        <w:spacing w:line="204" w:lineRule="auto"/>
        <w:ind w:left="-270"/>
        <w:contextualSpacing/>
        <w:sectPr w:rsidR="00AE6D52" w:rsidRPr="00443BED" w:rsidSect="003B42B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docGrid w:linePitch="272"/>
        </w:sectPr>
      </w:pPr>
    </w:p>
    <w:p w14:paraId="5566623B" w14:textId="60633ABB" w:rsidR="007B72AB" w:rsidRPr="007B72AB" w:rsidRDefault="007329D0" w:rsidP="000D481E">
      <w:pPr>
        <w:jc w:val="both"/>
        <w:rPr>
          <w:rFonts w:ascii="Century Gothic" w:hAnsi="Century Gothic"/>
          <w:color w:val="0A1F62"/>
          <w:sz w:val="19"/>
          <w:szCs w:val="19"/>
        </w:rPr>
      </w:pPr>
      <w:r w:rsidRPr="007B72AB">
        <w:rPr>
          <w:noProof/>
          <w:szCs w:val="24"/>
        </w:rPr>
        <w:lastRenderedPageBreak/>
        <w:drawing>
          <wp:anchor distT="0" distB="0" distL="114300" distR="114300" simplePos="0" relativeHeight="251662336" behindDoc="1" locked="0" layoutInCell="1" allowOverlap="1" wp14:anchorId="350300A7" wp14:editId="5303AE30">
            <wp:simplePos x="0" y="0"/>
            <wp:positionH relativeFrom="column">
              <wp:posOffset>4879975</wp:posOffset>
            </wp:positionH>
            <wp:positionV relativeFrom="paragraph">
              <wp:posOffset>17780</wp:posOffset>
            </wp:positionV>
            <wp:extent cx="552450" cy="552450"/>
            <wp:effectExtent l="0" t="0" r="0" b="0"/>
            <wp:wrapNone/>
            <wp:docPr id="8" name="Picture 0" descr="NC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0" descr="NCWM logo"/>
                    <pic:cNvPicPr>
                      <a:picLocks noChangeAspect="1" noChangeArrowheads="1"/>
                    </pic:cNvPicPr>
                  </pic:nvPicPr>
                  <pic:blipFill>
                    <a:blip r:embed="rId15" cstate="print">
                      <a:clrChange>
                        <a:clrFrom>
                          <a:srgbClr val="FDFDFD"/>
                        </a:clrFrom>
                        <a:clrTo>
                          <a:srgbClr val="FDFDFD">
                            <a:alpha val="0"/>
                          </a:srgbClr>
                        </a:clrTo>
                      </a:clrChange>
                      <a:biLevel thresh="75000"/>
                    </a:blip>
                    <a:srcRect/>
                    <a:stretch>
                      <a:fillRect/>
                    </a:stretch>
                  </pic:blipFill>
                  <pic:spPr bwMode="auto">
                    <a:xfrm>
                      <a:off x="0" y="0"/>
                      <a:ext cx="552450" cy="552450"/>
                    </a:xfrm>
                    <a:prstGeom prst="rect">
                      <a:avLst/>
                    </a:prstGeom>
                    <a:noFill/>
                  </pic:spPr>
                </pic:pic>
              </a:graphicData>
            </a:graphic>
          </wp:anchor>
        </w:drawing>
      </w:r>
      <w:r w:rsidR="007B72AB" w:rsidRPr="007B72AB">
        <w:rPr>
          <w:noProof/>
          <w:szCs w:val="24"/>
        </w:rPr>
        <w:drawing>
          <wp:anchor distT="0" distB="0" distL="114300" distR="114300" simplePos="0" relativeHeight="251663360" behindDoc="1" locked="0" layoutInCell="1" allowOverlap="1" wp14:anchorId="29AD9A1A" wp14:editId="5A70631E">
            <wp:simplePos x="0" y="0"/>
            <wp:positionH relativeFrom="page">
              <wp:posOffset>6405245</wp:posOffset>
            </wp:positionH>
            <wp:positionV relativeFrom="page">
              <wp:posOffset>838200</wp:posOffset>
            </wp:positionV>
            <wp:extent cx="549275" cy="542925"/>
            <wp:effectExtent l="0" t="0" r="3175" b="9525"/>
            <wp:wrapNone/>
            <wp:docPr id="7" name="Picture 7" descr="N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TEP logo"/>
                    <pic:cNvPicPr>
                      <a:picLocks noChangeAspect="1" noChangeArrowheads="1"/>
                    </pic:cNvPicPr>
                  </pic:nvPicPr>
                  <pic:blipFill>
                    <a:blip r:embed="rId16" cstate="print">
                      <a:clrChange>
                        <a:clrFrom>
                          <a:srgbClr val="FDFDFD"/>
                        </a:clrFrom>
                        <a:clrTo>
                          <a:srgbClr val="FDFDFD">
                            <a:alpha val="0"/>
                          </a:srgbClr>
                        </a:clrTo>
                      </a:clrChange>
                      <a:biLevel thresh="75000"/>
                    </a:blip>
                    <a:srcRect/>
                    <a:stretch>
                      <a:fillRect/>
                    </a:stretch>
                  </pic:blipFill>
                  <pic:spPr bwMode="auto">
                    <a:xfrm>
                      <a:off x="0" y="0"/>
                      <a:ext cx="549275" cy="542925"/>
                    </a:xfrm>
                    <a:prstGeom prst="rect">
                      <a:avLst/>
                    </a:prstGeom>
                    <a:noFill/>
                  </pic:spPr>
                </pic:pic>
              </a:graphicData>
            </a:graphic>
          </wp:anchor>
        </w:drawing>
      </w:r>
      <w:r w:rsidR="007B72AB" w:rsidRPr="007B72AB">
        <w:rPr>
          <w:rFonts w:ascii="Century Gothic" w:hAnsi="Century Gothic"/>
          <w:sz w:val="19"/>
          <w:szCs w:val="19"/>
        </w:rPr>
        <w:t>National Conference on Weights and Measures / National Type Evaluation Program</w:t>
      </w:r>
      <w:r w:rsidR="007B72AB" w:rsidRPr="007B72AB">
        <w:rPr>
          <w:rFonts w:ascii="Century Gothic" w:hAnsi="Century Gothic"/>
          <w:color w:val="0A1F62"/>
          <w:sz w:val="19"/>
          <w:szCs w:val="19"/>
        </w:rPr>
        <w:tab/>
      </w:r>
      <w:r w:rsidR="007B72AB" w:rsidRPr="007B72AB">
        <w:rPr>
          <w:rFonts w:ascii="Century Gothic" w:hAnsi="Century Gothic"/>
          <w:color w:val="0A1F62"/>
          <w:sz w:val="19"/>
          <w:szCs w:val="19"/>
        </w:rPr>
        <w:tab/>
      </w:r>
      <w:r w:rsidR="007B72AB" w:rsidRPr="007B72AB">
        <w:rPr>
          <w:rFonts w:ascii="Century Gothic" w:hAnsi="Century Gothic"/>
          <w:color w:val="0A1F62"/>
          <w:sz w:val="19"/>
          <w:szCs w:val="19"/>
        </w:rPr>
        <w:tab/>
      </w:r>
    </w:p>
    <w:p w14:paraId="53D34DE5" w14:textId="77777777" w:rsidR="007B72AB" w:rsidRPr="007B72AB" w:rsidRDefault="007B72AB" w:rsidP="000D481E">
      <w:pPr>
        <w:rPr>
          <w:rFonts w:ascii="Century Gothic" w:hAnsi="Century Gothic"/>
          <w:b/>
          <w:color w:val="0A1F62"/>
          <w:sz w:val="28"/>
          <w:szCs w:val="28"/>
        </w:rPr>
      </w:pPr>
      <w:r w:rsidRPr="007B72AB">
        <w:rPr>
          <w:rFonts w:ascii="Century Gothic" w:hAnsi="Century Gothic"/>
          <w:b/>
          <w:sz w:val="28"/>
          <w:szCs w:val="28"/>
        </w:rPr>
        <w:t xml:space="preserve">Form 15: Proposal to Amend NIST Handbooks, Guidance </w:t>
      </w:r>
      <w:r w:rsidRPr="007B72AB">
        <w:rPr>
          <w:rFonts w:ascii="Century Gothic" w:hAnsi="Century Gothic"/>
          <w:b/>
          <w:sz w:val="28"/>
          <w:szCs w:val="28"/>
        </w:rPr>
        <w:br/>
        <w:t>Documents, NCWM Bylaws or NCWM Publication 14</w:t>
      </w:r>
      <w:r w:rsidRPr="007B72AB">
        <w:rPr>
          <w:rFonts w:ascii="Century Gothic" w:hAnsi="Century Gothic"/>
          <w:b/>
          <w:color w:val="0A1F62"/>
          <w:sz w:val="28"/>
          <w:szCs w:val="28"/>
        </w:rPr>
        <w:tab/>
      </w:r>
    </w:p>
    <w:p w14:paraId="6C602993" w14:textId="082DEAEC" w:rsidR="007B72AB" w:rsidRPr="007B72AB" w:rsidRDefault="007B72AB" w:rsidP="000D481E">
      <w:pPr>
        <w:spacing w:before="120" w:after="120"/>
        <w:ind w:right="-360"/>
        <w:jc w:val="both"/>
        <w:rPr>
          <w:sz w:val="18"/>
          <w:szCs w:val="18"/>
        </w:rPr>
      </w:pPr>
      <w:r w:rsidRPr="007B72AB">
        <w:rPr>
          <w:b/>
          <w:sz w:val="18"/>
          <w:szCs w:val="18"/>
          <w:u w:val="single"/>
        </w:rPr>
        <w:t>Submit proposals by August 15, 202</w:t>
      </w:r>
      <w:r w:rsidR="00E6740E">
        <w:rPr>
          <w:b/>
          <w:sz w:val="18"/>
          <w:szCs w:val="18"/>
          <w:u w:val="single"/>
        </w:rPr>
        <w:t>2</w:t>
      </w:r>
      <w:r w:rsidRPr="007B72AB">
        <w:rPr>
          <w:b/>
          <w:sz w:val="18"/>
          <w:szCs w:val="18"/>
        </w:rPr>
        <w:t xml:space="preserve">.  </w:t>
      </w:r>
      <w:r w:rsidRPr="007B72AB">
        <w:rPr>
          <w:sz w:val="18"/>
          <w:szCs w:val="18"/>
        </w:rPr>
        <w:t xml:space="preserve">See meeting dates at </w:t>
      </w:r>
      <w:hyperlink r:id="rId17" w:history="1">
        <w:r w:rsidRPr="007B72AB">
          <w:rPr>
            <w:rFonts w:ascii="Times New Roman Bold" w:hAnsi="Times New Roman Bold"/>
            <w:b/>
            <w:sz w:val="18"/>
            <w:szCs w:val="18"/>
          </w:rPr>
          <w:t>www.ncwm.com/meetings</w:t>
        </w:r>
      </w:hyperlink>
      <w:r w:rsidRPr="007B72AB">
        <w:rPr>
          <w:sz w:val="18"/>
          <w:szCs w:val="18"/>
        </w:rPr>
        <w:t xml:space="preserve">. If the item is deemed by a region to have merit, that region will forward the item to NCWM for national consideration.  For more information on the Form 15 process, visit </w:t>
      </w:r>
      <w:hyperlink r:id="rId18" w:history="1">
        <w:r w:rsidRPr="007B72AB">
          <w:rPr>
            <w:rFonts w:ascii="Times New Roman Bold" w:hAnsi="Times New Roman Bold"/>
            <w:b/>
            <w:sz w:val="18"/>
            <w:szCs w:val="18"/>
          </w:rPr>
          <w:t>www.ncwm.com/standards-dev</w:t>
        </w:r>
      </w:hyperlink>
      <w:r w:rsidRPr="007B72AB">
        <w:rPr>
          <w:rFonts w:ascii="Times New Roman Bold" w:hAnsi="Times New Roman Bold"/>
          <w:b/>
          <w:sz w:val="18"/>
          <w:szCs w:val="18"/>
        </w:rPr>
        <w:t>.</w:t>
      </w:r>
    </w:p>
    <w:p w14:paraId="4027CF02" w14:textId="77777777" w:rsidR="007B72AB" w:rsidRPr="007B72AB" w:rsidRDefault="007B72AB" w:rsidP="000D481E">
      <w:pPr>
        <w:spacing w:before="120" w:after="120"/>
        <w:ind w:right="-360"/>
        <w:jc w:val="both"/>
        <w:rPr>
          <w:sz w:val="18"/>
          <w:szCs w:val="18"/>
        </w:rPr>
      </w:pPr>
      <w:r w:rsidRPr="007B72AB">
        <w:rPr>
          <w:sz w:val="18"/>
          <w:szCs w:val="18"/>
        </w:rPr>
        <w:t xml:space="preserve">Submit in Microsoft Word Format to the NCWM Executive Director via email at </w:t>
      </w:r>
      <w:hyperlink r:id="rId19" w:history="1">
        <w:r w:rsidRPr="007B72AB">
          <w:rPr>
            <w:b/>
            <w:sz w:val="18"/>
            <w:szCs w:val="18"/>
          </w:rPr>
          <w:t>don.onwiler@ncwm.com</w:t>
        </w:r>
      </w:hyperlink>
      <w:r w:rsidRPr="007B72AB">
        <w:rPr>
          <w:sz w:val="18"/>
          <w:szCs w:val="18"/>
        </w:rPr>
        <w:t xml:space="preserve"> for review and dispersal to selected regions.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Form 15: Proposal to Amend NIST Handbooks, Guidance "/>
        <w:tblDescription w:val="Form 15: Proposal to Amend NIST Handbooks, Guidance &#10;Documents, NCWM Bylaws or NCWM Publication 14&#10;"/>
      </w:tblPr>
      <w:tblGrid>
        <w:gridCol w:w="1525"/>
        <w:gridCol w:w="1258"/>
        <w:gridCol w:w="1530"/>
        <w:gridCol w:w="1465"/>
        <w:gridCol w:w="695"/>
        <w:gridCol w:w="1892"/>
        <w:gridCol w:w="1445"/>
      </w:tblGrid>
      <w:tr w:rsidR="007B72AB" w:rsidRPr="007B72AB" w14:paraId="16DB5EC4" w14:textId="77777777" w:rsidTr="003A3683">
        <w:trPr>
          <w:trHeight w:val="288"/>
        </w:trPr>
        <w:tc>
          <w:tcPr>
            <w:tcW w:w="9810" w:type="dxa"/>
            <w:gridSpan w:val="7"/>
            <w:shd w:val="clear" w:color="auto" w:fill="000000"/>
            <w:vAlign w:val="center"/>
          </w:tcPr>
          <w:p w14:paraId="523D5B10" w14:textId="77777777" w:rsidR="007B72AB" w:rsidRPr="007B72AB" w:rsidRDefault="007B72AB" w:rsidP="007B72AB">
            <w:pPr>
              <w:rPr>
                <w:rFonts w:eastAsia="Calibri"/>
                <w:b/>
                <w:color w:val="FFFFFF"/>
                <w:sz w:val="18"/>
                <w:szCs w:val="18"/>
              </w:rPr>
            </w:pPr>
            <w:r w:rsidRPr="007B72AB">
              <w:rPr>
                <w:rFonts w:eastAsia="Calibri"/>
                <w:b/>
                <w:color w:val="FFFFFF"/>
                <w:sz w:val="18"/>
                <w:szCs w:val="18"/>
              </w:rPr>
              <w:t>General Information</w:t>
            </w:r>
          </w:p>
        </w:tc>
      </w:tr>
      <w:tr w:rsidR="007B72AB" w:rsidRPr="007B72AB" w14:paraId="0AA49876" w14:textId="77777777" w:rsidTr="003A3683">
        <w:trPr>
          <w:trHeight w:val="20"/>
        </w:trPr>
        <w:tc>
          <w:tcPr>
            <w:tcW w:w="1525" w:type="dxa"/>
            <w:tcBorders>
              <w:bottom w:val="nil"/>
            </w:tcBorders>
            <w:shd w:val="clear" w:color="auto" w:fill="auto"/>
          </w:tcPr>
          <w:p w14:paraId="78CF3288" w14:textId="77777777" w:rsidR="007B72AB" w:rsidRPr="007B72AB" w:rsidRDefault="007B72AB" w:rsidP="007B72AB">
            <w:pPr>
              <w:spacing w:before="40" w:line="276" w:lineRule="auto"/>
              <w:rPr>
                <w:rFonts w:eastAsia="Calibri"/>
                <w:b/>
                <w:sz w:val="18"/>
                <w:szCs w:val="18"/>
              </w:rPr>
            </w:pPr>
            <w:r w:rsidRPr="007B72AB">
              <w:rPr>
                <w:rFonts w:eastAsia="Calibri"/>
                <w:b/>
                <w:sz w:val="18"/>
                <w:szCs w:val="18"/>
              </w:rPr>
              <w:t xml:space="preserve"> 1.  Date:</w:t>
            </w:r>
          </w:p>
        </w:tc>
        <w:tc>
          <w:tcPr>
            <w:tcW w:w="8285" w:type="dxa"/>
            <w:gridSpan w:val="6"/>
            <w:tcBorders>
              <w:bottom w:val="nil"/>
            </w:tcBorders>
            <w:shd w:val="clear" w:color="auto" w:fill="auto"/>
          </w:tcPr>
          <w:p w14:paraId="3FD2877D" w14:textId="77777777" w:rsidR="007B72AB" w:rsidRPr="007B72AB" w:rsidRDefault="007B72AB" w:rsidP="007B72AB">
            <w:pPr>
              <w:spacing w:before="40" w:line="276" w:lineRule="auto"/>
              <w:rPr>
                <w:rFonts w:eastAsia="Calibri"/>
                <w:b/>
                <w:sz w:val="18"/>
                <w:szCs w:val="18"/>
              </w:rPr>
            </w:pPr>
            <w:r w:rsidRPr="007B72AB">
              <w:rPr>
                <w:rFonts w:eastAsia="Calibri"/>
                <w:b/>
                <w:sz w:val="18"/>
                <w:szCs w:val="18"/>
              </w:rPr>
              <w:t xml:space="preserve">2.  Regional Association(s):  </w:t>
            </w:r>
            <w:r w:rsidRPr="007B72AB">
              <w:rPr>
                <w:rFonts w:eastAsia="Calibri"/>
                <w:sz w:val="18"/>
                <w:szCs w:val="18"/>
              </w:rPr>
              <w:t>(Not applicable for proposals to the Board of Directors or NTEP Committee)</w:t>
            </w:r>
          </w:p>
        </w:tc>
      </w:tr>
      <w:tr w:rsidR="007B72AB" w:rsidRPr="007B72AB" w14:paraId="6655C7C3" w14:textId="77777777" w:rsidTr="003A3683">
        <w:trPr>
          <w:trHeight w:val="288"/>
        </w:trPr>
        <w:tc>
          <w:tcPr>
            <w:tcW w:w="1525" w:type="dxa"/>
            <w:tcBorders>
              <w:top w:val="nil"/>
            </w:tcBorders>
            <w:shd w:val="clear" w:color="auto" w:fill="auto"/>
          </w:tcPr>
          <w:p w14:paraId="6779965F" w14:textId="77777777" w:rsidR="007B72AB" w:rsidRPr="007B72AB" w:rsidRDefault="007B72AB" w:rsidP="007B72AB">
            <w:pPr>
              <w:spacing w:before="40" w:line="276" w:lineRule="auto"/>
              <w:ind w:left="217"/>
              <w:rPr>
                <w:rFonts w:eastAsia="Calibri"/>
                <w:sz w:val="18"/>
                <w:szCs w:val="18"/>
              </w:rPr>
            </w:pPr>
          </w:p>
        </w:tc>
        <w:tc>
          <w:tcPr>
            <w:tcW w:w="8285" w:type="dxa"/>
            <w:gridSpan w:val="6"/>
            <w:tcBorders>
              <w:top w:val="nil"/>
            </w:tcBorders>
            <w:shd w:val="clear" w:color="auto" w:fill="auto"/>
          </w:tcPr>
          <w:p w14:paraId="3E8A9A7F" w14:textId="77777777" w:rsidR="007B72AB" w:rsidRPr="007B72AB" w:rsidRDefault="007B72AB" w:rsidP="007B72AB">
            <w:pPr>
              <w:spacing w:before="40" w:line="276" w:lineRule="auto"/>
              <w:rPr>
                <w:rFonts w:eastAsia="Calibri"/>
                <w:sz w:val="18"/>
                <w:szCs w:val="18"/>
              </w:rPr>
            </w:pPr>
            <w:r w:rsidRPr="007B72AB">
              <w:rPr>
                <w:rFonts w:eastAsia="Calibri"/>
                <w:sz w:val="18"/>
                <w:szCs w:val="18"/>
              </w:rPr>
              <w:t xml:space="preserve">      </w:t>
            </w:r>
            <w:r w:rsidRPr="007B72AB">
              <w:rPr>
                <w:rFonts w:eastAsia="Calibri"/>
                <w:sz w:val="18"/>
                <w:szCs w:val="18"/>
                <w:u w:val="single"/>
              </w:rPr>
              <w:t xml:space="preserve">     </w:t>
            </w:r>
            <w:r w:rsidRPr="007B72AB">
              <w:rPr>
                <w:rFonts w:eastAsia="Calibri"/>
                <w:sz w:val="18"/>
                <w:szCs w:val="18"/>
              </w:rPr>
              <w:t xml:space="preserve"> Central (CWMA)    </w:t>
            </w:r>
            <w:r w:rsidRPr="007B72AB">
              <w:rPr>
                <w:rFonts w:eastAsia="Calibri"/>
                <w:sz w:val="18"/>
                <w:szCs w:val="18"/>
                <w:u w:val="single"/>
              </w:rPr>
              <w:t xml:space="preserve">     </w:t>
            </w:r>
            <w:r w:rsidRPr="007B72AB">
              <w:rPr>
                <w:rFonts w:eastAsia="Calibri"/>
                <w:sz w:val="18"/>
                <w:szCs w:val="18"/>
              </w:rPr>
              <w:t xml:space="preserve"> Northeastern (NEWMA)    </w:t>
            </w:r>
            <w:r w:rsidRPr="007B72AB">
              <w:rPr>
                <w:rFonts w:eastAsia="Calibri"/>
                <w:sz w:val="18"/>
                <w:szCs w:val="18"/>
                <w:u w:val="single"/>
              </w:rPr>
              <w:t xml:space="preserve">     </w:t>
            </w:r>
            <w:r w:rsidRPr="007B72AB">
              <w:rPr>
                <w:rFonts w:eastAsia="Calibri"/>
                <w:sz w:val="18"/>
                <w:szCs w:val="18"/>
              </w:rPr>
              <w:t xml:space="preserve"> Southern (SWMA)     </w:t>
            </w:r>
            <w:r w:rsidRPr="007B72AB">
              <w:rPr>
                <w:rFonts w:eastAsia="Calibri"/>
                <w:sz w:val="18"/>
                <w:szCs w:val="18"/>
                <w:u w:val="single"/>
              </w:rPr>
              <w:t xml:space="preserve">     </w:t>
            </w:r>
            <w:r w:rsidRPr="007B72AB">
              <w:rPr>
                <w:rFonts w:eastAsia="Calibri"/>
                <w:sz w:val="18"/>
                <w:szCs w:val="18"/>
              </w:rPr>
              <w:t xml:space="preserve"> Western (WWMA)</w:t>
            </w:r>
          </w:p>
        </w:tc>
      </w:tr>
      <w:tr w:rsidR="007B72AB" w:rsidRPr="007B72AB" w14:paraId="5F6821FC" w14:textId="77777777" w:rsidTr="003A3683">
        <w:trPr>
          <w:trHeight w:val="144"/>
        </w:trPr>
        <w:tc>
          <w:tcPr>
            <w:tcW w:w="9810" w:type="dxa"/>
            <w:gridSpan w:val="7"/>
            <w:tcBorders>
              <w:bottom w:val="nil"/>
            </w:tcBorders>
            <w:shd w:val="clear" w:color="auto" w:fill="auto"/>
          </w:tcPr>
          <w:p w14:paraId="03DD6494" w14:textId="77777777" w:rsidR="007B72AB" w:rsidRPr="007B72AB" w:rsidRDefault="007B72AB" w:rsidP="007B72AB">
            <w:pPr>
              <w:spacing w:before="40" w:line="276" w:lineRule="auto"/>
              <w:rPr>
                <w:rFonts w:eastAsia="Calibri"/>
                <w:b/>
                <w:sz w:val="18"/>
                <w:szCs w:val="18"/>
              </w:rPr>
            </w:pPr>
            <w:r w:rsidRPr="007B72AB">
              <w:rPr>
                <w:rFonts w:eastAsia="Calibri"/>
                <w:b/>
                <w:sz w:val="18"/>
                <w:szCs w:val="18"/>
              </w:rPr>
              <w:t>3.  Standing Committee:</w:t>
            </w:r>
          </w:p>
        </w:tc>
      </w:tr>
      <w:tr w:rsidR="007B72AB" w:rsidRPr="007B72AB" w14:paraId="6886D2A7" w14:textId="77777777" w:rsidTr="003A3683">
        <w:trPr>
          <w:trHeight w:val="386"/>
        </w:trPr>
        <w:tc>
          <w:tcPr>
            <w:tcW w:w="9810" w:type="dxa"/>
            <w:gridSpan w:val="7"/>
            <w:tcBorders>
              <w:bottom w:val="nil"/>
            </w:tcBorders>
            <w:shd w:val="clear" w:color="auto" w:fill="auto"/>
          </w:tcPr>
          <w:p w14:paraId="38EC9E6F" w14:textId="77777777" w:rsidR="007B72AB" w:rsidRPr="007B72AB" w:rsidRDefault="007B72AB" w:rsidP="007B72AB">
            <w:pPr>
              <w:spacing w:before="40" w:line="276" w:lineRule="auto"/>
              <w:rPr>
                <w:rFonts w:eastAsia="Calibri"/>
                <w:sz w:val="18"/>
                <w:szCs w:val="18"/>
              </w:rPr>
            </w:pPr>
            <w:r w:rsidRPr="007B72AB">
              <w:rPr>
                <w:rFonts w:eastAsia="Calibri"/>
                <w:sz w:val="18"/>
                <w:szCs w:val="18"/>
              </w:rPr>
              <w:t>__ Laws &amp; Regulations    __ Specifications &amp; Tolerances     __ Professional Development     __ Board of Directors     __ NTEP Committee</w:t>
            </w:r>
          </w:p>
        </w:tc>
      </w:tr>
      <w:tr w:rsidR="007B72AB" w:rsidRPr="007B72AB" w14:paraId="77699C72" w14:textId="77777777" w:rsidTr="003A3683">
        <w:trPr>
          <w:trHeight w:val="285"/>
        </w:trPr>
        <w:tc>
          <w:tcPr>
            <w:tcW w:w="4313" w:type="dxa"/>
            <w:gridSpan w:val="3"/>
            <w:tcBorders>
              <w:bottom w:val="nil"/>
            </w:tcBorders>
            <w:shd w:val="clear" w:color="auto" w:fill="auto"/>
          </w:tcPr>
          <w:p w14:paraId="174C31B4" w14:textId="77777777" w:rsidR="007B72AB" w:rsidRPr="007B72AB" w:rsidRDefault="007B72AB" w:rsidP="007B72AB">
            <w:pPr>
              <w:spacing w:before="40"/>
              <w:jc w:val="both"/>
              <w:rPr>
                <w:rFonts w:eastAsia="Calibri"/>
                <w:b/>
                <w:sz w:val="18"/>
                <w:szCs w:val="18"/>
              </w:rPr>
            </w:pPr>
            <w:r w:rsidRPr="007B72AB">
              <w:rPr>
                <w:rFonts w:eastAsia="Calibri"/>
                <w:b/>
                <w:sz w:val="18"/>
                <w:szCs w:val="18"/>
              </w:rPr>
              <w:t xml:space="preserve"> 4.  Submitter’s Name:</w:t>
            </w:r>
          </w:p>
        </w:tc>
        <w:tc>
          <w:tcPr>
            <w:tcW w:w="5497" w:type="dxa"/>
            <w:gridSpan w:val="4"/>
            <w:tcBorders>
              <w:bottom w:val="nil"/>
            </w:tcBorders>
            <w:shd w:val="clear" w:color="auto" w:fill="auto"/>
          </w:tcPr>
          <w:p w14:paraId="611B827B" w14:textId="77777777" w:rsidR="007B72AB" w:rsidRPr="007B72AB" w:rsidRDefault="007B72AB" w:rsidP="007B72AB">
            <w:pPr>
              <w:spacing w:before="40"/>
              <w:jc w:val="both"/>
              <w:rPr>
                <w:rFonts w:eastAsia="Calibri"/>
                <w:b/>
                <w:sz w:val="18"/>
                <w:szCs w:val="18"/>
              </w:rPr>
            </w:pPr>
            <w:r w:rsidRPr="007B72AB">
              <w:rPr>
                <w:rFonts w:eastAsia="Calibri"/>
                <w:b/>
                <w:sz w:val="18"/>
                <w:szCs w:val="18"/>
              </w:rPr>
              <w:t>Submitter’s Organization:</w:t>
            </w:r>
          </w:p>
        </w:tc>
      </w:tr>
      <w:tr w:rsidR="007B72AB" w:rsidRPr="007B72AB" w14:paraId="6ACBDE5F" w14:textId="77777777" w:rsidTr="003A3683">
        <w:trPr>
          <w:trHeight w:val="285"/>
        </w:trPr>
        <w:tc>
          <w:tcPr>
            <w:tcW w:w="4313" w:type="dxa"/>
            <w:gridSpan w:val="3"/>
            <w:tcBorders>
              <w:top w:val="nil"/>
            </w:tcBorders>
            <w:shd w:val="clear" w:color="auto" w:fill="auto"/>
          </w:tcPr>
          <w:p w14:paraId="29A3B39B" w14:textId="77777777" w:rsidR="007B72AB" w:rsidRPr="007B72AB" w:rsidRDefault="007B72AB" w:rsidP="007B72AB">
            <w:pPr>
              <w:spacing w:before="40"/>
              <w:jc w:val="both"/>
              <w:rPr>
                <w:rFonts w:eastAsia="Calibri"/>
                <w:b/>
                <w:sz w:val="18"/>
                <w:szCs w:val="18"/>
              </w:rPr>
            </w:pPr>
          </w:p>
        </w:tc>
        <w:tc>
          <w:tcPr>
            <w:tcW w:w="5497" w:type="dxa"/>
            <w:gridSpan w:val="4"/>
            <w:tcBorders>
              <w:top w:val="nil"/>
            </w:tcBorders>
            <w:shd w:val="clear" w:color="auto" w:fill="auto"/>
          </w:tcPr>
          <w:p w14:paraId="082E1442" w14:textId="77777777" w:rsidR="007B72AB" w:rsidRPr="007B72AB" w:rsidRDefault="007B72AB" w:rsidP="007B72AB">
            <w:pPr>
              <w:spacing w:before="40"/>
              <w:jc w:val="both"/>
              <w:rPr>
                <w:rFonts w:eastAsia="Calibri"/>
                <w:b/>
                <w:sz w:val="18"/>
                <w:szCs w:val="18"/>
              </w:rPr>
            </w:pPr>
          </w:p>
        </w:tc>
      </w:tr>
      <w:tr w:rsidR="007B72AB" w:rsidRPr="007B72AB" w14:paraId="7D2EA0C2" w14:textId="77777777" w:rsidTr="003A3683">
        <w:trPr>
          <w:trHeight w:val="20"/>
        </w:trPr>
        <w:tc>
          <w:tcPr>
            <w:tcW w:w="9810" w:type="dxa"/>
            <w:gridSpan w:val="7"/>
            <w:tcBorders>
              <w:bottom w:val="nil"/>
            </w:tcBorders>
            <w:shd w:val="clear" w:color="auto" w:fill="auto"/>
          </w:tcPr>
          <w:p w14:paraId="2A1EDDC5" w14:textId="77777777" w:rsidR="007B72AB" w:rsidRPr="007B72AB" w:rsidRDefault="007B72AB" w:rsidP="007B72AB">
            <w:pPr>
              <w:spacing w:before="40"/>
              <w:jc w:val="both"/>
              <w:rPr>
                <w:rFonts w:eastAsia="Calibri"/>
                <w:sz w:val="18"/>
                <w:szCs w:val="18"/>
              </w:rPr>
            </w:pPr>
            <w:r w:rsidRPr="007B72AB">
              <w:rPr>
                <w:rFonts w:eastAsia="Calibri"/>
                <w:b/>
                <w:sz w:val="18"/>
                <w:szCs w:val="18"/>
              </w:rPr>
              <w:t xml:space="preserve"> 5.  Address:</w:t>
            </w:r>
          </w:p>
        </w:tc>
      </w:tr>
      <w:tr w:rsidR="007B72AB" w:rsidRPr="007B72AB" w14:paraId="4F555DAF" w14:textId="77777777" w:rsidTr="003A3683">
        <w:trPr>
          <w:trHeight w:val="288"/>
        </w:trPr>
        <w:tc>
          <w:tcPr>
            <w:tcW w:w="9810" w:type="dxa"/>
            <w:gridSpan w:val="7"/>
            <w:tcBorders>
              <w:top w:val="nil"/>
              <w:bottom w:val="single" w:sz="4" w:space="0" w:color="000000"/>
            </w:tcBorders>
            <w:shd w:val="clear" w:color="auto" w:fill="auto"/>
          </w:tcPr>
          <w:p w14:paraId="00DA3CA6" w14:textId="77777777" w:rsidR="007B72AB" w:rsidRPr="007B72AB" w:rsidRDefault="007B72AB" w:rsidP="007B72AB">
            <w:pPr>
              <w:spacing w:before="40"/>
              <w:ind w:left="252"/>
              <w:jc w:val="both"/>
              <w:rPr>
                <w:rFonts w:eastAsia="Calibri"/>
                <w:b/>
                <w:sz w:val="18"/>
                <w:szCs w:val="18"/>
              </w:rPr>
            </w:pPr>
          </w:p>
        </w:tc>
      </w:tr>
      <w:tr w:rsidR="007B72AB" w:rsidRPr="007B72AB" w14:paraId="711BFEAC" w14:textId="77777777" w:rsidTr="003A3683">
        <w:trPr>
          <w:trHeight w:val="20"/>
        </w:trPr>
        <w:tc>
          <w:tcPr>
            <w:tcW w:w="4313" w:type="dxa"/>
            <w:gridSpan w:val="3"/>
            <w:tcBorders>
              <w:bottom w:val="nil"/>
            </w:tcBorders>
            <w:shd w:val="clear" w:color="auto" w:fill="auto"/>
          </w:tcPr>
          <w:p w14:paraId="18F7D0F4" w14:textId="77777777" w:rsidR="007B72AB" w:rsidRPr="007B72AB" w:rsidRDefault="007B72AB" w:rsidP="007B72AB">
            <w:pPr>
              <w:spacing w:before="40"/>
              <w:jc w:val="both"/>
              <w:rPr>
                <w:rFonts w:eastAsia="Calibri"/>
                <w:b/>
                <w:sz w:val="18"/>
                <w:szCs w:val="18"/>
              </w:rPr>
            </w:pPr>
            <w:r w:rsidRPr="007B72AB">
              <w:rPr>
                <w:rFonts w:eastAsia="Calibri"/>
                <w:b/>
                <w:sz w:val="18"/>
                <w:szCs w:val="18"/>
              </w:rPr>
              <w:t xml:space="preserve"> 6.  City:</w:t>
            </w:r>
          </w:p>
        </w:tc>
        <w:tc>
          <w:tcPr>
            <w:tcW w:w="2160" w:type="dxa"/>
            <w:gridSpan w:val="2"/>
            <w:tcBorders>
              <w:bottom w:val="nil"/>
            </w:tcBorders>
            <w:shd w:val="clear" w:color="auto" w:fill="auto"/>
          </w:tcPr>
          <w:p w14:paraId="7617DF6D" w14:textId="77777777" w:rsidR="007B72AB" w:rsidRPr="007B72AB" w:rsidRDefault="007B72AB" w:rsidP="007B72AB">
            <w:pPr>
              <w:spacing w:before="40"/>
              <w:jc w:val="both"/>
              <w:rPr>
                <w:rFonts w:eastAsia="Calibri"/>
                <w:b/>
                <w:sz w:val="18"/>
                <w:szCs w:val="18"/>
              </w:rPr>
            </w:pPr>
            <w:r w:rsidRPr="007B72AB">
              <w:rPr>
                <w:rFonts w:eastAsia="Calibri"/>
                <w:b/>
                <w:sz w:val="18"/>
                <w:szCs w:val="18"/>
              </w:rPr>
              <w:t>7.  State:</w:t>
            </w:r>
          </w:p>
        </w:tc>
        <w:tc>
          <w:tcPr>
            <w:tcW w:w="1892" w:type="dxa"/>
            <w:tcBorders>
              <w:bottom w:val="nil"/>
            </w:tcBorders>
            <w:shd w:val="clear" w:color="auto" w:fill="auto"/>
          </w:tcPr>
          <w:p w14:paraId="0CE3610C" w14:textId="77777777" w:rsidR="007B72AB" w:rsidRPr="007B72AB" w:rsidRDefault="007B72AB" w:rsidP="007B72AB">
            <w:pPr>
              <w:spacing w:before="40"/>
              <w:jc w:val="both"/>
              <w:rPr>
                <w:rFonts w:eastAsia="Calibri"/>
                <w:b/>
                <w:sz w:val="18"/>
                <w:szCs w:val="18"/>
              </w:rPr>
            </w:pPr>
            <w:r w:rsidRPr="007B72AB">
              <w:rPr>
                <w:rFonts w:eastAsia="Calibri"/>
                <w:b/>
                <w:sz w:val="18"/>
                <w:szCs w:val="18"/>
              </w:rPr>
              <w:t>8.  Zip Code:</w:t>
            </w:r>
          </w:p>
        </w:tc>
        <w:tc>
          <w:tcPr>
            <w:tcW w:w="1445" w:type="dxa"/>
            <w:tcBorders>
              <w:bottom w:val="nil"/>
            </w:tcBorders>
            <w:shd w:val="clear" w:color="auto" w:fill="auto"/>
          </w:tcPr>
          <w:p w14:paraId="0A0EB3FF" w14:textId="77777777" w:rsidR="007B72AB" w:rsidRPr="007B72AB" w:rsidRDefault="007B72AB" w:rsidP="007B72AB">
            <w:pPr>
              <w:spacing w:before="40"/>
              <w:jc w:val="both"/>
              <w:rPr>
                <w:rFonts w:eastAsia="Calibri"/>
                <w:b/>
                <w:sz w:val="18"/>
                <w:szCs w:val="18"/>
              </w:rPr>
            </w:pPr>
            <w:r w:rsidRPr="007B72AB">
              <w:rPr>
                <w:rFonts w:eastAsia="Calibri"/>
                <w:b/>
                <w:sz w:val="18"/>
                <w:szCs w:val="18"/>
              </w:rPr>
              <w:t>9.  Country:</w:t>
            </w:r>
          </w:p>
        </w:tc>
      </w:tr>
      <w:tr w:rsidR="007B72AB" w:rsidRPr="007B72AB" w14:paraId="0B9B1720" w14:textId="77777777" w:rsidTr="003A3683">
        <w:trPr>
          <w:trHeight w:val="288"/>
        </w:trPr>
        <w:tc>
          <w:tcPr>
            <w:tcW w:w="4313" w:type="dxa"/>
            <w:gridSpan w:val="3"/>
            <w:tcBorders>
              <w:top w:val="nil"/>
              <w:bottom w:val="single" w:sz="4" w:space="0" w:color="000000"/>
            </w:tcBorders>
            <w:shd w:val="clear" w:color="auto" w:fill="auto"/>
          </w:tcPr>
          <w:p w14:paraId="5A05FFCC" w14:textId="77777777" w:rsidR="007B72AB" w:rsidRPr="007B72AB" w:rsidRDefault="007B72AB" w:rsidP="007B72AB">
            <w:pPr>
              <w:spacing w:before="40"/>
              <w:ind w:left="252"/>
              <w:jc w:val="both"/>
              <w:rPr>
                <w:rFonts w:eastAsia="Calibri"/>
                <w:sz w:val="18"/>
                <w:szCs w:val="18"/>
              </w:rPr>
            </w:pPr>
          </w:p>
        </w:tc>
        <w:tc>
          <w:tcPr>
            <w:tcW w:w="2160" w:type="dxa"/>
            <w:gridSpan w:val="2"/>
            <w:tcBorders>
              <w:top w:val="nil"/>
              <w:bottom w:val="single" w:sz="4" w:space="0" w:color="000000"/>
            </w:tcBorders>
            <w:shd w:val="clear" w:color="auto" w:fill="auto"/>
          </w:tcPr>
          <w:p w14:paraId="333323EE" w14:textId="77777777" w:rsidR="007B72AB" w:rsidRPr="007B72AB" w:rsidRDefault="007B72AB" w:rsidP="007B72AB">
            <w:pPr>
              <w:spacing w:before="40"/>
              <w:ind w:left="203"/>
              <w:jc w:val="both"/>
              <w:rPr>
                <w:rFonts w:eastAsia="Calibri"/>
                <w:sz w:val="18"/>
                <w:szCs w:val="18"/>
              </w:rPr>
            </w:pPr>
          </w:p>
        </w:tc>
        <w:tc>
          <w:tcPr>
            <w:tcW w:w="1892" w:type="dxa"/>
            <w:tcBorders>
              <w:top w:val="nil"/>
              <w:bottom w:val="single" w:sz="4" w:space="0" w:color="000000"/>
            </w:tcBorders>
            <w:shd w:val="clear" w:color="auto" w:fill="auto"/>
          </w:tcPr>
          <w:p w14:paraId="4BF62DBD" w14:textId="77777777" w:rsidR="007B72AB" w:rsidRPr="007B72AB" w:rsidRDefault="007B72AB" w:rsidP="007B72AB">
            <w:pPr>
              <w:spacing w:before="40"/>
              <w:ind w:left="230"/>
              <w:jc w:val="both"/>
              <w:rPr>
                <w:rFonts w:eastAsia="Calibri"/>
                <w:sz w:val="18"/>
                <w:szCs w:val="18"/>
              </w:rPr>
            </w:pPr>
          </w:p>
        </w:tc>
        <w:tc>
          <w:tcPr>
            <w:tcW w:w="1445" w:type="dxa"/>
            <w:tcBorders>
              <w:top w:val="nil"/>
              <w:bottom w:val="single" w:sz="4" w:space="0" w:color="000000"/>
            </w:tcBorders>
            <w:shd w:val="clear" w:color="auto" w:fill="auto"/>
          </w:tcPr>
          <w:p w14:paraId="3E45820E" w14:textId="77777777" w:rsidR="007B72AB" w:rsidRPr="007B72AB" w:rsidRDefault="007B72AB" w:rsidP="007B72AB">
            <w:pPr>
              <w:spacing w:before="40"/>
              <w:ind w:left="250"/>
              <w:jc w:val="both"/>
              <w:rPr>
                <w:rFonts w:eastAsia="Calibri"/>
                <w:sz w:val="18"/>
                <w:szCs w:val="18"/>
              </w:rPr>
            </w:pPr>
          </w:p>
        </w:tc>
      </w:tr>
      <w:tr w:rsidR="007B72AB" w:rsidRPr="007B72AB" w14:paraId="4C6286CF" w14:textId="77777777" w:rsidTr="003A3683">
        <w:trPr>
          <w:trHeight w:val="20"/>
        </w:trPr>
        <w:tc>
          <w:tcPr>
            <w:tcW w:w="2783" w:type="dxa"/>
            <w:gridSpan w:val="2"/>
            <w:tcBorders>
              <w:bottom w:val="nil"/>
            </w:tcBorders>
            <w:shd w:val="clear" w:color="auto" w:fill="auto"/>
          </w:tcPr>
          <w:p w14:paraId="57D2D767" w14:textId="77777777" w:rsidR="007B72AB" w:rsidRPr="007B72AB" w:rsidRDefault="007B72AB" w:rsidP="007B72AB">
            <w:pPr>
              <w:spacing w:before="40"/>
              <w:jc w:val="both"/>
              <w:rPr>
                <w:rFonts w:eastAsia="Calibri"/>
                <w:b/>
                <w:sz w:val="18"/>
                <w:szCs w:val="18"/>
              </w:rPr>
            </w:pPr>
            <w:r w:rsidRPr="007B72AB">
              <w:rPr>
                <w:rFonts w:eastAsia="Calibri"/>
                <w:b/>
                <w:sz w:val="18"/>
                <w:szCs w:val="18"/>
              </w:rPr>
              <w:t>10.  Phone Number:</w:t>
            </w:r>
          </w:p>
        </w:tc>
        <w:tc>
          <w:tcPr>
            <w:tcW w:w="2995" w:type="dxa"/>
            <w:gridSpan w:val="2"/>
            <w:tcBorders>
              <w:bottom w:val="nil"/>
            </w:tcBorders>
            <w:shd w:val="clear" w:color="auto" w:fill="auto"/>
          </w:tcPr>
          <w:p w14:paraId="4E9E6DC6" w14:textId="77777777" w:rsidR="007B72AB" w:rsidRPr="007B72AB" w:rsidRDefault="007B72AB" w:rsidP="007B72AB">
            <w:pPr>
              <w:spacing w:before="40"/>
              <w:jc w:val="both"/>
              <w:rPr>
                <w:rFonts w:eastAsia="Calibri"/>
                <w:b/>
                <w:sz w:val="18"/>
                <w:szCs w:val="18"/>
              </w:rPr>
            </w:pPr>
            <w:r w:rsidRPr="007B72AB">
              <w:rPr>
                <w:rFonts w:eastAsia="Calibri"/>
                <w:b/>
                <w:sz w:val="18"/>
                <w:szCs w:val="18"/>
              </w:rPr>
              <w:t>11.  Fax Number:</w:t>
            </w:r>
          </w:p>
        </w:tc>
        <w:tc>
          <w:tcPr>
            <w:tcW w:w="4032" w:type="dxa"/>
            <w:gridSpan w:val="3"/>
            <w:tcBorders>
              <w:bottom w:val="nil"/>
            </w:tcBorders>
            <w:shd w:val="clear" w:color="auto" w:fill="auto"/>
          </w:tcPr>
          <w:p w14:paraId="2EE6193A" w14:textId="77777777" w:rsidR="007B72AB" w:rsidRPr="007B72AB" w:rsidRDefault="007B72AB" w:rsidP="007B72AB">
            <w:pPr>
              <w:spacing w:before="40"/>
              <w:jc w:val="both"/>
              <w:rPr>
                <w:rFonts w:eastAsia="Calibri"/>
                <w:b/>
                <w:sz w:val="18"/>
                <w:szCs w:val="18"/>
              </w:rPr>
            </w:pPr>
            <w:r w:rsidRPr="007B72AB">
              <w:rPr>
                <w:rFonts w:eastAsia="Calibri"/>
                <w:b/>
                <w:sz w:val="18"/>
                <w:szCs w:val="18"/>
              </w:rPr>
              <w:t>12.  Email Address:</w:t>
            </w:r>
          </w:p>
        </w:tc>
      </w:tr>
      <w:tr w:rsidR="007B72AB" w:rsidRPr="007B72AB" w14:paraId="485B860C" w14:textId="77777777" w:rsidTr="003A3683">
        <w:trPr>
          <w:trHeight w:val="288"/>
        </w:trPr>
        <w:tc>
          <w:tcPr>
            <w:tcW w:w="2783" w:type="dxa"/>
            <w:gridSpan w:val="2"/>
            <w:tcBorders>
              <w:top w:val="nil"/>
            </w:tcBorders>
            <w:shd w:val="clear" w:color="auto" w:fill="auto"/>
          </w:tcPr>
          <w:p w14:paraId="7ADA8AA3" w14:textId="77777777" w:rsidR="007B72AB" w:rsidRPr="007B72AB" w:rsidRDefault="007B72AB" w:rsidP="007B72AB">
            <w:pPr>
              <w:spacing w:before="40"/>
              <w:ind w:left="252"/>
              <w:jc w:val="both"/>
              <w:rPr>
                <w:rFonts w:eastAsia="Calibri"/>
                <w:sz w:val="18"/>
                <w:szCs w:val="18"/>
              </w:rPr>
            </w:pPr>
          </w:p>
        </w:tc>
        <w:tc>
          <w:tcPr>
            <w:tcW w:w="2995" w:type="dxa"/>
            <w:gridSpan w:val="2"/>
            <w:tcBorders>
              <w:top w:val="nil"/>
            </w:tcBorders>
            <w:shd w:val="clear" w:color="auto" w:fill="auto"/>
          </w:tcPr>
          <w:p w14:paraId="2D058E72" w14:textId="77777777" w:rsidR="007B72AB" w:rsidRPr="007B72AB" w:rsidRDefault="007B72AB" w:rsidP="007B72AB">
            <w:pPr>
              <w:spacing w:before="40"/>
              <w:ind w:left="250"/>
              <w:jc w:val="both"/>
              <w:rPr>
                <w:rFonts w:eastAsia="Calibri"/>
                <w:sz w:val="18"/>
                <w:szCs w:val="18"/>
              </w:rPr>
            </w:pPr>
          </w:p>
        </w:tc>
        <w:tc>
          <w:tcPr>
            <w:tcW w:w="4032" w:type="dxa"/>
            <w:gridSpan w:val="3"/>
            <w:tcBorders>
              <w:top w:val="nil"/>
            </w:tcBorders>
            <w:shd w:val="clear" w:color="auto" w:fill="auto"/>
          </w:tcPr>
          <w:p w14:paraId="49366F60" w14:textId="77777777" w:rsidR="007B72AB" w:rsidRPr="007B72AB" w:rsidRDefault="007B72AB" w:rsidP="007B72AB">
            <w:pPr>
              <w:spacing w:before="40"/>
              <w:ind w:left="315"/>
              <w:jc w:val="both"/>
              <w:rPr>
                <w:rFonts w:eastAsia="Calibri"/>
                <w:sz w:val="18"/>
                <w:szCs w:val="18"/>
              </w:rPr>
            </w:pPr>
          </w:p>
        </w:tc>
      </w:tr>
      <w:tr w:rsidR="007B72AB" w:rsidRPr="007B72AB" w14:paraId="79E022A9" w14:textId="77777777" w:rsidTr="003A3683">
        <w:trPr>
          <w:trHeight w:val="288"/>
        </w:trPr>
        <w:tc>
          <w:tcPr>
            <w:tcW w:w="9810" w:type="dxa"/>
            <w:gridSpan w:val="7"/>
            <w:tcBorders>
              <w:bottom w:val="single" w:sz="4" w:space="0" w:color="000000"/>
            </w:tcBorders>
            <w:shd w:val="clear" w:color="auto" w:fill="000000"/>
          </w:tcPr>
          <w:p w14:paraId="7A3261D5" w14:textId="77777777" w:rsidR="007B72AB" w:rsidRPr="007B72AB" w:rsidRDefault="007B72AB" w:rsidP="007B72AB">
            <w:pPr>
              <w:spacing w:before="40"/>
              <w:jc w:val="both"/>
              <w:rPr>
                <w:rFonts w:eastAsia="Calibri"/>
                <w:b/>
                <w:sz w:val="18"/>
                <w:szCs w:val="18"/>
              </w:rPr>
            </w:pPr>
            <w:r w:rsidRPr="007B72AB">
              <w:rPr>
                <w:rFonts w:eastAsia="Calibri"/>
                <w:b/>
                <w:sz w:val="18"/>
                <w:szCs w:val="18"/>
              </w:rPr>
              <w:t>Proposal Information</w:t>
            </w:r>
          </w:p>
        </w:tc>
      </w:tr>
      <w:tr w:rsidR="007B72AB" w:rsidRPr="007B72AB" w14:paraId="2D3ABD93" w14:textId="77777777" w:rsidTr="003A3683">
        <w:trPr>
          <w:trHeight w:val="20"/>
        </w:trPr>
        <w:tc>
          <w:tcPr>
            <w:tcW w:w="9810" w:type="dxa"/>
            <w:gridSpan w:val="7"/>
            <w:tcBorders>
              <w:bottom w:val="single" w:sz="4" w:space="0" w:color="auto"/>
            </w:tcBorders>
            <w:shd w:val="clear" w:color="auto" w:fill="auto"/>
          </w:tcPr>
          <w:p w14:paraId="269E9805" w14:textId="77777777" w:rsidR="007B72AB" w:rsidRPr="007B72AB" w:rsidRDefault="007B72AB" w:rsidP="007B72AB">
            <w:pPr>
              <w:spacing w:before="40"/>
              <w:jc w:val="both"/>
              <w:rPr>
                <w:rFonts w:eastAsia="Calibri"/>
                <w:sz w:val="18"/>
                <w:szCs w:val="18"/>
              </w:rPr>
            </w:pPr>
            <w:r w:rsidRPr="007B72AB">
              <w:rPr>
                <w:rFonts w:eastAsia="Calibri"/>
                <w:b/>
                <w:sz w:val="18"/>
                <w:szCs w:val="18"/>
              </w:rPr>
              <w:t xml:space="preserve">13.  Purpose:  </w:t>
            </w:r>
            <w:r w:rsidRPr="007B72AB">
              <w:rPr>
                <w:rFonts w:eastAsia="Calibri"/>
                <w:sz w:val="18"/>
                <w:szCs w:val="18"/>
              </w:rPr>
              <w:t xml:space="preserve">Concise statement as to the intent or purpose of this proposal, such as problem being fixed. </w:t>
            </w:r>
            <w:r w:rsidRPr="007B72AB">
              <w:rPr>
                <w:rFonts w:eastAsia="Calibri"/>
                <w:b/>
                <w:sz w:val="18"/>
                <w:szCs w:val="18"/>
              </w:rPr>
              <w:t xml:space="preserve">(Do </w:t>
            </w:r>
            <w:r w:rsidRPr="007B72AB">
              <w:rPr>
                <w:rFonts w:eastAsia="Calibri"/>
                <w:b/>
                <w:sz w:val="18"/>
                <w:szCs w:val="18"/>
                <w:u w:val="single"/>
              </w:rPr>
              <w:t>not</w:t>
            </w:r>
            <w:r w:rsidRPr="007B72AB">
              <w:rPr>
                <w:rFonts w:eastAsia="Calibri"/>
                <w:b/>
                <w:sz w:val="18"/>
                <w:szCs w:val="18"/>
              </w:rPr>
              <w:t xml:space="preserve"> include justification here.)</w:t>
            </w:r>
          </w:p>
        </w:tc>
      </w:tr>
      <w:tr w:rsidR="007B72AB" w:rsidRPr="007B72AB" w14:paraId="086D5716" w14:textId="77777777" w:rsidTr="003A3683">
        <w:trPr>
          <w:trHeight w:val="413"/>
        </w:trPr>
        <w:tc>
          <w:tcPr>
            <w:tcW w:w="9810" w:type="dxa"/>
            <w:gridSpan w:val="7"/>
            <w:tcBorders>
              <w:top w:val="single" w:sz="4" w:space="0" w:color="auto"/>
              <w:bottom w:val="single" w:sz="4" w:space="0" w:color="000000"/>
            </w:tcBorders>
            <w:shd w:val="clear" w:color="auto" w:fill="auto"/>
          </w:tcPr>
          <w:p w14:paraId="41878E5D" w14:textId="77777777" w:rsidR="007B72AB" w:rsidRPr="007B72AB" w:rsidRDefault="007B72AB" w:rsidP="007B72AB">
            <w:pPr>
              <w:spacing w:before="40"/>
              <w:jc w:val="both"/>
              <w:rPr>
                <w:rFonts w:eastAsia="Calibri"/>
                <w:sz w:val="18"/>
                <w:szCs w:val="18"/>
              </w:rPr>
            </w:pPr>
          </w:p>
        </w:tc>
      </w:tr>
      <w:tr w:rsidR="007B72AB" w:rsidRPr="007B72AB" w14:paraId="105299F7" w14:textId="77777777" w:rsidTr="003A3683">
        <w:trPr>
          <w:trHeight w:val="20"/>
        </w:trPr>
        <w:tc>
          <w:tcPr>
            <w:tcW w:w="9810" w:type="dxa"/>
            <w:gridSpan w:val="7"/>
            <w:tcBorders>
              <w:bottom w:val="single" w:sz="4" w:space="0" w:color="auto"/>
            </w:tcBorders>
            <w:shd w:val="clear" w:color="auto" w:fill="auto"/>
          </w:tcPr>
          <w:p w14:paraId="65B29D8A" w14:textId="77777777" w:rsidR="007B72AB" w:rsidRPr="007B72AB" w:rsidRDefault="007B72AB" w:rsidP="007B72AB">
            <w:pPr>
              <w:spacing w:before="40"/>
              <w:rPr>
                <w:rFonts w:eastAsia="Calibri"/>
                <w:b/>
                <w:sz w:val="18"/>
                <w:szCs w:val="18"/>
              </w:rPr>
            </w:pPr>
            <w:r w:rsidRPr="007B72AB">
              <w:rPr>
                <w:rFonts w:eastAsia="Calibri"/>
                <w:b/>
                <w:sz w:val="18"/>
                <w:szCs w:val="18"/>
              </w:rPr>
              <w:t>14.  Document to be Amended:</w:t>
            </w:r>
          </w:p>
        </w:tc>
      </w:tr>
      <w:tr w:rsidR="007B72AB" w:rsidRPr="007B72AB" w14:paraId="5E0D30CB" w14:textId="77777777" w:rsidTr="003A3683">
        <w:trPr>
          <w:trHeight w:val="504"/>
        </w:trPr>
        <w:tc>
          <w:tcPr>
            <w:tcW w:w="9810" w:type="dxa"/>
            <w:gridSpan w:val="7"/>
            <w:tcBorders>
              <w:top w:val="single" w:sz="4" w:space="0" w:color="auto"/>
              <w:bottom w:val="single" w:sz="4" w:space="0" w:color="000000"/>
            </w:tcBorders>
            <w:shd w:val="clear" w:color="auto" w:fill="auto"/>
          </w:tcPr>
          <w:p w14:paraId="4BE9629C" w14:textId="77777777" w:rsidR="007B72AB" w:rsidRPr="007B72AB" w:rsidRDefault="007B72AB" w:rsidP="007B72AB">
            <w:pPr>
              <w:spacing w:before="40"/>
              <w:ind w:left="342"/>
              <w:rPr>
                <w:rFonts w:eastAsia="Calibri"/>
                <w:sz w:val="18"/>
                <w:szCs w:val="18"/>
              </w:rPr>
            </w:pPr>
            <w:r w:rsidRPr="007B72AB">
              <w:rPr>
                <w:rFonts w:eastAsia="Calibri"/>
                <w:sz w:val="18"/>
                <w:szCs w:val="18"/>
                <w:u w:val="single"/>
              </w:rPr>
              <w:t xml:space="preserve">    </w:t>
            </w:r>
            <w:r w:rsidRPr="007B72AB">
              <w:rPr>
                <w:rFonts w:eastAsia="Calibri"/>
                <w:sz w:val="18"/>
                <w:szCs w:val="18"/>
              </w:rPr>
              <w:t xml:space="preserve"> NIST Handbook 44    </w:t>
            </w:r>
            <w:r w:rsidRPr="007B72AB">
              <w:rPr>
                <w:rFonts w:eastAsia="Calibri"/>
                <w:sz w:val="18"/>
                <w:szCs w:val="18"/>
                <w:u w:val="single"/>
              </w:rPr>
              <w:t xml:space="preserve">    </w:t>
            </w:r>
            <w:r w:rsidRPr="007B72AB">
              <w:rPr>
                <w:rFonts w:eastAsia="Calibri"/>
                <w:sz w:val="18"/>
                <w:szCs w:val="18"/>
              </w:rPr>
              <w:t xml:space="preserve"> NIST Handbook 130    </w:t>
            </w:r>
            <w:r w:rsidRPr="007B72AB">
              <w:rPr>
                <w:rFonts w:eastAsia="Calibri"/>
                <w:sz w:val="18"/>
                <w:szCs w:val="18"/>
                <w:u w:val="single"/>
              </w:rPr>
              <w:t xml:space="preserve">    </w:t>
            </w:r>
            <w:r w:rsidRPr="007B72AB">
              <w:rPr>
                <w:rFonts w:eastAsia="Calibri"/>
                <w:sz w:val="18"/>
                <w:szCs w:val="18"/>
              </w:rPr>
              <w:t xml:space="preserve"> NIST Handbook 133    __ NCWM Guidance Document</w:t>
            </w:r>
          </w:p>
          <w:p w14:paraId="5378D842" w14:textId="77777777" w:rsidR="007B72AB" w:rsidRPr="007B72AB" w:rsidRDefault="007B72AB" w:rsidP="007B72AB">
            <w:pPr>
              <w:spacing w:before="40" w:after="120"/>
              <w:ind w:left="346"/>
              <w:rPr>
                <w:rFonts w:eastAsia="Calibri"/>
                <w:b/>
                <w:sz w:val="18"/>
                <w:szCs w:val="18"/>
              </w:rPr>
            </w:pPr>
            <w:r w:rsidRPr="007B72AB">
              <w:rPr>
                <w:rFonts w:eastAsia="Calibri"/>
                <w:sz w:val="18"/>
                <w:szCs w:val="18"/>
              </w:rPr>
              <w:t xml:space="preserve">__ NCWM Bylaws    __ NTEP Administrative Policy </w:t>
            </w:r>
          </w:p>
        </w:tc>
      </w:tr>
      <w:tr w:rsidR="007B72AB" w:rsidRPr="007B72AB" w14:paraId="4E70644C" w14:textId="77777777" w:rsidTr="003A3683">
        <w:trPr>
          <w:trHeight w:val="257"/>
        </w:trPr>
        <w:tc>
          <w:tcPr>
            <w:tcW w:w="9810" w:type="dxa"/>
            <w:gridSpan w:val="7"/>
            <w:tcBorders>
              <w:top w:val="nil"/>
              <w:bottom w:val="single" w:sz="4" w:space="0" w:color="000000"/>
            </w:tcBorders>
            <w:shd w:val="clear" w:color="auto" w:fill="auto"/>
          </w:tcPr>
          <w:p w14:paraId="3B15CD43" w14:textId="77777777" w:rsidR="007B72AB" w:rsidRPr="007B72AB" w:rsidRDefault="007B72AB" w:rsidP="007B72AB">
            <w:pPr>
              <w:spacing w:before="40"/>
              <w:ind w:left="-18"/>
              <w:rPr>
                <w:rFonts w:eastAsia="Calibri"/>
                <w:b/>
                <w:sz w:val="18"/>
                <w:szCs w:val="18"/>
              </w:rPr>
            </w:pPr>
            <w:r w:rsidRPr="007B72AB">
              <w:rPr>
                <w:rFonts w:eastAsia="Calibri"/>
                <w:b/>
                <w:sz w:val="18"/>
                <w:szCs w:val="18"/>
              </w:rPr>
              <w:t>15.  Cite portion to be Amended:</w:t>
            </w:r>
            <w:r w:rsidRPr="007B72AB">
              <w:rPr>
                <w:rFonts w:eastAsia="Calibri"/>
                <w:sz w:val="18"/>
                <w:szCs w:val="18"/>
              </w:rPr>
              <w:t xml:space="preserve">  Please file a separate Form 15 for each code, model law or regulation to be amended.</w:t>
            </w:r>
            <w:r w:rsidRPr="007B72AB">
              <w:rPr>
                <w:rFonts w:eastAsia="Calibri"/>
                <w:b/>
                <w:sz w:val="18"/>
                <w:szCs w:val="18"/>
              </w:rPr>
              <w:t xml:space="preserve"> </w:t>
            </w:r>
          </w:p>
        </w:tc>
      </w:tr>
      <w:tr w:rsidR="007B72AB" w:rsidRPr="007B72AB" w14:paraId="5566C0C3" w14:textId="77777777" w:rsidTr="003A3683">
        <w:trPr>
          <w:trHeight w:val="593"/>
        </w:trPr>
        <w:tc>
          <w:tcPr>
            <w:tcW w:w="9810" w:type="dxa"/>
            <w:gridSpan w:val="7"/>
            <w:tcBorders>
              <w:top w:val="nil"/>
              <w:bottom w:val="single" w:sz="4" w:space="0" w:color="000000"/>
            </w:tcBorders>
            <w:shd w:val="clear" w:color="auto" w:fill="auto"/>
          </w:tcPr>
          <w:p w14:paraId="48C49319" w14:textId="77777777" w:rsidR="007B72AB" w:rsidRPr="007B72AB" w:rsidRDefault="007B72AB" w:rsidP="007B72AB">
            <w:pPr>
              <w:spacing w:before="40"/>
              <w:ind w:left="342"/>
              <w:rPr>
                <w:rFonts w:eastAsia="Calibri"/>
                <w:sz w:val="18"/>
                <w:szCs w:val="18"/>
              </w:rPr>
            </w:pPr>
            <w:r w:rsidRPr="007B72AB">
              <w:rPr>
                <w:rFonts w:eastAsia="Calibri"/>
                <w:sz w:val="18"/>
                <w:szCs w:val="18"/>
              </w:rPr>
              <w:t xml:space="preserve">Section: </w:t>
            </w:r>
          </w:p>
          <w:p w14:paraId="384BF79B" w14:textId="77777777" w:rsidR="007B72AB" w:rsidRPr="007B72AB" w:rsidRDefault="007B72AB" w:rsidP="007B72AB">
            <w:pPr>
              <w:spacing w:before="40"/>
              <w:ind w:left="342"/>
              <w:rPr>
                <w:rFonts w:eastAsia="Calibri"/>
                <w:sz w:val="18"/>
                <w:szCs w:val="18"/>
              </w:rPr>
            </w:pPr>
            <w:r w:rsidRPr="007B72AB">
              <w:rPr>
                <w:rFonts w:eastAsia="Calibri"/>
                <w:sz w:val="18"/>
                <w:szCs w:val="18"/>
              </w:rPr>
              <w:t>Paragraph:</w:t>
            </w:r>
          </w:p>
        </w:tc>
      </w:tr>
      <w:tr w:rsidR="007B72AB" w:rsidRPr="007B72AB" w14:paraId="6106D4B3" w14:textId="77777777" w:rsidTr="003A3683">
        <w:trPr>
          <w:trHeight w:val="332"/>
        </w:trPr>
        <w:tc>
          <w:tcPr>
            <w:tcW w:w="9810" w:type="dxa"/>
            <w:gridSpan w:val="7"/>
            <w:tcBorders>
              <w:bottom w:val="single" w:sz="4" w:space="0" w:color="auto"/>
            </w:tcBorders>
            <w:shd w:val="clear" w:color="auto" w:fill="auto"/>
          </w:tcPr>
          <w:p w14:paraId="61FDCF4E" w14:textId="77777777" w:rsidR="007B72AB" w:rsidRPr="007B72AB" w:rsidRDefault="007B72AB" w:rsidP="007B72AB">
            <w:pPr>
              <w:spacing w:before="40"/>
              <w:jc w:val="both"/>
              <w:rPr>
                <w:rFonts w:eastAsia="Calibri"/>
                <w:sz w:val="18"/>
                <w:szCs w:val="18"/>
              </w:rPr>
            </w:pPr>
            <w:r w:rsidRPr="007B72AB">
              <w:rPr>
                <w:rFonts w:eastAsia="Calibri"/>
                <w:b/>
                <w:sz w:val="18"/>
                <w:szCs w:val="18"/>
              </w:rPr>
              <w:t>16.  Proposal:</w:t>
            </w:r>
            <w:r w:rsidRPr="007B72AB">
              <w:rPr>
                <w:rFonts w:eastAsia="Calibri"/>
                <w:sz w:val="18"/>
                <w:szCs w:val="18"/>
              </w:rPr>
              <w:t xml:space="preserve"> Please use </w:t>
            </w:r>
            <w:r w:rsidRPr="007B72AB">
              <w:rPr>
                <w:rFonts w:eastAsia="Calibri"/>
                <w:b/>
                <w:strike/>
                <w:sz w:val="18"/>
                <w:szCs w:val="18"/>
              </w:rPr>
              <w:t>strikeout</w:t>
            </w:r>
            <w:r w:rsidRPr="007B72AB">
              <w:rPr>
                <w:rFonts w:eastAsia="Calibri"/>
                <w:sz w:val="18"/>
                <w:szCs w:val="18"/>
              </w:rPr>
              <w:t xml:space="preserve"> to show words to be deleted and </w:t>
            </w:r>
            <w:r w:rsidRPr="007B72AB">
              <w:rPr>
                <w:rFonts w:eastAsia="Calibri"/>
                <w:b/>
                <w:sz w:val="18"/>
                <w:szCs w:val="18"/>
                <w:u w:val="single"/>
              </w:rPr>
              <w:t>underline</w:t>
            </w:r>
            <w:r w:rsidRPr="007B72AB">
              <w:rPr>
                <w:rFonts w:eastAsia="Calibri"/>
                <w:b/>
                <w:sz w:val="18"/>
                <w:szCs w:val="18"/>
              </w:rPr>
              <w:t xml:space="preserve"> </w:t>
            </w:r>
            <w:r w:rsidRPr="007B72AB">
              <w:rPr>
                <w:rFonts w:eastAsia="Calibri"/>
                <w:sz w:val="18"/>
                <w:szCs w:val="18"/>
              </w:rPr>
              <w:t xml:space="preserve">to show new words. </w:t>
            </w:r>
            <w:r w:rsidRPr="007B72AB">
              <w:rPr>
                <w:rFonts w:eastAsia="Calibri"/>
                <w:b/>
                <w:sz w:val="18"/>
                <w:szCs w:val="18"/>
              </w:rPr>
              <w:t xml:space="preserve">(Do </w:t>
            </w:r>
            <w:r w:rsidRPr="007B72AB">
              <w:rPr>
                <w:rFonts w:eastAsia="Calibri"/>
                <w:b/>
                <w:sz w:val="18"/>
                <w:szCs w:val="18"/>
                <w:u w:val="single"/>
              </w:rPr>
              <w:t>not</w:t>
            </w:r>
            <w:r w:rsidRPr="007B72AB">
              <w:rPr>
                <w:rFonts w:eastAsia="Calibri"/>
                <w:b/>
                <w:sz w:val="18"/>
                <w:szCs w:val="18"/>
              </w:rPr>
              <w:t xml:space="preserve"> use track changes.)</w:t>
            </w:r>
          </w:p>
        </w:tc>
      </w:tr>
      <w:tr w:rsidR="007B72AB" w:rsidRPr="007B72AB" w14:paraId="12CB7527" w14:textId="77777777" w:rsidTr="003A3683">
        <w:trPr>
          <w:trHeight w:val="288"/>
        </w:trPr>
        <w:tc>
          <w:tcPr>
            <w:tcW w:w="9810" w:type="dxa"/>
            <w:gridSpan w:val="7"/>
            <w:tcBorders>
              <w:top w:val="single" w:sz="4" w:space="0" w:color="auto"/>
              <w:bottom w:val="single" w:sz="4" w:space="0" w:color="000000"/>
            </w:tcBorders>
            <w:shd w:val="clear" w:color="auto" w:fill="auto"/>
          </w:tcPr>
          <w:p w14:paraId="5E1AD069" w14:textId="77777777" w:rsidR="007B72AB" w:rsidRPr="007B72AB" w:rsidRDefault="007B72AB" w:rsidP="007B72AB">
            <w:pPr>
              <w:spacing w:before="40"/>
              <w:ind w:left="252"/>
              <w:jc w:val="both"/>
              <w:rPr>
                <w:rFonts w:eastAsia="Calibri"/>
                <w:sz w:val="18"/>
                <w:szCs w:val="18"/>
              </w:rPr>
            </w:pPr>
          </w:p>
          <w:p w14:paraId="45BA2FE0" w14:textId="77777777" w:rsidR="007B72AB" w:rsidRPr="007B72AB" w:rsidRDefault="007B72AB" w:rsidP="007B72AB">
            <w:pPr>
              <w:spacing w:before="40"/>
              <w:ind w:left="252"/>
              <w:jc w:val="both"/>
              <w:rPr>
                <w:rFonts w:eastAsia="Calibri"/>
                <w:sz w:val="18"/>
                <w:szCs w:val="18"/>
              </w:rPr>
            </w:pPr>
          </w:p>
        </w:tc>
      </w:tr>
      <w:tr w:rsidR="007B72AB" w:rsidRPr="007B72AB" w14:paraId="728A3449" w14:textId="77777777" w:rsidTr="003A3683">
        <w:trPr>
          <w:trHeight w:val="296"/>
        </w:trPr>
        <w:tc>
          <w:tcPr>
            <w:tcW w:w="9810" w:type="dxa"/>
            <w:gridSpan w:val="7"/>
            <w:tcBorders>
              <w:bottom w:val="single" w:sz="4" w:space="0" w:color="auto"/>
            </w:tcBorders>
            <w:shd w:val="clear" w:color="auto" w:fill="auto"/>
          </w:tcPr>
          <w:p w14:paraId="225A054E" w14:textId="77777777" w:rsidR="007B72AB" w:rsidRPr="007B72AB" w:rsidRDefault="007B72AB" w:rsidP="007B72AB">
            <w:pPr>
              <w:spacing w:before="40"/>
              <w:jc w:val="both"/>
              <w:rPr>
                <w:rFonts w:eastAsia="Calibri"/>
                <w:b/>
                <w:sz w:val="18"/>
                <w:szCs w:val="18"/>
              </w:rPr>
            </w:pPr>
            <w:r w:rsidRPr="007B72AB">
              <w:rPr>
                <w:rFonts w:eastAsia="Calibri"/>
                <w:b/>
                <w:sz w:val="18"/>
                <w:szCs w:val="18"/>
              </w:rPr>
              <w:t>17.  Justification:</w:t>
            </w:r>
            <w:r w:rsidRPr="007B72AB">
              <w:rPr>
                <w:rFonts w:eastAsia="Calibri"/>
                <w:sz w:val="18"/>
                <w:szCs w:val="18"/>
              </w:rPr>
              <w:t xml:space="preserve">  Please include national importance, background on the issue, and reference to supporting data or documents.</w:t>
            </w:r>
          </w:p>
        </w:tc>
      </w:tr>
      <w:tr w:rsidR="007B72AB" w:rsidRPr="007B72AB" w14:paraId="3C7F721D" w14:textId="77777777" w:rsidTr="003A3683">
        <w:trPr>
          <w:trHeight w:val="288"/>
        </w:trPr>
        <w:tc>
          <w:tcPr>
            <w:tcW w:w="9810" w:type="dxa"/>
            <w:gridSpan w:val="7"/>
            <w:tcBorders>
              <w:top w:val="single" w:sz="4" w:space="0" w:color="auto"/>
              <w:bottom w:val="single" w:sz="4" w:space="0" w:color="000000"/>
            </w:tcBorders>
            <w:shd w:val="clear" w:color="auto" w:fill="auto"/>
          </w:tcPr>
          <w:p w14:paraId="3B04C224" w14:textId="77777777" w:rsidR="007B72AB" w:rsidRPr="007B72AB" w:rsidRDefault="007B72AB" w:rsidP="007B72AB">
            <w:pPr>
              <w:spacing w:before="40"/>
              <w:ind w:left="252"/>
              <w:jc w:val="both"/>
              <w:rPr>
                <w:rFonts w:eastAsia="Calibri"/>
                <w:sz w:val="18"/>
                <w:szCs w:val="18"/>
              </w:rPr>
            </w:pPr>
          </w:p>
          <w:p w14:paraId="4098AF07" w14:textId="77777777" w:rsidR="007B72AB" w:rsidRPr="007B72AB" w:rsidRDefault="007B72AB" w:rsidP="007B72AB">
            <w:pPr>
              <w:spacing w:before="40"/>
              <w:ind w:left="252"/>
              <w:jc w:val="both"/>
              <w:rPr>
                <w:rFonts w:eastAsia="Calibri"/>
                <w:sz w:val="18"/>
                <w:szCs w:val="18"/>
              </w:rPr>
            </w:pPr>
          </w:p>
        </w:tc>
      </w:tr>
      <w:tr w:rsidR="007B72AB" w:rsidRPr="007B72AB" w14:paraId="23F8156D" w14:textId="77777777" w:rsidTr="003A3683">
        <w:trPr>
          <w:trHeight w:val="296"/>
        </w:trPr>
        <w:tc>
          <w:tcPr>
            <w:tcW w:w="9810" w:type="dxa"/>
            <w:gridSpan w:val="7"/>
            <w:tcBorders>
              <w:bottom w:val="single" w:sz="4" w:space="0" w:color="auto"/>
            </w:tcBorders>
            <w:shd w:val="clear" w:color="auto" w:fill="auto"/>
          </w:tcPr>
          <w:p w14:paraId="0049A2D2" w14:textId="77777777" w:rsidR="007B72AB" w:rsidRPr="007B72AB" w:rsidRDefault="007B72AB" w:rsidP="007B72AB">
            <w:pPr>
              <w:spacing w:before="40"/>
              <w:jc w:val="both"/>
              <w:rPr>
                <w:rFonts w:eastAsia="Calibri"/>
                <w:sz w:val="18"/>
                <w:szCs w:val="18"/>
              </w:rPr>
            </w:pPr>
            <w:r w:rsidRPr="007B72AB">
              <w:rPr>
                <w:rFonts w:eastAsia="Calibri"/>
                <w:b/>
                <w:sz w:val="18"/>
                <w:szCs w:val="18"/>
              </w:rPr>
              <w:t>18.  Possible Opposing Argument’s:</w:t>
            </w:r>
            <w:r w:rsidRPr="007B72AB">
              <w:rPr>
                <w:rFonts w:eastAsia="Calibri"/>
                <w:sz w:val="18"/>
                <w:szCs w:val="18"/>
              </w:rPr>
              <w:t xml:space="preserve">  Please demonstrate that you are aware and have considered possible opposition.</w:t>
            </w:r>
          </w:p>
        </w:tc>
      </w:tr>
      <w:tr w:rsidR="007B72AB" w:rsidRPr="007B72AB" w14:paraId="588B494C" w14:textId="77777777" w:rsidTr="003A3683">
        <w:trPr>
          <w:trHeight w:val="404"/>
        </w:trPr>
        <w:tc>
          <w:tcPr>
            <w:tcW w:w="9810" w:type="dxa"/>
            <w:gridSpan w:val="7"/>
            <w:tcBorders>
              <w:top w:val="single" w:sz="4" w:space="0" w:color="auto"/>
              <w:bottom w:val="single" w:sz="4" w:space="0" w:color="000000"/>
            </w:tcBorders>
            <w:shd w:val="clear" w:color="auto" w:fill="auto"/>
          </w:tcPr>
          <w:p w14:paraId="7F5AC6D8" w14:textId="77777777" w:rsidR="007B72AB" w:rsidRPr="007B72AB" w:rsidRDefault="007B72AB" w:rsidP="007B72AB">
            <w:pPr>
              <w:spacing w:before="40"/>
              <w:jc w:val="both"/>
              <w:rPr>
                <w:rFonts w:eastAsia="Calibri"/>
                <w:sz w:val="18"/>
                <w:szCs w:val="18"/>
              </w:rPr>
            </w:pPr>
          </w:p>
        </w:tc>
      </w:tr>
      <w:tr w:rsidR="007B72AB" w:rsidRPr="007B72AB" w14:paraId="60C7DE95" w14:textId="77777777" w:rsidTr="003A3683">
        <w:trPr>
          <w:trHeight w:val="296"/>
        </w:trPr>
        <w:tc>
          <w:tcPr>
            <w:tcW w:w="9810" w:type="dxa"/>
            <w:gridSpan w:val="7"/>
            <w:tcBorders>
              <w:bottom w:val="single" w:sz="4" w:space="0" w:color="auto"/>
            </w:tcBorders>
            <w:shd w:val="clear" w:color="auto" w:fill="auto"/>
          </w:tcPr>
          <w:p w14:paraId="7287DA1F" w14:textId="77777777" w:rsidR="007B72AB" w:rsidRPr="007B72AB" w:rsidRDefault="007B72AB" w:rsidP="007B72AB">
            <w:pPr>
              <w:spacing w:before="40"/>
              <w:jc w:val="both"/>
              <w:rPr>
                <w:rFonts w:eastAsia="Calibri"/>
                <w:b/>
                <w:sz w:val="18"/>
                <w:szCs w:val="18"/>
              </w:rPr>
            </w:pPr>
            <w:r w:rsidRPr="007B72AB">
              <w:rPr>
                <w:rFonts w:eastAsia="Calibri"/>
                <w:b/>
                <w:sz w:val="18"/>
                <w:szCs w:val="18"/>
              </w:rPr>
              <w:t>19.  Requested Action if Considered for NCWM Agenda:</w:t>
            </w:r>
          </w:p>
        </w:tc>
      </w:tr>
      <w:tr w:rsidR="007B72AB" w:rsidRPr="007B72AB" w14:paraId="5DBF9FA9" w14:textId="77777777" w:rsidTr="003A3683">
        <w:trPr>
          <w:trHeight w:val="288"/>
        </w:trPr>
        <w:tc>
          <w:tcPr>
            <w:tcW w:w="9810" w:type="dxa"/>
            <w:gridSpan w:val="7"/>
            <w:tcBorders>
              <w:top w:val="single" w:sz="4" w:space="0" w:color="auto"/>
              <w:bottom w:val="single" w:sz="4" w:space="0" w:color="000000"/>
            </w:tcBorders>
            <w:shd w:val="clear" w:color="auto" w:fill="auto"/>
          </w:tcPr>
          <w:p w14:paraId="6EB2D5C4" w14:textId="77777777" w:rsidR="007B72AB" w:rsidRPr="007B72AB" w:rsidRDefault="007B72AB" w:rsidP="007B72AB">
            <w:pPr>
              <w:spacing w:before="40" w:after="120"/>
              <w:ind w:left="259"/>
              <w:jc w:val="both"/>
              <w:rPr>
                <w:rFonts w:eastAsia="Calibri"/>
                <w:sz w:val="18"/>
                <w:szCs w:val="18"/>
              </w:rPr>
            </w:pPr>
            <w:r w:rsidRPr="007B72AB">
              <w:rPr>
                <w:rFonts w:eastAsia="Calibri"/>
                <w:sz w:val="18"/>
                <w:szCs w:val="18"/>
                <w:u w:val="single"/>
              </w:rPr>
              <w:t xml:space="preserve">     </w:t>
            </w:r>
            <w:r w:rsidRPr="007B72AB">
              <w:rPr>
                <w:rFonts w:eastAsia="Calibri"/>
                <w:sz w:val="18"/>
                <w:szCs w:val="18"/>
              </w:rPr>
              <w:t xml:space="preserve"> Voting Item    </w:t>
            </w:r>
            <w:r w:rsidRPr="007B72AB">
              <w:rPr>
                <w:rFonts w:eastAsia="Calibri"/>
                <w:sz w:val="18"/>
                <w:szCs w:val="18"/>
                <w:u w:val="single"/>
              </w:rPr>
              <w:t xml:space="preserve">     </w:t>
            </w:r>
            <w:r w:rsidRPr="007B72AB">
              <w:rPr>
                <w:rFonts w:eastAsia="Calibri"/>
                <w:sz w:val="18"/>
                <w:szCs w:val="18"/>
              </w:rPr>
              <w:t xml:space="preserve"> Developing Item    </w:t>
            </w:r>
            <w:r w:rsidRPr="007B72AB">
              <w:rPr>
                <w:rFonts w:eastAsia="Calibri"/>
                <w:sz w:val="18"/>
                <w:szCs w:val="18"/>
                <w:u w:val="single"/>
              </w:rPr>
              <w:t xml:space="preserve">     </w:t>
            </w:r>
            <w:r w:rsidRPr="007B72AB">
              <w:rPr>
                <w:rFonts w:eastAsia="Calibri"/>
                <w:sz w:val="18"/>
                <w:szCs w:val="18"/>
              </w:rPr>
              <w:t xml:space="preserve"> Informational Item    </w:t>
            </w:r>
            <w:r w:rsidRPr="007B72AB">
              <w:rPr>
                <w:rFonts w:eastAsia="Calibri"/>
                <w:sz w:val="18"/>
                <w:szCs w:val="18"/>
                <w:u w:val="single"/>
              </w:rPr>
              <w:t xml:space="preserve">     </w:t>
            </w:r>
            <w:r w:rsidRPr="007B72AB">
              <w:rPr>
                <w:rFonts w:eastAsia="Calibri"/>
                <w:sz w:val="18"/>
                <w:szCs w:val="18"/>
              </w:rPr>
              <w:t xml:space="preserve"> Other (Please Describe):</w:t>
            </w:r>
          </w:p>
        </w:tc>
      </w:tr>
      <w:tr w:rsidR="007B72AB" w:rsidRPr="007B72AB" w14:paraId="59DA640D" w14:textId="77777777" w:rsidTr="003A3683">
        <w:trPr>
          <w:trHeight w:val="20"/>
        </w:trPr>
        <w:tc>
          <w:tcPr>
            <w:tcW w:w="9810" w:type="dxa"/>
            <w:gridSpan w:val="7"/>
            <w:tcBorders>
              <w:bottom w:val="single" w:sz="4" w:space="0" w:color="auto"/>
            </w:tcBorders>
            <w:shd w:val="clear" w:color="auto" w:fill="auto"/>
          </w:tcPr>
          <w:p w14:paraId="1B5D001F" w14:textId="77777777" w:rsidR="007B72AB" w:rsidRPr="007B72AB" w:rsidRDefault="007B72AB" w:rsidP="007B72AB">
            <w:pPr>
              <w:spacing w:before="40"/>
              <w:jc w:val="both"/>
              <w:rPr>
                <w:rFonts w:eastAsia="Calibri"/>
                <w:sz w:val="18"/>
                <w:szCs w:val="18"/>
              </w:rPr>
            </w:pPr>
            <w:r w:rsidRPr="007B72AB">
              <w:rPr>
                <w:rFonts w:eastAsia="Calibri"/>
                <w:b/>
                <w:sz w:val="18"/>
                <w:szCs w:val="18"/>
              </w:rPr>
              <w:t>20.  List of Attachments:</w:t>
            </w:r>
            <w:r w:rsidRPr="007B72AB">
              <w:rPr>
                <w:rFonts w:eastAsia="Calibri"/>
                <w:sz w:val="18"/>
                <w:szCs w:val="18"/>
              </w:rPr>
              <w:t xml:space="preserve"> </w:t>
            </w:r>
          </w:p>
        </w:tc>
      </w:tr>
      <w:tr w:rsidR="007B72AB" w:rsidRPr="007B72AB" w14:paraId="075337C3" w14:textId="77777777" w:rsidTr="003A3683">
        <w:trPr>
          <w:trHeight w:val="260"/>
        </w:trPr>
        <w:tc>
          <w:tcPr>
            <w:tcW w:w="9810" w:type="dxa"/>
            <w:gridSpan w:val="7"/>
            <w:tcBorders>
              <w:top w:val="single" w:sz="4" w:space="0" w:color="auto"/>
            </w:tcBorders>
            <w:shd w:val="clear" w:color="auto" w:fill="auto"/>
          </w:tcPr>
          <w:p w14:paraId="2A3D28CE" w14:textId="77777777" w:rsidR="007B72AB" w:rsidRPr="007B72AB" w:rsidRDefault="007B72AB" w:rsidP="007B72AB">
            <w:pPr>
              <w:spacing w:before="40"/>
              <w:jc w:val="both"/>
              <w:rPr>
                <w:rFonts w:eastAsia="Calibri"/>
                <w:b/>
                <w:sz w:val="18"/>
                <w:szCs w:val="18"/>
              </w:rPr>
            </w:pPr>
          </w:p>
        </w:tc>
      </w:tr>
    </w:tbl>
    <w:p w14:paraId="1E8EEDE9" w14:textId="77777777" w:rsidR="007B72AB" w:rsidRPr="007B72AB" w:rsidRDefault="007B72AB" w:rsidP="00106666">
      <w:pPr>
        <w:tabs>
          <w:tab w:val="center" w:pos="4320"/>
          <w:tab w:val="right" w:pos="8640"/>
          <w:tab w:val="right" w:pos="10800"/>
        </w:tabs>
        <w:jc w:val="both"/>
        <w:rPr>
          <w:rFonts w:ascii="Century Gothic" w:hAnsi="Century Gothic"/>
          <w:b/>
          <w:sz w:val="16"/>
          <w:szCs w:val="16"/>
        </w:rPr>
      </w:pPr>
      <w:r w:rsidRPr="007B72AB">
        <w:rPr>
          <w:rFonts w:ascii="Century Gothic" w:hAnsi="Century Gothic"/>
          <w:b/>
          <w:sz w:val="16"/>
          <w:szCs w:val="16"/>
        </w:rPr>
        <w:t xml:space="preserve">Submit Form via Email to: </w:t>
      </w:r>
      <w:hyperlink r:id="rId20" w:history="1">
        <w:r w:rsidRPr="007B72AB">
          <w:rPr>
            <w:rFonts w:ascii="Century Gothic" w:hAnsi="Century Gothic"/>
            <w:b/>
            <w:sz w:val="16"/>
            <w:szCs w:val="16"/>
          </w:rPr>
          <w:t>don.onwiler@ncwm.com</w:t>
        </w:r>
      </w:hyperlink>
    </w:p>
    <w:p w14:paraId="6C49D4B7" w14:textId="10E8E707" w:rsidR="007B72AB" w:rsidRPr="007B72AB" w:rsidRDefault="007B72AB" w:rsidP="00106666">
      <w:pPr>
        <w:tabs>
          <w:tab w:val="center" w:pos="4320"/>
          <w:tab w:val="right" w:pos="9360"/>
        </w:tabs>
        <w:jc w:val="both"/>
        <w:rPr>
          <w:rFonts w:ascii="Century Gothic" w:hAnsi="Century Gothic"/>
          <w:sz w:val="16"/>
          <w:szCs w:val="16"/>
        </w:rPr>
      </w:pPr>
      <w:r w:rsidRPr="007B72AB">
        <w:rPr>
          <w:rFonts w:ascii="Century Gothic" w:hAnsi="Century Gothic"/>
          <w:sz w:val="16"/>
          <w:szCs w:val="16"/>
        </w:rPr>
        <w:t>1135 M Street, Suite 110 / Lincoln, Nebraska 68508</w:t>
      </w:r>
      <w:r w:rsidRPr="007B72AB">
        <w:rPr>
          <w:rFonts w:ascii="Century Gothic" w:hAnsi="Century Gothic"/>
          <w:sz w:val="16"/>
          <w:szCs w:val="16"/>
        </w:rPr>
        <w:tab/>
      </w:r>
      <w:r w:rsidRPr="007B72AB">
        <w:rPr>
          <w:rFonts w:ascii="Century Gothic" w:hAnsi="Century Gothic"/>
          <w:sz w:val="16"/>
          <w:szCs w:val="16"/>
        </w:rPr>
        <w:tab/>
      </w:r>
      <w:r w:rsidRPr="007B72AB">
        <w:rPr>
          <w:rFonts w:ascii="Century Gothic" w:eastAsia="Calibri" w:hAnsi="Century Gothic"/>
          <w:sz w:val="16"/>
          <w:szCs w:val="16"/>
        </w:rPr>
        <w:t xml:space="preserve">Revised: </w:t>
      </w:r>
      <w:r w:rsidR="00E6740E">
        <w:rPr>
          <w:rFonts w:ascii="Century Gothic" w:eastAsia="Calibri" w:hAnsi="Century Gothic"/>
          <w:sz w:val="16"/>
          <w:szCs w:val="16"/>
        </w:rPr>
        <w:t>May 2021</w:t>
      </w:r>
    </w:p>
    <w:p w14:paraId="2F08AC65" w14:textId="7E69C08D" w:rsidR="00C77518" w:rsidRPr="00443BED" w:rsidRDefault="007B72AB" w:rsidP="002348D1">
      <w:pPr>
        <w:tabs>
          <w:tab w:val="center" w:pos="4320"/>
          <w:tab w:val="right" w:pos="8640"/>
        </w:tabs>
        <w:autoSpaceDE w:val="0"/>
        <w:jc w:val="both"/>
        <w:rPr>
          <w:rFonts w:ascii="Century Gothic" w:hAnsi="Century Gothic"/>
          <w:b/>
          <w:sz w:val="16"/>
          <w:szCs w:val="16"/>
        </w:rPr>
      </w:pPr>
      <w:r w:rsidRPr="007B72AB">
        <w:rPr>
          <w:rFonts w:ascii="Century Gothic" w:hAnsi="Century Gothic"/>
          <w:b/>
          <w:sz w:val="16"/>
          <w:szCs w:val="16"/>
        </w:rPr>
        <w:t>P.</w:t>
      </w:r>
      <w:r w:rsidRPr="007B72AB">
        <w:rPr>
          <w:rFonts w:ascii="Century Gothic" w:hAnsi="Century Gothic"/>
          <w:sz w:val="16"/>
          <w:szCs w:val="16"/>
        </w:rPr>
        <w:t xml:space="preserve"> 402.434.4880   </w:t>
      </w:r>
      <w:r w:rsidRPr="007B72AB">
        <w:rPr>
          <w:rFonts w:ascii="Century Gothic" w:hAnsi="Century Gothic"/>
          <w:b/>
          <w:sz w:val="16"/>
          <w:szCs w:val="16"/>
        </w:rPr>
        <w:t>W.</w:t>
      </w:r>
      <w:r w:rsidRPr="007B72AB">
        <w:rPr>
          <w:rFonts w:ascii="Century Gothic" w:hAnsi="Century Gothic"/>
          <w:sz w:val="16"/>
          <w:szCs w:val="16"/>
        </w:rPr>
        <w:t xml:space="preserve"> </w:t>
      </w:r>
      <w:hyperlink r:id="rId21" w:history="1">
        <w:r w:rsidRPr="007B72AB">
          <w:rPr>
            <w:rFonts w:ascii="Century Gothic" w:hAnsi="Century Gothic"/>
            <w:b/>
            <w:sz w:val="16"/>
            <w:szCs w:val="16"/>
          </w:rPr>
          <w:t>www.ncwm.com</w:t>
        </w:r>
      </w:hyperlink>
    </w:p>
    <w:sectPr w:rsidR="00C77518" w:rsidRPr="00443BED" w:rsidSect="00E81918">
      <w:footerReference w:type="default" r:id="rId22"/>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5A7C7" w14:textId="77777777" w:rsidR="003E3886" w:rsidRDefault="003E3886">
      <w:r>
        <w:separator/>
      </w:r>
    </w:p>
  </w:endnote>
  <w:endnote w:type="continuationSeparator" w:id="0">
    <w:p w14:paraId="63D4ADAB" w14:textId="77777777"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BDB7B" w14:textId="77777777"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470"/>
      <w:docPartObj>
        <w:docPartGallery w:val="Page Numbers (Bottom of Page)"/>
        <w:docPartUnique/>
      </w:docPartObj>
    </w:sdtPr>
    <w:sdtEndPr/>
    <w:sdtContent>
      <w:p w14:paraId="1736D2DF" w14:textId="77777777" w:rsidR="000A3E8D" w:rsidRDefault="0012357D" w:rsidP="002E0396">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845753"/>
      <w:docPartObj>
        <w:docPartGallery w:val="Page Numbers (Bottom of Page)"/>
        <w:docPartUnique/>
      </w:docPartObj>
    </w:sdtPr>
    <w:sdtEndPr/>
    <w:sdtContent>
      <w:p w14:paraId="623F2205" w14:textId="77777777"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709FF" w14:textId="77777777" w:rsidR="003E3886" w:rsidRDefault="003E3886">
      <w:r>
        <w:separator/>
      </w:r>
    </w:p>
  </w:footnote>
  <w:footnote w:type="continuationSeparator" w:id="0">
    <w:p w14:paraId="7155C62B" w14:textId="77777777" w:rsidR="003E3886" w:rsidRDefault="003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4235" w14:textId="5F74079D" w:rsidR="000A3E8D" w:rsidRDefault="00D52779" w:rsidP="0068409E">
    <w:pPr>
      <w:pStyle w:val="Header"/>
      <w:tabs>
        <w:tab w:val="clear" w:pos="8640"/>
        <w:tab w:val="right" w:pos="9360"/>
      </w:tabs>
    </w:pPr>
    <w:r w:rsidRPr="00D52779">
      <w:rPr>
        <w:rFonts w:eastAsia="Calibri"/>
        <w:noProof/>
        <w:color w:val="DADADA"/>
        <w:sz w:val="24"/>
        <w:szCs w:val="22"/>
      </w:rPr>
      <mc:AlternateContent>
        <mc:Choice Requires="wps">
          <w:drawing>
            <wp:anchor distT="0" distB="0" distL="114300" distR="114300" simplePos="0" relativeHeight="251663360" behindDoc="1" locked="0" layoutInCell="1" allowOverlap="1" wp14:anchorId="15C70BCB" wp14:editId="42FDA06C">
              <wp:simplePos x="0" y="0"/>
              <wp:positionH relativeFrom="column">
                <wp:posOffset>-592826</wp:posOffset>
              </wp:positionH>
              <wp:positionV relativeFrom="margin">
                <wp:posOffset>-1286510</wp:posOffset>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BA1CCA9" w14:textId="4EA0889F" w:rsidR="00D52779" w:rsidRPr="00625D31" w:rsidRDefault="00D52779" w:rsidP="00D52779">
                          <w:pPr>
                            <w:jc w:val="center"/>
                            <w:rPr>
                              <w:rFonts w:ascii="Arial" w:hAnsi="Arial" w:cs="Arial"/>
                              <w:color w:val="A6A6A6"/>
                            </w:rPr>
                          </w:pPr>
                          <w:r w:rsidRPr="00625D31">
                            <w:rPr>
                              <w:rFonts w:ascii="Arial" w:hAnsi="Arial" w:cs="Arial"/>
                              <w:color w:val="A6A6A6"/>
                            </w:rPr>
                            <w:t>This publication is available free of charge from: https://doi.org/10.6028/NIST.HB.</w:t>
                          </w:r>
                          <w:r>
                            <w:rPr>
                              <w:rFonts w:ascii="Arial" w:hAnsi="Arial" w:cs="Arial"/>
                              <w:color w:val="A6A6A6"/>
                            </w:rPr>
                            <w:t>44-2022</w:t>
                          </w:r>
                        </w:p>
                        <w:p w14:paraId="3935719F" w14:textId="77777777" w:rsidR="00D52779" w:rsidRPr="00625D31" w:rsidRDefault="00D52779" w:rsidP="00D5277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70BCB" id="_x0000_t202" coordsize="21600,21600" o:spt="202" path="m,l,21600r21600,l21600,xe">
              <v:stroke joinstyle="miter"/>
              <v:path gradientshapeok="t" o:connecttype="rect"/>
            </v:shapetype>
            <v:shape id="Text Box 4" o:spid="_x0000_s1026" type="#_x0000_t202" style="position:absolute;margin-left:-46.7pt;margin-top:-101.3pt;width:33.75pt;height:7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2jVAIAAJk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" fillcolor="window" stroked="f" strokeweight=".5pt">
              <v:textbox style="layout-flow:vertical">
                <w:txbxContent>
                  <w:p w14:paraId="6BA1CCA9" w14:textId="4EA0889F" w:rsidR="00D52779" w:rsidRPr="00625D31" w:rsidRDefault="00D52779" w:rsidP="00D52779">
                    <w:pPr>
                      <w:jc w:val="center"/>
                      <w:rPr>
                        <w:rFonts w:ascii="Arial" w:hAnsi="Arial" w:cs="Arial"/>
                        <w:color w:val="A6A6A6"/>
                      </w:rPr>
                    </w:pPr>
                    <w:r w:rsidRPr="00625D31">
                      <w:rPr>
                        <w:rFonts w:ascii="Arial" w:hAnsi="Arial" w:cs="Arial"/>
                        <w:color w:val="A6A6A6"/>
                      </w:rPr>
                      <w:t>This publication is available free of charge from: https://doi.org/10.6028/NIST.HB.</w:t>
                    </w:r>
                    <w:r>
                      <w:rPr>
                        <w:rFonts w:ascii="Arial" w:hAnsi="Arial" w:cs="Arial"/>
                        <w:color w:val="A6A6A6"/>
                      </w:rPr>
                      <w:t>44-2022</w:t>
                    </w:r>
                  </w:p>
                  <w:p w14:paraId="3935719F" w14:textId="77777777" w:rsidR="00D52779" w:rsidRPr="00625D31" w:rsidRDefault="00D52779" w:rsidP="00D52779">
                    <w:pPr>
                      <w:jc w:val="center"/>
                      <w:rPr>
                        <w:rFonts w:ascii="Arial" w:hAnsi="Arial" w:cs="Arial"/>
                        <w:color w:val="A6A6A6"/>
                      </w:rPr>
                    </w:pPr>
                  </w:p>
                </w:txbxContent>
              </v:textbox>
              <w10:wrap type="square" anchory="margin"/>
            </v:shape>
          </w:pict>
        </mc:Fallback>
      </mc:AlternateContent>
    </w:r>
    <w:r w:rsidR="000A3E8D">
      <w:t>Introduction</w:t>
    </w:r>
    <w:r w:rsidR="000A3E8D">
      <w:tab/>
    </w:r>
    <w:r w:rsidR="000A3E8D">
      <w:tab/>
      <w:t xml:space="preserve">Handbook 44 – </w:t>
    </w:r>
    <w:r w:rsidR="007321D0">
      <w:t>20</w:t>
    </w:r>
    <w:r w:rsidR="00E42919">
      <w:t>2</w:t>
    </w:r>
    <w:r w:rsidR="00491546">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A01F" w14:textId="2955CB22" w:rsidR="000A3E8D" w:rsidRDefault="00D52779">
    <w:pPr>
      <w:pStyle w:val="Header"/>
      <w:tabs>
        <w:tab w:val="clear" w:pos="8640"/>
        <w:tab w:val="right" w:pos="9360"/>
      </w:tabs>
    </w:pPr>
    <w:r w:rsidRPr="00D52779">
      <w:rPr>
        <w:rFonts w:eastAsia="Calibri"/>
        <w:noProof/>
        <w:color w:val="DADADA"/>
        <w:sz w:val="24"/>
        <w:szCs w:val="22"/>
      </w:rPr>
      <mc:AlternateContent>
        <mc:Choice Requires="wps">
          <w:drawing>
            <wp:anchor distT="0" distB="0" distL="114300" distR="114300" simplePos="0" relativeHeight="251661312" behindDoc="1" locked="0" layoutInCell="1" allowOverlap="1" wp14:anchorId="184BE4BB" wp14:editId="7373ECAC">
              <wp:simplePos x="0" y="0"/>
              <wp:positionH relativeFrom="page">
                <wp:posOffset>292951</wp:posOffset>
              </wp:positionH>
              <wp:positionV relativeFrom="margin">
                <wp:posOffset>-1016528</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D409F24" w14:textId="7FA60DCE" w:rsidR="00D52779" w:rsidRPr="00625D31" w:rsidRDefault="00D52779" w:rsidP="00D52779">
                          <w:pPr>
                            <w:jc w:val="center"/>
                            <w:rPr>
                              <w:rFonts w:ascii="Arial" w:hAnsi="Arial" w:cs="Arial"/>
                              <w:color w:val="A6A6A6"/>
                            </w:rPr>
                          </w:pPr>
                          <w:r w:rsidRPr="00625D31">
                            <w:rPr>
                              <w:rFonts w:ascii="Arial" w:hAnsi="Arial" w:cs="Arial"/>
                              <w:color w:val="A6A6A6"/>
                            </w:rPr>
                            <w:t>This publication is available free of charge from: https://doi.org/10.6028/NIST.HB.</w:t>
                          </w:r>
                          <w:r>
                            <w:rPr>
                              <w:rFonts w:ascii="Arial" w:hAnsi="Arial" w:cs="Arial"/>
                              <w:color w:val="A6A6A6"/>
                            </w:rPr>
                            <w:t>44-2022</w:t>
                          </w:r>
                        </w:p>
                        <w:p w14:paraId="732603CA" w14:textId="77777777" w:rsidR="00D52779" w:rsidRPr="00625D31" w:rsidRDefault="00D52779" w:rsidP="00D5277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E4BB" id="_x0000_t202" coordsize="21600,21600" o:spt="202" path="m,l,21600r21600,l21600,xe">
              <v:stroke joinstyle="miter"/>
              <v:path gradientshapeok="t" o:connecttype="rect"/>
            </v:shapetype>
            <v:shape id="Text Box 33" o:spid="_x0000_s1027" type="#_x0000_t202" style="position:absolute;margin-left:23.05pt;margin-top:-80.05pt;width:33.75pt;height:78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" fillcolor="window" stroked="f" strokeweight=".5pt">
              <v:textbox style="layout-flow:vertical">
                <w:txbxContent>
                  <w:p w14:paraId="3D409F24" w14:textId="7FA60DCE" w:rsidR="00D52779" w:rsidRPr="00625D31" w:rsidRDefault="00D52779" w:rsidP="00D52779">
                    <w:pPr>
                      <w:jc w:val="center"/>
                      <w:rPr>
                        <w:rFonts w:ascii="Arial" w:hAnsi="Arial" w:cs="Arial"/>
                        <w:color w:val="A6A6A6"/>
                      </w:rPr>
                    </w:pPr>
                    <w:r w:rsidRPr="00625D31">
                      <w:rPr>
                        <w:rFonts w:ascii="Arial" w:hAnsi="Arial" w:cs="Arial"/>
                        <w:color w:val="A6A6A6"/>
                      </w:rPr>
                      <w:t>This publication is available free of charge from: https://doi.org/10.6028/NIST.HB.</w:t>
                    </w:r>
                    <w:r>
                      <w:rPr>
                        <w:rFonts w:ascii="Arial" w:hAnsi="Arial" w:cs="Arial"/>
                        <w:color w:val="A6A6A6"/>
                      </w:rPr>
                      <w:t>44-2022</w:t>
                    </w:r>
                  </w:p>
                  <w:p w14:paraId="732603CA" w14:textId="77777777" w:rsidR="00D52779" w:rsidRPr="00625D31" w:rsidRDefault="00D52779" w:rsidP="00D52779">
                    <w:pPr>
                      <w:jc w:val="center"/>
                      <w:rPr>
                        <w:rFonts w:ascii="Arial" w:hAnsi="Arial" w:cs="Arial"/>
                        <w:color w:val="A6A6A6"/>
                      </w:rPr>
                    </w:pPr>
                  </w:p>
                </w:txbxContent>
              </v:textbox>
              <w10:wrap type="square" anchorx="page" anchory="margin"/>
            </v:shape>
          </w:pict>
        </mc:Fallback>
      </mc:AlternateContent>
    </w:r>
    <w:r w:rsidR="000A3E8D">
      <w:t xml:space="preserve">Handbook 44 – </w:t>
    </w:r>
    <w:r w:rsidR="007321D0">
      <w:t>20</w:t>
    </w:r>
    <w:r w:rsidR="00E42919">
      <w:t>2</w:t>
    </w:r>
    <w:r w:rsidR="00491546">
      <w:t>2</w:t>
    </w:r>
    <w:r w:rsidR="000A3E8D">
      <w:tab/>
    </w:r>
    <w:r w:rsidR="000A3E8D">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3"/>
    <w:rsid w:val="000153E5"/>
    <w:rsid w:val="0002591B"/>
    <w:rsid w:val="000330FF"/>
    <w:rsid w:val="00040802"/>
    <w:rsid w:val="00047FA5"/>
    <w:rsid w:val="00057457"/>
    <w:rsid w:val="00057E04"/>
    <w:rsid w:val="00076910"/>
    <w:rsid w:val="00084EEE"/>
    <w:rsid w:val="0009769D"/>
    <w:rsid w:val="00097AB5"/>
    <w:rsid w:val="000A11C6"/>
    <w:rsid w:val="000A3E8D"/>
    <w:rsid w:val="000B20C5"/>
    <w:rsid w:val="000C2616"/>
    <w:rsid w:val="000C3AB8"/>
    <w:rsid w:val="000D481E"/>
    <w:rsid w:val="000E051A"/>
    <w:rsid w:val="000F6ACC"/>
    <w:rsid w:val="000F7C53"/>
    <w:rsid w:val="00106666"/>
    <w:rsid w:val="001175BD"/>
    <w:rsid w:val="00117608"/>
    <w:rsid w:val="0012357D"/>
    <w:rsid w:val="00124DAE"/>
    <w:rsid w:val="00135D5F"/>
    <w:rsid w:val="001360BC"/>
    <w:rsid w:val="00136A92"/>
    <w:rsid w:val="00147F30"/>
    <w:rsid w:val="0016767F"/>
    <w:rsid w:val="00186525"/>
    <w:rsid w:val="00190C9A"/>
    <w:rsid w:val="00193125"/>
    <w:rsid w:val="00195F75"/>
    <w:rsid w:val="001D5200"/>
    <w:rsid w:val="001E3F1A"/>
    <w:rsid w:val="002070A5"/>
    <w:rsid w:val="002130B9"/>
    <w:rsid w:val="002131FE"/>
    <w:rsid w:val="00214BA2"/>
    <w:rsid w:val="00232D5D"/>
    <w:rsid w:val="002348D1"/>
    <w:rsid w:val="002408D6"/>
    <w:rsid w:val="002529E5"/>
    <w:rsid w:val="00252C48"/>
    <w:rsid w:val="00271679"/>
    <w:rsid w:val="00285D5F"/>
    <w:rsid w:val="00286024"/>
    <w:rsid w:val="002911BF"/>
    <w:rsid w:val="002945DA"/>
    <w:rsid w:val="002A26D8"/>
    <w:rsid w:val="002B29B6"/>
    <w:rsid w:val="002C278D"/>
    <w:rsid w:val="002E0396"/>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43BED"/>
    <w:rsid w:val="004769B4"/>
    <w:rsid w:val="00484E4E"/>
    <w:rsid w:val="00491546"/>
    <w:rsid w:val="004A1351"/>
    <w:rsid w:val="004B212A"/>
    <w:rsid w:val="004B4F52"/>
    <w:rsid w:val="004E0EDB"/>
    <w:rsid w:val="004E18F5"/>
    <w:rsid w:val="004E335A"/>
    <w:rsid w:val="004F1B1F"/>
    <w:rsid w:val="00500196"/>
    <w:rsid w:val="00505757"/>
    <w:rsid w:val="005074F4"/>
    <w:rsid w:val="00517815"/>
    <w:rsid w:val="00530B20"/>
    <w:rsid w:val="00535E65"/>
    <w:rsid w:val="005378D3"/>
    <w:rsid w:val="0055421F"/>
    <w:rsid w:val="00586391"/>
    <w:rsid w:val="00586AD1"/>
    <w:rsid w:val="005B190B"/>
    <w:rsid w:val="005C691B"/>
    <w:rsid w:val="005F022B"/>
    <w:rsid w:val="005F1469"/>
    <w:rsid w:val="005F2591"/>
    <w:rsid w:val="005F263B"/>
    <w:rsid w:val="00623515"/>
    <w:rsid w:val="006254E4"/>
    <w:rsid w:val="00625DEB"/>
    <w:rsid w:val="0068409E"/>
    <w:rsid w:val="006C5643"/>
    <w:rsid w:val="006E25DD"/>
    <w:rsid w:val="006E435D"/>
    <w:rsid w:val="00705107"/>
    <w:rsid w:val="00706531"/>
    <w:rsid w:val="007321D0"/>
    <w:rsid w:val="007329D0"/>
    <w:rsid w:val="00732F1A"/>
    <w:rsid w:val="0074685B"/>
    <w:rsid w:val="00763305"/>
    <w:rsid w:val="007710E2"/>
    <w:rsid w:val="007776DC"/>
    <w:rsid w:val="007B5D0F"/>
    <w:rsid w:val="007B72AB"/>
    <w:rsid w:val="007B75B3"/>
    <w:rsid w:val="007C2355"/>
    <w:rsid w:val="007F31D5"/>
    <w:rsid w:val="00822D26"/>
    <w:rsid w:val="00827BF5"/>
    <w:rsid w:val="008371FF"/>
    <w:rsid w:val="00844123"/>
    <w:rsid w:val="00884819"/>
    <w:rsid w:val="008B6FEE"/>
    <w:rsid w:val="008C1C85"/>
    <w:rsid w:val="008C27BC"/>
    <w:rsid w:val="008C3C37"/>
    <w:rsid w:val="008C7204"/>
    <w:rsid w:val="008D352B"/>
    <w:rsid w:val="008E628C"/>
    <w:rsid w:val="008F5387"/>
    <w:rsid w:val="009022FB"/>
    <w:rsid w:val="00913723"/>
    <w:rsid w:val="00957186"/>
    <w:rsid w:val="00986ADE"/>
    <w:rsid w:val="00986FFD"/>
    <w:rsid w:val="009910E5"/>
    <w:rsid w:val="00993FF0"/>
    <w:rsid w:val="009A64C2"/>
    <w:rsid w:val="009B092A"/>
    <w:rsid w:val="009B5A47"/>
    <w:rsid w:val="009C0035"/>
    <w:rsid w:val="009E6B2A"/>
    <w:rsid w:val="009F6011"/>
    <w:rsid w:val="009F67CF"/>
    <w:rsid w:val="009F7F56"/>
    <w:rsid w:val="00A05888"/>
    <w:rsid w:val="00A07269"/>
    <w:rsid w:val="00A349B7"/>
    <w:rsid w:val="00A47188"/>
    <w:rsid w:val="00A646F3"/>
    <w:rsid w:val="00A663DF"/>
    <w:rsid w:val="00A6652C"/>
    <w:rsid w:val="00A812AD"/>
    <w:rsid w:val="00A84936"/>
    <w:rsid w:val="00A93098"/>
    <w:rsid w:val="00A95EC1"/>
    <w:rsid w:val="00A97840"/>
    <w:rsid w:val="00AB7246"/>
    <w:rsid w:val="00AE29C3"/>
    <w:rsid w:val="00AE6D52"/>
    <w:rsid w:val="00B50294"/>
    <w:rsid w:val="00B71D1A"/>
    <w:rsid w:val="00B741EC"/>
    <w:rsid w:val="00B87A3D"/>
    <w:rsid w:val="00BA382F"/>
    <w:rsid w:val="00BC1207"/>
    <w:rsid w:val="00BD198A"/>
    <w:rsid w:val="00BE3499"/>
    <w:rsid w:val="00C16EC6"/>
    <w:rsid w:val="00C36A56"/>
    <w:rsid w:val="00C45472"/>
    <w:rsid w:val="00C474B7"/>
    <w:rsid w:val="00C77518"/>
    <w:rsid w:val="00CE0459"/>
    <w:rsid w:val="00D15B5D"/>
    <w:rsid w:val="00D3221C"/>
    <w:rsid w:val="00D51239"/>
    <w:rsid w:val="00D52779"/>
    <w:rsid w:val="00D743E5"/>
    <w:rsid w:val="00D815AA"/>
    <w:rsid w:val="00DA7379"/>
    <w:rsid w:val="00DC5A79"/>
    <w:rsid w:val="00DC6590"/>
    <w:rsid w:val="00DE0497"/>
    <w:rsid w:val="00DE0F1D"/>
    <w:rsid w:val="00DE316A"/>
    <w:rsid w:val="00E03191"/>
    <w:rsid w:val="00E16C19"/>
    <w:rsid w:val="00E31386"/>
    <w:rsid w:val="00E42919"/>
    <w:rsid w:val="00E42CD8"/>
    <w:rsid w:val="00E44039"/>
    <w:rsid w:val="00E470FB"/>
    <w:rsid w:val="00E5101E"/>
    <w:rsid w:val="00E63B2D"/>
    <w:rsid w:val="00E66FE9"/>
    <w:rsid w:val="00E6740E"/>
    <w:rsid w:val="00E735E2"/>
    <w:rsid w:val="00E81918"/>
    <w:rsid w:val="00E82484"/>
    <w:rsid w:val="00E84217"/>
    <w:rsid w:val="00EB1203"/>
    <w:rsid w:val="00EB27F9"/>
    <w:rsid w:val="00EC53EF"/>
    <w:rsid w:val="00ED36ED"/>
    <w:rsid w:val="00F1781F"/>
    <w:rsid w:val="00F3312F"/>
    <w:rsid w:val="00F40CE1"/>
    <w:rsid w:val="00F61CFA"/>
    <w:rsid w:val="00F81854"/>
    <w:rsid w:val="00F874D5"/>
    <w:rsid w:val="00F952E8"/>
    <w:rsid w:val="00F96503"/>
    <w:rsid w:val="00F975A3"/>
    <w:rsid w:val="00FA70FC"/>
    <w:rsid w:val="00FB52D9"/>
    <w:rsid w:val="00FC7017"/>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14CDB49"/>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 w:type="character" w:styleId="UnresolvedMention">
    <w:name w:val="Unresolved Mention"/>
    <w:basedOn w:val="DefaultParagraphFont"/>
    <w:uiPriority w:val="99"/>
    <w:semiHidden/>
    <w:unhideWhenUsed/>
    <w:rsid w:val="00A47188"/>
    <w:rPr>
      <w:color w:val="808080"/>
      <w:shd w:val="clear" w:color="auto" w:fill="E6E6E6"/>
    </w:rPr>
  </w:style>
  <w:style w:type="paragraph" w:customStyle="1" w:styleId="HyperlinkB-8pt">
    <w:name w:val="Hyperlink B-8 pt"/>
    <w:basedOn w:val="Normal"/>
    <w:link w:val="HyperlinkB-8ptChar"/>
    <w:qFormat/>
    <w:rsid w:val="009F67CF"/>
    <w:pPr>
      <w:spacing w:before="360" w:after="120"/>
      <w:ind w:left="-180" w:right="547"/>
      <w:jc w:val="both"/>
    </w:pPr>
    <w:rPr>
      <w:rFonts w:ascii="Times New Roman Bold" w:hAnsi="Times New Roman Bold"/>
      <w:b/>
      <w:sz w:val="16"/>
      <w:szCs w:val="24"/>
    </w:rPr>
  </w:style>
  <w:style w:type="character" w:customStyle="1" w:styleId="HyperlinkB-8ptChar">
    <w:name w:val="Hyperlink B-8 pt Char"/>
    <w:basedOn w:val="DefaultParagraphFont"/>
    <w:link w:val="HyperlinkB-8pt"/>
    <w:rsid w:val="009F67CF"/>
    <w:rPr>
      <w:rFonts w:ascii="Times New Roman Bold" w:hAnsi="Times New Roman Bold"/>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com" TargetMode="External"/><Relationship Id="rId13" Type="http://schemas.openxmlformats.org/officeDocument/2006/relationships/footer" Target="footer1.xml"/><Relationship Id="rId18" Type="http://schemas.openxmlformats.org/officeDocument/2006/relationships/hyperlink" Target="https://www.ncwm.com/standards-dev" TargetMode="External"/><Relationship Id="rId3" Type="http://schemas.openxmlformats.org/officeDocument/2006/relationships/styles" Target="styles.xml"/><Relationship Id="rId21" Type="http://schemas.openxmlformats.org/officeDocument/2006/relationships/hyperlink" Target="http://www.ncwm.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cwm.com/meeting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don.onwiler@ncw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ncwm.com/meetings" TargetMode="External"/><Relationship Id="rId19" Type="http://schemas.openxmlformats.org/officeDocument/2006/relationships/hyperlink" Target="mailto:don.onwiler@ncwm.com" TargetMode="External"/><Relationship Id="rId4" Type="http://schemas.openxmlformats.org/officeDocument/2006/relationships/settings" Target="settings.xml"/><Relationship Id="rId9" Type="http://schemas.openxmlformats.org/officeDocument/2006/relationships/hyperlink" Target="https://www.ncwm.com/" TargetMode="Externa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E2FA-5ABB-4E1D-BF43-C920EC9F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1975</Words>
  <Characters>11835</Characters>
  <Application>Microsoft Office Word</Application>
  <DocSecurity>0</DocSecurity>
  <Lines>657</Lines>
  <Paragraphs>354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13456</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Introduction</dc:subject>
  <dc:creator>Butcher, Tina G. (Fed);Harshman, Richard A. (Fed);Barton, John (Fed);Diane Lee;lisa.warfield@nist.gov;shelby.bowers@nist.gov</dc:creator>
  <dc:description>Introduction</dc:description>
  <cp:lastModifiedBy>Bowers, Shelby L. (Fed)</cp:lastModifiedBy>
  <cp:revision>8</cp:revision>
  <cp:lastPrinted>2014-09-22T19:33:00Z</cp:lastPrinted>
  <dcterms:created xsi:type="dcterms:W3CDTF">2021-10-18T13:48:00Z</dcterms:created>
  <dcterms:modified xsi:type="dcterms:W3CDTF">2021-11-19T17:32:00Z</dcterms:modified>
</cp:coreProperties>
</file>