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E05F" w14:textId="77777777" w:rsidR="00764779" w:rsidRPr="00221ABD" w:rsidRDefault="005A0199" w:rsidP="006D542A">
      <w:pPr>
        <w:pStyle w:val="Heading1"/>
        <w:spacing w:before="0"/>
        <w:jc w:val="center"/>
      </w:pPr>
      <w:bookmarkStart w:id="0" w:name="_Hlk74186904"/>
      <w:r w:rsidRPr="00F401FB">
        <w:t>Malcolm Baldrige National</w:t>
      </w:r>
      <w:r w:rsidRPr="00221ABD">
        <w:t xml:space="preserve"> Quality Award</w:t>
      </w:r>
    </w:p>
    <w:p w14:paraId="1AA59A3E" w14:textId="77777777" w:rsidR="005A0199" w:rsidRPr="00221ABD" w:rsidRDefault="00BC0219" w:rsidP="006D542A">
      <w:pPr>
        <w:pStyle w:val="Heading1"/>
        <w:spacing w:before="0"/>
        <w:jc w:val="center"/>
      </w:pPr>
      <w:r w:rsidRPr="00221ABD">
        <w:t>Joint</w:t>
      </w:r>
      <w:r w:rsidR="00C24A20" w:rsidRPr="00C24A20">
        <w:t xml:space="preserve"> </w:t>
      </w:r>
      <w:r w:rsidR="00C24A20">
        <w:t xml:space="preserve">Board of </w:t>
      </w:r>
      <w:r w:rsidR="00C24A20" w:rsidRPr="00221ABD">
        <w:t>Overseers</w:t>
      </w:r>
      <w:r w:rsidR="00A244A8">
        <w:t>/</w:t>
      </w:r>
      <w:r w:rsidR="005A0199" w:rsidRPr="00221ABD">
        <w:t>Judges</w:t>
      </w:r>
      <w:r w:rsidR="00221ABD">
        <w:t xml:space="preserve"> Panel</w:t>
      </w:r>
      <w:r w:rsidR="005A0199" w:rsidRPr="00221ABD">
        <w:t xml:space="preserve"> Meeting</w:t>
      </w:r>
    </w:p>
    <w:p w14:paraId="5E1B0E6B" w14:textId="77777777" w:rsidR="005A0199" w:rsidRPr="00221ABD" w:rsidRDefault="005A0199" w:rsidP="006D542A">
      <w:pPr>
        <w:pStyle w:val="Heading2"/>
        <w:spacing w:before="0"/>
        <w:jc w:val="center"/>
      </w:pPr>
      <w:r w:rsidRPr="00221ABD">
        <w:t>National Institute of Standards and Technology</w:t>
      </w:r>
    </w:p>
    <w:p w14:paraId="0FD6EC7D" w14:textId="65CFE895" w:rsidR="00472C5A" w:rsidRDefault="00516C55" w:rsidP="006D542A">
      <w:pPr>
        <w:pStyle w:val="Heading2"/>
        <w:spacing w:before="0"/>
        <w:jc w:val="center"/>
      </w:pPr>
      <w:r w:rsidRPr="00221ABD">
        <w:t>Thursday</w:t>
      </w:r>
      <w:r w:rsidR="00EA2970" w:rsidRPr="00221ABD">
        <w:t xml:space="preserve">, </w:t>
      </w:r>
      <w:r w:rsidR="005A0199" w:rsidRPr="00221ABD">
        <w:t>June</w:t>
      </w:r>
      <w:r w:rsidR="00CE30B4">
        <w:t xml:space="preserve"> 1</w:t>
      </w:r>
      <w:r w:rsidR="0086265F">
        <w:t>6</w:t>
      </w:r>
      <w:r w:rsidR="005A0199" w:rsidRPr="00221ABD">
        <w:t xml:space="preserve">, </w:t>
      </w:r>
      <w:r w:rsidR="00146DFF" w:rsidRPr="00221ABD">
        <w:t>20</w:t>
      </w:r>
      <w:r w:rsidR="00E27688">
        <w:t>2</w:t>
      </w:r>
      <w:r w:rsidR="0086265F">
        <w:t>2</w:t>
      </w:r>
      <w:r w:rsidR="00221ABD">
        <w:t>,</w:t>
      </w:r>
      <w:r w:rsidR="00CE30B4">
        <w:t xml:space="preserve"> </w:t>
      </w:r>
      <w:r w:rsidR="003343CA">
        <w:t>9</w:t>
      </w:r>
      <w:r w:rsidR="00CE30B4">
        <w:t>:00</w:t>
      </w:r>
      <w:r w:rsidR="005A0199" w:rsidRPr="00221ABD">
        <w:t xml:space="preserve"> AM–</w:t>
      </w:r>
      <w:r w:rsidR="00FD6ECB">
        <w:t>3</w:t>
      </w:r>
      <w:r w:rsidR="00CE30B4">
        <w:t>:</w:t>
      </w:r>
      <w:r w:rsidR="00FD6ECB">
        <w:t>45</w:t>
      </w:r>
      <w:r w:rsidR="005A0199" w:rsidRPr="00221ABD">
        <w:t xml:space="preserve"> PM</w:t>
      </w:r>
      <w:r w:rsidR="00472C5A" w:rsidRPr="00472C5A">
        <w:t xml:space="preserve"> </w:t>
      </w:r>
    </w:p>
    <w:p w14:paraId="2256B40E" w14:textId="77777777" w:rsidR="003343CA" w:rsidRDefault="003343CA" w:rsidP="006D542A">
      <w:pPr>
        <w:spacing w:after="40"/>
        <w:contextualSpacing/>
        <w:jc w:val="center"/>
        <w:outlineLvl w:val="1"/>
      </w:pPr>
    </w:p>
    <w:p w14:paraId="574310AE" w14:textId="77777777" w:rsidR="00D62986" w:rsidRDefault="00472C5A" w:rsidP="006D542A">
      <w:pPr>
        <w:spacing w:after="40"/>
        <w:contextualSpacing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845389"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</w:p>
    <w:p w14:paraId="3036CBE4" w14:textId="550260A9" w:rsidR="00555187" w:rsidRPr="00555187" w:rsidRDefault="001514DC" w:rsidP="006D542A">
      <w:pPr>
        <w:spacing w:after="40"/>
        <w:contextualSpacing/>
        <w:jc w:val="center"/>
        <w:outlineLvl w:val="1"/>
        <w:rPr>
          <w:sz w:val="22"/>
          <w:highlight w:val="yellow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bookmarkStart w:id="1" w:name="_Hlk41484512"/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852"/>
        <w:gridCol w:w="5400"/>
      </w:tblGrid>
      <w:tr w:rsidR="0025386B" w:rsidRPr="00E62790" w14:paraId="7A797592" w14:textId="77777777" w:rsidTr="004841B9">
        <w:trPr>
          <w:trHeight w:val="1071"/>
        </w:trPr>
        <w:tc>
          <w:tcPr>
            <w:tcW w:w="1188" w:type="dxa"/>
          </w:tcPr>
          <w:bookmarkEnd w:id="1"/>
          <w:p w14:paraId="3CDEC58E" w14:textId="437A77D6" w:rsidR="0025386B" w:rsidRPr="00E62790" w:rsidRDefault="00B650B2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25386B">
              <w:rPr>
                <w:b/>
                <w:sz w:val="22"/>
              </w:rPr>
              <w:t>:00</w:t>
            </w:r>
            <w:r w:rsidR="0025386B" w:rsidRPr="00E62790">
              <w:rPr>
                <w:b/>
                <w:sz w:val="22"/>
              </w:rPr>
              <w:t xml:space="preserve"> AM</w:t>
            </w:r>
          </w:p>
        </w:tc>
        <w:tc>
          <w:tcPr>
            <w:tcW w:w="3852" w:type="dxa"/>
          </w:tcPr>
          <w:p w14:paraId="494DA8C2" w14:textId="77777777" w:rsidR="0025386B" w:rsidRPr="00E62790" w:rsidRDefault="0025386B" w:rsidP="006D542A">
            <w:pPr>
              <w:spacing w:after="40"/>
              <w:contextualSpacing/>
              <w:rPr>
                <w:sz w:val="22"/>
              </w:rPr>
            </w:pPr>
            <w:r w:rsidRPr="00E62790">
              <w:rPr>
                <w:sz w:val="22"/>
              </w:rPr>
              <w:t>Welcome and Introductions</w:t>
            </w:r>
            <w:r w:rsidRPr="00E62790">
              <w:rPr>
                <w:sz w:val="22"/>
              </w:rPr>
              <w:tab/>
            </w:r>
          </w:p>
        </w:tc>
        <w:tc>
          <w:tcPr>
            <w:tcW w:w="5400" w:type="dxa"/>
          </w:tcPr>
          <w:p w14:paraId="5EB7EA95" w14:textId="468B2DF3" w:rsidR="0016498E" w:rsidRDefault="0016498E" w:rsidP="006D542A">
            <w:pPr>
              <w:spacing w:after="40"/>
              <w:ind w:left="252" w:hanging="252"/>
              <w:contextualSpacing/>
              <w:rPr>
                <w:sz w:val="22"/>
              </w:rPr>
            </w:pPr>
            <w:r>
              <w:rPr>
                <w:sz w:val="22"/>
              </w:rPr>
              <w:t>Robert Fangmeyer, Director, Baldrige Performance Excellence Program</w:t>
            </w:r>
          </w:p>
          <w:p w14:paraId="6F67C18F" w14:textId="60AC1045" w:rsidR="00CB0A40" w:rsidRPr="00E62790" w:rsidRDefault="00CB0A40" w:rsidP="006D542A">
            <w:pPr>
              <w:spacing w:after="40"/>
              <w:ind w:left="252" w:hanging="252"/>
              <w:contextualSpacing/>
              <w:rPr>
                <w:sz w:val="22"/>
              </w:rPr>
            </w:pPr>
            <w:r>
              <w:rPr>
                <w:sz w:val="22"/>
              </w:rPr>
              <w:t>Mojdeh Bahar</w:t>
            </w:r>
            <w:r w:rsidR="0025386B" w:rsidRPr="00330808">
              <w:rPr>
                <w:sz w:val="22"/>
              </w:rPr>
              <w:t xml:space="preserve">, </w:t>
            </w:r>
            <w:r>
              <w:rPr>
                <w:sz w:val="22"/>
              </w:rPr>
              <w:t>Associate Director for Innovation and Industry Services, National Institute of Standards and Technology</w:t>
            </w:r>
            <w:r w:rsidR="00E82C12">
              <w:rPr>
                <w:sz w:val="22"/>
              </w:rPr>
              <w:t xml:space="preserve"> </w:t>
            </w:r>
          </w:p>
        </w:tc>
      </w:tr>
      <w:tr w:rsidR="0025386B" w:rsidRPr="00E62790" w14:paraId="218C0A5D" w14:textId="77777777" w:rsidTr="004841B9">
        <w:tc>
          <w:tcPr>
            <w:tcW w:w="1188" w:type="dxa"/>
          </w:tcPr>
          <w:p w14:paraId="20A04E2A" w14:textId="6531085E" w:rsidR="0025386B" w:rsidRPr="00E62790" w:rsidRDefault="00B650B2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25386B" w:rsidRPr="00E62790">
              <w:rPr>
                <w:b/>
                <w:sz w:val="22"/>
              </w:rPr>
              <w:t>:</w:t>
            </w:r>
            <w:r w:rsidR="0025386B">
              <w:rPr>
                <w:b/>
                <w:sz w:val="22"/>
              </w:rPr>
              <w:t>3</w:t>
            </w:r>
            <w:r w:rsidR="0025386B" w:rsidRPr="00E62790">
              <w:rPr>
                <w:b/>
                <w:sz w:val="22"/>
              </w:rPr>
              <w:t>0 AM</w:t>
            </w:r>
          </w:p>
        </w:tc>
        <w:tc>
          <w:tcPr>
            <w:tcW w:w="3852" w:type="dxa"/>
          </w:tcPr>
          <w:p w14:paraId="40E358EE" w14:textId="07DC3EE6" w:rsidR="0025386B" w:rsidRPr="00E62790" w:rsidRDefault="0025386B" w:rsidP="006D542A">
            <w:pPr>
              <w:spacing w:after="40"/>
              <w:ind w:left="234" w:hanging="234"/>
              <w:contextualSpacing/>
              <w:rPr>
                <w:sz w:val="22"/>
              </w:rPr>
            </w:pPr>
            <w:r w:rsidRPr="00E62790">
              <w:rPr>
                <w:sz w:val="22"/>
              </w:rPr>
              <w:t>Approval of December 20</w:t>
            </w:r>
            <w:r w:rsidR="00F401FB">
              <w:rPr>
                <w:sz w:val="22"/>
              </w:rPr>
              <w:t>2</w:t>
            </w:r>
            <w:r w:rsidR="0086265F">
              <w:rPr>
                <w:sz w:val="22"/>
              </w:rPr>
              <w:t>1</w:t>
            </w:r>
            <w:r w:rsidRPr="00E62790">
              <w:rPr>
                <w:sz w:val="22"/>
              </w:rPr>
              <w:t xml:space="preserve"> Minutes</w:t>
            </w:r>
          </w:p>
        </w:tc>
        <w:tc>
          <w:tcPr>
            <w:tcW w:w="5400" w:type="dxa"/>
          </w:tcPr>
          <w:p w14:paraId="6CD77AB9" w14:textId="2AD7A6EF" w:rsidR="0025386B" w:rsidRPr="00E62790" w:rsidRDefault="00F401FB" w:rsidP="006D542A">
            <w:pPr>
              <w:spacing w:after="40"/>
              <w:ind w:left="252" w:hanging="252"/>
              <w:contextualSpacing/>
              <w:rPr>
                <w:sz w:val="22"/>
              </w:rPr>
            </w:pPr>
            <w:r w:rsidRPr="00E62790">
              <w:rPr>
                <w:sz w:val="22"/>
              </w:rPr>
              <w:t xml:space="preserve">Board of Overseers </w:t>
            </w:r>
            <w:r>
              <w:rPr>
                <w:sz w:val="22"/>
              </w:rPr>
              <w:t>of the Malcolm Baldrige National Quality Award</w:t>
            </w:r>
          </w:p>
        </w:tc>
      </w:tr>
      <w:tr w:rsidR="0025386B" w:rsidRPr="00E62790" w14:paraId="7C616774" w14:textId="77777777" w:rsidTr="004841B9">
        <w:trPr>
          <w:trHeight w:val="522"/>
        </w:trPr>
        <w:tc>
          <w:tcPr>
            <w:tcW w:w="1188" w:type="dxa"/>
          </w:tcPr>
          <w:p w14:paraId="14764EB4" w14:textId="12BD0C7F" w:rsidR="0025386B" w:rsidRDefault="00B650B2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25386B">
              <w:rPr>
                <w:b/>
                <w:sz w:val="22"/>
              </w:rPr>
              <w:t>:35 AM</w:t>
            </w:r>
          </w:p>
        </w:tc>
        <w:tc>
          <w:tcPr>
            <w:tcW w:w="3852" w:type="dxa"/>
          </w:tcPr>
          <w:p w14:paraId="19B61CB8" w14:textId="42BA5EEF" w:rsidR="0025386B" w:rsidRDefault="003343CA" w:rsidP="006D542A">
            <w:pPr>
              <w:spacing w:after="40"/>
              <w:ind w:left="259" w:hanging="259"/>
              <w:contextualSpacing/>
              <w:rPr>
                <w:sz w:val="22"/>
              </w:rPr>
            </w:pPr>
            <w:r>
              <w:rPr>
                <w:sz w:val="22"/>
              </w:rPr>
              <w:t>Baldrige Program Update, Including 2022 Award Process</w:t>
            </w:r>
          </w:p>
        </w:tc>
        <w:tc>
          <w:tcPr>
            <w:tcW w:w="5400" w:type="dxa"/>
          </w:tcPr>
          <w:p w14:paraId="7A7883B3" w14:textId="0F53D119" w:rsidR="006640D2" w:rsidRDefault="003343CA" w:rsidP="006D542A">
            <w:pPr>
              <w:spacing w:after="40"/>
              <w:ind w:left="259" w:hanging="259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Robert Fangmeyer, Director, Baldrige Performance Excellence Program </w:t>
            </w:r>
          </w:p>
        </w:tc>
      </w:tr>
      <w:tr w:rsidR="0025386B" w:rsidRPr="00E62790" w14:paraId="79BAEF79" w14:textId="77777777" w:rsidTr="004841B9">
        <w:trPr>
          <w:trHeight w:val="522"/>
        </w:trPr>
        <w:tc>
          <w:tcPr>
            <w:tcW w:w="1188" w:type="dxa"/>
          </w:tcPr>
          <w:p w14:paraId="3FCAD00A" w14:textId="477E40B1" w:rsidR="0025386B" w:rsidRDefault="0025386B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B650B2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:</w:t>
            </w:r>
            <w:r w:rsidR="003343CA">
              <w:rPr>
                <w:b/>
                <w:sz w:val="22"/>
              </w:rPr>
              <w:t>15</w:t>
            </w:r>
            <w:r>
              <w:rPr>
                <w:b/>
                <w:sz w:val="22"/>
              </w:rPr>
              <w:t xml:space="preserve"> </w:t>
            </w:r>
            <w:r w:rsidR="00B650B2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M</w:t>
            </w:r>
          </w:p>
        </w:tc>
        <w:tc>
          <w:tcPr>
            <w:tcW w:w="3852" w:type="dxa"/>
          </w:tcPr>
          <w:p w14:paraId="4A19AF82" w14:textId="02D8CE0B" w:rsidR="0025386B" w:rsidRDefault="003343CA" w:rsidP="006D542A">
            <w:pPr>
              <w:spacing w:after="40"/>
              <w:ind w:left="259" w:hanging="259"/>
              <w:contextualSpacing/>
              <w:rPr>
                <w:sz w:val="22"/>
              </w:rPr>
            </w:pPr>
            <w:r w:rsidRPr="00E62790">
              <w:rPr>
                <w:sz w:val="22"/>
              </w:rPr>
              <w:t xml:space="preserve">Issues from the June </w:t>
            </w:r>
            <w:r>
              <w:rPr>
                <w:sz w:val="22"/>
              </w:rPr>
              <w:t>15</w:t>
            </w:r>
            <w:r w:rsidRPr="00E62790">
              <w:rPr>
                <w:sz w:val="22"/>
              </w:rPr>
              <w:t xml:space="preserve"> Judges</w:t>
            </w:r>
            <w:r>
              <w:rPr>
                <w:sz w:val="22"/>
              </w:rPr>
              <w:t xml:space="preserve"> </w:t>
            </w:r>
            <w:r w:rsidRPr="00E62790">
              <w:rPr>
                <w:sz w:val="22"/>
              </w:rPr>
              <w:t>Panel Meeting</w:t>
            </w:r>
          </w:p>
        </w:tc>
        <w:tc>
          <w:tcPr>
            <w:tcW w:w="5400" w:type="dxa"/>
          </w:tcPr>
          <w:p w14:paraId="566EF507" w14:textId="250015DF" w:rsidR="006640D2" w:rsidRDefault="003343CA" w:rsidP="006D542A">
            <w:pPr>
              <w:spacing w:after="40"/>
              <w:ind w:left="259" w:hanging="259"/>
              <w:contextualSpacing/>
              <w:rPr>
                <w:sz w:val="22"/>
              </w:rPr>
            </w:pPr>
            <w:r>
              <w:rPr>
                <w:sz w:val="22"/>
              </w:rPr>
              <w:t>Cary Hill</w:t>
            </w:r>
            <w:r w:rsidRPr="00E62790">
              <w:rPr>
                <w:sz w:val="22"/>
              </w:rPr>
              <w:t xml:space="preserve">, </w:t>
            </w:r>
            <w:bookmarkStart w:id="2" w:name="_Hlk70074033"/>
            <w:r w:rsidRPr="00E62790">
              <w:rPr>
                <w:sz w:val="22"/>
              </w:rPr>
              <w:t>Judges Panel</w:t>
            </w:r>
            <w:r>
              <w:rPr>
                <w:sz w:val="22"/>
              </w:rPr>
              <w:t xml:space="preserve"> of the Malcolm Baldrige National Quality Award</w:t>
            </w:r>
            <w:bookmarkEnd w:id="2"/>
          </w:p>
        </w:tc>
      </w:tr>
      <w:tr w:rsidR="00B650B2" w:rsidRPr="00E62790" w14:paraId="2AAB537D" w14:textId="77777777" w:rsidTr="004841B9">
        <w:trPr>
          <w:trHeight w:val="522"/>
        </w:trPr>
        <w:tc>
          <w:tcPr>
            <w:tcW w:w="1188" w:type="dxa"/>
          </w:tcPr>
          <w:p w14:paraId="1381DE4F" w14:textId="663CEC35" w:rsidR="00B650B2" w:rsidRDefault="00B650B2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11:00 AM</w:t>
            </w:r>
          </w:p>
        </w:tc>
        <w:tc>
          <w:tcPr>
            <w:tcW w:w="3852" w:type="dxa"/>
          </w:tcPr>
          <w:p w14:paraId="783A3F28" w14:textId="271AAFF2" w:rsidR="00B650B2" w:rsidRDefault="00B650B2" w:rsidP="006D542A">
            <w:pPr>
              <w:spacing w:after="40"/>
              <w:ind w:left="234" w:hanging="234"/>
              <w:contextualSpacing/>
              <w:rPr>
                <w:sz w:val="22"/>
              </w:rPr>
            </w:pPr>
            <w:r w:rsidRPr="00E62790">
              <w:rPr>
                <w:sz w:val="22"/>
              </w:rPr>
              <w:t xml:space="preserve">Ethics </w:t>
            </w:r>
            <w:r>
              <w:rPr>
                <w:sz w:val="22"/>
              </w:rPr>
              <w:t>Briefing</w:t>
            </w:r>
          </w:p>
        </w:tc>
        <w:tc>
          <w:tcPr>
            <w:tcW w:w="5400" w:type="dxa"/>
          </w:tcPr>
          <w:p w14:paraId="6D95E627" w14:textId="19F0AB10" w:rsidR="00B650B2" w:rsidRDefault="00C04A6E" w:rsidP="006D542A">
            <w:pPr>
              <w:spacing w:after="40"/>
              <w:ind w:left="259" w:hanging="259"/>
              <w:contextualSpacing/>
              <w:rPr>
                <w:sz w:val="22"/>
              </w:rPr>
            </w:pPr>
            <w:bookmarkStart w:id="3" w:name="_Hlk71178181"/>
            <w:r w:rsidRPr="00C04A6E">
              <w:rPr>
                <w:sz w:val="22"/>
              </w:rPr>
              <w:t>Laura Trevisani</w:t>
            </w:r>
            <w:r w:rsidR="00B650B2" w:rsidRPr="00692F3D">
              <w:rPr>
                <w:sz w:val="22"/>
              </w:rPr>
              <w:t>, Ethics Law and Programs Division, Office of the General Counsel, U.S. Department of Commerce</w:t>
            </w:r>
            <w:bookmarkEnd w:id="3"/>
          </w:p>
        </w:tc>
      </w:tr>
      <w:tr w:rsidR="00B650B2" w:rsidRPr="00E62790" w14:paraId="4CCB6A79" w14:textId="77777777" w:rsidTr="004841B9">
        <w:trPr>
          <w:trHeight w:val="522"/>
        </w:trPr>
        <w:tc>
          <w:tcPr>
            <w:tcW w:w="1188" w:type="dxa"/>
          </w:tcPr>
          <w:p w14:paraId="09AEBCDA" w14:textId="29F02651" w:rsidR="00B650B2" w:rsidRDefault="00B650B2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11:30 AM</w:t>
            </w:r>
          </w:p>
        </w:tc>
        <w:tc>
          <w:tcPr>
            <w:tcW w:w="3852" w:type="dxa"/>
          </w:tcPr>
          <w:p w14:paraId="0F8FB3E4" w14:textId="1B959211" w:rsidR="00B650B2" w:rsidRDefault="00B650B2" w:rsidP="006D542A">
            <w:pPr>
              <w:spacing w:after="40"/>
              <w:ind w:left="234" w:hanging="234"/>
              <w:contextualSpacing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5400" w:type="dxa"/>
          </w:tcPr>
          <w:p w14:paraId="16F4EA41" w14:textId="10257C1F" w:rsidR="00B650B2" w:rsidRPr="00692F3D" w:rsidRDefault="00B650B2" w:rsidP="006D542A">
            <w:pPr>
              <w:spacing w:after="40"/>
              <w:ind w:left="259" w:hanging="259"/>
              <w:contextualSpacing/>
              <w:rPr>
                <w:sz w:val="22"/>
              </w:rPr>
            </w:pPr>
          </w:p>
        </w:tc>
      </w:tr>
      <w:tr w:rsidR="00B650B2" w:rsidRPr="00E62790" w14:paraId="404B543C" w14:textId="77777777" w:rsidTr="005D17DC">
        <w:trPr>
          <w:trHeight w:val="756"/>
        </w:trPr>
        <w:tc>
          <w:tcPr>
            <w:tcW w:w="1188" w:type="dxa"/>
          </w:tcPr>
          <w:p w14:paraId="32C079E7" w14:textId="2B2639EA" w:rsidR="003343CA" w:rsidRDefault="00B650B2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1:00 PM</w:t>
            </w:r>
          </w:p>
        </w:tc>
        <w:tc>
          <w:tcPr>
            <w:tcW w:w="3852" w:type="dxa"/>
          </w:tcPr>
          <w:p w14:paraId="68EC570E" w14:textId="77777777" w:rsidR="003343CA" w:rsidRPr="003343CA" w:rsidRDefault="00EA7FF1" w:rsidP="006D542A">
            <w:pPr>
              <w:spacing w:after="40" w:line="276" w:lineRule="auto"/>
              <w:ind w:left="236" w:hanging="236"/>
              <w:contextualSpacing/>
              <w:rPr>
                <w:sz w:val="22"/>
              </w:rPr>
            </w:pPr>
            <w:r>
              <w:rPr>
                <w:sz w:val="22"/>
              </w:rPr>
              <w:t>Overseers Working Group</w:t>
            </w:r>
            <w:r w:rsidR="003343CA">
              <w:rPr>
                <w:sz w:val="22"/>
              </w:rPr>
              <w:t xml:space="preserve"> </w:t>
            </w:r>
            <w:r>
              <w:rPr>
                <w:sz w:val="22"/>
              </w:rPr>
              <w:t>Recommendations</w:t>
            </w:r>
          </w:p>
        </w:tc>
        <w:tc>
          <w:tcPr>
            <w:tcW w:w="5400" w:type="dxa"/>
          </w:tcPr>
          <w:p w14:paraId="3D5D5324" w14:textId="4AE9BAFC" w:rsidR="00B650B2" w:rsidRDefault="0086721B" w:rsidP="006D542A">
            <w:pPr>
              <w:spacing w:after="40" w:line="264" w:lineRule="auto"/>
              <w:ind w:left="259" w:hanging="259"/>
              <w:contextualSpacing/>
              <w:rPr>
                <w:sz w:val="22"/>
              </w:rPr>
            </w:pPr>
            <w:r>
              <w:rPr>
                <w:sz w:val="22"/>
              </w:rPr>
              <w:t>Pattie Skriba</w:t>
            </w:r>
            <w:r w:rsidR="00C721F3">
              <w:rPr>
                <w:sz w:val="22"/>
              </w:rPr>
              <w:t>, former Chair, Judges Panel, and member of working group</w:t>
            </w:r>
          </w:p>
        </w:tc>
      </w:tr>
      <w:tr w:rsidR="00B650B2" w:rsidRPr="00E62790" w14:paraId="127D8579" w14:textId="77777777" w:rsidTr="00DD70FC">
        <w:trPr>
          <w:trHeight w:val="387"/>
        </w:trPr>
        <w:tc>
          <w:tcPr>
            <w:tcW w:w="1188" w:type="dxa"/>
          </w:tcPr>
          <w:p w14:paraId="24EB5891" w14:textId="62F304A0" w:rsidR="00B650B2" w:rsidRDefault="00B650B2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2:</w:t>
            </w:r>
            <w:r w:rsidR="003343CA">
              <w:rPr>
                <w:b/>
                <w:sz w:val="22"/>
              </w:rPr>
              <w:t>00</w:t>
            </w:r>
            <w:r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</w:tcPr>
          <w:p w14:paraId="73B17330" w14:textId="0D78EFF5" w:rsidR="00B650B2" w:rsidRDefault="00B650B2" w:rsidP="006D542A">
            <w:pPr>
              <w:spacing w:after="40"/>
              <w:ind w:left="234" w:hanging="234"/>
              <w:contextualSpacing/>
              <w:rPr>
                <w:sz w:val="22"/>
              </w:rPr>
            </w:pPr>
            <w:r>
              <w:rPr>
                <w:sz w:val="22"/>
              </w:rPr>
              <w:t>BREAK</w:t>
            </w:r>
          </w:p>
        </w:tc>
        <w:tc>
          <w:tcPr>
            <w:tcW w:w="5400" w:type="dxa"/>
          </w:tcPr>
          <w:p w14:paraId="799CE155" w14:textId="77777777" w:rsidR="00B650B2" w:rsidRDefault="00B650B2" w:rsidP="006D542A">
            <w:pPr>
              <w:spacing w:after="40"/>
              <w:ind w:left="259" w:hanging="259"/>
              <w:contextualSpacing/>
              <w:rPr>
                <w:sz w:val="22"/>
              </w:rPr>
            </w:pPr>
          </w:p>
        </w:tc>
      </w:tr>
      <w:tr w:rsidR="00B650B2" w:rsidRPr="00E62790" w14:paraId="6CD55CF2" w14:textId="77777777" w:rsidTr="00DD70FC">
        <w:trPr>
          <w:trHeight w:val="369"/>
        </w:trPr>
        <w:tc>
          <w:tcPr>
            <w:tcW w:w="1188" w:type="dxa"/>
          </w:tcPr>
          <w:p w14:paraId="747635B7" w14:textId="4AB51CD8" w:rsidR="00B650B2" w:rsidRDefault="00B650B2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2:</w:t>
            </w:r>
            <w:r w:rsidR="005D17DC">
              <w:rPr>
                <w:b/>
                <w:sz w:val="22"/>
              </w:rPr>
              <w:t>15</w:t>
            </w:r>
            <w:r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</w:tcPr>
          <w:p w14:paraId="75F7A79C" w14:textId="77777777" w:rsidR="00B650B2" w:rsidRDefault="00B650B2" w:rsidP="006D542A">
            <w:pPr>
              <w:spacing w:after="40"/>
              <w:ind w:left="234" w:hanging="234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Report from the </w:t>
            </w:r>
            <w:r w:rsidRPr="00E62790">
              <w:rPr>
                <w:sz w:val="22"/>
              </w:rPr>
              <w:t>Baldrige Foundation</w:t>
            </w:r>
            <w:r w:rsidRPr="00146DFF">
              <w:rPr>
                <w:sz w:val="22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38E60EDF" w14:textId="639DBC5D" w:rsidR="00B650B2" w:rsidRPr="00DC6181" w:rsidRDefault="00B650B2" w:rsidP="006D542A">
            <w:pPr>
              <w:spacing w:after="40"/>
              <w:ind w:left="259" w:hanging="259"/>
              <w:contextualSpacing/>
              <w:rPr>
                <w:sz w:val="22"/>
                <w:highlight w:val="cyan"/>
              </w:rPr>
            </w:pPr>
            <w:r w:rsidRPr="00BB7E0D">
              <w:rPr>
                <w:sz w:val="22"/>
              </w:rPr>
              <w:t xml:space="preserve">Al Faber, President and CEO, Baldrige Foundation </w:t>
            </w:r>
          </w:p>
        </w:tc>
      </w:tr>
      <w:tr w:rsidR="00B650B2" w:rsidRPr="00E62790" w14:paraId="207592CA" w14:textId="77777777" w:rsidTr="006350C8">
        <w:trPr>
          <w:trHeight w:val="612"/>
        </w:trPr>
        <w:tc>
          <w:tcPr>
            <w:tcW w:w="1188" w:type="dxa"/>
          </w:tcPr>
          <w:p w14:paraId="505BAB3F" w14:textId="3D78AB29" w:rsidR="00B650B2" w:rsidRDefault="00B650B2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2:</w:t>
            </w:r>
            <w:r w:rsidR="005D17DC">
              <w:rPr>
                <w:b/>
                <w:sz w:val="22"/>
              </w:rPr>
              <w:t>35</w:t>
            </w:r>
            <w:r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</w:tcPr>
          <w:p w14:paraId="67C56920" w14:textId="77777777" w:rsidR="00B650B2" w:rsidRPr="00146DFF" w:rsidRDefault="00B650B2" w:rsidP="006D542A">
            <w:pPr>
              <w:spacing w:after="40"/>
              <w:ind w:left="234" w:hanging="234"/>
              <w:contextualSpacing/>
              <w:rPr>
                <w:sz w:val="22"/>
              </w:rPr>
            </w:pPr>
            <w:r w:rsidRPr="00146DFF">
              <w:rPr>
                <w:sz w:val="22"/>
              </w:rPr>
              <w:t>Report from the Alliance for Performance Excellence</w:t>
            </w:r>
          </w:p>
        </w:tc>
        <w:tc>
          <w:tcPr>
            <w:tcW w:w="5400" w:type="dxa"/>
          </w:tcPr>
          <w:p w14:paraId="1B5ED748" w14:textId="355036BE" w:rsidR="00B650B2" w:rsidRPr="00DC6181" w:rsidRDefault="00B650B2" w:rsidP="006D542A">
            <w:pPr>
              <w:spacing w:after="40"/>
              <w:ind w:left="259" w:hanging="259"/>
              <w:contextualSpacing/>
              <w:rPr>
                <w:sz w:val="22"/>
                <w:highlight w:val="cyan"/>
              </w:rPr>
            </w:pPr>
            <w:r w:rsidRPr="00D224C6">
              <w:rPr>
                <w:sz w:val="22"/>
              </w:rPr>
              <w:t xml:space="preserve">Brian Lassiter, Alliance for Performance Excellence </w:t>
            </w:r>
          </w:p>
        </w:tc>
      </w:tr>
      <w:tr w:rsidR="00B650B2" w:rsidRPr="00E62790" w14:paraId="00FD7A2E" w14:textId="77777777" w:rsidTr="004841B9">
        <w:trPr>
          <w:trHeight w:val="522"/>
        </w:trPr>
        <w:tc>
          <w:tcPr>
            <w:tcW w:w="1188" w:type="dxa"/>
          </w:tcPr>
          <w:p w14:paraId="38324D34" w14:textId="77777777" w:rsidR="00B650B2" w:rsidRDefault="005D17DC" w:rsidP="006D542A">
            <w:pPr>
              <w:spacing w:after="4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B650B2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55</w:t>
            </w:r>
            <w:r w:rsidR="00B650B2">
              <w:rPr>
                <w:b/>
                <w:sz w:val="22"/>
              </w:rPr>
              <w:t xml:space="preserve"> PM</w:t>
            </w:r>
          </w:p>
          <w:p w14:paraId="1B40E9E8" w14:textId="1E7A1788" w:rsidR="006350C8" w:rsidRDefault="006350C8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3:2</w:t>
            </w:r>
            <w:r w:rsidR="00DD70FC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PM</w:t>
            </w:r>
          </w:p>
          <w:p w14:paraId="40BF513C" w14:textId="77777777" w:rsidR="006350C8" w:rsidRPr="006350C8" w:rsidRDefault="006350C8" w:rsidP="006D542A">
            <w:pPr>
              <w:spacing w:before="120" w:after="40"/>
              <w:contextualSpacing/>
              <w:rPr>
                <w:b/>
                <w:sz w:val="10"/>
                <w:szCs w:val="10"/>
              </w:rPr>
            </w:pPr>
          </w:p>
          <w:p w14:paraId="04337C13" w14:textId="2955197B" w:rsidR="005D17DC" w:rsidRDefault="006350C8" w:rsidP="006D542A">
            <w:pPr>
              <w:spacing w:before="120"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5D17DC">
              <w:rPr>
                <w:b/>
                <w:sz w:val="22"/>
              </w:rPr>
              <w:t>:30 PM</w:t>
            </w:r>
          </w:p>
          <w:p w14:paraId="121FABCD" w14:textId="77777777" w:rsidR="005D17DC" w:rsidRPr="00DD70FC" w:rsidRDefault="005D17DC" w:rsidP="006D542A">
            <w:pPr>
              <w:spacing w:after="40"/>
              <w:contextualSpacing/>
              <w:rPr>
                <w:b/>
                <w:sz w:val="12"/>
                <w:szCs w:val="12"/>
              </w:rPr>
            </w:pPr>
          </w:p>
          <w:p w14:paraId="598D1A9C" w14:textId="4CB5D04F" w:rsidR="005D17DC" w:rsidRDefault="005D17DC" w:rsidP="006D542A">
            <w:pPr>
              <w:spacing w:after="4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3:45 PM</w:t>
            </w:r>
          </w:p>
        </w:tc>
        <w:tc>
          <w:tcPr>
            <w:tcW w:w="3852" w:type="dxa"/>
          </w:tcPr>
          <w:p w14:paraId="4B3D5C79" w14:textId="77777777" w:rsidR="006350C8" w:rsidRPr="00BA193F" w:rsidRDefault="006350C8" w:rsidP="006D542A">
            <w:pPr>
              <w:spacing w:after="40" w:line="264" w:lineRule="auto"/>
            </w:pPr>
            <w:r w:rsidRPr="006350C8">
              <w:rPr>
                <w:sz w:val="22"/>
              </w:rPr>
              <w:t xml:space="preserve">Communities of Excellence 2026 </w:t>
            </w:r>
          </w:p>
          <w:p w14:paraId="10D940DE" w14:textId="77777777" w:rsidR="005D17DC" w:rsidRPr="006350C8" w:rsidRDefault="003343CA" w:rsidP="00DD70FC">
            <w:pPr>
              <w:spacing w:after="60" w:line="264" w:lineRule="auto"/>
              <w:rPr>
                <w:sz w:val="22"/>
              </w:rPr>
            </w:pPr>
            <w:r w:rsidRPr="006350C8">
              <w:rPr>
                <w:sz w:val="22"/>
              </w:rPr>
              <w:t>Job Quality Toolkit</w:t>
            </w:r>
          </w:p>
          <w:p w14:paraId="0A40F920" w14:textId="06F3B9BF" w:rsidR="00B650B2" w:rsidRDefault="00B650B2" w:rsidP="006D542A">
            <w:pPr>
              <w:spacing w:after="40"/>
              <w:ind w:left="234" w:hanging="234"/>
              <w:contextualSpacing/>
              <w:rPr>
                <w:sz w:val="22"/>
              </w:rPr>
            </w:pPr>
            <w:r w:rsidRPr="00E62790">
              <w:rPr>
                <w:sz w:val="22"/>
              </w:rPr>
              <w:t>New Business/Public Commen</w:t>
            </w:r>
            <w:r>
              <w:rPr>
                <w:sz w:val="22"/>
              </w:rPr>
              <w:t>t</w:t>
            </w:r>
          </w:p>
          <w:p w14:paraId="4F2978CD" w14:textId="77777777" w:rsidR="00DD70FC" w:rsidRPr="00DD70FC" w:rsidRDefault="00DD70FC" w:rsidP="006D542A">
            <w:pPr>
              <w:spacing w:after="40"/>
              <w:ind w:left="234" w:hanging="234"/>
              <w:contextualSpacing/>
              <w:rPr>
                <w:sz w:val="12"/>
                <w:szCs w:val="12"/>
              </w:rPr>
            </w:pPr>
          </w:p>
          <w:p w14:paraId="1542BA9A" w14:textId="6FB65C48" w:rsidR="005D17DC" w:rsidRPr="00146DFF" w:rsidRDefault="005D17DC" w:rsidP="006D542A">
            <w:pPr>
              <w:spacing w:after="40"/>
              <w:ind w:left="234" w:hanging="234"/>
              <w:contextualSpacing/>
              <w:rPr>
                <w:sz w:val="22"/>
              </w:rPr>
            </w:pPr>
            <w:r>
              <w:rPr>
                <w:sz w:val="22"/>
              </w:rPr>
              <w:t>Adjournment</w:t>
            </w:r>
          </w:p>
        </w:tc>
        <w:tc>
          <w:tcPr>
            <w:tcW w:w="5400" w:type="dxa"/>
          </w:tcPr>
          <w:p w14:paraId="13FB6C69" w14:textId="77777777" w:rsidR="006350C8" w:rsidRDefault="006350C8" w:rsidP="00DD70FC">
            <w:pPr>
              <w:spacing w:after="80" w:line="264" w:lineRule="auto"/>
              <w:rPr>
                <w:sz w:val="22"/>
              </w:rPr>
            </w:pPr>
            <w:r>
              <w:rPr>
                <w:sz w:val="22"/>
              </w:rPr>
              <w:t xml:space="preserve">Stephanie Norling, Executive Director, COE2026 </w:t>
            </w:r>
          </w:p>
          <w:p w14:paraId="75EFFD83" w14:textId="77777777" w:rsidR="003343CA" w:rsidRDefault="003343CA" w:rsidP="006D542A">
            <w:pPr>
              <w:spacing w:after="40" w:line="264" w:lineRule="auto"/>
              <w:ind w:left="259" w:hanging="259"/>
              <w:rPr>
                <w:sz w:val="22"/>
              </w:rPr>
            </w:pPr>
            <w:r w:rsidRPr="003965F3">
              <w:rPr>
                <w:sz w:val="22"/>
              </w:rPr>
              <w:t>Kelly Welsh, Program</w:t>
            </w:r>
            <w:r>
              <w:rPr>
                <w:sz w:val="22"/>
              </w:rPr>
              <w:t xml:space="preserve"> Manager, BPEP</w:t>
            </w:r>
          </w:p>
          <w:p w14:paraId="1D1A3E93" w14:textId="610C9E4B" w:rsidR="00B650B2" w:rsidRDefault="00B650B2" w:rsidP="006D542A">
            <w:pPr>
              <w:spacing w:after="40"/>
              <w:ind w:left="259" w:hanging="259"/>
              <w:contextualSpacing/>
              <w:rPr>
                <w:sz w:val="22"/>
              </w:rPr>
            </w:pPr>
            <w:r>
              <w:rPr>
                <w:sz w:val="22"/>
              </w:rPr>
              <w:t>Robert Fangmeyer, Director, Baldrige Performance Excellence Program</w:t>
            </w:r>
          </w:p>
          <w:p w14:paraId="3BFD56F3" w14:textId="504FB687" w:rsidR="00B650B2" w:rsidRPr="00146DFF" w:rsidRDefault="00B650B2" w:rsidP="006D542A">
            <w:pPr>
              <w:spacing w:after="40"/>
              <w:ind w:left="259" w:hanging="259"/>
              <w:contextualSpacing/>
              <w:rPr>
                <w:sz w:val="22"/>
              </w:rPr>
            </w:pPr>
          </w:p>
        </w:tc>
      </w:tr>
      <w:tr w:rsidR="005F05A9" w:rsidRPr="00E62790" w14:paraId="1ED2D21D" w14:textId="77777777" w:rsidTr="004841B9">
        <w:trPr>
          <w:trHeight w:val="522"/>
        </w:trPr>
        <w:tc>
          <w:tcPr>
            <w:tcW w:w="1188" w:type="dxa"/>
          </w:tcPr>
          <w:p w14:paraId="7A0955A4" w14:textId="77777777" w:rsidR="005F05A9" w:rsidRDefault="005F05A9" w:rsidP="006D542A">
            <w:pPr>
              <w:spacing w:after="40"/>
              <w:rPr>
                <w:b/>
                <w:sz w:val="22"/>
              </w:rPr>
            </w:pPr>
          </w:p>
        </w:tc>
        <w:tc>
          <w:tcPr>
            <w:tcW w:w="3852" w:type="dxa"/>
          </w:tcPr>
          <w:p w14:paraId="532778C0" w14:textId="597E504C" w:rsidR="005F05A9" w:rsidRPr="006350C8" w:rsidRDefault="005F05A9" w:rsidP="006D542A">
            <w:pPr>
              <w:spacing w:after="40" w:line="264" w:lineRule="auto"/>
              <w:rPr>
                <w:sz w:val="22"/>
              </w:rPr>
            </w:pPr>
            <w:r>
              <w:rPr>
                <w:sz w:val="22"/>
              </w:rPr>
              <w:t>Dinner</w:t>
            </w:r>
          </w:p>
        </w:tc>
        <w:tc>
          <w:tcPr>
            <w:tcW w:w="5400" w:type="dxa"/>
          </w:tcPr>
          <w:p w14:paraId="2C50477A" w14:textId="77777777" w:rsidR="005F05A9" w:rsidRDefault="005F05A9" w:rsidP="00DD70FC">
            <w:pPr>
              <w:spacing w:after="80" w:line="264" w:lineRule="auto"/>
              <w:rPr>
                <w:sz w:val="22"/>
              </w:rPr>
            </w:pPr>
          </w:p>
        </w:tc>
      </w:tr>
    </w:tbl>
    <w:p w14:paraId="09E249AE" w14:textId="77777777" w:rsidR="00ED2A8A" w:rsidRDefault="00ED2A8A" w:rsidP="006D542A">
      <w:pPr>
        <w:spacing w:after="40"/>
        <w:contextualSpacing/>
        <w:rPr>
          <w:b/>
          <w:szCs w:val="24"/>
        </w:rPr>
      </w:pPr>
    </w:p>
    <w:p w14:paraId="3847C10C" w14:textId="22B51CF2" w:rsidR="00F017DF" w:rsidRDefault="00F017DF" w:rsidP="006D542A">
      <w:pPr>
        <w:spacing w:after="40"/>
        <w:contextualSpacing/>
        <w:rPr>
          <w:b/>
          <w:szCs w:val="24"/>
        </w:rPr>
      </w:pPr>
      <w:r>
        <w:rPr>
          <w:b/>
          <w:szCs w:val="24"/>
        </w:rPr>
        <w:t>Future</w:t>
      </w:r>
      <w:r w:rsidR="006C322D" w:rsidRPr="006C322D">
        <w:rPr>
          <w:b/>
          <w:szCs w:val="24"/>
        </w:rPr>
        <w:t xml:space="preserve"> </w:t>
      </w:r>
      <w:r w:rsidR="00654FA1">
        <w:rPr>
          <w:b/>
          <w:szCs w:val="24"/>
        </w:rPr>
        <w:t xml:space="preserve">Board of </w:t>
      </w:r>
      <w:r w:rsidR="00573E23">
        <w:rPr>
          <w:b/>
          <w:szCs w:val="24"/>
        </w:rPr>
        <w:t xml:space="preserve">Overseers </w:t>
      </w:r>
      <w:r w:rsidR="00ED2A8A">
        <w:rPr>
          <w:b/>
          <w:szCs w:val="24"/>
        </w:rPr>
        <w:t>M</w:t>
      </w:r>
      <w:r w:rsidR="006C322D" w:rsidRPr="006C322D">
        <w:rPr>
          <w:b/>
          <w:szCs w:val="24"/>
        </w:rPr>
        <w:t>eeting</w:t>
      </w:r>
      <w:r>
        <w:rPr>
          <w:b/>
          <w:szCs w:val="24"/>
        </w:rPr>
        <w:t>s</w:t>
      </w:r>
      <w:r w:rsidR="003E0851">
        <w:rPr>
          <w:b/>
          <w:szCs w:val="24"/>
        </w:rPr>
        <w:t xml:space="preserve">: </w:t>
      </w:r>
    </w:p>
    <w:p w14:paraId="48642735" w14:textId="23C86D03" w:rsidR="00F017DF" w:rsidRPr="00E21EA0" w:rsidRDefault="00F017DF" w:rsidP="006D542A">
      <w:pPr>
        <w:spacing w:after="40"/>
        <w:contextualSpacing/>
        <w:rPr>
          <w:sz w:val="22"/>
        </w:rPr>
      </w:pPr>
      <w:r w:rsidRPr="00F017DF">
        <w:rPr>
          <w:sz w:val="22"/>
        </w:rPr>
        <w:t xml:space="preserve">Virtual: </w:t>
      </w:r>
      <w:r w:rsidR="006C322D" w:rsidRPr="00927B07">
        <w:rPr>
          <w:sz w:val="22"/>
        </w:rPr>
        <w:t xml:space="preserve">December </w:t>
      </w:r>
      <w:r w:rsidR="00B650B2">
        <w:rPr>
          <w:sz w:val="22"/>
        </w:rPr>
        <w:t>6</w:t>
      </w:r>
      <w:r>
        <w:rPr>
          <w:sz w:val="22"/>
        </w:rPr>
        <w:t xml:space="preserve">, </w:t>
      </w:r>
      <w:r w:rsidR="006C322D" w:rsidRPr="00927B07">
        <w:rPr>
          <w:sz w:val="22"/>
        </w:rPr>
        <w:t>20</w:t>
      </w:r>
      <w:r w:rsidR="00696EEC">
        <w:rPr>
          <w:sz w:val="22"/>
        </w:rPr>
        <w:t>2</w:t>
      </w:r>
      <w:bookmarkEnd w:id="0"/>
      <w:r w:rsidR="0086265F">
        <w:rPr>
          <w:sz w:val="22"/>
        </w:rPr>
        <w:t>2</w:t>
      </w:r>
      <w:r>
        <w:rPr>
          <w:sz w:val="22"/>
        </w:rPr>
        <w:t>; In-person: June TBD, 2023</w:t>
      </w:r>
    </w:p>
    <w:sectPr w:rsidR="00F017DF" w:rsidRPr="00E21EA0" w:rsidSect="00F01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CD17" w14:textId="77777777" w:rsidR="001F3D92" w:rsidRDefault="001F3D92">
      <w:r>
        <w:separator/>
      </w:r>
    </w:p>
  </w:endnote>
  <w:endnote w:type="continuationSeparator" w:id="0">
    <w:p w14:paraId="662D4F98" w14:textId="77777777" w:rsidR="001F3D92" w:rsidRDefault="001F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E142" w14:textId="77777777" w:rsidR="009F4A16" w:rsidRDefault="009F4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D706" w14:textId="77777777" w:rsidR="009F4A16" w:rsidRDefault="009F4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4486" w14:textId="77777777" w:rsidR="009F4A16" w:rsidRDefault="009F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15E7" w14:textId="77777777" w:rsidR="001F3D92" w:rsidRDefault="001F3D92">
      <w:r>
        <w:separator/>
      </w:r>
    </w:p>
  </w:footnote>
  <w:footnote w:type="continuationSeparator" w:id="0">
    <w:p w14:paraId="6D482E4F" w14:textId="77777777" w:rsidR="001F3D92" w:rsidRDefault="001F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7C07" w14:textId="77777777" w:rsidR="009F4A16" w:rsidRDefault="009F4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CCD4" w14:textId="299CEE80" w:rsidR="009F4A16" w:rsidRDefault="009F4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7773" w14:textId="77777777" w:rsidR="009F4A16" w:rsidRDefault="009F4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7410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8276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C4A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096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C92F5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60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06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22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00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D68"/>
    <w:multiLevelType w:val="hybridMultilevel"/>
    <w:tmpl w:val="C77A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16F4D"/>
    <w:multiLevelType w:val="hybridMultilevel"/>
    <w:tmpl w:val="2F10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66E75"/>
    <w:multiLevelType w:val="hybridMultilevel"/>
    <w:tmpl w:val="1976447C"/>
    <w:lvl w:ilvl="0" w:tplc="34424F9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B10336"/>
    <w:multiLevelType w:val="hybridMultilevel"/>
    <w:tmpl w:val="A1187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4DD172A"/>
    <w:multiLevelType w:val="hybridMultilevel"/>
    <w:tmpl w:val="0D8631CC"/>
    <w:lvl w:ilvl="0" w:tplc="7B0AC076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2774A"/>
    <w:multiLevelType w:val="hybridMultilevel"/>
    <w:tmpl w:val="6B26FB62"/>
    <w:lvl w:ilvl="0" w:tplc="1E7AA76C">
      <w:start w:val="16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1ADF2138"/>
    <w:multiLevelType w:val="hybridMultilevel"/>
    <w:tmpl w:val="BF828D3A"/>
    <w:lvl w:ilvl="0" w:tplc="93000FBA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B23416"/>
    <w:multiLevelType w:val="hybridMultilevel"/>
    <w:tmpl w:val="C3BA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9444B"/>
    <w:multiLevelType w:val="hybridMultilevel"/>
    <w:tmpl w:val="51D49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75750"/>
    <w:multiLevelType w:val="hybridMultilevel"/>
    <w:tmpl w:val="BCC8D240"/>
    <w:lvl w:ilvl="0" w:tplc="0D48EF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0" w15:restartNumberingAfterBreak="0">
    <w:nsid w:val="3DAA5C40"/>
    <w:multiLevelType w:val="hybridMultilevel"/>
    <w:tmpl w:val="998AD8E6"/>
    <w:lvl w:ilvl="0" w:tplc="B6288F36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B26387"/>
    <w:multiLevelType w:val="hybridMultilevel"/>
    <w:tmpl w:val="1BCA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D088E"/>
    <w:multiLevelType w:val="hybridMultilevel"/>
    <w:tmpl w:val="6700C09C"/>
    <w:lvl w:ilvl="0" w:tplc="D152D996">
      <w:start w:val="1"/>
      <w:numFmt w:val="bullet"/>
      <w:pStyle w:val="Indente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48E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48D35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C7DEF"/>
    <w:multiLevelType w:val="hybridMultilevel"/>
    <w:tmpl w:val="07DC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653A3"/>
    <w:multiLevelType w:val="hybridMultilevel"/>
    <w:tmpl w:val="90E2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57D65"/>
    <w:multiLevelType w:val="hybridMultilevel"/>
    <w:tmpl w:val="D506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37A7E"/>
    <w:multiLevelType w:val="hybridMultilevel"/>
    <w:tmpl w:val="D1E00B12"/>
    <w:lvl w:ilvl="0" w:tplc="DF404D5C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ascii="Times New Roman" w:hAnsi="Times New Roman" w:hint="default"/>
      </w:rPr>
    </w:lvl>
    <w:lvl w:ilvl="1" w:tplc="579C5B6E">
      <w:start w:val="1"/>
      <w:numFmt w:val="bullet"/>
      <w:pStyle w:val="Rev-Indented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1631E"/>
    <w:multiLevelType w:val="hybridMultilevel"/>
    <w:tmpl w:val="7BE8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2"/>
  </w:num>
  <w:num w:numId="4">
    <w:abstractNumId w:val="16"/>
  </w:num>
  <w:num w:numId="5">
    <w:abstractNumId w:val="19"/>
  </w:num>
  <w:num w:numId="6">
    <w:abstractNumId w:val="12"/>
  </w:num>
  <w:num w:numId="7">
    <w:abstractNumId w:val="15"/>
  </w:num>
  <w:num w:numId="8">
    <w:abstractNumId w:val="2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0"/>
  </w:num>
  <w:num w:numId="22">
    <w:abstractNumId w:val="14"/>
  </w:num>
  <w:num w:numId="23">
    <w:abstractNumId w:val="25"/>
  </w:num>
  <w:num w:numId="24">
    <w:abstractNumId w:val="23"/>
  </w:num>
  <w:num w:numId="25">
    <w:abstractNumId w:val="21"/>
  </w:num>
  <w:num w:numId="26">
    <w:abstractNumId w:val="24"/>
  </w:num>
  <w:num w:numId="27">
    <w:abstractNumId w:val="17"/>
  </w:num>
  <w:num w:numId="28">
    <w:abstractNumId w:val="2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51"/>
    <w:rsid w:val="00001ED0"/>
    <w:rsid w:val="00032158"/>
    <w:rsid w:val="0003743D"/>
    <w:rsid w:val="000806BB"/>
    <w:rsid w:val="00086336"/>
    <w:rsid w:val="00086E0A"/>
    <w:rsid w:val="00093775"/>
    <w:rsid w:val="000B1DD5"/>
    <w:rsid w:val="000C4928"/>
    <w:rsid w:val="000D2545"/>
    <w:rsid w:val="000E05A4"/>
    <w:rsid w:val="000E211C"/>
    <w:rsid w:val="000F4034"/>
    <w:rsid w:val="001038C5"/>
    <w:rsid w:val="00123FFA"/>
    <w:rsid w:val="0012586A"/>
    <w:rsid w:val="00131911"/>
    <w:rsid w:val="00134DBB"/>
    <w:rsid w:val="00140196"/>
    <w:rsid w:val="00146DFF"/>
    <w:rsid w:val="001514DC"/>
    <w:rsid w:val="00152FF5"/>
    <w:rsid w:val="0016498E"/>
    <w:rsid w:val="00165F48"/>
    <w:rsid w:val="001677B4"/>
    <w:rsid w:val="00190977"/>
    <w:rsid w:val="001B2140"/>
    <w:rsid w:val="001B4800"/>
    <w:rsid w:val="001C03D7"/>
    <w:rsid w:val="001D1AA3"/>
    <w:rsid w:val="001E1DE5"/>
    <w:rsid w:val="001E3E42"/>
    <w:rsid w:val="001E4D0D"/>
    <w:rsid w:val="001F056B"/>
    <w:rsid w:val="001F3D92"/>
    <w:rsid w:val="001F4A5E"/>
    <w:rsid w:val="001F60C3"/>
    <w:rsid w:val="001F7001"/>
    <w:rsid w:val="001F704D"/>
    <w:rsid w:val="002054D0"/>
    <w:rsid w:val="00215C3D"/>
    <w:rsid w:val="00221ABD"/>
    <w:rsid w:val="00222B25"/>
    <w:rsid w:val="002303A9"/>
    <w:rsid w:val="00244C13"/>
    <w:rsid w:val="00252D55"/>
    <w:rsid w:val="00253002"/>
    <w:rsid w:val="0025386B"/>
    <w:rsid w:val="00261875"/>
    <w:rsid w:val="002651B0"/>
    <w:rsid w:val="00271715"/>
    <w:rsid w:val="00271C62"/>
    <w:rsid w:val="002732A7"/>
    <w:rsid w:val="00275E9D"/>
    <w:rsid w:val="00281142"/>
    <w:rsid w:val="002A6D84"/>
    <w:rsid w:val="002C6314"/>
    <w:rsid w:val="002C644B"/>
    <w:rsid w:val="002D5902"/>
    <w:rsid w:val="002D70E9"/>
    <w:rsid w:val="002E1239"/>
    <w:rsid w:val="002F34D9"/>
    <w:rsid w:val="00324D2E"/>
    <w:rsid w:val="0033039E"/>
    <w:rsid w:val="00330808"/>
    <w:rsid w:val="00330EAD"/>
    <w:rsid w:val="00333C9B"/>
    <w:rsid w:val="003343CA"/>
    <w:rsid w:val="0033561B"/>
    <w:rsid w:val="00346B53"/>
    <w:rsid w:val="003510E1"/>
    <w:rsid w:val="00377E38"/>
    <w:rsid w:val="003824A7"/>
    <w:rsid w:val="0038459C"/>
    <w:rsid w:val="00391072"/>
    <w:rsid w:val="003965F3"/>
    <w:rsid w:val="0039755B"/>
    <w:rsid w:val="003A55DF"/>
    <w:rsid w:val="003B6135"/>
    <w:rsid w:val="003C5375"/>
    <w:rsid w:val="003D7721"/>
    <w:rsid w:val="003E0851"/>
    <w:rsid w:val="003E1045"/>
    <w:rsid w:val="003E552D"/>
    <w:rsid w:val="003E7D3C"/>
    <w:rsid w:val="003F028B"/>
    <w:rsid w:val="00403FBC"/>
    <w:rsid w:val="00420FB5"/>
    <w:rsid w:val="00424D47"/>
    <w:rsid w:val="00430779"/>
    <w:rsid w:val="004360CE"/>
    <w:rsid w:val="00444E70"/>
    <w:rsid w:val="004463BC"/>
    <w:rsid w:val="00472C5A"/>
    <w:rsid w:val="00475801"/>
    <w:rsid w:val="00481F4B"/>
    <w:rsid w:val="004841B9"/>
    <w:rsid w:val="00493278"/>
    <w:rsid w:val="005069D6"/>
    <w:rsid w:val="00506BA5"/>
    <w:rsid w:val="00516C55"/>
    <w:rsid w:val="00537A64"/>
    <w:rsid w:val="005520F7"/>
    <w:rsid w:val="00555187"/>
    <w:rsid w:val="00562ED8"/>
    <w:rsid w:val="0057118E"/>
    <w:rsid w:val="00573E23"/>
    <w:rsid w:val="00583EAE"/>
    <w:rsid w:val="005856B1"/>
    <w:rsid w:val="00590F11"/>
    <w:rsid w:val="00592602"/>
    <w:rsid w:val="00596D80"/>
    <w:rsid w:val="005A0199"/>
    <w:rsid w:val="005A4C67"/>
    <w:rsid w:val="005C7B9E"/>
    <w:rsid w:val="005D17DC"/>
    <w:rsid w:val="005D2ADC"/>
    <w:rsid w:val="005E4483"/>
    <w:rsid w:val="005F05A9"/>
    <w:rsid w:val="0060353F"/>
    <w:rsid w:val="00603722"/>
    <w:rsid w:val="006039BE"/>
    <w:rsid w:val="006051B5"/>
    <w:rsid w:val="006173C1"/>
    <w:rsid w:val="006229BF"/>
    <w:rsid w:val="00627AE5"/>
    <w:rsid w:val="00630189"/>
    <w:rsid w:val="006350C8"/>
    <w:rsid w:val="0065224C"/>
    <w:rsid w:val="00653B88"/>
    <w:rsid w:val="00654FA1"/>
    <w:rsid w:val="00656710"/>
    <w:rsid w:val="006640D2"/>
    <w:rsid w:val="00692F3D"/>
    <w:rsid w:val="00696EEC"/>
    <w:rsid w:val="006978B6"/>
    <w:rsid w:val="00697A45"/>
    <w:rsid w:val="00697B9E"/>
    <w:rsid w:val="006A08FE"/>
    <w:rsid w:val="006B52EB"/>
    <w:rsid w:val="006B7687"/>
    <w:rsid w:val="006C322D"/>
    <w:rsid w:val="006C5121"/>
    <w:rsid w:val="006C58BA"/>
    <w:rsid w:val="006D542A"/>
    <w:rsid w:val="006E35A6"/>
    <w:rsid w:val="006E4B5C"/>
    <w:rsid w:val="006E6E9B"/>
    <w:rsid w:val="006F29EA"/>
    <w:rsid w:val="007063F9"/>
    <w:rsid w:val="007075F7"/>
    <w:rsid w:val="0070775C"/>
    <w:rsid w:val="007279C5"/>
    <w:rsid w:val="007365CC"/>
    <w:rsid w:val="00744E8A"/>
    <w:rsid w:val="00746626"/>
    <w:rsid w:val="00754712"/>
    <w:rsid w:val="00764779"/>
    <w:rsid w:val="00786AE1"/>
    <w:rsid w:val="00792472"/>
    <w:rsid w:val="007A4465"/>
    <w:rsid w:val="007D6D5F"/>
    <w:rsid w:val="007E3916"/>
    <w:rsid w:val="007E7651"/>
    <w:rsid w:val="007F3676"/>
    <w:rsid w:val="00800D17"/>
    <w:rsid w:val="00807013"/>
    <w:rsid w:val="00810FFF"/>
    <w:rsid w:val="008116AE"/>
    <w:rsid w:val="00815A66"/>
    <w:rsid w:val="0082312B"/>
    <w:rsid w:val="00826891"/>
    <w:rsid w:val="00845389"/>
    <w:rsid w:val="00845E7E"/>
    <w:rsid w:val="0086265F"/>
    <w:rsid w:val="0086721B"/>
    <w:rsid w:val="00887335"/>
    <w:rsid w:val="0089243F"/>
    <w:rsid w:val="00896315"/>
    <w:rsid w:val="008A10F1"/>
    <w:rsid w:val="008B681D"/>
    <w:rsid w:val="008E62A5"/>
    <w:rsid w:val="009074E5"/>
    <w:rsid w:val="00917C11"/>
    <w:rsid w:val="00927B07"/>
    <w:rsid w:val="0094417B"/>
    <w:rsid w:val="0094653A"/>
    <w:rsid w:val="00951EF2"/>
    <w:rsid w:val="00952F9A"/>
    <w:rsid w:val="00954306"/>
    <w:rsid w:val="009556A6"/>
    <w:rsid w:val="009658CC"/>
    <w:rsid w:val="009809B4"/>
    <w:rsid w:val="0098202D"/>
    <w:rsid w:val="00983A7C"/>
    <w:rsid w:val="00991176"/>
    <w:rsid w:val="00991A73"/>
    <w:rsid w:val="009966A7"/>
    <w:rsid w:val="009A1323"/>
    <w:rsid w:val="009A365F"/>
    <w:rsid w:val="009B2138"/>
    <w:rsid w:val="009B58C5"/>
    <w:rsid w:val="009B7CFE"/>
    <w:rsid w:val="009C3D4E"/>
    <w:rsid w:val="009D1F26"/>
    <w:rsid w:val="009D2701"/>
    <w:rsid w:val="009D5AA9"/>
    <w:rsid w:val="009E0517"/>
    <w:rsid w:val="009F32BA"/>
    <w:rsid w:val="009F4A16"/>
    <w:rsid w:val="009F545B"/>
    <w:rsid w:val="00A10F50"/>
    <w:rsid w:val="00A12DEF"/>
    <w:rsid w:val="00A14FF0"/>
    <w:rsid w:val="00A1685D"/>
    <w:rsid w:val="00A17C36"/>
    <w:rsid w:val="00A17CFA"/>
    <w:rsid w:val="00A244A8"/>
    <w:rsid w:val="00A34A38"/>
    <w:rsid w:val="00A434F8"/>
    <w:rsid w:val="00A5490B"/>
    <w:rsid w:val="00A61EC0"/>
    <w:rsid w:val="00A84AB6"/>
    <w:rsid w:val="00A92313"/>
    <w:rsid w:val="00AA5C6E"/>
    <w:rsid w:val="00AB0FFF"/>
    <w:rsid w:val="00AB44E5"/>
    <w:rsid w:val="00AB71FF"/>
    <w:rsid w:val="00AC6BFB"/>
    <w:rsid w:val="00AD1B91"/>
    <w:rsid w:val="00AE1434"/>
    <w:rsid w:val="00AE5941"/>
    <w:rsid w:val="00AF6005"/>
    <w:rsid w:val="00B064DE"/>
    <w:rsid w:val="00B3262F"/>
    <w:rsid w:val="00B32BDF"/>
    <w:rsid w:val="00B42DB8"/>
    <w:rsid w:val="00B56EBB"/>
    <w:rsid w:val="00B650B2"/>
    <w:rsid w:val="00B71F37"/>
    <w:rsid w:val="00B7252A"/>
    <w:rsid w:val="00B73F22"/>
    <w:rsid w:val="00B87F39"/>
    <w:rsid w:val="00BA193F"/>
    <w:rsid w:val="00BA2D99"/>
    <w:rsid w:val="00BB7E0D"/>
    <w:rsid w:val="00BC0219"/>
    <w:rsid w:val="00BC4890"/>
    <w:rsid w:val="00BE0E6E"/>
    <w:rsid w:val="00C00E56"/>
    <w:rsid w:val="00C04A6E"/>
    <w:rsid w:val="00C17524"/>
    <w:rsid w:val="00C24A20"/>
    <w:rsid w:val="00C32885"/>
    <w:rsid w:val="00C41679"/>
    <w:rsid w:val="00C52CE8"/>
    <w:rsid w:val="00C6614F"/>
    <w:rsid w:val="00C721F3"/>
    <w:rsid w:val="00C80B0F"/>
    <w:rsid w:val="00C82692"/>
    <w:rsid w:val="00C830CA"/>
    <w:rsid w:val="00C84335"/>
    <w:rsid w:val="00C9289E"/>
    <w:rsid w:val="00CA1BD1"/>
    <w:rsid w:val="00CA2FE0"/>
    <w:rsid w:val="00CA58C1"/>
    <w:rsid w:val="00CB0A40"/>
    <w:rsid w:val="00CB22FE"/>
    <w:rsid w:val="00CB7578"/>
    <w:rsid w:val="00CD4DF0"/>
    <w:rsid w:val="00CD5359"/>
    <w:rsid w:val="00CE30B4"/>
    <w:rsid w:val="00CF6978"/>
    <w:rsid w:val="00D0764C"/>
    <w:rsid w:val="00D0788F"/>
    <w:rsid w:val="00D224C6"/>
    <w:rsid w:val="00D22DA1"/>
    <w:rsid w:val="00D26069"/>
    <w:rsid w:val="00D40BBC"/>
    <w:rsid w:val="00D446E7"/>
    <w:rsid w:val="00D54042"/>
    <w:rsid w:val="00D546F2"/>
    <w:rsid w:val="00D56443"/>
    <w:rsid w:val="00D56D84"/>
    <w:rsid w:val="00D62986"/>
    <w:rsid w:val="00D64E30"/>
    <w:rsid w:val="00D65883"/>
    <w:rsid w:val="00D70288"/>
    <w:rsid w:val="00D8508C"/>
    <w:rsid w:val="00D87C26"/>
    <w:rsid w:val="00DA1A3D"/>
    <w:rsid w:val="00DA2C39"/>
    <w:rsid w:val="00DB6559"/>
    <w:rsid w:val="00DC4794"/>
    <w:rsid w:val="00DC6181"/>
    <w:rsid w:val="00DD415F"/>
    <w:rsid w:val="00DD70FC"/>
    <w:rsid w:val="00DF5010"/>
    <w:rsid w:val="00DF64FD"/>
    <w:rsid w:val="00E04423"/>
    <w:rsid w:val="00E15CEA"/>
    <w:rsid w:val="00E21EA0"/>
    <w:rsid w:val="00E22351"/>
    <w:rsid w:val="00E2472B"/>
    <w:rsid w:val="00E27688"/>
    <w:rsid w:val="00E60C94"/>
    <w:rsid w:val="00E616B3"/>
    <w:rsid w:val="00E62790"/>
    <w:rsid w:val="00E82C12"/>
    <w:rsid w:val="00EA2970"/>
    <w:rsid w:val="00EA34CD"/>
    <w:rsid w:val="00EA7FF1"/>
    <w:rsid w:val="00EB0614"/>
    <w:rsid w:val="00EC4961"/>
    <w:rsid w:val="00ED2A8A"/>
    <w:rsid w:val="00EE491A"/>
    <w:rsid w:val="00EF6F64"/>
    <w:rsid w:val="00F017DF"/>
    <w:rsid w:val="00F120F2"/>
    <w:rsid w:val="00F315B0"/>
    <w:rsid w:val="00F36993"/>
    <w:rsid w:val="00F401FB"/>
    <w:rsid w:val="00F517E2"/>
    <w:rsid w:val="00F5235B"/>
    <w:rsid w:val="00F73135"/>
    <w:rsid w:val="00F74672"/>
    <w:rsid w:val="00F76E5D"/>
    <w:rsid w:val="00F847DD"/>
    <w:rsid w:val="00F90896"/>
    <w:rsid w:val="00F932E3"/>
    <w:rsid w:val="00FC65E7"/>
    <w:rsid w:val="00FD2223"/>
    <w:rsid w:val="00FD5D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6869B3C"/>
  <w15:docId w15:val="{65A1A410-3727-43C6-AD2D-28447926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7B4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A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A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A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A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A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A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A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A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F5010"/>
  </w:style>
  <w:style w:type="paragraph" w:customStyle="1" w:styleId="Rev-IndentedBullet">
    <w:name w:val="Rev-Indented Bullet"/>
    <w:basedOn w:val="Normal"/>
    <w:rsid w:val="00DF5010"/>
    <w:pPr>
      <w:numPr>
        <w:ilvl w:val="1"/>
        <w:numId w:val="2"/>
      </w:numPr>
    </w:pPr>
  </w:style>
  <w:style w:type="paragraph" w:customStyle="1" w:styleId="IndentedBullet">
    <w:name w:val="Indented Bullet"/>
    <w:basedOn w:val="Normal"/>
    <w:rsid w:val="00DF5010"/>
    <w:pPr>
      <w:numPr>
        <w:numId w:val="3"/>
      </w:numPr>
    </w:pPr>
  </w:style>
  <w:style w:type="paragraph" w:styleId="Header">
    <w:name w:val="header"/>
    <w:basedOn w:val="Normal"/>
    <w:rsid w:val="00DF6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4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3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A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AB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B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A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AB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AB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A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1AB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A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ABD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1A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21ABD"/>
    <w:rPr>
      <w:b/>
      <w:bCs/>
    </w:rPr>
  </w:style>
  <w:style w:type="character" w:styleId="Emphasis">
    <w:name w:val="Emphasis"/>
    <w:uiPriority w:val="20"/>
    <w:qFormat/>
    <w:rsid w:val="00221A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21ABD"/>
    <w:pPr>
      <w:spacing w:after="0"/>
    </w:pPr>
  </w:style>
  <w:style w:type="paragraph" w:styleId="ListParagraph">
    <w:name w:val="List Paragraph"/>
    <w:basedOn w:val="Normal"/>
    <w:uiPriority w:val="34"/>
    <w:qFormat/>
    <w:rsid w:val="00221A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AB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1AB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A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ABD"/>
    <w:rPr>
      <w:b/>
      <w:bCs/>
      <w:i/>
      <w:iCs/>
    </w:rPr>
  </w:style>
  <w:style w:type="character" w:styleId="SubtleEmphasis">
    <w:name w:val="Subtle Emphasis"/>
    <w:uiPriority w:val="19"/>
    <w:qFormat/>
    <w:rsid w:val="00221ABD"/>
    <w:rPr>
      <w:i/>
      <w:iCs/>
    </w:rPr>
  </w:style>
  <w:style w:type="character" w:styleId="IntenseEmphasis">
    <w:name w:val="Intense Emphasis"/>
    <w:uiPriority w:val="21"/>
    <w:qFormat/>
    <w:rsid w:val="00221ABD"/>
    <w:rPr>
      <w:b/>
      <w:bCs/>
    </w:rPr>
  </w:style>
  <w:style w:type="character" w:styleId="SubtleReference">
    <w:name w:val="Subtle Reference"/>
    <w:uiPriority w:val="31"/>
    <w:qFormat/>
    <w:rsid w:val="00221ABD"/>
    <w:rPr>
      <w:smallCaps/>
    </w:rPr>
  </w:style>
  <w:style w:type="character" w:styleId="IntenseReference">
    <w:name w:val="Intense Reference"/>
    <w:uiPriority w:val="32"/>
    <w:qFormat/>
    <w:rsid w:val="00221ABD"/>
    <w:rPr>
      <w:smallCaps/>
      <w:spacing w:val="5"/>
      <w:u w:val="single"/>
    </w:rPr>
  </w:style>
  <w:style w:type="character" w:styleId="BookTitle">
    <w:name w:val="Book Title"/>
    <w:uiPriority w:val="33"/>
    <w:qFormat/>
    <w:rsid w:val="00221AB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ABD"/>
    <w:pPr>
      <w:outlineLvl w:val="9"/>
    </w:pPr>
    <w:rPr>
      <w:lang w:bidi="en-US"/>
    </w:rPr>
  </w:style>
  <w:style w:type="table" w:styleId="TableGrid">
    <w:name w:val="Table Grid"/>
    <w:basedOn w:val="TableNormal"/>
    <w:rsid w:val="0022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677B4"/>
    <w:pPr>
      <w:spacing w:after="0"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7B4"/>
    <w:rPr>
      <w:rFonts w:ascii="Calibri" w:eastAsiaTheme="minorHAnsi" w:hAnsi="Calibri"/>
      <w:szCs w:val="21"/>
    </w:rPr>
  </w:style>
  <w:style w:type="character" w:styleId="CommentReference">
    <w:name w:val="annotation reference"/>
    <w:basedOn w:val="DefaultParagraphFont"/>
    <w:rsid w:val="006173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7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17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73C1"/>
    <w:rPr>
      <w:b/>
      <w:bCs/>
      <w:sz w:val="20"/>
      <w:szCs w:val="20"/>
    </w:rPr>
  </w:style>
  <w:style w:type="character" w:customStyle="1" w:styleId="st">
    <w:name w:val="st"/>
    <w:basedOn w:val="DefaultParagraphFont"/>
    <w:rsid w:val="00F932E3"/>
  </w:style>
  <w:style w:type="character" w:styleId="Hyperlink">
    <w:name w:val="Hyperlink"/>
    <w:basedOn w:val="DefaultParagraphFont"/>
    <w:unhideWhenUsed/>
    <w:rsid w:val="00744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E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586A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Malcolm Baldrige National Quality Award</vt:lpstr>
    </vt:vector>
  </TitlesOfParts>
  <Company>NIST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Baldrige National Quality Award</dc:title>
  <dc:subject/>
  <dc:creator>User</dc:creator>
  <cp:keywords/>
  <dc:description/>
  <cp:lastModifiedBy>Bailey, Dawn M. (Fed)</cp:lastModifiedBy>
  <cp:revision>13</cp:revision>
  <cp:lastPrinted>2018-05-21T12:21:00Z</cp:lastPrinted>
  <dcterms:created xsi:type="dcterms:W3CDTF">2022-06-08T10:50:00Z</dcterms:created>
  <dcterms:modified xsi:type="dcterms:W3CDTF">2022-06-10T16:14:00Z</dcterms:modified>
</cp:coreProperties>
</file>