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80A04" w14:textId="77777777" w:rsidR="00CD54E9" w:rsidRDefault="00CD54E9" w:rsidP="00CD54E9">
      <w:pPr>
        <w:pStyle w:val="Default"/>
        <w:jc w:val="center"/>
      </w:pPr>
      <w:r>
        <w:rPr>
          <w:b/>
          <w:bCs/>
          <w:sz w:val="36"/>
          <w:szCs w:val="36"/>
        </w:rPr>
        <w:t>Step-by-Step Instructions for Tech Editing</w:t>
      </w:r>
      <w:r w:rsidRPr="008D5406">
        <w:rPr>
          <w:b/>
          <w:bCs/>
          <w:sz w:val="36"/>
          <w:szCs w:val="36"/>
        </w:rPr>
        <w:t>,</w:t>
      </w:r>
      <w:r>
        <w:rPr>
          <w:b/>
          <w:bCs/>
          <w:sz w:val="36"/>
          <w:szCs w:val="36"/>
        </w:rPr>
        <w:t xml:space="preserve"> Part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Step-by-Step Instructions for Tech Editing, Part 2"/>
        <w:tblDescription w:val="Steps, Resources and Detailed Instructions, and Notes/Tips for Tech Editing, Part 2"/>
      </w:tblPr>
      <w:tblGrid>
        <w:gridCol w:w="1871"/>
        <w:gridCol w:w="7816"/>
        <w:gridCol w:w="4077"/>
      </w:tblGrid>
      <w:tr w:rsidR="00EF36F3" w:rsidRPr="00A767C9" w14:paraId="574E27E8" w14:textId="77777777" w:rsidTr="00973451">
        <w:trPr>
          <w:cantSplit/>
          <w:trHeight w:val="142"/>
          <w:tblHeader/>
          <w:jc w:val="center"/>
        </w:trPr>
        <w:tc>
          <w:tcPr>
            <w:tcW w:w="1871" w:type="dxa"/>
            <w:tcBorders>
              <w:bottom w:val="single" w:sz="4" w:space="0" w:color="auto"/>
            </w:tcBorders>
          </w:tcPr>
          <w:p w14:paraId="78C50D32" w14:textId="77777777" w:rsidR="00EF36F3" w:rsidRPr="00A767C9" w:rsidRDefault="00EF36F3" w:rsidP="007C6964">
            <w:pPr>
              <w:spacing w:before="60"/>
              <w:rPr>
                <w:rFonts w:ascii="Calibri" w:hAnsi="Calibri" w:cs="Arial"/>
                <w:b/>
                <w:sz w:val="22"/>
                <w:szCs w:val="22"/>
              </w:rPr>
            </w:pPr>
            <w:r w:rsidRPr="00A767C9">
              <w:rPr>
                <w:rFonts w:ascii="Calibri" w:hAnsi="Calibri" w:cs="Arial"/>
                <w:b/>
                <w:sz w:val="22"/>
                <w:szCs w:val="22"/>
              </w:rPr>
              <w:t>Step</w:t>
            </w:r>
            <w:r w:rsidR="0033047F" w:rsidRPr="00A767C9">
              <w:rPr>
                <w:rFonts w:ascii="Calibri" w:hAnsi="Calibri" w:cs="Arial"/>
                <w:b/>
                <w:sz w:val="22"/>
                <w:szCs w:val="22"/>
              </w:rPr>
              <w:t>s</w:t>
            </w:r>
          </w:p>
        </w:tc>
        <w:tc>
          <w:tcPr>
            <w:tcW w:w="7816" w:type="dxa"/>
            <w:tcBorders>
              <w:bottom w:val="single" w:sz="4" w:space="0" w:color="auto"/>
            </w:tcBorders>
          </w:tcPr>
          <w:p w14:paraId="3A983DE3" w14:textId="77777777" w:rsidR="00EF36F3" w:rsidRPr="00A767C9" w:rsidRDefault="0033047F" w:rsidP="0033047F">
            <w:pPr>
              <w:spacing w:before="60"/>
              <w:rPr>
                <w:rFonts w:ascii="Calibri" w:hAnsi="Calibri" w:cs="Arial"/>
                <w:b/>
                <w:sz w:val="22"/>
                <w:szCs w:val="22"/>
              </w:rPr>
            </w:pPr>
            <w:r w:rsidRPr="00A767C9">
              <w:rPr>
                <w:rFonts w:ascii="Calibri" w:hAnsi="Calibri" w:cs="Arial"/>
                <w:b/>
                <w:sz w:val="22"/>
                <w:szCs w:val="22"/>
              </w:rPr>
              <w:t>Resources and Detailed Instructions</w:t>
            </w:r>
          </w:p>
        </w:tc>
        <w:tc>
          <w:tcPr>
            <w:tcW w:w="4077" w:type="dxa"/>
            <w:tcBorders>
              <w:bottom w:val="single" w:sz="4" w:space="0" w:color="auto"/>
            </w:tcBorders>
          </w:tcPr>
          <w:p w14:paraId="7D8AF7B7" w14:textId="77777777" w:rsidR="00EF36F3" w:rsidRPr="00A767C9" w:rsidRDefault="00EF36F3" w:rsidP="0033047F">
            <w:pPr>
              <w:spacing w:before="60"/>
              <w:rPr>
                <w:rFonts w:ascii="Calibri" w:hAnsi="Calibri" w:cs="Arial"/>
                <w:b/>
                <w:sz w:val="22"/>
                <w:szCs w:val="22"/>
              </w:rPr>
            </w:pPr>
            <w:r w:rsidRPr="00A767C9">
              <w:rPr>
                <w:rFonts w:ascii="Calibri" w:hAnsi="Calibri" w:cs="Arial"/>
                <w:b/>
                <w:sz w:val="22"/>
                <w:szCs w:val="22"/>
              </w:rPr>
              <w:t>Notes</w:t>
            </w:r>
            <w:r w:rsidR="0033047F" w:rsidRPr="00A767C9">
              <w:rPr>
                <w:rFonts w:ascii="Calibri" w:hAnsi="Calibri" w:cs="Arial"/>
                <w:b/>
                <w:sz w:val="22"/>
                <w:szCs w:val="22"/>
              </w:rPr>
              <w:t>/Tips</w:t>
            </w:r>
          </w:p>
        </w:tc>
      </w:tr>
      <w:tr w:rsidR="00A866CE" w:rsidRPr="00A767C9" w14:paraId="64B2A593" w14:textId="77777777" w:rsidTr="00973451">
        <w:trPr>
          <w:trHeight w:val="142"/>
          <w:jc w:val="center"/>
        </w:trPr>
        <w:tc>
          <w:tcPr>
            <w:tcW w:w="1871" w:type="dxa"/>
            <w:tcBorders>
              <w:bottom w:val="single" w:sz="4" w:space="0" w:color="auto"/>
            </w:tcBorders>
          </w:tcPr>
          <w:p w14:paraId="6C5DD601" w14:textId="77777777" w:rsidR="00A866CE" w:rsidRPr="00A767C9" w:rsidRDefault="00A866CE" w:rsidP="007C6964">
            <w:pPr>
              <w:spacing w:before="60"/>
              <w:rPr>
                <w:rFonts w:ascii="Calibri" w:hAnsi="Calibri" w:cs="Arial"/>
                <w:b/>
                <w:sz w:val="22"/>
                <w:szCs w:val="22"/>
              </w:rPr>
            </w:pPr>
            <w:r w:rsidRPr="00A767C9">
              <w:rPr>
                <w:rFonts w:ascii="Calibri" w:hAnsi="Calibri" w:cs="Arial"/>
                <w:b/>
                <w:sz w:val="22"/>
                <w:szCs w:val="22"/>
              </w:rPr>
              <w:t xml:space="preserve">1. Arrange a date to begin your Part 2 tech edit (the final </w:t>
            </w:r>
            <w:r w:rsidR="002947AE" w:rsidRPr="00A767C9">
              <w:rPr>
                <w:rFonts w:ascii="Calibri" w:hAnsi="Calibri" w:cs="Arial"/>
                <w:b/>
                <w:sz w:val="22"/>
                <w:szCs w:val="22"/>
              </w:rPr>
              <w:t>review</w:t>
            </w:r>
            <w:r w:rsidRPr="00A767C9">
              <w:rPr>
                <w:rFonts w:ascii="Calibri" w:hAnsi="Calibri" w:cs="Arial"/>
                <w:b/>
                <w:sz w:val="22"/>
                <w:szCs w:val="22"/>
              </w:rPr>
              <w:t xml:space="preserve"> of the </w:t>
            </w:r>
            <w:r w:rsidR="002947AE" w:rsidRPr="00A767C9">
              <w:rPr>
                <w:rFonts w:ascii="Calibri" w:hAnsi="Calibri" w:cs="Arial"/>
                <w:b/>
                <w:sz w:val="22"/>
                <w:szCs w:val="22"/>
              </w:rPr>
              <w:t xml:space="preserve">technical </w:t>
            </w:r>
            <w:r w:rsidRPr="00A767C9">
              <w:rPr>
                <w:rFonts w:ascii="Calibri" w:hAnsi="Calibri" w:cs="Arial"/>
                <w:b/>
                <w:sz w:val="22"/>
                <w:szCs w:val="22"/>
              </w:rPr>
              <w:t>content of the feedback report).</w:t>
            </w:r>
          </w:p>
        </w:tc>
        <w:tc>
          <w:tcPr>
            <w:tcW w:w="7816" w:type="dxa"/>
            <w:tcBorders>
              <w:bottom w:val="single" w:sz="4" w:space="0" w:color="auto"/>
            </w:tcBorders>
          </w:tcPr>
          <w:p w14:paraId="66E7E5B0" w14:textId="1D4D82A9" w:rsidR="00D82BD2" w:rsidRPr="00A767C9" w:rsidRDefault="00CF4073" w:rsidP="002947AE">
            <w:pPr>
              <w:spacing w:before="60"/>
              <w:rPr>
                <w:rFonts w:ascii="Calibri" w:hAnsi="Calibri" w:cs="Arial"/>
                <w:i/>
                <w:sz w:val="22"/>
                <w:szCs w:val="22"/>
              </w:rPr>
            </w:pPr>
            <w:r w:rsidRPr="00A767C9">
              <w:rPr>
                <w:rFonts w:ascii="Calibri" w:hAnsi="Calibri" w:cs="Arial"/>
                <w:i/>
                <w:sz w:val="22"/>
                <w:szCs w:val="22"/>
                <w:highlight w:val="yellow"/>
              </w:rPr>
              <w:t xml:space="preserve">First, </w:t>
            </w:r>
            <w:r w:rsidR="00D731F8">
              <w:rPr>
                <w:rFonts w:ascii="Calibri" w:hAnsi="Calibri" w:cs="Arial"/>
                <w:i/>
                <w:sz w:val="22"/>
                <w:szCs w:val="22"/>
                <w:highlight w:val="yellow"/>
              </w:rPr>
              <w:t>you will be</w:t>
            </w:r>
            <w:r w:rsidR="002947AE" w:rsidRPr="00A767C9">
              <w:rPr>
                <w:rFonts w:ascii="Calibri" w:hAnsi="Calibri" w:cs="Arial"/>
                <w:i/>
                <w:sz w:val="22"/>
                <w:szCs w:val="22"/>
                <w:highlight w:val="yellow"/>
              </w:rPr>
              <w:t xml:space="preserve"> notif</w:t>
            </w:r>
            <w:r w:rsidR="00D731F8">
              <w:rPr>
                <w:rFonts w:ascii="Calibri" w:hAnsi="Calibri" w:cs="Arial"/>
                <w:i/>
                <w:sz w:val="22"/>
                <w:szCs w:val="22"/>
                <w:highlight w:val="yellow"/>
              </w:rPr>
              <w:t>ied</w:t>
            </w:r>
            <w:r w:rsidR="002947AE" w:rsidRPr="00A767C9">
              <w:rPr>
                <w:rFonts w:ascii="Calibri" w:hAnsi="Calibri" w:cs="Arial"/>
                <w:i/>
                <w:sz w:val="22"/>
                <w:szCs w:val="22"/>
                <w:highlight w:val="yellow"/>
              </w:rPr>
              <w:t xml:space="preserve"> by email </w:t>
            </w:r>
            <w:r w:rsidR="003D72C0">
              <w:rPr>
                <w:rFonts w:ascii="Calibri" w:hAnsi="Calibri" w:cs="Arial"/>
                <w:i/>
                <w:sz w:val="22"/>
                <w:szCs w:val="22"/>
                <w:highlight w:val="yellow"/>
              </w:rPr>
              <w:t>a few days a</w:t>
            </w:r>
            <w:r w:rsidR="002947AE" w:rsidRPr="00A767C9">
              <w:rPr>
                <w:rFonts w:ascii="Calibri" w:hAnsi="Calibri" w:cs="Arial"/>
                <w:i/>
                <w:sz w:val="22"/>
                <w:szCs w:val="22"/>
                <w:highlight w:val="yellow"/>
              </w:rPr>
              <w:t xml:space="preserve">fter the August </w:t>
            </w:r>
            <w:r w:rsidR="00D731F8">
              <w:rPr>
                <w:rFonts w:ascii="Calibri" w:hAnsi="Calibri" w:cs="Arial"/>
                <w:i/>
                <w:sz w:val="22"/>
                <w:szCs w:val="22"/>
                <w:highlight w:val="yellow"/>
              </w:rPr>
              <w:t>25</w:t>
            </w:r>
            <w:r w:rsidRPr="00A767C9">
              <w:rPr>
                <w:rFonts w:ascii="Calibri" w:hAnsi="Calibri" w:cs="Arial"/>
                <w:i/>
                <w:sz w:val="22"/>
                <w:szCs w:val="22"/>
                <w:highlight w:val="yellow"/>
              </w:rPr>
              <w:t>, 20</w:t>
            </w:r>
            <w:r w:rsidR="003D72C0">
              <w:rPr>
                <w:rFonts w:ascii="Calibri" w:hAnsi="Calibri" w:cs="Arial"/>
                <w:i/>
                <w:sz w:val="22"/>
                <w:szCs w:val="22"/>
                <w:highlight w:val="yellow"/>
              </w:rPr>
              <w:t>2</w:t>
            </w:r>
            <w:r w:rsidR="00D731F8">
              <w:rPr>
                <w:rFonts w:ascii="Calibri" w:hAnsi="Calibri" w:cs="Arial"/>
                <w:i/>
                <w:sz w:val="22"/>
                <w:szCs w:val="22"/>
                <w:highlight w:val="yellow"/>
              </w:rPr>
              <w:t>1</w:t>
            </w:r>
            <w:r w:rsidRPr="00A767C9">
              <w:rPr>
                <w:rFonts w:ascii="Calibri" w:hAnsi="Calibri" w:cs="Arial"/>
                <w:i/>
                <w:sz w:val="22"/>
                <w:szCs w:val="22"/>
                <w:highlight w:val="yellow"/>
              </w:rPr>
              <w:t xml:space="preserve"> </w:t>
            </w:r>
            <w:r w:rsidR="00D731F8">
              <w:rPr>
                <w:rFonts w:ascii="Calibri" w:hAnsi="Calibri" w:cs="Arial"/>
                <w:i/>
                <w:sz w:val="22"/>
                <w:szCs w:val="22"/>
                <w:highlight w:val="yellow"/>
              </w:rPr>
              <w:t>J</w:t>
            </w:r>
            <w:r w:rsidR="002947AE" w:rsidRPr="00A767C9">
              <w:rPr>
                <w:rFonts w:ascii="Calibri" w:hAnsi="Calibri" w:cs="Arial"/>
                <w:i/>
                <w:sz w:val="22"/>
                <w:szCs w:val="22"/>
                <w:highlight w:val="yellow"/>
              </w:rPr>
              <w:t>udges</w:t>
            </w:r>
            <w:r w:rsidR="00D731F8">
              <w:rPr>
                <w:rFonts w:ascii="Calibri" w:hAnsi="Calibri" w:cs="Arial"/>
                <w:i/>
                <w:sz w:val="22"/>
                <w:szCs w:val="22"/>
                <w:highlight w:val="yellow"/>
              </w:rPr>
              <w:t xml:space="preserve"> Panel</w:t>
            </w:r>
            <w:r w:rsidR="002947AE" w:rsidRPr="00A767C9">
              <w:rPr>
                <w:rFonts w:ascii="Calibri" w:hAnsi="Calibri" w:cs="Arial"/>
                <w:i/>
                <w:sz w:val="22"/>
                <w:szCs w:val="22"/>
                <w:highlight w:val="yellow"/>
              </w:rPr>
              <w:t xml:space="preserve"> meeting </w:t>
            </w:r>
            <w:r w:rsidR="00D731F8">
              <w:rPr>
                <w:rFonts w:ascii="Calibri" w:hAnsi="Calibri" w:cs="Arial"/>
                <w:i/>
                <w:sz w:val="22"/>
                <w:szCs w:val="22"/>
                <w:highlight w:val="yellow"/>
              </w:rPr>
              <w:t xml:space="preserve">about </w:t>
            </w:r>
            <w:r w:rsidR="002947AE" w:rsidRPr="00A767C9">
              <w:rPr>
                <w:rFonts w:ascii="Calibri" w:hAnsi="Calibri" w:cs="Arial"/>
                <w:i/>
                <w:sz w:val="22"/>
                <w:szCs w:val="22"/>
                <w:highlight w:val="yellow"/>
              </w:rPr>
              <w:t xml:space="preserve">whether the </w:t>
            </w:r>
            <w:r w:rsidR="00D731F8">
              <w:rPr>
                <w:rFonts w:ascii="Calibri" w:hAnsi="Calibri" w:cs="Arial"/>
                <w:i/>
                <w:sz w:val="22"/>
                <w:szCs w:val="22"/>
                <w:highlight w:val="yellow"/>
              </w:rPr>
              <w:t>applicant feedback</w:t>
            </w:r>
            <w:r w:rsidR="002947AE" w:rsidRPr="00A767C9">
              <w:rPr>
                <w:rFonts w:ascii="Calibri" w:hAnsi="Calibri" w:cs="Arial"/>
                <w:i/>
                <w:sz w:val="22"/>
                <w:szCs w:val="22"/>
                <w:highlight w:val="yellow"/>
              </w:rPr>
              <w:t xml:space="preserve"> you reviewed during Consensus Review </w:t>
            </w:r>
            <w:r w:rsidRPr="00A767C9">
              <w:rPr>
                <w:rFonts w:ascii="Calibri" w:hAnsi="Calibri" w:cs="Arial"/>
                <w:i/>
                <w:sz w:val="22"/>
                <w:szCs w:val="22"/>
                <w:highlight w:val="yellow"/>
              </w:rPr>
              <w:t xml:space="preserve">(as a Part 1 Tech Editor) </w:t>
            </w:r>
            <w:r w:rsidR="002947AE" w:rsidRPr="00A767C9">
              <w:rPr>
                <w:rFonts w:ascii="Calibri" w:hAnsi="Calibri" w:cs="Arial"/>
                <w:i/>
                <w:sz w:val="22"/>
                <w:szCs w:val="22"/>
                <w:highlight w:val="yellow"/>
              </w:rPr>
              <w:t>will need a Part 2 tech edit by you</w:t>
            </w:r>
            <w:r w:rsidR="003D72C0">
              <w:rPr>
                <w:rFonts w:ascii="Calibri" w:hAnsi="Calibri" w:cs="Arial"/>
                <w:i/>
                <w:sz w:val="22"/>
                <w:szCs w:val="22"/>
              </w:rPr>
              <w:t>.</w:t>
            </w:r>
            <w:r w:rsidR="00D82BD2" w:rsidRPr="00A767C9">
              <w:rPr>
                <w:rFonts w:ascii="Calibri" w:hAnsi="Calibri" w:cs="Arial"/>
                <w:i/>
                <w:sz w:val="22"/>
                <w:szCs w:val="22"/>
              </w:rPr>
              <w:t xml:space="preserve"> </w:t>
            </w:r>
          </w:p>
          <w:p w14:paraId="69637E8E" w14:textId="535FC929" w:rsidR="00A866CE" w:rsidRPr="00A767C9" w:rsidRDefault="002947AE" w:rsidP="002947AE">
            <w:pPr>
              <w:spacing w:before="60"/>
              <w:rPr>
                <w:rFonts w:ascii="Calibri" w:hAnsi="Calibri" w:cs="Arial"/>
                <w:sz w:val="22"/>
                <w:szCs w:val="22"/>
              </w:rPr>
            </w:pPr>
            <w:r w:rsidRPr="00A767C9">
              <w:rPr>
                <w:rFonts w:ascii="Calibri" w:hAnsi="Calibri" w:cs="Arial"/>
                <w:sz w:val="22"/>
                <w:szCs w:val="22"/>
              </w:rPr>
              <w:br/>
              <w:t xml:space="preserve">You will </w:t>
            </w:r>
            <w:r w:rsidR="00780D1B">
              <w:rPr>
                <w:rFonts w:ascii="Calibri" w:hAnsi="Calibri" w:cs="Arial"/>
                <w:sz w:val="22"/>
                <w:szCs w:val="22"/>
              </w:rPr>
              <w:t xml:space="preserve">be </w:t>
            </w:r>
            <w:r w:rsidR="00CF4073" w:rsidRPr="00A767C9">
              <w:rPr>
                <w:rFonts w:ascii="Calibri" w:hAnsi="Calibri" w:cs="Arial"/>
                <w:sz w:val="22"/>
                <w:szCs w:val="22"/>
              </w:rPr>
              <w:t>asked about your availability between late August and early October in order to set the date when you can complete y</w:t>
            </w:r>
            <w:r w:rsidRPr="00A767C9">
              <w:rPr>
                <w:rFonts w:ascii="Calibri" w:hAnsi="Calibri" w:cs="Arial"/>
                <w:sz w:val="22"/>
                <w:szCs w:val="22"/>
              </w:rPr>
              <w:t xml:space="preserve">our </w:t>
            </w:r>
            <w:r w:rsidR="00CF4073" w:rsidRPr="00A767C9">
              <w:rPr>
                <w:rFonts w:ascii="Calibri" w:hAnsi="Calibri" w:cs="Arial"/>
                <w:sz w:val="22"/>
                <w:szCs w:val="22"/>
              </w:rPr>
              <w:t xml:space="preserve">review and </w:t>
            </w:r>
            <w:r w:rsidRPr="00A767C9">
              <w:rPr>
                <w:rFonts w:ascii="Calibri" w:hAnsi="Calibri" w:cs="Arial"/>
                <w:sz w:val="22"/>
                <w:szCs w:val="22"/>
              </w:rPr>
              <w:t>tech</w:t>
            </w:r>
            <w:r w:rsidR="00CF4073" w:rsidRPr="00A767C9">
              <w:rPr>
                <w:rFonts w:ascii="Calibri" w:hAnsi="Calibri" w:cs="Arial"/>
                <w:sz w:val="22"/>
                <w:szCs w:val="22"/>
              </w:rPr>
              <w:t>nical</w:t>
            </w:r>
            <w:r w:rsidRPr="00A767C9">
              <w:rPr>
                <w:rFonts w:ascii="Calibri" w:hAnsi="Calibri" w:cs="Arial"/>
                <w:sz w:val="22"/>
                <w:szCs w:val="22"/>
              </w:rPr>
              <w:t xml:space="preserve"> edit</w:t>
            </w:r>
            <w:r w:rsidR="00CF4073" w:rsidRPr="00A767C9">
              <w:rPr>
                <w:rFonts w:ascii="Calibri" w:hAnsi="Calibri" w:cs="Arial"/>
                <w:sz w:val="22"/>
                <w:szCs w:val="22"/>
              </w:rPr>
              <w:t xml:space="preserve">ing of the </w:t>
            </w:r>
            <w:r w:rsidR="00D731F8">
              <w:rPr>
                <w:rFonts w:ascii="Calibri" w:hAnsi="Calibri" w:cs="Arial"/>
                <w:sz w:val="22"/>
                <w:szCs w:val="22"/>
              </w:rPr>
              <w:t xml:space="preserve">feedback </w:t>
            </w:r>
            <w:r w:rsidR="00CF4073" w:rsidRPr="00A767C9">
              <w:rPr>
                <w:rFonts w:ascii="Calibri" w:hAnsi="Calibri" w:cs="Arial"/>
                <w:sz w:val="22"/>
                <w:szCs w:val="22"/>
              </w:rPr>
              <w:t>report during a convenient week based on your schedule.</w:t>
            </w:r>
          </w:p>
          <w:p w14:paraId="40CE8141" w14:textId="5BBC0F40" w:rsidR="002947AE" w:rsidRPr="00A767C9" w:rsidRDefault="00D731F8" w:rsidP="002947AE">
            <w:pPr>
              <w:spacing w:before="60"/>
              <w:rPr>
                <w:rFonts w:ascii="Calibri" w:hAnsi="Calibri" w:cs="Arial"/>
                <w:b/>
                <w:sz w:val="22"/>
                <w:szCs w:val="22"/>
              </w:rPr>
            </w:pPr>
            <w:r>
              <w:rPr>
                <w:rFonts w:ascii="Calibri" w:hAnsi="Calibri" w:cs="Arial"/>
                <w:sz w:val="22"/>
                <w:szCs w:val="22"/>
              </w:rPr>
              <w:br/>
            </w:r>
            <w:r w:rsidR="002947AE" w:rsidRPr="00A767C9">
              <w:rPr>
                <w:rFonts w:ascii="Calibri" w:hAnsi="Calibri" w:cs="Arial"/>
                <w:sz w:val="22"/>
                <w:szCs w:val="22"/>
              </w:rPr>
              <w:t xml:space="preserve">On the scheduled date, a staff member </w:t>
            </w:r>
            <w:r>
              <w:rPr>
                <w:rFonts w:ascii="Calibri" w:hAnsi="Calibri" w:cs="Arial"/>
                <w:sz w:val="22"/>
                <w:szCs w:val="22"/>
              </w:rPr>
              <w:t xml:space="preserve">of the Baldrige Performance Excellence Program (BPEP) </w:t>
            </w:r>
            <w:r w:rsidR="002947AE" w:rsidRPr="00A767C9">
              <w:rPr>
                <w:rFonts w:ascii="Calibri" w:hAnsi="Calibri" w:cs="Arial"/>
                <w:sz w:val="22"/>
                <w:szCs w:val="22"/>
              </w:rPr>
              <w:t>will send you the feedback report (</w:t>
            </w:r>
            <w:r w:rsidR="00CC1CFB">
              <w:rPr>
                <w:rFonts w:ascii="Calibri" w:hAnsi="Calibri" w:cs="Arial"/>
                <w:sz w:val="22"/>
                <w:szCs w:val="22"/>
              </w:rPr>
              <w:t xml:space="preserve">Microsoft </w:t>
            </w:r>
            <w:r w:rsidR="002947AE" w:rsidRPr="00A767C9">
              <w:rPr>
                <w:rFonts w:ascii="Calibri" w:hAnsi="Calibri" w:cs="Arial"/>
                <w:sz w:val="22"/>
                <w:szCs w:val="22"/>
              </w:rPr>
              <w:t xml:space="preserve">Word file) via </w:t>
            </w:r>
            <w:r w:rsidR="008F1900">
              <w:rPr>
                <w:rFonts w:ascii="Calibri" w:hAnsi="Calibri" w:cs="Arial"/>
                <w:sz w:val="22"/>
                <w:szCs w:val="22"/>
              </w:rPr>
              <w:t>NIST’s</w:t>
            </w:r>
            <w:r w:rsidR="00CF4073" w:rsidRPr="00A767C9">
              <w:rPr>
                <w:rFonts w:ascii="Calibri" w:hAnsi="Calibri" w:cs="Arial"/>
                <w:sz w:val="22"/>
                <w:szCs w:val="22"/>
              </w:rPr>
              <w:t xml:space="preserve"> </w:t>
            </w:r>
            <w:r w:rsidR="002947AE" w:rsidRPr="00A767C9">
              <w:rPr>
                <w:rFonts w:ascii="Calibri" w:hAnsi="Calibri" w:cs="Arial"/>
                <w:sz w:val="22"/>
                <w:szCs w:val="22"/>
              </w:rPr>
              <w:t xml:space="preserve">secure </w:t>
            </w:r>
            <w:r w:rsidR="00CF4073" w:rsidRPr="00A767C9">
              <w:rPr>
                <w:rFonts w:ascii="Calibri" w:hAnsi="Calibri" w:cs="Arial"/>
                <w:sz w:val="22"/>
                <w:szCs w:val="22"/>
              </w:rPr>
              <w:t xml:space="preserve">file-transfer </w:t>
            </w:r>
            <w:r w:rsidR="002947AE" w:rsidRPr="00A767C9">
              <w:rPr>
                <w:rFonts w:ascii="Calibri" w:hAnsi="Calibri" w:cs="Arial"/>
                <w:sz w:val="22"/>
                <w:szCs w:val="22"/>
              </w:rPr>
              <w:t>system</w:t>
            </w:r>
            <w:r w:rsidR="008F1900">
              <w:rPr>
                <w:rFonts w:ascii="Calibri" w:hAnsi="Calibri" w:cs="Arial"/>
                <w:sz w:val="22"/>
                <w:szCs w:val="22"/>
              </w:rPr>
              <w:t xml:space="preserve"> (</w:t>
            </w:r>
            <w:proofErr w:type="spellStart"/>
            <w:r w:rsidR="003D72C0">
              <w:rPr>
                <w:rFonts w:ascii="Calibri" w:hAnsi="Calibri" w:cs="Arial"/>
                <w:sz w:val="22"/>
                <w:szCs w:val="22"/>
              </w:rPr>
              <w:t>Kiteworks</w:t>
            </w:r>
            <w:proofErr w:type="spellEnd"/>
            <w:r w:rsidR="003D72C0">
              <w:rPr>
                <w:rFonts w:ascii="Calibri" w:hAnsi="Calibri" w:cs="Arial"/>
                <w:sz w:val="22"/>
                <w:szCs w:val="22"/>
              </w:rPr>
              <w:t xml:space="preserve">, aka </w:t>
            </w:r>
            <w:r w:rsidR="008F1900">
              <w:rPr>
                <w:rFonts w:ascii="Calibri" w:hAnsi="Calibri" w:cs="Arial"/>
                <w:sz w:val="22"/>
                <w:szCs w:val="22"/>
              </w:rPr>
              <w:t>N-files)</w:t>
            </w:r>
            <w:r w:rsidR="002947AE" w:rsidRPr="00A767C9">
              <w:rPr>
                <w:rFonts w:ascii="Calibri" w:hAnsi="Calibri" w:cs="Arial"/>
                <w:sz w:val="22"/>
                <w:szCs w:val="22"/>
              </w:rPr>
              <w:t xml:space="preserve">. When you log in to download the file, you will be prompted to set up a password. </w:t>
            </w:r>
          </w:p>
        </w:tc>
        <w:tc>
          <w:tcPr>
            <w:tcW w:w="4077" w:type="dxa"/>
            <w:tcBorders>
              <w:bottom w:val="single" w:sz="4" w:space="0" w:color="auto"/>
            </w:tcBorders>
          </w:tcPr>
          <w:p w14:paraId="4D417F04" w14:textId="7407AC0B" w:rsidR="002947AE" w:rsidRPr="00A767C9" w:rsidRDefault="002947AE" w:rsidP="00973451">
            <w:pPr>
              <w:spacing w:before="60"/>
              <w:rPr>
                <w:rFonts w:ascii="Calibri" w:hAnsi="Calibri" w:cs="Arial"/>
                <w:sz w:val="22"/>
                <w:szCs w:val="22"/>
              </w:rPr>
            </w:pPr>
            <w:r w:rsidRPr="00A767C9">
              <w:rPr>
                <w:rFonts w:ascii="Calibri" w:hAnsi="Calibri" w:cs="Arial"/>
                <w:sz w:val="22"/>
                <w:szCs w:val="22"/>
              </w:rPr>
              <w:t>Ensure that you can schedule blocks of time and find a quiet work space.</w:t>
            </w:r>
            <w:r w:rsidR="00973451" w:rsidRPr="00A767C9">
              <w:rPr>
                <w:rFonts w:ascii="Calibri" w:hAnsi="Calibri" w:cs="Arial"/>
                <w:sz w:val="22"/>
                <w:szCs w:val="22"/>
              </w:rPr>
              <w:t xml:space="preserve"> </w:t>
            </w:r>
            <w:r w:rsidR="00973451">
              <w:rPr>
                <w:rFonts w:ascii="Calibri" w:hAnsi="Calibri" w:cs="Arial"/>
                <w:sz w:val="22"/>
                <w:szCs w:val="22"/>
              </w:rPr>
              <w:br/>
            </w:r>
            <w:r w:rsidRPr="00A767C9">
              <w:rPr>
                <w:rFonts w:ascii="Calibri" w:hAnsi="Calibri" w:cs="Arial"/>
                <w:sz w:val="22"/>
                <w:szCs w:val="22"/>
              </w:rPr>
              <w:t>Save your N-file password for when you are ready to return the edited file to B</w:t>
            </w:r>
            <w:r w:rsidR="00D731F8">
              <w:rPr>
                <w:rFonts w:ascii="Calibri" w:hAnsi="Calibri" w:cs="Arial"/>
                <w:sz w:val="22"/>
                <w:szCs w:val="22"/>
              </w:rPr>
              <w:t>PEP</w:t>
            </w:r>
            <w:r w:rsidRPr="00A767C9">
              <w:rPr>
                <w:rFonts w:ascii="Calibri" w:hAnsi="Calibri" w:cs="Arial"/>
                <w:sz w:val="22"/>
                <w:szCs w:val="22"/>
              </w:rPr>
              <w:t xml:space="preserve"> (at step 5 below).</w:t>
            </w:r>
          </w:p>
        </w:tc>
      </w:tr>
      <w:tr w:rsidR="00EF36F3" w:rsidRPr="00A767C9" w14:paraId="5240BC97" w14:textId="77777777" w:rsidTr="00973451">
        <w:trPr>
          <w:trHeight w:val="4291"/>
          <w:jc w:val="center"/>
        </w:trPr>
        <w:tc>
          <w:tcPr>
            <w:tcW w:w="1871" w:type="dxa"/>
            <w:tcBorders>
              <w:top w:val="single" w:sz="4" w:space="0" w:color="auto"/>
              <w:bottom w:val="single" w:sz="4" w:space="0" w:color="auto"/>
              <w:right w:val="single" w:sz="4" w:space="0" w:color="auto"/>
            </w:tcBorders>
          </w:tcPr>
          <w:p w14:paraId="3486F289" w14:textId="77777777" w:rsidR="00EF36F3" w:rsidRPr="00A767C9" w:rsidRDefault="00A866CE" w:rsidP="00D31037">
            <w:pPr>
              <w:spacing w:before="60"/>
              <w:rPr>
                <w:rFonts w:ascii="Calibri" w:hAnsi="Calibri" w:cs="Arial"/>
                <w:b/>
                <w:sz w:val="22"/>
                <w:szCs w:val="22"/>
              </w:rPr>
            </w:pPr>
            <w:r w:rsidRPr="00A767C9">
              <w:rPr>
                <w:rFonts w:ascii="Calibri" w:hAnsi="Calibri" w:cs="Arial"/>
                <w:b/>
                <w:sz w:val="22"/>
                <w:szCs w:val="22"/>
              </w:rPr>
              <w:t>2</w:t>
            </w:r>
            <w:r w:rsidR="00EF36F3" w:rsidRPr="00A767C9">
              <w:rPr>
                <w:rFonts w:ascii="Calibri" w:hAnsi="Calibri" w:cs="Arial"/>
                <w:b/>
                <w:sz w:val="22"/>
                <w:szCs w:val="22"/>
              </w:rPr>
              <w:t>. Assemble your resources.</w:t>
            </w:r>
          </w:p>
        </w:tc>
        <w:tc>
          <w:tcPr>
            <w:tcW w:w="7816" w:type="dxa"/>
            <w:tcBorders>
              <w:top w:val="single" w:sz="4" w:space="0" w:color="auto"/>
              <w:left w:val="single" w:sz="4" w:space="0" w:color="auto"/>
              <w:bottom w:val="single" w:sz="4" w:space="0" w:color="auto"/>
              <w:right w:val="single" w:sz="4" w:space="0" w:color="auto"/>
            </w:tcBorders>
          </w:tcPr>
          <w:p w14:paraId="38134E75" w14:textId="43589244" w:rsidR="00EF36F3" w:rsidRPr="00A767C9" w:rsidRDefault="00EF36F3" w:rsidP="006E1AA5">
            <w:pPr>
              <w:pStyle w:val="ListParagraph"/>
              <w:numPr>
                <w:ilvl w:val="0"/>
                <w:numId w:val="30"/>
              </w:numPr>
              <w:rPr>
                <w:rFonts w:ascii="Calibri" w:hAnsi="Calibri" w:cs="Arial"/>
                <w:sz w:val="22"/>
                <w:szCs w:val="22"/>
                <w:u w:val="single"/>
              </w:rPr>
            </w:pPr>
            <w:r w:rsidRPr="00A767C9">
              <w:rPr>
                <w:rFonts w:ascii="Calibri" w:hAnsi="Calibri" w:cs="Arial"/>
                <w:sz w:val="22"/>
                <w:szCs w:val="22"/>
                <w:u w:val="single"/>
              </w:rPr>
              <w:t>Computer with M</w:t>
            </w:r>
            <w:r w:rsidR="00CC1CFB">
              <w:rPr>
                <w:rFonts w:ascii="Calibri" w:hAnsi="Calibri" w:cs="Arial"/>
                <w:sz w:val="22"/>
                <w:szCs w:val="22"/>
                <w:u w:val="single"/>
              </w:rPr>
              <w:t>S</w:t>
            </w:r>
            <w:r w:rsidRPr="00A767C9">
              <w:rPr>
                <w:rFonts w:ascii="Calibri" w:hAnsi="Calibri" w:cs="Arial"/>
                <w:sz w:val="22"/>
                <w:szCs w:val="22"/>
                <w:u w:val="single"/>
              </w:rPr>
              <w:t xml:space="preserve"> Word</w:t>
            </w:r>
            <w:r w:rsidR="00CC1CFB">
              <w:rPr>
                <w:rFonts w:ascii="Calibri" w:hAnsi="Calibri" w:cs="Arial"/>
                <w:sz w:val="22"/>
                <w:szCs w:val="22"/>
                <w:u w:val="single"/>
              </w:rPr>
              <w:t xml:space="preserve">: </w:t>
            </w:r>
            <w:r w:rsidR="00A866CE" w:rsidRPr="00A767C9">
              <w:rPr>
                <w:rFonts w:ascii="Calibri" w:hAnsi="Calibri" w:cs="Arial"/>
                <w:sz w:val="22"/>
                <w:szCs w:val="22"/>
              </w:rPr>
              <w:t xml:space="preserve">This software is necessary because </w:t>
            </w:r>
            <w:r w:rsidR="00D731F8">
              <w:rPr>
                <w:rFonts w:ascii="Calibri" w:hAnsi="Calibri" w:cs="Arial"/>
                <w:sz w:val="22"/>
                <w:szCs w:val="22"/>
              </w:rPr>
              <w:t>BPEP</w:t>
            </w:r>
            <w:r w:rsidR="00A866CE" w:rsidRPr="00A767C9">
              <w:rPr>
                <w:rFonts w:ascii="Calibri" w:hAnsi="Calibri" w:cs="Arial"/>
                <w:sz w:val="22"/>
                <w:szCs w:val="22"/>
              </w:rPr>
              <w:t xml:space="preserve"> needs your edits to be </w:t>
            </w:r>
            <w:r w:rsidR="00D731F8">
              <w:rPr>
                <w:rFonts w:ascii="Calibri" w:hAnsi="Calibri" w:cs="Arial"/>
                <w:sz w:val="22"/>
                <w:szCs w:val="22"/>
              </w:rPr>
              <w:t>saved/</w:t>
            </w:r>
            <w:r w:rsidR="00A866CE" w:rsidRPr="00A767C9">
              <w:rPr>
                <w:rFonts w:ascii="Calibri" w:hAnsi="Calibri" w:cs="Arial"/>
                <w:sz w:val="22"/>
                <w:szCs w:val="22"/>
              </w:rPr>
              <w:t>shown using “Track Changes” in the Review menu.)</w:t>
            </w:r>
          </w:p>
          <w:p w14:paraId="57B5AC6E" w14:textId="57215156" w:rsidR="00861D75" w:rsidRPr="00A767C9" w:rsidRDefault="00EF36F3" w:rsidP="006E1AA5">
            <w:pPr>
              <w:pStyle w:val="ListParagraph"/>
              <w:numPr>
                <w:ilvl w:val="0"/>
                <w:numId w:val="30"/>
              </w:numPr>
              <w:spacing w:after="200"/>
              <w:rPr>
                <w:rFonts w:ascii="Calibri" w:hAnsi="Calibri" w:cs="Arial"/>
                <w:sz w:val="22"/>
                <w:szCs w:val="22"/>
              </w:rPr>
            </w:pPr>
            <w:r w:rsidRPr="00A767C9">
              <w:rPr>
                <w:rFonts w:ascii="Calibri" w:hAnsi="Calibri" w:cs="Arial"/>
                <w:sz w:val="22"/>
                <w:szCs w:val="22"/>
                <w:u w:val="single"/>
              </w:rPr>
              <w:t>Feedback report</w:t>
            </w:r>
            <w:r w:rsidRPr="00A767C9">
              <w:rPr>
                <w:rFonts w:ascii="Calibri" w:hAnsi="Calibri" w:cs="Arial"/>
                <w:sz w:val="22"/>
                <w:szCs w:val="22"/>
              </w:rPr>
              <w:t xml:space="preserve"> (M</w:t>
            </w:r>
            <w:r w:rsidR="00CC1CFB">
              <w:rPr>
                <w:rFonts w:ascii="Calibri" w:hAnsi="Calibri" w:cs="Arial"/>
                <w:sz w:val="22"/>
                <w:szCs w:val="22"/>
              </w:rPr>
              <w:t>S</w:t>
            </w:r>
            <w:r w:rsidRPr="00A767C9">
              <w:rPr>
                <w:rFonts w:ascii="Calibri" w:hAnsi="Calibri" w:cs="Arial"/>
                <w:sz w:val="22"/>
                <w:szCs w:val="22"/>
              </w:rPr>
              <w:t xml:space="preserve"> Word file downloaded through secure </w:t>
            </w:r>
            <w:r w:rsidR="00D731F8">
              <w:rPr>
                <w:rFonts w:ascii="Calibri" w:hAnsi="Calibri" w:cs="Arial"/>
                <w:sz w:val="22"/>
                <w:szCs w:val="22"/>
              </w:rPr>
              <w:t>NIST email</w:t>
            </w:r>
            <w:r w:rsidR="00A060A2" w:rsidRPr="00A767C9">
              <w:rPr>
                <w:rFonts w:ascii="Calibri" w:hAnsi="Calibri" w:cs="Arial"/>
                <w:sz w:val="22"/>
                <w:szCs w:val="22"/>
              </w:rPr>
              <w:t xml:space="preserve"> </w:t>
            </w:r>
            <w:hyperlink r:id="rId7" w:history="1">
              <w:r w:rsidR="00A060A2" w:rsidRPr="00A767C9">
                <w:rPr>
                  <w:rStyle w:val="Hyperlink"/>
                  <w:rFonts w:asciiTheme="minorHAnsi" w:hAnsiTheme="minorHAnsi"/>
                  <w:sz w:val="22"/>
                  <w:szCs w:val="22"/>
                  <w:u w:val="none"/>
                </w:rPr>
                <w:t>https://nfiles.nist.gov</w:t>
              </w:r>
            </w:hyperlink>
            <w:r w:rsidRPr="00A767C9">
              <w:rPr>
                <w:rFonts w:ascii="Calibri" w:hAnsi="Calibri" w:cs="Arial"/>
                <w:sz w:val="22"/>
                <w:szCs w:val="22"/>
              </w:rPr>
              <w:t xml:space="preserve">) </w:t>
            </w:r>
          </w:p>
          <w:p w14:paraId="4B1113A6" w14:textId="77777777" w:rsidR="00CC1CFB" w:rsidRDefault="00EF36F3" w:rsidP="003D72C0">
            <w:pPr>
              <w:pStyle w:val="ListParagraph"/>
              <w:numPr>
                <w:ilvl w:val="0"/>
                <w:numId w:val="30"/>
              </w:numPr>
              <w:rPr>
                <w:rFonts w:ascii="Calibri" w:hAnsi="Calibri" w:cs="Arial"/>
                <w:sz w:val="22"/>
                <w:szCs w:val="22"/>
              </w:rPr>
            </w:pPr>
            <w:r w:rsidRPr="00A767C9">
              <w:rPr>
                <w:rFonts w:ascii="Calibri" w:hAnsi="Calibri" w:cs="Arial"/>
                <w:sz w:val="22"/>
                <w:szCs w:val="22"/>
                <w:u w:val="single"/>
              </w:rPr>
              <w:t>Application</w:t>
            </w:r>
            <w:r w:rsidR="00CC1CFB">
              <w:rPr>
                <w:rFonts w:ascii="Calibri" w:hAnsi="Calibri" w:cs="Arial"/>
                <w:sz w:val="22"/>
                <w:szCs w:val="22"/>
                <w:u w:val="single"/>
              </w:rPr>
              <w:t>:</w:t>
            </w:r>
            <w:r w:rsidR="006E1AA5" w:rsidRPr="00A767C9">
              <w:rPr>
                <w:rFonts w:ascii="Calibri" w:hAnsi="Calibri" w:cs="Arial"/>
                <w:sz w:val="22"/>
                <w:szCs w:val="22"/>
              </w:rPr>
              <w:t xml:space="preserve"> </w:t>
            </w:r>
            <w:r w:rsidR="00CC1CFB">
              <w:rPr>
                <w:rFonts w:ascii="Calibri" w:hAnsi="Calibri" w:cs="Arial"/>
                <w:sz w:val="22"/>
                <w:szCs w:val="22"/>
              </w:rPr>
              <w:t>a</w:t>
            </w:r>
            <w:r w:rsidR="003D72C0">
              <w:rPr>
                <w:rFonts w:ascii="Calibri" w:hAnsi="Calibri" w:cs="Arial"/>
                <w:sz w:val="22"/>
                <w:szCs w:val="22"/>
              </w:rPr>
              <w:t xml:space="preserve"> BPEP editor can send </w:t>
            </w:r>
            <w:r w:rsidR="00CC1CFB">
              <w:rPr>
                <w:rFonts w:ascii="Calibri" w:hAnsi="Calibri" w:cs="Arial"/>
                <w:sz w:val="22"/>
                <w:szCs w:val="22"/>
              </w:rPr>
              <w:t xml:space="preserve">this file </w:t>
            </w:r>
            <w:r w:rsidR="003D72C0">
              <w:rPr>
                <w:rFonts w:ascii="Calibri" w:hAnsi="Calibri" w:cs="Arial"/>
                <w:sz w:val="22"/>
                <w:szCs w:val="22"/>
              </w:rPr>
              <w:t>via secure email if you did not print out a copy during Part 1 tech editing in July</w:t>
            </w:r>
          </w:p>
          <w:p w14:paraId="6FA4CE33" w14:textId="12FBC9BC" w:rsidR="006E1AA5" w:rsidRPr="00A767C9" w:rsidRDefault="00A866CE" w:rsidP="003D72C0">
            <w:pPr>
              <w:pStyle w:val="ListParagraph"/>
              <w:numPr>
                <w:ilvl w:val="0"/>
                <w:numId w:val="30"/>
              </w:numPr>
              <w:rPr>
                <w:rFonts w:ascii="Calibri" w:hAnsi="Calibri" w:cs="Arial"/>
                <w:sz w:val="22"/>
                <w:szCs w:val="22"/>
              </w:rPr>
            </w:pPr>
            <w:r w:rsidRPr="00A767C9">
              <w:rPr>
                <w:rFonts w:ascii="Calibri" w:hAnsi="Calibri" w:cs="Arial"/>
                <w:sz w:val="22"/>
                <w:szCs w:val="22"/>
                <w:u w:val="single"/>
              </w:rPr>
              <w:t xml:space="preserve">Baldrige Excellence Framework </w:t>
            </w:r>
            <w:r w:rsidR="00845555" w:rsidRPr="00A767C9">
              <w:rPr>
                <w:rFonts w:ascii="Calibri" w:hAnsi="Calibri" w:cs="Arial"/>
                <w:sz w:val="22"/>
                <w:szCs w:val="22"/>
                <w:u w:val="single"/>
              </w:rPr>
              <w:t>booklet</w:t>
            </w:r>
            <w:r w:rsidR="00845555" w:rsidRPr="00A767C9">
              <w:rPr>
                <w:rFonts w:ascii="Calibri" w:hAnsi="Calibri" w:cs="Arial"/>
                <w:sz w:val="22"/>
                <w:szCs w:val="22"/>
              </w:rPr>
              <w:t xml:space="preserve"> (</w:t>
            </w:r>
            <w:r w:rsidR="00CC1CFB">
              <w:rPr>
                <w:rFonts w:ascii="Calibri" w:hAnsi="Calibri" w:cs="Arial"/>
                <w:sz w:val="22"/>
                <w:szCs w:val="22"/>
              </w:rPr>
              <w:t>which includes the</w:t>
            </w:r>
            <w:r w:rsidR="00845555" w:rsidRPr="00A767C9">
              <w:rPr>
                <w:rFonts w:ascii="Calibri" w:hAnsi="Calibri" w:cs="Arial"/>
                <w:sz w:val="22"/>
                <w:szCs w:val="22"/>
              </w:rPr>
              <w:t xml:space="preserve"> </w:t>
            </w:r>
            <w:r w:rsidRPr="00A767C9">
              <w:rPr>
                <w:rFonts w:ascii="Calibri" w:hAnsi="Calibri" w:cs="Arial"/>
                <w:sz w:val="22"/>
                <w:szCs w:val="22"/>
              </w:rPr>
              <w:t xml:space="preserve">Criteria </w:t>
            </w:r>
            <w:r w:rsidR="00CC1CFB">
              <w:rPr>
                <w:rFonts w:ascii="Calibri" w:hAnsi="Calibri" w:cs="Arial"/>
                <w:sz w:val="22"/>
                <w:szCs w:val="22"/>
              </w:rPr>
              <w:t xml:space="preserve">for Performance Excellence </w:t>
            </w:r>
            <w:r w:rsidRPr="00A767C9">
              <w:rPr>
                <w:rFonts w:ascii="Calibri" w:hAnsi="Calibri" w:cs="Arial"/>
                <w:sz w:val="22"/>
                <w:szCs w:val="22"/>
              </w:rPr>
              <w:t xml:space="preserve">and </w:t>
            </w:r>
            <w:r w:rsidR="00CC1CFB">
              <w:rPr>
                <w:rFonts w:ascii="Calibri" w:hAnsi="Calibri" w:cs="Arial"/>
                <w:sz w:val="22"/>
                <w:szCs w:val="22"/>
              </w:rPr>
              <w:t xml:space="preserve">the </w:t>
            </w:r>
            <w:r w:rsidR="00845555" w:rsidRPr="00A767C9">
              <w:rPr>
                <w:rFonts w:ascii="Calibri" w:hAnsi="Calibri" w:cs="Arial"/>
                <w:sz w:val="22"/>
                <w:szCs w:val="22"/>
              </w:rPr>
              <w:t>Scoring Guidelines)</w:t>
            </w:r>
          </w:p>
          <w:p w14:paraId="20877D5B" w14:textId="78256E98" w:rsidR="006E1AA5" w:rsidRPr="00A767C9" w:rsidRDefault="006E1AA5" w:rsidP="003D72C0">
            <w:pPr>
              <w:pStyle w:val="ListParagraph"/>
              <w:numPr>
                <w:ilvl w:val="0"/>
                <w:numId w:val="30"/>
              </w:numPr>
              <w:rPr>
                <w:rFonts w:ascii="Calibri" w:hAnsi="Calibri" w:cs="Arial"/>
                <w:sz w:val="22"/>
                <w:szCs w:val="22"/>
              </w:rPr>
            </w:pPr>
            <w:r w:rsidRPr="00A767C9">
              <w:rPr>
                <w:rFonts w:ascii="Calibri" w:hAnsi="Calibri" w:cs="Arial"/>
                <w:sz w:val="22"/>
                <w:szCs w:val="22"/>
              </w:rPr>
              <w:t xml:space="preserve">The </w:t>
            </w:r>
            <w:r w:rsidR="00A866CE" w:rsidRPr="00A767C9">
              <w:rPr>
                <w:rFonts w:ascii="Calibri" w:hAnsi="Calibri" w:cs="Arial"/>
                <w:sz w:val="22"/>
                <w:szCs w:val="22"/>
              </w:rPr>
              <w:t xml:space="preserve">Consensus Review </w:t>
            </w:r>
            <w:r w:rsidRPr="00A767C9">
              <w:rPr>
                <w:rFonts w:ascii="Calibri" w:hAnsi="Calibri" w:cs="Arial"/>
                <w:sz w:val="22"/>
                <w:szCs w:val="22"/>
                <w:u w:val="single"/>
              </w:rPr>
              <w:t>team leader’s contact information</w:t>
            </w:r>
            <w:r w:rsidR="00CC1CFB">
              <w:rPr>
                <w:rFonts w:ascii="Calibri" w:hAnsi="Calibri" w:cs="Arial"/>
                <w:sz w:val="22"/>
                <w:szCs w:val="22"/>
                <w:u w:val="single"/>
              </w:rPr>
              <w:t xml:space="preserve">: </w:t>
            </w:r>
            <w:r w:rsidR="00CC1CFB">
              <w:rPr>
                <w:rFonts w:ascii="Calibri" w:hAnsi="Calibri" w:cs="Arial"/>
                <w:sz w:val="22"/>
                <w:szCs w:val="22"/>
                <w:highlight w:val="yellow"/>
              </w:rPr>
              <w:t>Yo</w:t>
            </w:r>
            <w:r w:rsidRPr="00A767C9">
              <w:rPr>
                <w:rFonts w:ascii="Calibri" w:hAnsi="Calibri" w:cs="Arial"/>
                <w:sz w:val="22"/>
                <w:szCs w:val="22"/>
                <w:highlight w:val="yellow"/>
              </w:rPr>
              <w:t>u are encouraged to discuss significant changes you consider necessary with him</w:t>
            </w:r>
            <w:r w:rsidR="00D731F8">
              <w:rPr>
                <w:rFonts w:ascii="Calibri" w:hAnsi="Calibri" w:cs="Arial"/>
                <w:sz w:val="22"/>
                <w:szCs w:val="22"/>
                <w:highlight w:val="yellow"/>
              </w:rPr>
              <w:t>/</w:t>
            </w:r>
            <w:r w:rsidRPr="00A767C9">
              <w:rPr>
                <w:rFonts w:ascii="Calibri" w:hAnsi="Calibri" w:cs="Arial"/>
                <w:sz w:val="22"/>
                <w:szCs w:val="22"/>
                <w:highlight w:val="yellow"/>
              </w:rPr>
              <w:t xml:space="preserve">her </w:t>
            </w:r>
            <w:r w:rsidR="00A866CE" w:rsidRPr="00A767C9">
              <w:rPr>
                <w:rFonts w:ascii="Calibri" w:hAnsi="Calibri" w:cs="Arial"/>
                <w:sz w:val="22"/>
                <w:szCs w:val="22"/>
                <w:highlight w:val="yellow"/>
              </w:rPr>
              <w:t xml:space="preserve">to support </w:t>
            </w:r>
            <w:r w:rsidR="00D731F8">
              <w:rPr>
                <w:rFonts w:ascii="Calibri" w:hAnsi="Calibri" w:cs="Arial"/>
                <w:sz w:val="22"/>
                <w:szCs w:val="22"/>
                <w:highlight w:val="yellow"/>
              </w:rPr>
              <w:t>the team’s</w:t>
            </w:r>
            <w:r w:rsidR="00A866CE" w:rsidRPr="00A767C9">
              <w:rPr>
                <w:rFonts w:ascii="Calibri" w:hAnsi="Calibri" w:cs="Arial"/>
                <w:sz w:val="22"/>
                <w:szCs w:val="22"/>
                <w:highlight w:val="yellow"/>
              </w:rPr>
              <w:t xml:space="preserve"> </w:t>
            </w:r>
            <w:r w:rsidRPr="00A767C9">
              <w:rPr>
                <w:rFonts w:ascii="Calibri" w:hAnsi="Calibri" w:cs="Arial"/>
                <w:sz w:val="22"/>
                <w:szCs w:val="22"/>
                <w:highlight w:val="yellow"/>
              </w:rPr>
              <w:t>learning</w:t>
            </w:r>
            <w:r w:rsidR="00A866CE" w:rsidRPr="00A767C9">
              <w:rPr>
                <w:rFonts w:ascii="Calibri" w:hAnsi="Calibri" w:cs="Arial"/>
                <w:sz w:val="22"/>
                <w:szCs w:val="22"/>
                <w:highlight w:val="yellow"/>
              </w:rPr>
              <w:t xml:space="preserve"> and ensure that you understand what the team was trying to convey if it was not clear</w:t>
            </w:r>
            <w:r w:rsidR="00A866CE" w:rsidRPr="00A767C9">
              <w:rPr>
                <w:rFonts w:ascii="Calibri" w:hAnsi="Calibri" w:cs="Arial"/>
                <w:sz w:val="22"/>
                <w:szCs w:val="22"/>
              </w:rPr>
              <w:t>.</w:t>
            </w:r>
          </w:p>
          <w:p w14:paraId="31FB329D" w14:textId="2C01C52C" w:rsidR="002947AE" w:rsidRPr="00A767C9" w:rsidRDefault="004860F0" w:rsidP="003D72C0">
            <w:pPr>
              <w:pStyle w:val="ListParagraph"/>
              <w:numPr>
                <w:ilvl w:val="0"/>
                <w:numId w:val="30"/>
              </w:numPr>
              <w:tabs>
                <w:tab w:val="left" w:pos="0"/>
                <w:tab w:val="left" w:pos="288"/>
                <w:tab w:val="left" w:pos="720"/>
              </w:tabs>
              <w:spacing w:after="120"/>
              <w:rPr>
                <w:rFonts w:ascii="Calibri" w:hAnsi="Calibri" w:cs="Arial"/>
                <w:sz w:val="22"/>
                <w:szCs w:val="22"/>
              </w:rPr>
            </w:pPr>
            <w:r w:rsidRPr="00A767C9">
              <w:rPr>
                <w:rFonts w:ascii="Calibri" w:hAnsi="Calibri" w:cs="Arial"/>
                <w:sz w:val="22"/>
                <w:szCs w:val="22"/>
              </w:rPr>
              <w:t xml:space="preserve">  </w:t>
            </w:r>
            <w:r w:rsidR="00CC1CFB">
              <w:rPr>
                <w:rFonts w:ascii="Calibri" w:hAnsi="Calibri" w:cs="Arial"/>
                <w:sz w:val="22"/>
                <w:szCs w:val="22"/>
              </w:rPr>
              <w:t>2021</w:t>
            </w:r>
            <w:r w:rsidR="003D72C0">
              <w:rPr>
                <w:rFonts w:ascii="Calibri" w:hAnsi="Calibri" w:cs="Arial"/>
                <w:sz w:val="22"/>
                <w:szCs w:val="22"/>
              </w:rPr>
              <w:t xml:space="preserve"> </w:t>
            </w:r>
            <w:r w:rsidR="00EF36F3" w:rsidRPr="00A767C9">
              <w:rPr>
                <w:rFonts w:ascii="Calibri" w:hAnsi="Calibri" w:cs="Arial"/>
                <w:sz w:val="22"/>
                <w:szCs w:val="22"/>
              </w:rPr>
              <w:t>Comment Guidelines</w:t>
            </w:r>
            <w:r w:rsidR="00CF4073" w:rsidRPr="00A767C9">
              <w:rPr>
                <w:rFonts w:ascii="Calibri" w:hAnsi="Calibri" w:cs="Arial"/>
                <w:sz w:val="22"/>
                <w:szCs w:val="22"/>
              </w:rPr>
              <w:t xml:space="preserve"> and </w:t>
            </w:r>
            <w:r w:rsidR="00262FC5" w:rsidRPr="00A767C9">
              <w:rPr>
                <w:rFonts w:ascii="Calibri" w:hAnsi="Calibri" w:cs="Arial"/>
                <w:sz w:val="22"/>
                <w:szCs w:val="22"/>
              </w:rPr>
              <w:t>o</w:t>
            </w:r>
            <w:r w:rsidR="00CF4073" w:rsidRPr="00A767C9">
              <w:rPr>
                <w:rFonts w:ascii="Calibri" w:hAnsi="Calibri" w:cs="Arial"/>
                <w:sz w:val="22"/>
                <w:szCs w:val="22"/>
              </w:rPr>
              <w:t xml:space="preserve">ther </w:t>
            </w:r>
            <w:r w:rsidR="00262FC5" w:rsidRPr="00A767C9">
              <w:rPr>
                <w:rFonts w:ascii="Calibri" w:hAnsi="Calibri" w:cs="Arial"/>
                <w:sz w:val="22"/>
                <w:szCs w:val="22"/>
              </w:rPr>
              <w:t>r</w:t>
            </w:r>
            <w:r w:rsidR="00CF4073" w:rsidRPr="00A767C9">
              <w:rPr>
                <w:rFonts w:ascii="Calibri" w:hAnsi="Calibri" w:cs="Arial"/>
                <w:sz w:val="22"/>
                <w:szCs w:val="22"/>
              </w:rPr>
              <w:t xml:space="preserve">esources </w:t>
            </w:r>
            <w:r w:rsidR="00262FC5" w:rsidRPr="00A767C9">
              <w:rPr>
                <w:rFonts w:ascii="Calibri" w:hAnsi="Calibri" w:cs="Arial"/>
                <w:sz w:val="22"/>
                <w:szCs w:val="22"/>
              </w:rPr>
              <w:t xml:space="preserve">in the Tech Editors Toolkit </w:t>
            </w:r>
            <w:r w:rsidR="00CC1CFB">
              <w:rPr>
                <w:rFonts w:ascii="Calibri" w:hAnsi="Calibri" w:cs="Arial"/>
                <w:sz w:val="22"/>
                <w:szCs w:val="22"/>
              </w:rPr>
              <w:t>at</w:t>
            </w:r>
            <w:r w:rsidR="00262FC5" w:rsidRPr="00A767C9">
              <w:rPr>
                <w:rFonts w:ascii="Calibri" w:hAnsi="Calibri" w:cs="Arial"/>
                <w:sz w:val="22"/>
                <w:szCs w:val="22"/>
              </w:rPr>
              <w:t xml:space="preserve"> </w:t>
            </w:r>
            <w:hyperlink r:id="rId8" w:history="1">
              <w:r w:rsidR="00262FC5" w:rsidRPr="00A767C9">
                <w:rPr>
                  <w:rStyle w:val="Hyperlink"/>
                  <w:rFonts w:ascii="Calibri" w:hAnsi="Calibri" w:cs="Arial"/>
                  <w:sz w:val="22"/>
                  <w:szCs w:val="22"/>
                </w:rPr>
                <w:t>https://www.nist.gov/baldrige/examiners/advanced-comment-editing-and-tech-editing</w:t>
              </w:r>
            </w:hyperlink>
            <w:r w:rsidR="00CF4073" w:rsidRPr="00A767C9">
              <w:rPr>
                <w:rFonts w:ascii="Calibri" w:hAnsi="Calibri" w:cs="Arial"/>
                <w:sz w:val="22"/>
                <w:szCs w:val="22"/>
              </w:rPr>
              <w:t xml:space="preserve"> </w:t>
            </w:r>
          </w:p>
          <w:p w14:paraId="0CD18422" w14:textId="77777777" w:rsidR="006E1AA5" w:rsidRPr="00A767C9" w:rsidRDefault="00A866CE" w:rsidP="002947AE">
            <w:pPr>
              <w:pStyle w:val="ListParagraph"/>
              <w:numPr>
                <w:ilvl w:val="0"/>
                <w:numId w:val="30"/>
              </w:numPr>
              <w:rPr>
                <w:rFonts w:ascii="Calibri" w:hAnsi="Calibri" w:cs="Arial"/>
                <w:sz w:val="22"/>
                <w:szCs w:val="22"/>
              </w:rPr>
            </w:pPr>
            <w:r w:rsidRPr="00A767C9">
              <w:rPr>
                <w:rFonts w:ascii="Calibri" w:hAnsi="Calibri" w:cs="Arial"/>
                <w:sz w:val="22"/>
                <w:szCs w:val="22"/>
              </w:rPr>
              <w:t xml:space="preserve">Pen, pencil, sticky notes, flags, and highlighters, </w:t>
            </w:r>
            <w:r w:rsidR="003D72C0">
              <w:rPr>
                <w:rFonts w:ascii="Calibri" w:hAnsi="Calibri" w:cs="Arial"/>
                <w:sz w:val="22"/>
                <w:szCs w:val="22"/>
              </w:rPr>
              <w:t>if</w:t>
            </w:r>
            <w:r w:rsidRPr="00A767C9">
              <w:rPr>
                <w:rFonts w:ascii="Calibri" w:hAnsi="Calibri" w:cs="Arial"/>
                <w:sz w:val="22"/>
                <w:szCs w:val="22"/>
              </w:rPr>
              <w:t xml:space="preserve"> needed </w:t>
            </w:r>
          </w:p>
        </w:tc>
        <w:tc>
          <w:tcPr>
            <w:tcW w:w="4077" w:type="dxa"/>
            <w:tcBorders>
              <w:top w:val="single" w:sz="4" w:space="0" w:color="auto"/>
              <w:left w:val="single" w:sz="4" w:space="0" w:color="auto"/>
              <w:bottom w:val="single" w:sz="4" w:space="0" w:color="auto"/>
            </w:tcBorders>
          </w:tcPr>
          <w:p w14:paraId="5CC6D0AF" w14:textId="49D6F27C" w:rsidR="00EF36F3" w:rsidRPr="00A767C9" w:rsidRDefault="006E1BF8" w:rsidP="000818EE">
            <w:pPr>
              <w:rPr>
                <w:rFonts w:ascii="Calibri" w:hAnsi="Calibri" w:cs="Arial"/>
                <w:sz w:val="22"/>
                <w:szCs w:val="22"/>
              </w:rPr>
            </w:pPr>
            <w:r w:rsidRPr="00A767C9">
              <w:rPr>
                <w:rFonts w:ascii="Calibri" w:hAnsi="Calibri" w:cs="Arial"/>
                <w:sz w:val="22"/>
                <w:szCs w:val="22"/>
              </w:rPr>
              <w:t xml:space="preserve">Consider arranging a date in advance to talk to the team leader about any questions you may have about the feedback report after your review. </w:t>
            </w:r>
          </w:p>
        </w:tc>
      </w:tr>
      <w:tr w:rsidR="00EF36F3" w:rsidRPr="00A767C9" w14:paraId="2D84AB4E" w14:textId="77777777" w:rsidTr="00973451">
        <w:trPr>
          <w:trHeight w:val="142"/>
          <w:jc w:val="center"/>
        </w:trPr>
        <w:tc>
          <w:tcPr>
            <w:tcW w:w="1871" w:type="dxa"/>
            <w:tcBorders>
              <w:top w:val="single" w:sz="4" w:space="0" w:color="auto"/>
            </w:tcBorders>
          </w:tcPr>
          <w:p w14:paraId="188FBFBB" w14:textId="77777777" w:rsidR="00EF36F3" w:rsidRPr="00A767C9" w:rsidRDefault="00A866CE" w:rsidP="00753825">
            <w:pPr>
              <w:spacing w:before="60"/>
              <w:rPr>
                <w:rFonts w:ascii="Calibri" w:hAnsi="Calibri" w:cs="Arial"/>
                <w:b/>
                <w:sz w:val="22"/>
                <w:szCs w:val="22"/>
              </w:rPr>
            </w:pPr>
            <w:r w:rsidRPr="00A767C9">
              <w:rPr>
                <w:rFonts w:ascii="Calibri" w:hAnsi="Calibri" w:cs="Arial"/>
                <w:b/>
                <w:sz w:val="22"/>
                <w:szCs w:val="22"/>
              </w:rPr>
              <w:t>3</w:t>
            </w:r>
            <w:r w:rsidR="00EF36F3" w:rsidRPr="00A767C9">
              <w:rPr>
                <w:rFonts w:ascii="Calibri" w:hAnsi="Calibri" w:cs="Arial"/>
                <w:b/>
                <w:sz w:val="22"/>
                <w:szCs w:val="22"/>
              </w:rPr>
              <w:t xml:space="preserve">. </w:t>
            </w:r>
            <w:r w:rsidR="00753825" w:rsidRPr="00A767C9">
              <w:rPr>
                <w:rFonts w:asciiTheme="minorHAnsi" w:hAnsiTheme="minorHAnsi"/>
                <w:b/>
                <w:bCs/>
                <w:sz w:val="22"/>
                <w:szCs w:val="22"/>
              </w:rPr>
              <w:t>Refresh your understanding and/or l</w:t>
            </w:r>
            <w:r w:rsidR="00EF36F3" w:rsidRPr="00A767C9">
              <w:rPr>
                <w:rFonts w:asciiTheme="minorHAnsi" w:hAnsiTheme="minorHAnsi" w:cs="Arial"/>
                <w:b/>
                <w:sz w:val="22"/>
                <w:szCs w:val="22"/>
              </w:rPr>
              <w:t>earn about the applicant.</w:t>
            </w:r>
          </w:p>
        </w:tc>
        <w:tc>
          <w:tcPr>
            <w:tcW w:w="7816" w:type="dxa"/>
            <w:tcBorders>
              <w:top w:val="single" w:sz="4" w:space="0" w:color="auto"/>
            </w:tcBorders>
          </w:tcPr>
          <w:p w14:paraId="5DBB185D" w14:textId="77777777" w:rsidR="00EF36F3" w:rsidRPr="00A767C9" w:rsidRDefault="00753825" w:rsidP="006E7664">
            <w:pPr>
              <w:spacing w:before="60"/>
              <w:rPr>
                <w:rFonts w:ascii="Calibri" w:hAnsi="Calibri" w:cs="Arial"/>
                <w:sz w:val="22"/>
                <w:szCs w:val="22"/>
              </w:rPr>
            </w:pPr>
            <w:r w:rsidRPr="00A767C9">
              <w:rPr>
                <w:rFonts w:ascii="Calibri" w:hAnsi="Calibri" w:cs="Arial"/>
                <w:sz w:val="22"/>
                <w:szCs w:val="22"/>
              </w:rPr>
              <w:t>Skim</w:t>
            </w:r>
            <w:r w:rsidR="00EF36F3" w:rsidRPr="00A767C9">
              <w:rPr>
                <w:rFonts w:ascii="Calibri" w:hAnsi="Calibri" w:cs="Arial"/>
                <w:sz w:val="22"/>
                <w:szCs w:val="22"/>
              </w:rPr>
              <w:t xml:space="preserve"> these sections of the application: </w:t>
            </w:r>
          </w:p>
          <w:p w14:paraId="6DA280CC" w14:textId="77777777" w:rsidR="00EF36F3" w:rsidRPr="00A767C9" w:rsidRDefault="00EF36F3" w:rsidP="00C4579E">
            <w:pPr>
              <w:pStyle w:val="ListParagraph"/>
              <w:numPr>
                <w:ilvl w:val="0"/>
                <w:numId w:val="36"/>
              </w:numPr>
              <w:rPr>
                <w:rFonts w:ascii="Calibri" w:hAnsi="Calibri" w:cs="Arial"/>
                <w:sz w:val="22"/>
                <w:szCs w:val="22"/>
              </w:rPr>
            </w:pPr>
            <w:r w:rsidRPr="00A767C9">
              <w:rPr>
                <w:rFonts w:ascii="Calibri" w:hAnsi="Calibri" w:cs="Arial"/>
                <w:sz w:val="22"/>
                <w:szCs w:val="22"/>
              </w:rPr>
              <w:t>Eligibility Form</w:t>
            </w:r>
          </w:p>
          <w:p w14:paraId="0E340A39" w14:textId="77777777" w:rsidR="00EF36F3" w:rsidRPr="00A767C9" w:rsidRDefault="00EF36F3" w:rsidP="00C4579E">
            <w:pPr>
              <w:pStyle w:val="ListParagraph"/>
              <w:numPr>
                <w:ilvl w:val="0"/>
                <w:numId w:val="36"/>
              </w:numPr>
              <w:spacing w:before="60"/>
              <w:rPr>
                <w:rFonts w:ascii="Calibri" w:hAnsi="Calibri" w:cs="Arial"/>
                <w:sz w:val="22"/>
                <w:szCs w:val="22"/>
              </w:rPr>
            </w:pPr>
            <w:r w:rsidRPr="00A767C9">
              <w:rPr>
                <w:rFonts w:ascii="Calibri" w:hAnsi="Calibri" w:cs="Arial"/>
                <w:sz w:val="22"/>
                <w:szCs w:val="22"/>
              </w:rPr>
              <w:t>Organizational Profile</w:t>
            </w:r>
          </w:p>
          <w:p w14:paraId="7D78E6C6" w14:textId="77777777" w:rsidR="000D4188" w:rsidRPr="00A767C9" w:rsidRDefault="00EF36F3" w:rsidP="003D72C0">
            <w:pPr>
              <w:pStyle w:val="ListParagraph"/>
              <w:numPr>
                <w:ilvl w:val="0"/>
                <w:numId w:val="36"/>
              </w:numPr>
              <w:spacing w:after="120"/>
              <w:rPr>
                <w:rFonts w:ascii="Calibri" w:hAnsi="Calibri" w:cs="Arial"/>
                <w:sz w:val="22"/>
                <w:szCs w:val="22"/>
              </w:rPr>
            </w:pPr>
            <w:r w:rsidRPr="00A767C9">
              <w:rPr>
                <w:rFonts w:ascii="Calibri" w:hAnsi="Calibri" w:cs="Arial"/>
                <w:sz w:val="22"/>
                <w:szCs w:val="22"/>
              </w:rPr>
              <w:t>Glossary</w:t>
            </w:r>
            <w:r w:rsidR="00A767C9">
              <w:rPr>
                <w:rFonts w:ascii="Calibri" w:hAnsi="Calibri" w:cs="Arial"/>
                <w:sz w:val="22"/>
                <w:szCs w:val="22"/>
              </w:rPr>
              <w:t xml:space="preserve"> (you may find it helpful to flag this for quick reference)</w:t>
            </w:r>
          </w:p>
        </w:tc>
        <w:tc>
          <w:tcPr>
            <w:tcW w:w="4077" w:type="dxa"/>
            <w:tcBorders>
              <w:top w:val="single" w:sz="4" w:space="0" w:color="auto"/>
            </w:tcBorders>
          </w:tcPr>
          <w:p w14:paraId="223A315E" w14:textId="75A71C12" w:rsidR="00A767C9" w:rsidRPr="00A767C9" w:rsidRDefault="00A767C9" w:rsidP="00A767C9">
            <w:pPr>
              <w:spacing w:before="60" w:after="120"/>
              <w:rPr>
                <w:rFonts w:ascii="Calibri" w:hAnsi="Calibri" w:cs="Arial"/>
                <w:sz w:val="22"/>
                <w:szCs w:val="22"/>
              </w:rPr>
            </w:pPr>
            <w:r>
              <w:rPr>
                <w:rFonts w:ascii="Calibri" w:hAnsi="Calibri" w:cs="Arial"/>
                <w:sz w:val="22"/>
                <w:szCs w:val="22"/>
              </w:rPr>
              <w:t xml:space="preserve">If you have a question about the organization’s business model or key factors, the </w:t>
            </w:r>
            <w:r w:rsidR="00717AB9">
              <w:rPr>
                <w:rFonts w:ascii="Calibri" w:hAnsi="Calibri" w:cs="Arial"/>
                <w:sz w:val="22"/>
                <w:szCs w:val="22"/>
              </w:rPr>
              <w:t xml:space="preserve">Consensus Review </w:t>
            </w:r>
            <w:r>
              <w:rPr>
                <w:rFonts w:ascii="Calibri" w:hAnsi="Calibri" w:cs="Arial"/>
                <w:sz w:val="22"/>
                <w:szCs w:val="22"/>
              </w:rPr>
              <w:t xml:space="preserve">team leader may be able to share or clarify info. based </w:t>
            </w:r>
            <w:r w:rsidR="003D72C0">
              <w:rPr>
                <w:rFonts w:ascii="Calibri" w:hAnsi="Calibri" w:cs="Arial"/>
                <w:sz w:val="22"/>
                <w:szCs w:val="22"/>
              </w:rPr>
              <w:t xml:space="preserve">on </w:t>
            </w:r>
            <w:r>
              <w:rPr>
                <w:rFonts w:ascii="Calibri" w:hAnsi="Calibri" w:cs="Arial"/>
                <w:sz w:val="22"/>
                <w:szCs w:val="22"/>
              </w:rPr>
              <w:t xml:space="preserve">his/her call with the </w:t>
            </w:r>
            <w:r w:rsidR="00D731F8">
              <w:rPr>
                <w:rFonts w:ascii="Calibri" w:hAnsi="Calibri" w:cs="Arial"/>
                <w:sz w:val="22"/>
                <w:szCs w:val="22"/>
              </w:rPr>
              <w:t>applicant</w:t>
            </w:r>
            <w:r>
              <w:rPr>
                <w:rFonts w:ascii="Calibri" w:hAnsi="Calibri" w:cs="Arial"/>
                <w:sz w:val="22"/>
                <w:szCs w:val="22"/>
              </w:rPr>
              <w:t xml:space="preserve"> in June.</w:t>
            </w:r>
          </w:p>
        </w:tc>
      </w:tr>
      <w:tr w:rsidR="00EF36F3" w:rsidRPr="00A767C9" w14:paraId="67E2C648" w14:textId="77777777" w:rsidTr="00973451">
        <w:trPr>
          <w:trHeight w:val="142"/>
          <w:jc w:val="center"/>
        </w:trPr>
        <w:tc>
          <w:tcPr>
            <w:tcW w:w="1871" w:type="dxa"/>
          </w:tcPr>
          <w:p w14:paraId="55ACA61A" w14:textId="77777777" w:rsidR="00EF36F3" w:rsidRPr="00A767C9" w:rsidRDefault="00A866CE" w:rsidP="008D140D">
            <w:pPr>
              <w:spacing w:before="60"/>
              <w:rPr>
                <w:rFonts w:ascii="Calibri" w:hAnsi="Calibri" w:cs="Arial"/>
                <w:b/>
                <w:sz w:val="22"/>
                <w:szCs w:val="22"/>
              </w:rPr>
            </w:pPr>
            <w:r w:rsidRPr="00A767C9">
              <w:rPr>
                <w:rFonts w:ascii="Calibri" w:hAnsi="Calibri" w:cs="Arial"/>
                <w:b/>
                <w:sz w:val="22"/>
                <w:szCs w:val="22"/>
              </w:rPr>
              <w:lastRenderedPageBreak/>
              <w:t>4</w:t>
            </w:r>
            <w:r w:rsidR="00EF36F3" w:rsidRPr="00A767C9">
              <w:rPr>
                <w:rFonts w:ascii="Calibri" w:hAnsi="Calibri" w:cs="Arial"/>
                <w:b/>
                <w:sz w:val="22"/>
                <w:szCs w:val="22"/>
              </w:rPr>
              <w:t xml:space="preserve">. </w:t>
            </w:r>
            <w:r w:rsidR="00EF36F3" w:rsidRPr="00A767C9">
              <w:rPr>
                <w:rFonts w:asciiTheme="minorHAnsi" w:hAnsiTheme="minorHAnsi" w:cs="Arial"/>
                <w:b/>
                <w:sz w:val="22"/>
                <w:szCs w:val="22"/>
              </w:rPr>
              <w:t>Edit the item-level comments</w:t>
            </w:r>
            <w:r w:rsidR="00753825" w:rsidRPr="00A767C9">
              <w:rPr>
                <w:rFonts w:asciiTheme="minorHAnsi" w:hAnsiTheme="minorHAnsi" w:cs="Arial"/>
                <w:sz w:val="22"/>
                <w:szCs w:val="22"/>
              </w:rPr>
              <w:t>,</w:t>
            </w:r>
            <w:r w:rsidR="00753825" w:rsidRPr="00A767C9">
              <w:rPr>
                <w:rFonts w:asciiTheme="minorHAnsi" w:hAnsiTheme="minorHAnsi" w:cs="Arial"/>
                <w:b/>
                <w:sz w:val="22"/>
                <w:szCs w:val="22"/>
              </w:rPr>
              <w:t xml:space="preserve"> </w:t>
            </w:r>
            <w:r w:rsidR="00753825" w:rsidRPr="00A767C9">
              <w:rPr>
                <w:rFonts w:asciiTheme="minorHAnsi" w:hAnsiTheme="minorHAnsi"/>
                <w:b/>
                <w:bCs/>
                <w:sz w:val="22"/>
                <w:szCs w:val="22"/>
              </w:rPr>
              <w:t xml:space="preserve">completing the </w:t>
            </w:r>
            <w:r w:rsidR="008D140D" w:rsidRPr="00A767C9">
              <w:rPr>
                <w:rFonts w:asciiTheme="minorHAnsi" w:hAnsiTheme="minorHAnsi"/>
                <w:b/>
                <w:bCs/>
                <w:sz w:val="22"/>
                <w:szCs w:val="22"/>
              </w:rPr>
              <w:t xml:space="preserve">first </w:t>
            </w:r>
            <w:r w:rsidR="00753825" w:rsidRPr="00A767C9">
              <w:rPr>
                <w:rFonts w:asciiTheme="minorHAnsi" w:hAnsiTheme="minorHAnsi"/>
                <w:b/>
                <w:bCs/>
                <w:sz w:val="22"/>
                <w:szCs w:val="22"/>
              </w:rPr>
              <w:t>f</w:t>
            </w:r>
            <w:r w:rsidR="008D140D" w:rsidRPr="00A767C9">
              <w:rPr>
                <w:rFonts w:asciiTheme="minorHAnsi" w:hAnsiTheme="minorHAnsi"/>
                <w:b/>
                <w:bCs/>
                <w:sz w:val="22"/>
                <w:szCs w:val="22"/>
              </w:rPr>
              <w:t>our</w:t>
            </w:r>
            <w:r w:rsidR="00753825" w:rsidRPr="00A767C9">
              <w:rPr>
                <w:rFonts w:asciiTheme="minorHAnsi" w:hAnsiTheme="minorHAnsi"/>
                <w:b/>
                <w:bCs/>
                <w:sz w:val="22"/>
                <w:szCs w:val="22"/>
              </w:rPr>
              <w:t xml:space="preserve"> </w:t>
            </w:r>
            <w:r w:rsidR="008D140D" w:rsidRPr="00A767C9">
              <w:rPr>
                <w:rFonts w:asciiTheme="minorHAnsi" w:hAnsiTheme="minorHAnsi"/>
                <w:b/>
                <w:bCs/>
                <w:sz w:val="22"/>
                <w:szCs w:val="22"/>
              </w:rPr>
              <w:t xml:space="preserve">of the five </w:t>
            </w:r>
            <w:r w:rsidR="00753825" w:rsidRPr="00A767C9">
              <w:rPr>
                <w:rFonts w:asciiTheme="minorHAnsi" w:hAnsiTheme="minorHAnsi"/>
                <w:b/>
                <w:bCs/>
                <w:sz w:val="22"/>
                <w:szCs w:val="22"/>
              </w:rPr>
              <w:t xml:space="preserve">key tasks </w:t>
            </w:r>
            <w:r w:rsidR="008D140D" w:rsidRPr="00A767C9">
              <w:rPr>
                <w:rFonts w:asciiTheme="minorHAnsi" w:hAnsiTheme="minorHAnsi"/>
                <w:b/>
                <w:bCs/>
                <w:sz w:val="22"/>
                <w:szCs w:val="22"/>
              </w:rPr>
              <w:t>of comprehensive tech edit</w:t>
            </w:r>
            <w:r w:rsidRPr="00A767C9">
              <w:rPr>
                <w:rFonts w:asciiTheme="minorHAnsi" w:hAnsiTheme="minorHAnsi"/>
                <w:b/>
                <w:bCs/>
                <w:sz w:val="22"/>
                <w:szCs w:val="22"/>
              </w:rPr>
              <w:t>ing</w:t>
            </w:r>
            <w:r w:rsidR="008D140D" w:rsidRPr="00A767C9">
              <w:rPr>
                <w:rFonts w:asciiTheme="minorHAnsi" w:hAnsiTheme="minorHAnsi"/>
                <w:b/>
                <w:bCs/>
                <w:sz w:val="22"/>
                <w:szCs w:val="22"/>
              </w:rPr>
              <w:t xml:space="preserve"> (</w:t>
            </w:r>
            <w:r w:rsidR="00753825" w:rsidRPr="00A767C9">
              <w:rPr>
                <w:rFonts w:asciiTheme="minorHAnsi" w:hAnsiTheme="minorHAnsi"/>
                <w:b/>
                <w:bCs/>
                <w:sz w:val="22"/>
                <w:szCs w:val="22"/>
              </w:rPr>
              <w:t>described in the middle column here</w:t>
            </w:r>
            <w:r w:rsidR="008D140D" w:rsidRPr="00A767C9">
              <w:rPr>
                <w:rFonts w:asciiTheme="minorHAnsi" w:hAnsiTheme="minorHAnsi"/>
                <w:b/>
                <w:bCs/>
                <w:sz w:val="22"/>
                <w:szCs w:val="22"/>
              </w:rPr>
              <w:t>)</w:t>
            </w:r>
            <w:r w:rsidR="00EF36F3" w:rsidRPr="00A767C9">
              <w:rPr>
                <w:rFonts w:asciiTheme="minorHAnsi" w:hAnsiTheme="minorHAnsi" w:cs="Arial"/>
                <w:b/>
                <w:sz w:val="22"/>
                <w:szCs w:val="22"/>
              </w:rPr>
              <w:t>.</w:t>
            </w:r>
            <w:r w:rsidR="00EF36F3" w:rsidRPr="00A767C9">
              <w:rPr>
                <w:rFonts w:ascii="Calibri" w:hAnsi="Calibri" w:cs="Arial"/>
                <w:b/>
                <w:sz w:val="22"/>
                <w:szCs w:val="22"/>
              </w:rPr>
              <w:t xml:space="preserve"> </w:t>
            </w:r>
          </w:p>
        </w:tc>
        <w:tc>
          <w:tcPr>
            <w:tcW w:w="7816" w:type="dxa"/>
          </w:tcPr>
          <w:p w14:paraId="5B6D1A52" w14:textId="77777777" w:rsidR="00EF36F3" w:rsidRPr="00A767C9" w:rsidRDefault="0033047F" w:rsidP="00EF36F3">
            <w:pPr>
              <w:spacing w:before="60"/>
              <w:rPr>
                <w:rFonts w:ascii="Calibri" w:hAnsi="Calibri" w:cs="Arial"/>
                <w:b/>
                <w:i/>
                <w:sz w:val="22"/>
                <w:szCs w:val="22"/>
              </w:rPr>
            </w:pPr>
            <w:r w:rsidRPr="00A767C9">
              <w:rPr>
                <w:rFonts w:ascii="Calibri" w:hAnsi="Calibri" w:cs="Arial"/>
                <w:b/>
                <w:i/>
                <w:sz w:val="22"/>
                <w:szCs w:val="22"/>
              </w:rPr>
              <w:t xml:space="preserve">Task 1: </w:t>
            </w:r>
            <w:r w:rsidR="00EF36F3" w:rsidRPr="00A767C9">
              <w:rPr>
                <w:rFonts w:ascii="Calibri" w:hAnsi="Calibri" w:cs="Arial"/>
                <w:b/>
                <w:i/>
                <w:sz w:val="22"/>
                <w:szCs w:val="22"/>
              </w:rPr>
              <w:t>Check the facts.</w:t>
            </w:r>
          </w:p>
          <w:p w14:paraId="0397A4B1" w14:textId="77777777" w:rsidR="00EF36F3" w:rsidRPr="00A767C9" w:rsidRDefault="00EF36F3" w:rsidP="00EF36F3">
            <w:pPr>
              <w:spacing w:before="60" w:after="120"/>
              <w:rPr>
                <w:rFonts w:ascii="Calibri" w:hAnsi="Calibri" w:cs="Arial"/>
                <w:sz w:val="22"/>
                <w:szCs w:val="22"/>
              </w:rPr>
            </w:pPr>
            <w:r w:rsidRPr="00A767C9">
              <w:rPr>
                <w:rFonts w:ascii="Calibri" w:hAnsi="Calibri" w:cs="Arial"/>
                <w:sz w:val="22"/>
                <w:szCs w:val="22"/>
              </w:rPr>
              <w:t xml:space="preserve">Read the feedback report against the application. Ensure that the report matches the application in these areas: the spelling and capitalization of process names, the use of acronyms, references to figure numbers, and references to data/results. </w:t>
            </w:r>
          </w:p>
          <w:p w14:paraId="6B95D92A" w14:textId="77777777" w:rsidR="00EF36F3" w:rsidRPr="00A767C9" w:rsidRDefault="000818EE" w:rsidP="007F1910">
            <w:pPr>
              <w:rPr>
                <w:rFonts w:ascii="Calibri" w:hAnsi="Calibri" w:cs="Arial"/>
                <w:b/>
                <w:i/>
                <w:sz w:val="22"/>
                <w:szCs w:val="22"/>
              </w:rPr>
            </w:pPr>
            <w:r w:rsidRPr="00A767C9">
              <w:rPr>
                <w:rFonts w:ascii="Calibri" w:hAnsi="Calibri" w:cs="Arial"/>
                <w:b/>
                <w:i/>
                <w:sz w:val="22"/>
                <w:szCs w:val="22"/>
              </w:rPr>
              <w:br/>
            </w:r>
            <w:r w:rsidR="0033047F" w:rsidRPr="00A767C9">
              <w:rPr>
                <w:rFonts w:ascii="Calibri" w:hAnsi="Calibri" w:cs="Arial"/>
                <w:b/>
                <w:i/>
                <w:sz w:val="22"/>
                <w:szCs w:val="22"/>
              </w:rPr>
              <w:t xml:space="preserve">Task 2: </w:t>
            </w:r>
            <w:r w:rsidR="00EF36F3" w:rsidRPr="00A767C9">
              <w:rPr>
                <w:rFonts w:ascii="Calibri" w:hAnsi="Calibri" w:cs="Arial"/>
                <w:b/>
                <w:i/>
                <w:sz w:val="22"/>
                <w:szCs w:val="22"/>
              </w:rPr>
              <w:t>Review the Criteria requirements.</w:t>
            </w:r>
          </w:p>
          <w:p w14:paraId="6EB9094E" w14:textId="6263C0DB" w:rsidR="00EF36F3" w:rsidRPr="00A767C9" w:rsidRDefault="00EF36F3" w:rsidP="000818EE">
            <w:pPr>
              <w:spacing w:after="120"/>
              <w:rPr>
                <w:rFonts w:ascii="Calibri" w:hAnsi="Calibri" w:cs="Arial"/>
                <w:b/>
                <w:i/>
                <w:sz w:val="22"/>
                <w:szCs w:val="22"/>
              </w:rPr>
            </w:pPr>
            <w:r w:rsidRPr="00A767C9">
              <w:rPr>
                <w:rFonts w:ascii="Calibri" w:hAnsi="Calibri" w:cs="Arial"/>
                <w:sz w:val="22"/>
                <w:szCs w:val="22"/>
              </w:rPr>
              <w:t xml:space="preserve">Read the feedback report against the </w:t>
            </w:r>
            <w:r w:rsidR="00163B31">
              <w:rPr>
                <w:rFonts w:ascii="Calibri" w:hAnsi="Calibri" w:cs="Arial"/>
                <w:sz w:val="22"/>
                <w:szCs w:val="22"/>
              </w:rPr>
              <w:t>20</w:t>
            </w:r>
            <w:r w:rsidR="00CC1CFB">
              <w:rPr>
                <w:rFonts w:ascii="Calibri" w:hAnsi="Calibri" w:cs="Arial"/>
                <w:sz w:val="22"/>
                <w:szCs w:val="22"/>
              </w:rPr>
              <w:t>2</w:t>
            </w:r>
            <w:r w:rsidR="00163B31">
              <w:rPr>
                <w:rFonts w:ascii="Calibri" w:hAnsi="Calibri" w:cs="Arial"/>
                <w:sz w:val="22"/>
                <w:szCs w:val="22"/>
              </w:rPr>
              <w:t>1-202</w:t>
            </w:r>
            <w:r w:rsidR="00CC1CFB">
              <w:rPr>
                <w:rFonts w:ascii="Calibri" w:hAnsi="Calibri" w:cs="Arial"/>
                <w:sz w:val="22"/>
                <w:szCs w:val="22"/>
              </w:rPr>
              <w:t>2</w:t>
            </w:r>
            <w:r w:rsidR="00163B31">
              <w:rPr>
                <w:rFonts w:ascii="Calibri" w:hAnsi="Calibri" w:cs="Arial"/>
                <w:sz w:val="22"/>
                <w:szCs w:val="22"/>
              </w:rPr>
              <w:t xml:space="preserve"> Baldrige </w:t>
            </w:r>
            <w:r w:rsidRPr="00A767C9">
              <w:rPr>
                <w:rFonts w:ascii="Calibri" w:hAnsi="Calibri" w:cs="Arial"/>
                <w:sz w:val="22"/>
                <w:szCs w:val="22"/>
              </w:rPr>
              <w:t>Criteria. Edit</w:t>
            </w:r>
            <w:r w:rsidR="0065325E" w:rsidRPr="00A767C9">
              <w:rPr>
                <w:rFonts w:ascii="Calibri" w:hAnsi="Calibri" w:cs="Arial"/>
                <w:sz w:val="22"/>
                <w:szCs w:val="22"/>
              </w:rPr>
              <w:t xml:space="preserve"> and flag </w:t>
            </w:r>
            <w:r w:rsidRPr="00A767C9">
              <w:rPr>
                <w:rFonts w:ascii="Calibri" w:hAnsi="Calibri" w:cs="Arial"/>
                <w:sz w:val="22"/>
                <w:szCs w:val="22"/>
              </w:rPr>
              <w:t>comments</w:t>
            </w:r>
            <w:r w:rsidR="0065325E" w:rsidRPr="00A767C9">
              <w:rPr>
                <w:rFonts w:ascii="Calibri" w:hAnsi="Calibri" w:cs="Arial"/>
                <w:sz w:val="22"/>
                <w:szCs w:val="22"/>
              </w:rPr>
              <w:t xml:space="preserve"> for discussion with the team leader</w:t>
            </w:r>
            <w:r w:rsidRPr="00A767C9">
              <w:rPr>
                <w:rFonts w:ascii="Calibri" w:hAnsi="Calibri" w:cs="Arial"/>
                <w:sz w:val="22"/>
                <w:szCs w:val="22"/>
              </w:rPr>
              <w:t xml:space="preserve"> that go beyond the Criteria (i.e., fault the applicant for not doing or providing something that the Criteria don</w:t>
            </w:r>
            <w:r w:rsidR="007C0EAA" w:rsidRPr="00A767C9">
              <w:rPr>
                <w:rFonts w:ascii="Calibri" w:hAnsi="Calibri" w:cs="Arial"/>
                <w:sz w:val="22"/>
                <w:szCs w:val="22"/>
              </w:rPr>
              <w:t>’</w:t>
            </w:r>
            <w:r w:rsidRPr="00A767C9">
              <w:rPr>
                <w:rFonts w:ascii="Calibri" w:hAnsi="Calibri" w:cs="Arial"/>
                <w:sz w:val="22"/>
                <w:szCs w:val="22"/>
              </w:rPr>
              <w:t>t ask for).</w:t>
            </w:r>
            <w:r w:rsidR="00C4579E" w:rsidRPr="00A767C9">
              <w:rPr>
                <w:rFonts w:ascii="Calibri" w:hAnsi="Calibri" w:cs="Arial"/>
                <w:sz w:val="22"/>
                <w:szCs w:val="22"/>
              </w:rPr>
              <w:t xml:space="preserve"> Since </w:t>
            </w:r>
            <w:r w:rsidR="008D140D" w:rsidRPr="00A767C9">
              <w:rPr>
                <w:rFonts w:ascii="Calibri" w:hAnsi="Calibri" w:cs="Arial"/>
                <w:sz w:val="22"/>
                <w:szCs w:val="22"/>
              </w:rPr>
              <w:t xml:space="preserve">the feedback report retains </w:t>
            </w:r>
            <w:r w:rsidRPr="00A767C9">
              <w:rPr>
                <w:rFonts w:ascii="Calibri" w:hAnsi="Calibri" w:cs="Arial"/>
                <w:sz w:val="22"/>
                <w:szCs w:val="22"/>
              </w:rPr>
              <w:t>Criteria item references</w:t>
            </w:r>
            <w:r w:rsidR="008D140D" w:rsidRPr="00A767C9">
              <w:rPr>
                <w:rFonts w:ascii="Calibri" w:hAnsi="Calibri" w:cs="Arial"/>
                <w:sz w:val="22"/>
                <w:szCs w:val="22"/>
              </w:rPr>
              <w:t xml:space="preserve"> from the scorebook (a change in recent years)</w:t>
            </w:r>
            <w:r w:rsidRPr="00A767C9">
              <w:rPr>
                <w:rFonts w:ascii="Calibri" w:hAnsi="Calibri" w:cs="Arial"/>
                <w:sz w:val="22"/>
                <w:szCs w:val="22"/>
              </w:rPr>
              <w:t>, comments don</w:t>
            </w:r>
            <w:r w:rsidR="007C0EAA" w:rsidRPr="00A767C9">
              <w:rPr>
                <w:rFonts w:ascii="Calibri" w:hAnsi="Calibri" w:cs="Arial"/>
                <w:sz w:val="22"/>
                <w:szCs w:val="22"/>
              </w:rPr>
              <w:t>’</w:t>
            </w:r>
            <w:r w:rsidRPr="00A767C9">
              <w:rPr>
                <w:rFonts w:ascii="Calibri" w:hAnsi="Calibri" w:cs="Arial"/>
                <w:sz w:val="22"/>
                <w:szCs w:val="22"/>
              </w:rPr>
              <w:t xml:space="preserve">t need to include large amounts of explicit Criteria language. If the point of the comment is clear without such language, </w:t>
            </w:r>
            <w:r w:rsidR="00163B31">
              <w:rPr>
                <w:rFonts w:ascii="Calibri" w:hAnsi="Calibri" w:cs="Arial"/>
                <w:sz w:val="22"/>
                <w:szCs w:val="22"/>
              </w:rPr>
              <w:t>cut it</w:t>
            </w:r>
            <w:r w:rsidRPr="00A767C9">
              <w:rPr>
                <w:rFonts w:ascii="Calibri" w:hAnsi="Calibri" w:cs="Arial"/>
                <w:sz w:val="22"/>
                <w:szCs w:val="22"/>
              </w:rPr>
              <w:t xml:space="preserve">. </w:t>
            </w:r>
            <w:r w:rsidR="000818EE" w:rsidRPr="00A767C9">
              <w:rPr>
                <w:rFonts w:ascii="Calibri" w:hAnsi="Calibri" w:cs="Arial"/>
                <w:sz w:val="22"/>
                <w:szCs w:val="22"/>
              </w:rPr>
              <w:br/>
            </w:r>
            <w:r w:rsidR="000818EE" w:rsidRPr="00A767C9">
              <w:rPr>
                <w:rFonts w:ascii="Calibri" w:hAnsi="Calibri" w:cs="Arial"/>
                <w:b/>
                <w:i/>
                <w:sz w:val="22"/>
                <w:szCs w:val="22"/>
              </w:rPr>
              <w:br/>
            </w:r>
            <w:r w:rsidR="0033047F" w:rsidRPr="00A767C9">
              <w:rPr>
                <w:rFonts w:ascii="Calibri" w:hAnsi="Calibri" w:cs="Arial"/>
                <w:b/>
                <w:i/>
                <w:sz w:val="22"/>
                <w:szCs w:val="22"/>
              </w:rPr>
              <w:t xml:space="preserve">Task 3: </w:t>
            </w:r>
            <w:r w:rsidRPr="00A767C9">
              <w:rPr>
                <w:rFonts w:ascii="Calibri" w:hAnsi="Calibri" w:cs="Arial"/>
                <w:b/>
                <w:i/>
                <w:sz w:val="22"/>
                <w:szCs w:val="22"/>
              </w:rPr>
              <w:t>Check for appropriate content and organization.</w:t>
            </w:r>
          </w:p>
          <w:p w14:paraId="4BA6E8A6" w14:textId="77777777" w:rsidR="00EF36F3" w:rsidRPr="00A767C9" w:rsidRDefault="00EF36F3" w:rsidP="00FA559B">
            <w:pPr>
              <w:pStyle w:val="NumberBodyText"/>
              <w:widowControl w:val="0"/>
              <w:tabs>
                <w:tab w:val="clear" w:pos="360"/>
              </w:tabs>
              <w:spacing w:line="240" w:lineRule="auto"/>
              <w:ind w:left="0" w:hanging="18"/>
              <w:rPr>
                <w:rFonts w:ascii="Calibri" w:hAnsi="Calibri" w:cs="Arial"/>
                <w:sz w:val="22"/>
                <w:szCs w:val="22"/>
              </w:rPr>
            </w:pPr>
            <w:r w:rsidRPr="00A767C9">
              <w:rPr>
                <w:rFonts w:ascii="Calibri" w:hAnsi="Calibri" w:cs="Arial"/>
                <w:sz w:val="22"/>
                <w:szCs w:val="22"/>
              </w:rPr>
              <w:t xml:space="preserve">Read all the comments against the Comment Guidelines. Edit the comments—without changing their meaning—so that they follow the guidelines. In particular, </w:t>
            </w:r>
          </w:p>
          <w:p w14:paraId="5D38171F" w14:textId="77777777" w:rsidR="00EF36F3" w:rsidRPr="00A767C9" w:rsidRDefault="00EF36F3" w:rsidP="00043E23">
            <w:pPr>
              <w:pStyle w:val="NumberBodyText"/>
              <w:widowControl w:val="0"/>
              <w:numPr>
                <w:ilvl w:val="0"/>
                <w:numId w:val="32"/>
              </w:numPr>
              <w:tabs>
                <w:tab w:val="clear" w:pos="360"/>
                <w:tab w:val="clear" w:pos="3222"/>
              </w:tabs>
              <w:spacing w:after="60" w:line="240" w:lineRule="auto"/>
              <w:ind w:left="432"/>
              <w:rPr>
                <w:rFonts w:ascii="Calibri" w:hAnsi="Calibri"/>
                <w:sz w:val="22"/>
                <w:szCs w:val="22"/>
              </w:rPr>
            </w:pPr>
            <w:r w:rsidRPr="00A767C9">
              <w:rPr>
                <w:rFonts w:ascii="Calibri" w:hAnsi="Calibri" w:cs="Arial"/>
                <w:sz w:val="22"/>
                <w:szCs w:val="22"/>
              </w:rPr>
              <w:t xml:space="preserve">Ensure that comments </w:t>
            </w:r>
            <w:r w:rsidRPr="00A767C9">
              <w:rPr>
                <w:rFonts w:ascii="Calibri" w:hAnsi="Calibri" w:cs="Arial"/>
                <w:sz w:val="22"/>
                <w:szCs w:val="22"/>
                <w:u w:val="single"/>
              </w:rPr>
              <w:t>begin</w:t>
            </w:r>
            <w:r w:rsidRPr="00A767C9">
              <w:rPr>
                <w:rFonts w:ascii="Calibri" w:hAnsi="Calibri" w:cs="Arial"/>
                <w:sz w:val="22"/>
                <w:szCs w:val="22"/>
              </w:rPr>
              <w:t xml:space="preserve"> with a unified, coherent sentence expressing a single main point, or “nugget”; include one or two </w:t>
            </w:r>
            <w:r w:rsidR="006E1AA5" w:rsidRPr="00A767C9">
              <w:rPr>
                <w:rFonts w:ascii="Calibri" w:hAnsi="Calibri" w:cs="Arial"/>
                <w:sz w:val="22"/>
                <w:szCs w:val="22"/>
              </w:rPr>
              <w:t>specific</w:t>
            </w:r>
            <w:r w:rsidRPr="00A767C9">
              <w:rPr>
                <w:rFonts w:ascii="Calibri" w:hAnsi="Calibri" w:cs="Arial"/>
                <w:sz w:val="22"/>
                <w:szCs w:val="22"/>
              </w:rPr>
              <w:t xml:space="preserve"> examples; and </w:t>
            </w:r>
            <w:r w:rsidR="00E42F35" w:rsidRPr="00A767C9">
              <w:rPr>
                <w:rFonts w:ascii="Calibri" w:hAnsi="Calibri" w:cs="Arial"/>
                <w:sz w:val="22"/>
                <w:szCs w:val="22"/>
              </w:rPr>
              <w:t xml:space="preserve">be sure to </w:t>
            </w:r>
            <w:r w:rsidRPr="00A767C9">
              <w:rPr>
                <w:rFonts w:ascii="Calibri" w:hAnsi="Calibri" w:cs="Arial"/>
                <w:sz w:val="22"/>
                <w:szCs w:val="22"/>
              </w:rPr>
              <w:t>express the relevance of the nugget to the applicant</w:t>
            </w:r>
            <w:r w:rsidR="006E1AA5" w:rsidRPr="00A767C9">
              <w:rPr>
                <w:rFonts w:ascii="Calibri" w:hAnsi="Calibri" w:cs="Arial"/>
                <w:sz w:val="22"/>
                <w:szCs w:val="22"/>
              </w:rPr>
              <w:t xml:space="preserve"> (i.e., by referencing key factors from the Organizational Profile)</w:t>
            </w:r>
            <w:r w:rsidRPr="00A767C9">
              <w:rPr>
                <w:rFonts w:ascii="Calibri" w:hAnsi="Calibri" w:cs="Arial"/>
                <w:sz w:val="22"/>
                <w:szCs w:val="22"/>
              </w:rPr>
              <w:t xml:space="preserve">. </w:t>
            </w:r>
          </w:p>
          <w:p w14:paraId="4BDBF2E7" w14:textId="77777777" w:rsidR="00EF36F3" w:rsidRPr="00A767C9" w:rsidRDefault="00EF36F3" w:rsidP="00FA559B">
            <w:pPr>
              <w:pStyle w:val="NumberBodyText"/>
              <w:widowControl w:val="0"/>
              <w:numPr>
                <w:ilvl w:val="0"/>
                <w:numId w:val="32"/>
              </w:numPr>
              <w:tabs>
                <w:tab w:val="clear" w:pos="360"/>
                <w:tab w:val="clear" w:pos="3222"/>
              </w:tabs>
              <w:spacing w:line="240" w:lineRule="auto"/>
              <w:ind w:left="432"/>
              <w:rPr>
                <w:rFonts w:ascii="Calibri" w:hAnsi="Calibri"/>
                <w:sz w:val="22"/>
                <w:szCs w:val="22"/>
              </w:rPr>
            </w:pPr>
            <w:r w:rsidRPr="00A767C9">
              <w:rPr>
                <w:rFonts w:ascii="Calibri" w:hAnsi="Calibri" w:cs="Arial"/>
                <w:sz w:val="22"/>
                <w:szCs w:val="22"/>
              </w:rPr>
              <w:t xml:space="preserve">Edit out prescriptive language such as “should” or “would”; judgmental language such as “bad” or “inadequate”; and language that passes judgment on the applicant’s style of writing or data presentation rather than on the content of the application. </w:t>
            </w:r>
          </w:p>
          <w:p w14:paraId="50025E4F" w14:textId="77777777" w:rsidR="00EF36F3" w:rsidRPr="00A767C9" w:rsidRDefault="000818EE" w:rsidP="007F1910">
            <w:pPr>
              <w:rPr>
                <w:rFonts w:ascii="Calibri" w:hAnsi="Calibri" w:cs="Arial"/>
                <w:b/>
                <w:i/>
                <w:sz w:val="22"/>
                <w:szCs w:val="22"/>
              </w:rPr>
            </w:pPr>
            <w:r w:rsidRPr="00A767C9">
              <w:rPr>
                <w:rFonts w:ascii="Calibri" w:hAnsi="Calibri" w:cs="Arial"/>
                <w:b/>
                <w:i/>
                <w:sz w:val="22"/>
                <w:szCs w:val="22"/>
              </w:rPr>
              <w:br/>
            </w:r>
            <w:r w:rsidR="00C4579E" w:rsidRPr="00A767C9">
              <w:rPr>
                <w:rFonts w:ascii="Calibri" w:hAnsi="Calibri" w:cs="Arial"/>
                <w:b/>
                <w:i/>
                <w:sz w:val="22"/>
                <w:szCs w:val="22"/>
              </w:rPr>
              <w:t xml:space="preserve">Task 4: </w:t>
            </w:r>
            <w:r w:rsidR="00EF36F3" w:rsidRPr="00A767C9">
              <w:rPr>
                <w:rFonts w:ascii="Calibri" w:hAnsi="Calibri" w:cs="Arial"/>
                <w:b/>
                <w:i/>
                <w:sz w:val="22"/>
                <w:szCs w:val="22"/>
              </w:rPr>
              <w:t>Check for alignment of comment language with the score and for balance of comments.</w:t>
            </w:r>
          </w:p>
          <w:p w14:paraId="05E8E71A" w14:textId="77777777" w:rsidR="00EF36F3" w:rsidRPr="00A767C9" w:rsidRDefault="00EF36F3" w:rsidP="00B37697">
            <w:pPr>
              <w:spacing w:after="120"/>
              <w:rPr>
                <w:rFonts w:ascii="Calibri" w:hAnsi="Calibri" w:cs="Arial"/>
                <w:sz w:val="22"/>
                <w:szCs w:val="22"/>
              </w:rPr>
            </w:pPr>
            <w:r w:rsidRPr="00A767C9">
              <w:rPr>
                <w:rFonts w:ascii="Calibri" w:hAnsi="Calibri" w:cs="Arial"/>
                <w:sz w:val="22"/>
                <w:szCs w:val="22"/>
              </w:rPr>
              <w:t xml:space="preserve">Take an overall look at the comments and scores as an applicant would look at them. For example, the applicant may be confused if </w:t>
            </w:r>
          </w:p>
          <w:p w14:paraId="52F68139" w14:textId="77777777" w:rsidR="00EF36F3" w:rsidRPr="00A767C9" w:rsidRDefault="00EF36F3" w:rsidP="00B37697">
            <w:pPr>
              <w:numPr>
                <w:ilvl w:val="0"/>
                <w:numId w:val="33"/>
              </w:numPr>
              <w:spacing w:after="120"/>
              <w:ind w:left="342"/>
              <w:rPr>
                <w:rFonts w:ascii="Calibri" w:hAnsi="Calibri" w:cs="Arial"/>
                <w:sz w:val="22"/>
                <w:szCs w:val="22"/>
              </w:rPr>
            </w:pPr>
            <w:r w:rsidRPr="00A767C9">
              <w:rPr>
                <w:rFonts w:ascii="Calibri" w:hAnsi="Calibri" w:cs="Arial"/>
                <w:sz w:val="22"/>
                <w:szCs w:val="22"/>
              </w:rPr>
              <w:t>comments contain words such as “innovation” and “integration,” which are found in the higher ranges of the Scoring Guidelines, but the item score is very low</w:t>
            </w:r>
          </w:p>
          <w:p w14:paraId="55C84B10" w14:textId="77777777" w:rsidR="00EF36F3" w:rsidRPr="00A767C9" w:rsidRDefault="00EE59B5" w:rsidP="00B37697">
            <w:pPr>
              <w:numPr>
                <w:ilvl w:val="0"/>
                <w:numId w:val="33"/>
              </w:numPr>
              <w:spacing w:after="120"/>
              <w:ind w:left="342"/>
              <w:rPr>
                <w:rFonts w:ascii="Calibri" w:hAnsi="Calibri" w:cs="Arial"/>
                <w:sz w:val="22"/>
                <w:szCs w:val="22"/>
              </w:rPr>
            </w:pPr>
            <w:r w:rsidRPr="00A767C9">
              <w:rPr>
                <w:rFonts w:ascii="Calibri" w:hAnsi="Calibri" w:cs="Arial"/>
                <w:sz w:val="22"/>
                <w:szCs w:val="22"/>
              </w:rPr>
              <w:t>ratio or number</w:t>
            </w:r>
            <w:r w:rsidR="00EF36F3" w:rsidRPr="00A767C9">
              <w:rPr>
                <w:rFonts w:ascii="Calibri" w:hAnsi="Calibri" w:cs="Arial"/>
                <w:sz w:val="22"/>
                <w:szCs w:val="22"/>
              </w:rPr>
              <w:t xml:space="preserve"> of strengths and OFIs do not fit the score (e.g., 5 strengths and 1 OFI, but a score of 45%)</w:t>
            </w:r>
          </w:p>
          <w:p w14:paraId="7FF4791A" w14:textId="77777777" w:rsidR="00EF36F3" w:rsidRPr="00A767C9" w:rsidRDefault="000818EE" w:rsidP="000818EE">
            <w:pPr>
              <w:spacing w:after="120"/>
              <w:rPr>
                <w:rFonts w:ascii="Calibri" w:hAnsi="Calibri" w:cs="Arial"/>
                <w:sz w:val="22"/>
                <w:szCs w:val="22"/>
              </w:rPr>
            </w:pPr>
            <w:r w:rsidRPr="00A767C9">
              <w:rPr>
                <w:rFonts w:ascii="Calibri" w:hAnsi="Calibri" w:cs="Arial"/>
                <w:sz w:val="22"/>
                <w:szCs w:val="22"/>
              </w:rPr>
              <w:lastRenderedPageBreak/>
              <w:t>Keep in mind</w:t>
            </w:r>
            <w:r w:rsidR="008D140D" w:rsidRPr="00A767C9">
              <w:rPr>
                <w:rFonts w:ascii="Calibri" w:hAnsi="Calibri" w:cs="Arial"/>
                <w:sz w:val="22"/>
                <w:szCs w:val="22"/>
              </w:rPr>
              <w:t xml:space="preserve"> that the guideline of </w:t>
            </w:r>
            <w:r w:rsidR="00EF36F3" w:rsidRPr="00A767C9">
              <w:rPr>
                <w:rFonts w:ascii="Calibri" w:hAnsi="Calibri" w:cs="Arial"/>
                <w:sz w:val="22"/>
                <w:szCs w:val="22"/>
              </w:rPr>
              <w:t>“</w:t>
            </w:r>
            <w:r w:rsidR="008D140D" w:rsidRPr="00A767C9">
              <w:rPr>
                <w:rFonts w:ascii="Calibri" w:hAnsi="Calibri" w:cs="Arial"/>
                <w:sz w:val="22"/>
                <w:szCs w:val="22"/>
              </w:rPr>
              <w:t>a</w:t>
            </w:r>
            <w:r w:rsidR="00EF36F3" w:rsidRPr="00A767C9">
              <w:rPr>
                <w:rFonts w:ascii="Calibri" w:hAnsi="Calibri" w:cs="Arial"/>
                <w:sz w:val="22"/>
                <w:szCs w:val="22"/>
              </w:rPr>
              <w:t xml:space="preserve">round six” comments </w:t>
            </w:r>
            <w:r w:rsidR="008D140D" w:rsidRPr="00A767C9">
              <w:rPr>
                <w:rFonts w:ascii="Calibri" w:hAnsi="Calibri" w:cs="Arial"/>
                <w:sz w:val="22"/>
                <w:szCs w:val="22"/>
              </w:rPr>
              <w:t xml:space="preserve">in each item </w:t>
            </w:r>
            <w:r w:rsidR="00EF36F3" w:rsidRPr="00A767C9">
              <w:rPr>
                <w:rFonts w:ascii="Calibri" w:hAnsi="Calibri" w:cs="Arial"/>
                <w:sz w:val="22"/>
                <w:szCs w:val="22"/>
              </w:rPr>
              <w:t>does not mean exactly six</w:t>
            </w:r>
            <w:r w:rsidR="008D140D" w:rsidRPr="00A767C9">
              <w:rPr>
                <w:rFonts w:ascii="Calibri" w:hAnsi="Calibri" w:cs="Arial"/>
                <w:sz w:val="22"/>
                <w:szCs w:val="22"/>
              </w:rPr>
              <w:t xml:space="preserve"> and that b</w:t>
            </w:r>
            <w:r w:rsidR="00EF36F3" w:rsidRPr="00A767C9">
              <w:rPr>
                <w:rFonts w:ascii="Calibri" w:hAnsi="Calibri" w:cs="Arial"/>
                <w:sz w:val="22"/>
                <w:szCs w:val="22"/>
              </w:rPr>
              <w:t>old</w:t>
            </w:r>
            <w:r w:rsidR="008D140D" w:rsidRPr="00A767C9">
              <w:rPr>
                <w:rFonts w:ascii="Calibri" w:hAnsi="Calibri" w:cs="Arial"/>
                <w:sz w:val="22"/>
                <w:szCs w:val="22"/>
              </w:rPr>
              <w:t>face</w:t>
            </w:r>
            <w:r w:rsidR="00EF36F3" w:rsidRPr="00A767C9">
              <w:rPr>
                <w:rFonts w:ascii="Calibri" w:hAnsi="Calibri" w:cs="Arial"/>
                <w:sz w:val="22"/>
                <w:szCs w:val="22"/>
              </w:rPr>
              <w:t xml:space="preserve"> comments have more weight in the overall evaluation of an item.  </w:t>
            </w:r>
          </w:p>
        </w:tc>
        <w:tc>
          <w:tcPr>
            <w:tcW w:w="4077" w:type="dxa"/>
          </w:tcPr>
          <w:p w14:paraId="60D6E7E9" w14:textId="77777777" w:rsidR="009C4A4F" w:rsidRPr="00A767C9" w:rsidRDefault="002D16CD" w:rsidP="00C4579E">
            <w:pPr>
              <w:spacing w:after="120"/>
              <w:rPr>
                <w:rFonts w:ascii="Calibri" w:hAnsi="Calibri" w:cs="Arial"/>
                <w:sz w:val="22"/>
                <w:szCs w:val="22"/>
              </w:rPr>
            </w:pPr>
            <w:r w:rsidRPr="00A767C9">
              <w:rPr>
                <w:rFonts w:ascii="Calibri" w:hAnsi="Calibri" w:cs="Arial"/>
                <w:sz w:val="22"/>
                <w:szCs w:val="22"/>
              </w:rPr>
              <w:lastRenderedPageBreak/>
              <w:t xml:space="preserve">As you consider any significant edits, keep in mind that the team leader is an important resource—with whom you can communicate to learn more about the team’s decisions and to provide feedback that may help him/her gain new insight into how the applicant may view the team’s comments.  </w:t>
            </w:r>
          </w:p>
          <w:p w14:paraId="2F8BAD16" w14:textId="77777777" w:rsidR="00C4579E" w:rsidRPr="00A767C9" w:rsidRDefault="00C4579E" w:rsidP="00C4579E">
            <w:pPr>
              <w:spacing w:after="120"/>
              <w:rPr>
                <w:rFonts w:ascii="Calibri" w:hAnsi="Calibri" w:cs="Arial"/>
                <w:sz w:val="22"/>
                <w:szCs w:val="22"/>
              </w:rPr>
            </w:pPr>
            <w:r w:rsidRPr="00A767C9">
              <w:rPr>
                <w:rFonts w:ascii="Calibri" w:hAnsi="Calibri" w:cs="Arial"/>
                <w:sz w:val="22"/>
                <w:szCs w:val="22"/>
              </w:rPr>
              <w:t xml:space="preserve">You may be able to perform the </w:t>
            </w:r>
            <w:r w:rsidR="002D16CD" w:rsidRPr="00A767C9">
              <w:rPr>
                <w:rFonts w:ascii="Calibri" w:hAnsi="Calibri" w:cs="Arial"/>
                <w:sz w:val="22"/>
                <w:szCs w:val="22"/>
              </w:rPr>
              <w:t xml:space="preserve">five </w:t>
            </w:r>
            <w:r w:rsidRPr="00A767C9">
              <w:rPr>
                <w:rFonts w:ascii="Calibri" w:hAnsi="Calibri" w:cs="Arial"/>
                <w:sz w:val="22"/>
                <w:szCs w:val="22"/>
              </w:rPr>
              <w:t xml:space="preserve">key </w:t>
            </w:r>
            <w:r w:rsidR="008D140D" w:rsidRPr="00A767C9">
              <w:rPr>
                <w:rFonts w:ascii="Calibri" w:hAnsi="Calibri" w:cs="Arial"/>
                <w:sz w:val="22"/>
                <w:szCs w:val="22"/>
              </w:rPr>
              <w:t xml:space="preserve">tech-editing </w:t>
            </w:r>
            <w:r w:rsidRPr="00A767C9">
              <w:rPr>
                <w:rFonts w:ascii="Calibri" w:hAnsi="Calibri" w:cs="Arial"/>
                <w:sz w:val="22"/>
                <w:szCs w:val="22"/>
              </w:rPr>
              <w:t>tasks simultaneously, or you may want to perform each during a separate “pass.”</w:t>
            </w:r>
          </w:p>
          <w:p w14:paraId="1C7BFDDC" w14:textId="77777777" w:rsidR="008D140D" w:rsidRPr="00A767C9" w:rsidRDefault="00C4579E" w:rsidP="008D140D">
            <w:pPr>
              <w:spacing w:before="60" w:after="120"/>
              <w:rPr>
                <w:rFonts w:ascii="Calibri" w:hAnsi="Calibri" w:cs="Arial"/>
                <w:sz w:val="22"/>
                <w:szCs w:val="22"/>
              </w:rPr>
            </w:pPr>
            <w:r w:rsidRPr="00A767C9">
              <w:rPr>
                <w:rFonts w:ascii="Calibri" w:hAnsi="Calibri" w:cs="Arial"/>
                <w:sz w:val="22"/>
                <w:szCs w:val="22"/>
              </w:rPr>
              <w:t>Always keep in mind that your customer is the applicant; therefore, your primary goal is to ensure that comments are clear to the applicant and adhere to the Criteria and Comment Guidelines.</w:t>
            </w:r>
            <w:r w:rsidR="008D140D" w:rsidRPr="00A767C9">
              <w:rPr>
                <w:rFonts w:ascii="Calibri" w:hAnsi="Calibri" w:cs="Arial"/>
                <w:sz w:val="22"/>
                <w:szCs w:val="22"/>
              </w:rPr>
              <w:t xml:space="preserve"> If possible, avoid extensive rework. Don’t rewrite a comment just because you don’t like the scorebook writer’s style.</w:t>
            </w:r>
          </w:p>
          <w:p w14:paraId="5BC6A4BB" w14:textId="77777777" w:rsidR="008D140D" w:rsidRPr="00A767C9" w:rsidDel="00C4579E" w:rsidRDefault="008D140D" w:rsidP="008D140D">
            <w:pPr>
              <w:spacing w:before="60" w:after="120"/>
              <w:ind w:left="23"/>
              <w:rPr>
                <w:rFonts w:ascii="Calibri" w:hAnsi="Calibri" w:cs="Arial"/>
                <w:sz w:val="22"/>
                <w:szCs w:val="22"/>
              </w:rPr>
            </w:pPr>
            <w:r w:rsidRPr="00A767C9" w:rsidDel="00C4579E">
              <w:rPr>
                <w:rFonts w:ascii="Calibri" w:hAnsi="Calibri" w:cs="Arial"/>
                <w:sz w:val="22"/>
                <w:szCs w:val="22"/>
              </w:rPr>
              <w:t>Reminder: Make sure comments give specific examples to illustrate the main point. If a comment contains an exhaustive list of examples, summarize them, or include only the ones that are most relevant to the point of the comment.</w:t>
            </w:r>
          </w:p>
          <w:p w14:paraId="6EAA8288" w14:textId="77777777" w:rsidR="00EF36F3" w:rsidRPr="00A767C9" w:rsidRDefault="00AC38FE" w:rsidP="003D72C0">
            <w:pPr>
              <w:spacing w:before="120"/>
              <w:rPr>
                <w:rFonts w:ascii="Calibri" w:hAnsi="Calibri" w:cs="Arial"/>
                <w:sz w:val="22"/>
                <w:szCs w:val="22"/>
              </w:rPr>
            </w:pPr>
            <w:r w:rsidRPr="00A767C9">
              <w:rPr>
                <w:rFonts w:ascii="Calibri" w:hAnsi="Calibri" w:cs="Arial"/>
                <w:sz w:val="22"/>
                <w:szCs w:val="22"/>
              </w:rPr>
              <w:t xml:space="preserve">Misalignment </w:t>
            </w:r>
            <w:r w:rsidR="00EF36F3" w:rsidRPr="00A767C9">
              <w:rPr>
                <w:rFonts w:ascii="Calibri" w:hAnsi="Calibri" w:cs="Arial"/>
                <w:sz w:val="22"/>
                <w:szCs w:val="22"/>
              </w:rPr>
              <w:t xml:space="preserve">of comments and score </w:t>
            </w:r>
            <w:r w:rsidR="000818EE" w:rsidRPr="00A767C9">
              <w:rPr>
                <w:rFonts w:ascii="Calibri" w:hAnsi="Calibri" w:cs="Arial"/>
                <w:sz w:val="22"/>
                <w:szCs w:val="22"/>
              </w:rPr>
              <w:t>has been an</w:t>
            </w:r>
            <w:r w:rsidR="00EF36F3" w:rsidRPr="00A767C9">
              <w:rPr>
                <w:rFonts w:ascii="Calibri" w:hAnsi="Calibri" w:cs="Arial"/>
                <w:sz w:val="22"/>
                <w:szCs w:val="22"/>
              </w:rPr>
              <w:t xml:space="preserve"> issue reported by</w:t>
            </w:r>
            <w:r w:rsidR="000818EE" w:rsidRPr="00A767C9">
              <w:rPr>
                <w:rFonts w:ascii="Calibri" w:hAnsi="Calibri" w:cs="Arial"/>
                <w:sz w:val="22"/>
                <w:szCs w:val="22"/>
              </w:rPr>
              <w:t xml:space="preserve"> some past</w:t>
            </w:r>
            <w:r w:rsidR="00EF36F3" w:rsidRPr="00A767C9">
              <w:rPr>
                <w:rFonts w:ascii="Calibri" w:hAnsi="Calibri" w:cs="Arial"/>
                <w:sz w:val="22"/>
                <w:szCs w:val="22"/>
              </w:rPr>
              <w:t xml:space="preserve"> </w:t>
            </w:r>
            <w:r w:rsidR="00143601" w:rsidRPr="00A767C9">
              <w:rPr>
                <w:rFonts w:ascii="Calibri" w:hAnsi="Calibri" w:cs="Arial"/>
                <w:sz w:val="22"/>
                <w:szCs w:val="22"/>
              </w:rPr>
              <w:t>applicants</w:t>
            </w:r>
            <w:r w:rsidR="00EF36F3" w:rsidRPr="00A767C9">
              <w:rPr>
                <w:rFonts w:ascii="Calibri" w:hAnsi="Calibri" w:cs="Arial"/>
                <w:sz w:val="22"/>
                <w:szCs w:val="22"/>
              </w:rPr>
              <w:t xml:space="preserve">. </w:t>
            </w:r>
            <w:r w:rsidR="00163B31">
              <w:rPr>
                <w:rFonts w:ascii="Calibri" w:hAnsi="Calibri" w:cs="Arial"/>
                <w:sz w:val="22"/>
                <w:szCs w:val="22"/>
              </w:rPr>
              <w:t xml:space="preserve">NOTE: </w:t>
            </w:r>
            <w:r w:rsidR="00163B31">
              <w:rPr>
                <w:rFonts w:ascii="Calibri" w:hAnsi="Calibri" w:cs="Arial"/>
                <w:sz w:val="22"/>
                <w:szCs w:val="22"/>
                <w:highlight w:val="yellow"/>
                <w:u w:val="single"/>
              </w:rPr>
              <w:t>DO NOT CHANGE ANY SCORES</w:t>
            </w:r>
            <w:r w:rsidR="00EF36F3" w:rsidRPr="003D72C0">
              <w:rPr>
                <w:rFonts w:ascii="Calibri" w:hAnsi="Calibri" w:cs="Arial"/>
                <w:sz w:val="22"/>
                <w:szCs w:val="22"/>
                <w:highlight w:val="yellow"/>
                <w:u w:val="single"/>
              </w:rPr>
              <w:t xml:space="preserve"> </w:t>
            </w:r>
            <w:r w:rsidR="00163B31">
              <w:rPr>
                <w:rFonts w:ascii="Calibri" w:hAnsi="Calibri" w:cs="Arial"/>
                <w:sz w:val="22"/>
                <w:szCs w:val="22"/>
                <w:highlight w:val="yellow"/>
                <w:u w:val="single"/>
              </w:rPr>
              <w:t>DURING TECH EDITING</w:t>
            </w:r>
            <w:r w:rsidR="00163B31">
              <w:rPr>
                <w:rFonts w:ascii="Calibri" w:hAnsi="Calibri" w:cs="Arial"/>
                <w:sz w:val="22"/>
                <w:szCs w:val="22"/>
                <w:u w:val="single"/>
              </w:rPr>
              <w:t>!</w:t>
            </w:r>
            <w:r w:rsidR="00EF36F3" w:rsidRPr="00A767C9">
              <w:rPr>
                <w:rFonts w:ascii="Calibri" w:hAnsi="Calibri" w:cs="Arial"/>
                <w:sz w:val="22"/>
                <w:szCs w:val="22"/>
              </w:rPr>
              <w:t xml:space="preserve"> However, as a tech editor, you may be able to </w:t>
            </w:r>
            <w:r w:rsidR="00163B31">
              <w:rPr>
                <w:rFonts w:ascii="Calibri" w:hAnsi="Calibri" w:cs="Arial"/>
                <w:sz w:val="22"/>
                <w:szCs w:val="22"/>
              </w:rPr>
              <w:t xml:space="preserve">correct a misalignment by </w:t>
            </w:r>
            <w:r w:rsidR="00EF36F3" w:rsidRPr="00A767C9">
              <w:rPr>
                <w:rFonts w:ascii="Calibri" w:hAnsi="Calibri" w:cs="Arial"/>
                <w:sz w:val="22"/>
                <w:szCs w:val="22"/>
              </w:rPr>
              <w:t>increas</w:t>
            </w:r>
            <w:r w:rsidR="00163B31">
              <w:rPr>
                <w:rFonts w:ascii="Calibri" w:hAnsi="Calibri" w:cs="Arial"/>
                <w:sz w:val="22"/>
                <w:szCs w:val="22"/>
              </w:rPr>
              <w:t>ing</w:t>
            </w:r>
            <w:r w:rsidR="00EF36F3" w:rsidRPr="00A767C9">
              <w:rPr>
                <w:rFonts w:ascii="Calibri" w:hAnsi="Calibri" w:cs="Arial"/>
                <w:sz w:val="22"/>
                <w:szCs w:val="22"/>
              </w:rPr>
              <w:t xml:space="preserve"> or decreas</w:t>
            </w:r>
            <w:r w:rsidR="00163B31">
              <w:rPr>
                <w:rFonts w:ascii="Calibri" w:hAnsi="Calibri" w:cs="Arial"/>
                <w:sz w:val="22"/>
                <w:szCs w:val="22"/>
              </w:rPr>
              <w:t>ing</w:t>
            </w:r>
            <w:r w:rsidR="00EF36F3" w:rsidRPr="00A767C9">
              <w:rPr>
                <w:rFonts w:ascii="Calibri" w:hAnsi="Calibri" w:cs="Arial"/>
                <w:sz w:val="22"/>
                <w:szCs w:val="22"/>
              </w:rPr>
              <w:t xml:space="preserve"> the number of comments by merging or splitting </w:t>
            </w:r>
            <w:r w:rsidR="00163B31">
              <w:rPr>
                <w:rFonts w:ascii="Calibri" w:hAnsi="Calibri" w:cs="Arial"/>
                <w:sz w:val="22"/>
                <w:szCs w:val="22"/>
              </w:rPr>
              <w:t>comments (as well as by editing language</w:t>
            </w:r>
            <w:r w:rsidR="003D72C0">
              <w:rPr>
                <w:rFonts w:ascii="Calibri" w:hAnsi="Calibri" w:cs="Arial"/>
                <w:sz w:val="22"/>
                <w:szCs w:val="22"/>
              </w:rPr>
              <w:t>.</w:t>
            </w:r>
            <w:r w:rsidR="00EF36F3" w:rsidRPr="00A767C9">
              <w:rPr>
                <w:rFonts w:ascii="Calibri" w:hAnsi="Calibri" w:cs="Arial"/>
                <w:sz w:val="22"/>
                <w:szCs w:val="22"/>
              </w:rPr>
              <w:t xml:space="preserve"> </w:t>
            </w:r>
          </w:p>
          <w:p w14:paraId="1E5E8B20" w14:textId="77777777" w:rsidR="00EF36F3" w:rsidRPr="00A767C9" w:rsidRDefault="00EF36F3" w:rsidP="007C0EAA">
            <w:pPr>
              <w:numPr>
                <w:ilvl w:val="0"/>
                <w:numId w:val="24"/>
              </w:numPr>
              <w:ind w:left="432" w:hanging="292"/>
              <w:rPr>
                <w:rFonts w:ascii="Calibri" w:hAnsi="Calibri" w:cs="Arial"/>
                <w:sz w:val="22"/>
                <w:szCs w:val="22"/>
              </w:rPr>
            </w:pPr>
            <w:r w:rsidRPr="00A767C9">
              <w:rPr>
                <w:rFonts w:ascii="Calibri" w:hAnsi="Calibri" w:cs="Arial"/>
                <w:sz w:val="22"/>
                <w:szCs w:val="22"/>
              </w:rPr>
              <w:lastRenderedPageBreak/>
              <w:t>add scoring range language to a comment to show how the comment aligns with a particular score</w:t>
            </w:r>
          </w:p>
          <w:p w14:paraId="2C0C1DDF" w14:textId="77777777" w:rsidR="007C0EAA" w:rsidRPr="00A767C9" w:rsidRDefault="00EF36F3" w:rsidP="000D4188">
            <w:pPr>
              <w:numPr>
                <w:ilvl w:val="0"/>
                <w:numId w:val="24"/>
              </w:numPr>
              <w:ind w:left="432" w:hanging="292"/>
              <w:rPr>
                <w:rFonts w:ascii="Calibri" w:hAnsi="Calibri" w:cs="Arial"/>
                <w:sz w:val="22"/>
                <w:szCs w:val="22"/>
              </w:rPr>
            </w:pPr>
            <w:r w:rsidRPr="00A767C9">
              <w:rPr>
                <w:rFonts w:ascii="Calibri" w:hAnsi="Calibri" w:cs="Arial"/>
                <w:sz w:val="22"/>
                <w:szCs w:val="22"/>
              </w:rPr>
              <w:t>make adjustments based on the priority and relevance of comments (e.g., delete a comment that is not the most relevant for the applicant)</w:t>
            </w:r>
          </w:p>
        </w:tc>
      </w:tr>
      <w:tr w:rsidR="00EF36F3" w:rsidRPr="00A767C9" w14:paraId="50ACCCFB" w14:textId="77777777" w:rsidTr="00973451">
        <w:trPr>
          <w:trHeight w:val="142"/>
          <w:jc w:val="center"/>
        </w:trPr>
        <w:tc>
          <w:tcPr>
            <w:tcW w:w="1871" w:type="dxa"/>
          </w:tcPr>
          <w:p w14:paraId="01DDA2EF" w14:textId="77777777" w:rsidR="00EF36F3" w:rsidRPr="00A767C9" w:rsidRDefault="00A866CE" w:rsidP="008D140D">
            <w:pPr>
              <w:spacing w:before="60"/>
              <w:rPr>
                <w:rFonts w:ascii="Calibri" w:hAnsi="Calibri" w:cs="Arial"/>
                <w:b/>
                <w:sz w:val="22"/>
                <w:szCs w:val="22"/>
              </w:rPr>
            </w:pPr>
            <w:r w:rsidRPr="00A767C9">
              <w:rPr>
                <w:rFonts w:ascii="Calibri" w:hAnsi="Calibri" w:cs="Arial"/>
                <w:b/>
                <w:sz w:val="22"/>
                <w:szCs w:val="22"/>
              </w:rPr>
              <w:lastRenderedPageBreak/>
              <w:t>5</w:t>
            </w:r>
            <w:r w:rsidR="00EF36F3" w:rsidRPr="00A767C9">
              <w:rPr>
                <w:rFonts w:ascii="Calibri" w:hAnsi="Calibri" w:cs="Arial"/>
                <w:b/>
                <w:sz w:val="22"/>
                <w:szCs w:val="22"/>
              </w:rPr>
              <w:t xml:space="preserve">. </w:t>
            </w:r>
            <w:r w:rsidR="00EF36F3" w:rsidRPr="00A767C9">
              <w:rPr>
                <w:rFonts w:ascii="Calibri" w:hAnsi="Calibri" w:cs="Arial"/>
                <w:b/>
                <w:i/>
                <w:sz w:val="22"/>
                <w:szCs w:val="22"/>
              </w:rPr>
              <w:t>Edit the key themes</w:t>
            </w:r>
            <w:r w:rsidR="008D140D" w:rsidRPr="00A767C9">
              <w:rPr>
                <w:rFonts w:ascii="Calibri" w:hAnsi="Calibri" w:cs="Arial"/>
                <w:b/>
                <w:sz w:val="22"/>
                <w:szCs w:val="22"/>
              </w:rPr>
              <w:t>—the fifth key task of tech editing</w:t>
            </w:r>
            <w:r w:rsidR="00EF36F3" w:rsidRPr="00A767C9">
              <w:rPr>
                <w:rFonts w:ascii="Calibri" w:hAnsi="Calibri" w:cs="Arial"/>
                <w:b/>
                <w:sz w:val="22"/>
                <w:szCs w:val="22"/>
              </w:rPr>
              <w:t xml:space="preserve">. (There are four </w:t>
            </w:r>
            <w:r w:rsidR="008D140D" w:rsidRPr="00A767C9">
              <w:rPr>
                <w:rFonts w:ascii="Calibri" w:hAnsi="Calibri" w:cs="Arial"/>
                <w:b/>
                <w:sz w:val="22"/>
                <w:szCs w:val="22"/>
              </w:rPr>
              <w:t xml:space="preserve">key theme </w:t>
            </w:r>
            <w:r w:rsidR="00EF36F3" w:rsidRPr="00A767C9">
              <w:rPr>
                <w:rFonts w:ascii="Calibri" w:hAnsi="Calibri" w:cs="Arial"/>
                <w:b/>
                <w:sz w:val="22"/>
                <w:szCs w:val="22"/>
              </w:rPr>
              <w:t>sections</w:t>
            </w:r>
            <w:r w:rsidR="008D140D" w:rsidRPr="00A767C9">
              <w:rPr>
                <w:rFonts w:ascii="Calibri" w:hAnsi="Calibri" w:cs="Arial"/>
                <w:b/>
                <w:sz w:val="22"/>
                <w:szCs w:val="22"/>
              </w:rPr>
              <w:t xml:space="preserve"> in the feedback report</w:t>
            </w:r>
            <w:r w:rsidR="00EF36F3" w:rsidRPr="00A767C9">
              <w:rPr>
                <w:rFonts w:ascii="Calibri" w:hAnsi="Calibri" w:cs="Arial"/>
                <w:b/>
                <w:sz w:val="22"/>
                <w:szCs w:val="22"/>
              </w:rPr>
              <w:t>: a, b, c, and d.)</w:t>
            </w:r>
          </w:p>
        </w:tc>
        <w:tc>
          <w:tcPr>
            <w:tcW w:w="7816" w:type="dxa"/>
          </w:tcPr>
          <w:p w14:paraId="2EC05815" w14:textId="77777777" w:rsidR="00EF36F3" w:rsidRPr="00A767C9" w:rsidRDefault="00EF36F3" w:rsidP="00043E23">
            <w:pPr>
              <w:numPr>
                <w:ilvl w:val="0"/>
                <w:numId w:val="14"/>
              </w:numPr>
              <w:tabs>
                <w:tab w:val="clear" w:pos="720"/>
                <w:tab w:val="num" w:pos="353"/>
              </w:tabs>
              <w:spacing w:before="60" w:after="60"/>
              <w:ind w:left="353" w:hanging="240"/>
              <w:rPr>
                <w:rFonts w:ascii="Calibri" w:hAnsi="Calibri" w:cs="Arial"/>
                <w:sz w:val="22"/>
                <w:szCs w:val="22"/>
              </w:rPr>
            </w:pPr>
            <w:r w:rsidRPr="00A767C9">
              <w:rPr>
                <w:rFonts w:ascii="Calibri" w:hAnsi="Calibri" w:cs="Arial"/>
                <w:sz w:val="22"/>
                <w:szCs w:val="22"/>
              </w:rPr>
              <w:t xml:space="preserve">Read the key themes for sense and to ensure that they are unified, coherent, </w:t>
            </w:r>
            <w:r w:rsidR="00D27753" w:rsidRPr="00A767C9">
              <w:rPr>
                <w:rFonts w:ascii="Calibri" w:hAnsi="Calibri" w:cs="Arial"/>
                <w:sz w:val="22"/>
                <w:szCs w:val="22"/>
              </w:rPr>
              <w:t xml:space="preserve">aligned with the major findings of the rest of the scorebook, </w:t>
            </w:r>
            <w:r w:rsidRPr="00A767C9">
              <w:rPr>
                <w:rFonts w:ascii="Calibri" w:hAnsi="Calibri" w:cs="Arial"/>
                <w:sz w:val="22"/>
                <w:szCs w:val="22"/>
              </w:rPr>
              <w:t xml:space="preserve">and </w:t>
            </w:r>
            <w:r w:rsidR="00D27753" w:rsidRPr="00A767C9">
              <w:rPr>
                <w:rFonts w:ascii="Calibri" w:hAnsi="Calibri" w:cs="Arial"/>
                <w:sz w:val="22"/>
                <w:szCs w:val="22"/>
              </w:rPr>
              <w:t>relevant and actionable for the applicant</w:t>
            </w:r>
            <w:r w:rsidRPr="00A767C9">
              <w:rPr>
                <w:rFonts w:ascii="Calibri" w:hAnsi="Calibri" w:cs="Arial"/>
                <w:sz w:val="22"/>
                <w:szCs w:val="22"/>
              </w:rPr>
              <w:t>.</w:t>
            </w:r>
          </w:p>
          <w:p w14:paraId="23FFEC62" w14:textId="77777777" w:rsidR="00EF36F3" w:rsidRPr="00A767C9" w:rsidRDefault="00EF36F3" w:rsidP="007C6964">
            <w:pPr>
              <w:numPr>
                <w:ilvl w:val="0"/>
                <w:numId w:val="14"/>
              </w:numPr>
              <w:tabs>
                <w:tab w:val="clear" w:pos="720"/>
                <w:tab w:val="num" w:pos="353"/>
              </w:tabs>
              <w:spacing w:after="60"/>
              <w:ind w:left="353" w:hanging="240"/>
              <w:rPr>
                <w:rFonts w:ascii="Calibri" w:hAnsi="Calibri" w:cs="Arial"/>
                <w:sz w:val="22"/>
                <w:szCs w:val="22"/>
              </w:rPr>
            </w:pPr>
            <w:r w:rsidRPr="00A767C9">
              <w:rPr>
                <w:rFonts w:ascii="Calibri" w:hAnsi="Calibri" w:cs="Arial"/>
                <w:sz w:val="22"/>
                <w:szCs w:val="22"/>
              </w:rPr>
              <w:t>Track the item comments from which the key theme originates. (A key theme must link to a comment or comments in the feedback report.) Check that any data in the key theme match the data in the item comment.</w:t>
            </w:r>
          </w:p>
          <w:p w14:paraId="2C1C3269" w14:textId="77777777" w:rsidR="00EF36F3" w:rsidRPr="00A767C9" w:rsidRDefault="00EF36F3" w:rsidP="006044C2">
            <w:pPr>
              <w:numPr>
                <w:ilvl w:val="0"/>
                <w:numId w:val="14"/>
              </w:numPr>
              <w:tabs>
                <w:tab w:val="clear" w:pos="720"/>
                <w:tab w:val="num" w:pos="353"/>
              </w:tabs>
              <w:spacing w:after="60"/>
              <w:ind w:left="353" w:hanging="240"/>
              <w:rPr>
                <w:rFonts w:ascii="Calibri" w:hAnsi="Calibri" w:cs="Arial"/>
                <w:sz w:val="22"/>
                <w:szCs w:val="22"/>
              </w:rPr>
            </w:pPr>
            <w:r w:rsidRPr="00A767C9">
              <w:rPr>
                <w:rFonts w:ascii="Calibri" w:hAnsi="Calibri" w:cs="Arial"/>
                <w:sz w:val="22"/>
                <w:szCs w:val="22"/>
              </w:rPr>
              <w:t>Ensure that the balance and content of the key themes correspond to the identified scoring band descriptors (e.g., strengths typically refer to the identified scoring band; OFIs may refer to the next higher scoring band).</w:t>
            </w:r>
          </w:p>
          <w:p w14:paraId="50C6B292" w14:textId="77777777" w:rsidR="00143601" w:rsidRPr="00A767C9" w:rsidRDefault="00143601" w:rsidP="00D27753">
            <w:pPr>
              <w:numPr>
                <w:ilvl w:val="0"/>
                <w:numId w:val="14"/>
              </w:numPr>
              <w:tabs>
                <w:tab w:val="clear" w:pos="720"/>
                <w:tab w:val="num" w:pos="353"/>
              </w:tabs>
              <w:spacing w:after="60"/>
              <w:ind w:left="353" w:hanging="240"/>
              <w:rPr>
                <w:rFonts w:ascii="Calibri" w:hAnsi="Calibri" w:cs="Arial"/>
                <w:sz w:val="22"/>
                <w:szCs w:val="22"/>
              </w:rPr>
            </w:pPr>
            <w:r w:rsidRPr="00A767C9">
              <w:rPr>
                <w:rFonts w:ascii="Calibri" w:hAnsi="Calibri" w:cs="Arial"/>
                <w:sz w:val="22"/>
                <w:szCs w:val="22"/>
              </w:rPr>
              <w:t xml:space="preserve">Use </w:t>
            </w:r>
            <w:r w:rsidR="001910DD" w:rsidRPr="00A767C9">
              <w:rPr>
                <w:rFonts w:ascii="Calibri" w:hAnsi="Calibri" w:cs="Arial"/>
                <w:sz w:val="22"/>
                <w:szCs w:val="22"/>
              </w:rPr>
              <w:t xml:space="preserve">Baldrige </w:t>
            </w:r>
            <w:r w:rsidRPr="00A767C9">
              <w:rPr>
                <w:rFonts w:ascii="Calibri" w:hAnsi="Calibri" w:cs="Arial"/>
                <w:sz w:val="22"/>
                <w:szCs w:val="22"/>
              </w:rPr>
              <w:t>core value language</w:t>
            </w:r>
            <w:r w:rsidR="001910DD" w:rsidRPr="00A767C9">
              <w:rPr>
                <w:rFonts w:ascii="Calibri" w:hAnsi="Calibri" w:cs="Arial"/>
                <w:sz w:val="22"/>
                <w:szCs w:val="22"/>
              </w:rPr>
              <w:t>,</w:t>
            </w:r>
            <w:r w:rsidRPr="00A767C9">
              <w:rPr>
                <w:rFonts w:ascii="Calibri" w:hAnsi="Calibri" w:cs="Arial"/>
                <w:sz w:val="22"/>
                <w:szCs w:val="22"/>
              </w:rPr>
              <w:t xml:space="preserve"> where appropriate</w:t>
            </w:r>
            <w:r w:rsidR="001910DD" w:rsidRPr="00A767C9">
              <w:rPr>
                <w:rFonts w:ascii="Calibri" w:hAnsi="Calibri" w:cs="Arial"/>
                <w:sz w:val="22"/>
                <w:szCs w:val="22"/>
              </w:rPr>
              <w:t>,</w:t>
            </w:r>
            <w:r w:rsidRPr="00A767C9">
              <w:rPr>
                <w:rFonts w:ascii="Calibri" w:hAnsi="Calibri" w:cs="Arial"/>
                <w:sz w:val="22"/>
                <w:szCs w:val="22"/>
              </w:rPr>
              <w:t xml:space="preserve"> </w:t>
            </w:r>
            <w:r w:rsidR="00D27753" w:rsidRPr="00A767C9">
              <w:rPr>
                <w:rFonts w:ascii="Calibri" w:hAnsi="Calibri" w:cs="Arial"/>
                <w:sz w:val="22"/>
                <w:szCs w:val="22"/>
              </w:rPr>
              <w:t>as foundations for</w:t>
            </w:r>
            <w:r w:rsidRPr="00A767C9">
              <w:rPr>
                <w:rFonts w:ascii="Calibri" w:hAnsi="Calibri" w:cs="Arial"/>
                <w:sz w:val="22"/>
                <w:szCs w:val="22"/>
              </w:rPr>
              <w:t xml:space="preserve"> the key themes</w:t>
            </w:r>
            <w:r w:rsidR="001910DD" w:rsidRPr="00A767C9">
              <w:rPr>
                <w:rFonts w:ascii="Calibri" w:hAnsi="Calibri" w:cs="Arial"/>
                <w:sz w:val="22"/>
                <w:szCs w:val="22"/>
              </w:rPr>
              <w:t>.</w:t>
            </w:r>
          </w:p>
        </w:tc>
        <w:tc>
          <w:tcPr>
            <w:tcW w:w="4077" w:type="dxa"/>
          </w:tcPr>
          <w:p w14:paraId="71BD6F5E" w14:textId="77777777" w:rsidR="00EF36F3" w:rsidRPr="00A767C9" w:rsidRDefault="00EF36F3" w:rsidP="00043E23">
            <w:pPr>
              <w:spacing w:before="60" w:after="120"/>
              <w:rPr>
                <w:rFonts w:ascii="Calibri" w:hAnsi="Calibri" w:cs="Arial"/>
                <w:sz w:val="22"/>
                <w:szCs w:val="22"/>
              </w:rPr>
            </w:pPr>
            <w:r w:rsidRPr="00A767C9">
              <w:rPr>
                <w:rFonts w:ascii="Calibri" w:hAnsi="Calibri" w:cs="Arial"/>
                <w:sz w:val="22"/>
                <w:szCs w:val="22"/>
              </w:rPr>
              <w:t xml:space="preserve">The key themes may be the only part of the feedback report read by the </w:t>
            </w:r>
            <w:r w:rsidR="001A3AD9">
              <w:rPr>
                <w:rFonts w:ascii="Calibri" w:hAnsi="Calibri" w:cs="Arial"/>
                <w:sz w:val="22"/>
                <w:szCs w:val="22"/>
              </w:rPr>
              <w:t xml:space="preserve">organization’s </w:t>
            </w:r>
            <w:r w:rsidRPr="00A767C9">
              <w:rPr>
                <w:rFonts w:ascii="Calibri" w:hAnsi="Calibri" w:cs="Arial"/>
                <w:sz w:val="22"/>
                <w:szCs w:val="22"/>
              </w:rPr>
              <w:t xml:space="preserve">senior leaders. Ensure that the key themes contain enough facts and data to stand alone from the item-level comments from which they originate. You may want to review key themes </w:t>
            </w:r>
            <w:r w:rsidRPr="00A767C9">
              <w:rPr>
                <w:rFonts w:ascii="Calibri" w:hAnsi="Calibri" w:cs="Arial"/>
                <w:i/>
                <w:sz w:val="22"/>
                <w:szCs w:val="22"/>
              </w:rPr>
              <w:t>after</w:t>
            </w:r>
            <w:r w:rsidRPr="00A767C9">
              <w:rPr>
                <w:rFonts w:ascii="Calibri" w:hAnsi="Calibri" w:cs="Arial"/>
                <w:sz w:val="22"/>
                <w:szCs w:val="22"/>
              </w:rPr>
              <w:t xml:space="preserve"> you have reviewed all of the item-level comments.</w:t>
            </w:r>
          </w:p>
          <w:p w14:paraId="04E49821" w14:textId="625455D3" w:rsidR="00A767C9" w:rsidRPr="001A3AD9" w:rsidRDefault="00EF36F3" w:rsidP="00CC1CFB">
            <w:pPr>
              <w:rPr>
                <w:rFonts w:asciiTheme="minorHAnsi" w:hAnsiTheme="minorHAnsi" w:cs="Arial"/>
                <w:sz w:val="22"/>
                <w:szCs w:val="22"/>
              </w:rPr>
            </w:pPr>
            <w:r w:rsidRPr="00A767C9">
              <w:rPr>
                <w:rFonts w:ascii="Calibri" w:hAnsi="Calibri" w:cs="Arial"/>
                <w:sz w:val="22"/>
                <w:szCs w:val="22"/>
              </w:rPr>
              <w:t>The Comment Guidelines also apply to key themes.</w:t>
            </w:r>
            <w:r w:rsidR="00CC1CFB">
              <w:rPr>
                <w:rFonts w:ascii="Calibri" w:hAnsi="Calibri" w:cs="Arial"/>
                <w:sz w:val="22"/>
                <w:szCs w:val="22"/>
              </w:rPr>
              <w:t xml:space="preserve"> </w:t>
            </w:r>
            <w:r w:rsidR="00780D1B" w:rsidRPr="00780D1B">
              <w:rPr>
                <w:rFonts w:ascii="Calibri" w:hAnsi="Calibri" w:cs="Arial"/>
                <w:sz w:val="22"/>
                <w:szCs w:val="22"/>
              </w:rPr>
              <w:t>More help: c</w:t>
            </w:r>
            <w:r w:rsidR="00A767C9" w:rsidRPr="00780D1B">
              <w:rPr>
                <w:rFonts w:ascii="Calibri" w:hAnsi="Calibri" w:cs="Arial"/>
                <w:sz w:val="22"/>
                <w:szCs w:val="22"/>
              </w:rPr>
              <w:t>heck out th</w:t>
            </w:r>
            <w:r w:rsidR="001A3AD9" w:rsidRPr="00780D1B">
              <w:rPr>
                <w:rFonts w:ascii="Calibri" w:hAnsi="Calibri" w:cs="Arial"/>
                <w:sz w:val="22"/>
                <w:szCs w:val="22"/>
              </w:rPr>
              <w:t>e</w:t>
            </w:r>
            <w:r w:rsidR="00A767C9" w:rsidRPr="00780D1B">
              <w:rPr>
                <w:rFonts w:ascii="Calibri" w:hAnsi="Calibri" w:cs="Arial"/>
                <w:sz w:val="22"/>
                <w:szCs w:val="22"/>
              </w:rPr>
              <w:t xml:space="preserve"> resource </w:t>
            </w:r>
            <w:hyperlink r:id="rId9" w:history="1">
              <w:r w:rsidR="00A767C9" w:rsidRPr="00780D1B">
                <w:rPr>
                  <w:rStyle w:val="Hyperlink"/>
                  <w:rFonts w:asciiTheme="minorHAnsi" w:hAnsiTheme="minorHAnsi" w:cs="Helvetica"/>
                  <w:sz w:val="22"/>
                  <w:szCs w:val="22"/>
                </w:rPr>
                <w:t>Editing Key Themes Comments - 3 Examples</w:t>
              </w:r>
              <w:r w:rsidR="00A767C9" w:rsidRPr="00780D1B">
                <w:rPr>
                  <w:rStyle w:val="Hyperlink"/>
                  <w:rFonts w:ascii="Helvetica" w:hAnsi="Helvetica" w:cs="Helvetica"/>
                  <w:sz w:val="25"/>
                  <w:szCs w:val="25"/>
                </w:rPr>
                <w:t> </w:t>
              </w:r>
            </w:hyperlink>
            <w:r w:rsidR="001A3AD9" w:rsidRPr="00780D1B">
              <w:rPr>
                <w:rFonts w:asciiTheme="minorHAnsi" w:hAnsiTheme="minorHAnsi" w:cs="Helvetica"/>
                <w:color w:val="000000"/>
                <w:sz w:val="22"/>
                <w:szCs w:val="22"/>
              </w:rPr>
              <w:t>(</w:t>
            </w:r>
            <w:r w:rsidR="00CC1CFB">
              <w:rPr>
                <w:rFonts w:asciiTheme="minorHAnsi" w:hAnsiTheme="minorHAnsi" w:cs="Helvetica"/>
                <w:color w:val="000000"/>
                <w:sz w:val="22"/>
                <w:szCs w:val="22"/>
              </w:rPr>
              <w:t xml:space="preserve">MS </w:t>
            </w:r>
            <w:r w:rsidR="001A3AD9" w:rsidRPr="00780D1B">
              <w:rPr>
                <w:rFonts w:asciiTheme="minorHAnsi" w:hAnsiTheme="minorHAnsi" w:cs="Helvetica"/>
                <w:color w:val="000000"/>
                <w:sz w:val="22"/>
                <w:szCs w:val="22"/>
              </w:rPr>
              <w:t>Word file).</w:t>
            </w:r>
          </w:p>
        </w:tc>
      </w:tr>
      <w:tr w:rsidR="00EF36F3" w:rsidRPr="00A767C9" w14:paraId="1DA336E3" w14:textId="77777777" w:rsidTr="00973451">
        <w:trPr>
          <w:trHeight w:val="2105"/>
          <w:jc w:val="center"/>
        </w:trPr>
        <w:tc>
          <w:tcPr>
            <w:tcW w:w="1871" w:type="dxa"/>
          </w:tcPr>
          <w:p w14:paraId="10408C5B" w14:textId="5F68CA9A" w:rsidR="00EF36F3" w:rsidRPr="00A767C9" w:rsidRDefault="00A866CE" w:rsidP="00D31037">
            <w:pPr>
              <w:spacing w:before="60"/>
              <w:rPr>
                <w:rFonts w:ascii="Calibri" w:hAnsi="Calibri" w:cs="Arial"/>
                <w:b/>
                <w:sz w:val="22"/>
                <w:szCs w:val="22"/>
              </w:rPr>
            </w:pPr>
            <w:r w:rsidRPr="00A767C9">
              <w:rPr>
                <w:rFonts w:ascii="Calibri" w:hAnsi="Calibri" w:cs="Arial"/>
                <w:b/>
                <w:sz w:val="22"/>
                <w:szCs w:val="22"/>
              </w:rPr>
              <w:t>6</w:t>
            </w:r>
            <w:r w:rsidR="00EF36F3" w:rsidRPr="00A767C9">
              <w:rPr>
                <w:rFonts w:ascii="Calibri" w:hAnsi="Calibri" w:cs="Arial"/>
                <w:b/>
                <w:sz w:val="22"/>
                <w:szCs w:val="22"/>
              </w:rPr>
              <w:t xml:space="preserve">. </w:t>
            </w:r>
            <w:r w:rsidR="00717AB9">
              <w:rPr>
                <w:rFonts w:ascii="Calibri" w:hAnsi="Calibri" w:cs="Arial"/>
                <w:b/>
                <w:sz w:val="22"/>
                <w:szCs w:val="22"/>
              </w:rPr>
              <w:t xml:space="preserve">Complete your review and any edits and send back </w:t>
            </w:r>
            <w:r w:rsidR="00EF36F3" w:rsidRPr="00A767C9">
              <w:rPr>
                <w:rFonts w:ascii="Calibri" w:hAnsi="Calibri" w:cs="Arial"/>
                <w:b/>
                <w:sz w:val="22"/>
                <w:szCs w:val="22"/>
              </w:rPr>
              <w:t xml:space="preserve">the report </w:t>
            </w:r>
            <w:r w:rsidR="00717AB9">
              <w:rPr>
                <w:rFonts w:ascii="Calibri" w:hAnsi="Calibri" w:cs="Arial"/>
                <w:b/>
                <w:sz w:val="22"/>
                <w:szCs w:val="22"/>
              </w:rPr>
              <w:t>file with</w:t>
            </w:r>
            <w:r w:rsidR="00EF36F3" w:rsidRPr="00A767C9">
              <w:rPr>
                <w:rFonts w:ascii="Calibri" w:hAnsi="Calibri" w:cs="Arial"/>
                <w:b/>
                <w:sz w:val="22"/>
                <w:szCs w:val="22"/>
              </w:rPr>
              <w:t xml:space="preserve">in </w:t>
            </w:r>
            <w:r w:rsidR="00717AB9">
              <w:rPr>
                <w:rFonts w:ascii="Calibri" w:hAnsi="Calibri" w:cs="Arial"/>
                <w:b/>
                <w:sz w:val="22"/>
                <w:szCs w:val="22"/>
              </w:rPr>
              <w:t>approximately</w:t>
            </w:r>
            <w:r w:rsidR="000D4188" w:rsidRPr="00A767C9">
              <w:rPr>
                <w:rFonts w:ascii="Calibri" w:hAnsi="Calibri" w:cs="Arial"/>
                <w:b/>
                <w:sz w:val="22"/>
                <w:szCs w:val="22"/>
              </w:rPr>
              <w:t xml:space="preserve"> </w:t>
            </w:r>
            <w:r w:rsidR="00717AB9">
              <w:rPr>
                <w:rFonts w:ascii="Calibri" w:hAnsi="Calibri" w:cs="Arial"/>
                <w:b/>
                <w:sz w:val="22"/>
                <w:szCs w:val="22"/>
              </w:rPr>
              <w:t>1 week</w:t>
            </w:r>
            <w:r w:rsidR="00EF36F3" w:rsidRPr="00A767C9">
              <w:rPr>
                <w:rFonts w:ascii="Calibri" w:hAnsi="Calibri" w:cs="Arial"/>
                <w:b/>
                <w:sz w:val="22"/>
                <w:szCs w:val="22"/>
              </w:rPr>
              <w:t>.</w:t>
            </w:r>
            <w:r w:rsidR="00717AB9">
              <w:rPr>
                <w:rFonts w:ascii="Calibri" w:hAnsi="Calibri" w:cs="Arial"/>
                <w:b/>
                <w:sz w:val="22"/>
                <w:szCs w:val="22"/>
              </w:rPr>
              <w:t xml:space="preserve"> (If you need more time, please let us know.)</w:t>
            </w:r>
          </w:p>
        </w:tc>
        <w:tc>
          <w:tcPr>
            <w:tcW w:w="7816" w:type="dxa"/>
          </w:tcPr>
          <w:p w14:paraId="17554A5D" w14:textId="77EF2060" w:rsidR="000D4188" w:rsidRPr="00A767C9" w:rsidRDefault="000D4188" w:rsidP="00064619">
            <w:pPr>
              <w:pStyle w:val="ListParagraph"/>
              <w:numPr>
                <w:ilvl w:val="0"/>
                <w:numId w:val="17"/>
              </w:numPr>
              <w:spacing w:before="60"/>
              <w:ind w:left="369" w:hanging="270"/>
              <w:rPr>
                <w:rFonts w:ascii="Calibri" w:hAnsi="Calibri" w:cs="Arial"/>
                <w:bCs/>
                <w:sz w:val="22"/>
                <w:szCs w:val="22"/>
              </w:rPr>
            </w:pPr>
            <w:r w:rsidRPr="00A767C9">
              <w:rPr>
                <w:rFonts w:ascii="Calibri" w:hAnsi="Calibri" w:cs="Arial"/>
                <w:sz w:val="22"/>
                <w:szCs w:val="22"/>
              </w:rPr>
              <w:t xml:space="preserve">BPEP encourages you to contact the </w:t>
            </w:r>
            <w:r w:rsidR="00717AB9">
              <w:rPr>
                <w:rFonts w:ascii="Calibri" w:hAnsi="Calibri" w:cs="Arial"/>
                <w:sz w:val="22"/>
                <w:szCs w:val="22"/>
              </w:rPr>
              <w:t xml:space="preserve">Consensus Review </w:t>
            </w:r>
            <w:r w:rsidRPr="00A767C9">
              <w:rPr>
                <w:rFonts w:ascii="Calibri" w:hAnsi="Calibri" w:cs="Arial"/>
                <w:sz w:val="22"/>
                <w:szCs w:val="22"/>
              </w:rPr>
              <w:t xml:space="preserve">team leader to summarize or discuss </w:t>
            </w:r>
            <w:r w:rsidR="003D72C0">
              <w:rPr>
                <w:rFonts w:ascii="Calibri" w:hAnsi="Calibri" w:cs="Arial"/>
                <w:sz w:val="22"/>
                <w:szCs w:val="22"/>
              </w:rPr>
              <w:t xml:space="preserve">significant </w:t>
            </w:r>
            <w:r w:rsidRPr="00A767C9">
              <w:rPr>
                <w:rFonts w:ascii="Calibri" w:hAnsi="Calibri" w:cs="Arial"/>
                <w:sz w:val="22"/>
                <w:szCs w:val="22"/>
              </w:rPr>
              <w:t xml:space="preserve">revisions. If you have additional questions after talking to the team leader, contact a Baldrige </w:t>
            </w:r>
            <w:r w:rsidR="003D72C0">
              <w:rPr>
                <w:rFonts w:ascii="Calibri" w:hAnsi="Calibri" w:cs="Arial"/>
                <w:sz w:val="22"/>
                <w:szCs w:val="22"/>
              </w:rPr>
              <w:t>editor</w:t>
            </w:r>
            <w:r w:rsidRPr="00A767C9">
              <w:rPr>
                <w:rFonts w:ascii="Calibri" w:hAnsi="Calibri" w:cs="Arial"/>
                <w:sz w:val="22"/>
                <w:szCs w:val="22"/>
              </w:rPr>
              <w:t>.</w:t>
            </w:r>
          </w:p>
          <w:p w14:paraId="3E129A51" w14:textId="1E9F2B84" w:rsidR="00EF36F3" w:rsidRPr="00A767C9" w:rsidRDefault="00861D75" w:rsidP="00064619">
            <w:pPr>
              <w:pStyle w:val="ListParagraph"/>
              <w:numPr>
                <w:ilvl w:val="0"/>
                <w:numId w:val="17"/>
              </w:numPr>
              <w:spacing w:before="60"/>
              <w:ind w:left="369" w:hanging="270"/>
              <w:rPr>
                <w:rFonts w:ascii="Calibri" w:hAnsi="Calibri" w:cs="Arial"/>
                <w:bCs/>
                <w:sz w:val="22"/>
                <w:szCs w:val="22"/>
              </w:rPr>
            </w:pPr>
            <w:r w:rsidRPr="00A767C9">
              <w:rPr>
                <w:rFonts w:ascii="Calibri" w:hAnsi="Calibri"/>
                <w:i/>
                <w:iCs/>
                <w:sz w:val="22"/>
                <w:szCs w:val="22"/>
                <w:u w:val="single"/>
                <w:lang w:eastAsia="ja-JP"/>
              </w:rPr>
              <w:t>Keep the Word file in tracked-edit format to show any changes you have made</w:t>
            </w:r>
            <w:r w:rsidRPr="00A767C9">
              <w:rPr>
                <w:rFonts w:ascii="Calibri" w:hAnsi="Calibri" w:cs="Arial"/>
                <w:sz w:val="22"/>
                <w:szCs w:val="22"/>
                <w:u w:val="single"/>
              </w:rPr>
              <w:t>,</w:t>
            </w:r>
            <w:r w:rsidR="000818EE" w:rsidRPr="00A767C9">
              <w:rPr>
                <w:rFonts w:ascii="Calibri" w:hAnsi="Calibri" w:cs="Arial"/>
                <w:sz w:val="22"/>
                <w:szCs w:val="22"/>
              </w:rPr>
              <w:t xml:space="preserve"> then u</w:t>
            </w:r>
            <w:r w:rsidR="00EF36F3" w:rsidRPr="00A767C9">
              <w:rPr>
                <w:rFonts w:ascii="Calibri" w:hAnsi="Calibri" w:cs="Arial"/>
                <w:bCs/>
                <w:sz w:val="22"/>
                <w:szCs w:val="22"/>
              </w:rPr>
              <w:t xml:space="preserve">pload the report to the secure site, and </w:t>
            </w:r>
            <w:r w:rsidR="003877D3" w:rsidRPr="00A767C9">
              <w:rPr>
                <w:rFonts w:ascii="Calibri" w:hAnsi="Calibri" w:cs="Arial"/>
                <w:bCs/>
                <w:sz w:val="22"/>
                <w:szCs w:val="22"/>
              </w:rPr>
              <w:t xml:space="preserve">send it </w:t>
            </w:r>
            <w:r w:rsidR="00382C01" w:rsidRPr="00A767C9">
              <w:rPr>
                <w:rFonts w:ascii="Calibri" w:hAnsi="Calibri" w:cs="Arial"/>
                <w:bCs/>
                <w:sz w:val="22"/>
                <w:szCs w:val="22"/>
              </w:rPr>
              <w:t xml:space="preserve">to </w:t>
            </w:r>
            <w:r w:rsidR="00CC1CFB">
              <w:rPr>
                <w:rFonts w:ascii="Calibri" w:hAnsi="Calibri" w:cs="Arial"/>
                <w:bCs/>
                <w:sz w:val="22"/>
                <w:szCs w:val="22"/>
              </w:rPr>
              <w:t>a</w:t>
            </w:r>
            <w:r w:rsidR="00163B31">
              <w:rPr>
                <w:rFonts w:ascii="Calibri" w:hAnsi="Calibri" w:cs="Arial"/>
                <w:bCs/>
                <w:sz w:val="22"/>
                <w:szCs w:val="22"/>
              </w:rPr>
              <w:t xml:space="preserve"> B</w:t>
            </w:r>
            <w:r w:rsidR="00CC1CFB">
              <w:rPr>
                <w:rFonts w:ascii="Calibri" w:hAnsi="Calibri" w:cs="Arial"/>
                <w:bCs/>
                <w:sz w:val="22"/>
                <w:szCs w:val="22"/>
              </w:rPr>
              <w:t>PEP</w:t>
            </w:r>
            <w:r w:rsidR="00163B31">
              <w:rPr>
                <w:rFonts w:ascii="Calibri" w:hAnsi="Calibri" w:cs="Arial"/>
                <w:bCs/>
                <w:sz w:val="22"/>
                <w:szCs w:val="22"/>
              </w:rPr>
              <w:t xml:space="preserve"> editor and </w:t>
            </w:r>
            <w:hyperlink r:id="rId10" w:history="1">
              <w:r w:rsidR="00163B31" w:rsidRPr="004E5C9C">
                <w:rPr>
                  <w:rStyle w:val="Hyperlink"/>
                  <w:rFonts w:ascii="Calibri" w:hAnsi="Calibri" w:cs="Arial"/>
                  <w:bCs/>
                  <w:sz w:val="22"/>
                  <w:szCs w:val="22"/>
                </w:rPr>
                <w:t>examinerlogistics@nist.gov</w:t>
              </w:r>
            </w:hyperlink>
            <w:r w:rsidR="00382C01" w:rsidRPr="00A767C9">
              <w:rPr>
                <w:rFonts w:ascii="Calibri" w:hAnsi="Calibri" w:cs="Arial"/>
                <w:bCs/>
                <w:sz w:val="22"/>
                <w:szCs w:val="22"/>
              </w:rPr>
              <w:t xml:space="preserve"> to </w:t>
            </w:r>
            <w:r w:rsidR="00EF36F3" w:rsidRPr="00A767C9">
              <w:rPr>
                <w:rFonts w:ascii="Calibri" w:hAnsi="Calibri" w:cs="Arial"/>
                <w:bCs/>
                <w:sz w:val="22"/>
                <w:szCs w:val="22"/>
              </w:rPr>
              <w:t xml:space="preserve">notify </w:t>
            </w:r>
            <w:r w:rsidR="000818EE" w:rsidRPr="00A767C9">
              <w:rPr>
                <w:rFonts w:ascii="Calibri" w:hAnsi="Calibri" w:cs="Arial"/>
                <w:bCs/>
                <w:sz w:val="22"/>
                <w:szCs w:val="22"/>
              </w:rPr>
              <w:t>B</w:t>
            </w:r>
            <w:r w:rsidR="00CC1CFB">
              <w:rPr>
                <w:rFonts w:ascii="Calibri" w:hAnsi="Calibri" w:cs="Arial"/>
                <w:bCs/>
                <w:sz w:val="22"/>
                <w:szCs w:val="22"/>
              </w:rPr>
              <w:t>PEP</w:t>
            </w:r>
            <w:r w:rsidR="000818EE" w:rsidRPr="00A767C9">
              <w:rPr>
                <w:rFonts w:ascii="Calibri" w:hAnsi="Calibri" w:cs="Arial"/>
                <w:bCs/>
                <w:sz w:val="22"/>
                <w:szCs w:val="22"/>
              </w:rPr>
              <w:t xml:space="preserve"> staff members</w:t>
            </w:r>
            <w:r w:rsidR="00F8664E" w:rsidRPr="00A767C9">
              <w:rPr>
                <w:rFonts w:ascii="Calibri" w:hAnsi="Calibri" w:cs="Arial"/>
                <w:bCs/>
                <w:sz w:val="22"/>
                <w:szCs w:val="22"/>
              </w:rPr>
              <w:t xml:space="preserve"> </w:t>
            </w:r>
            <w:r w:rsidR="00EF36F3" w:rsidRPr="00A767C9">
              <w:rPr>
                <w:rFonts w:ascii="Calibri" w:hAnsi="Calibri" w:cs="Arial"/>
                <w:bCs/>
                <w:sz w:val="22"/>
                <w:szCs w:val="22"/>
              </w:rPr>
              <w:t>that you are finished.</w:t>
            </w:r>
            <w:r w:rsidRPr="00A767C9">
              <w:rPr>
                <w:rFonts w:ascii="Calibri" w:hAnsi="Calibri" w:cs="Arial"/>
                <w:bCs/>
                <w:sz w:val="22"/>
                <w:szCs w:val="22"/>
              </w:rPr>
              <w:t xml:space="preserve"> </w:t>
            </w:r>
          </w:p>
          <w:p w14:paraId="6AB6E8AB" w14:textId="7B0AF46B" w:rsidR="00EF36F3" w:rsidRPr="00A767C9" w:rsidRDefault="00EF36F3" w:rsidP="000818EE">
            <w:pPr>
              <w:pStyle w:val="ListParagraph"/>
              <w:numPr>
                <w:ilvl w:val="0"/>
                <w:numId w:val="17"/>
              </w:numPr>
              <w:spacing w:before="60"/>
              <w:ind w:left="369" w:hanging="270"/>
              <w:rPr>
                <w:rFonts w:ascii="Calibri" w:hAnsi="Calibri" w:cs="Arial"/>
                <w:sz w:val="22"/>
                <w:szCs w:val="22"/>
              </w:rPr>
            </w:pPr>
            <w:r w:rsidRPr="00A767C9">
              <w:rPr>
                <w:rFonts w:ascii="Calibri" w:hAnsi="Calibri" w:cs="Arial"/>
                <w:sz w:val="22"/>
                <w:szCs w:val="22"/>
              </w:rPr>
              <w:t xml:space="preserve">Promptly </w:t>
            </w:r>
            <w:r w:rsidR="003D72C0">
              <w:rPr>
                <w:rFonts w:ascii="Calibri" w:hAnsi="Calibri" w:cs="Arial"/>
                <w:sz w:val="22"/>
                <w:szCs w:val="22"/>
              </w:rPr>
              <w:t xml:space="preserve">SHRED/DELETE </w:t>
            </w:r>
            <w:r w:rsidRPr="00A767C9">
              <w:rPr>
                <w:rFonts w:ascii="Calibri" w:hAnsi="Calibri" w:cs="Arial"/>
                <w:sz w:val="22"/>
                <w:szCs w:val="22"/>
              </w:rPr>
              <w:t>the application</w:t>
            </w:r>
            <w:r w:rsidR="00CC1CFB">
              <w:rPr>
                <w:rFonts w:ascii="Calibri" w:hAnsi="Calibri" w:cs="Arial"/>
                <w:sz w:val="22"/>
                <w:szCs w:val="22"/>
              </w:rPr>
              <w:t xml:space="preserve"> and any related electronic files and printouts</w:t>
            </w:r>
            <w:r w:rsidR="00A866CE" w:rsidRPr="00A767C9">
              <w:rPr>
                <w:rFonts w:ascii="Calibri" w:hAnsi="Calibri" w:cs="Arial"/>
                <w:sz w:val="22"/>
                <w:szCs w:val="22"/>
              </w:rPr>
              <w:t>.</w:t>
            </w:r>
          </w:p>
        </w:tc>
        <w:tc>
          <w:tcPr>
            <w:tcW w:w="4077" w:type="dxa"/>
          </w:tcPr>
          <w:p w14:paraId="0608E0C2" w14:textId="79F19BB2" w:rsidR="00EF36F3" w:rsidRPr="00A767C9" w:rsidRDefault="00A060A2" w:rsidP="003B686D">
            <w:pPr>
              <w:spacing w:after="200"/>
              <w:rPr>
                <w:rFonts w:ascii="Calibri" w:hAnsi="Calibri" w:cs="Arial"/>
                <w:color w:val="0000FF"/>
                <w:sz w:val="22"/>
                <w:szCs w:val="22"/>
              </w:rPr>
            </w:pPr>
            <w:r w:rsidRPr="00A767C9">
              <w:rPr>
                <w:rFonts w:ascii="Calibri" w:hAnsi="Calibri" w:cs="Arial"/>
                <w:sz w:val="22"/>
                <w:szCs w:val="22"/>
                <w:u w:val="single"/>
              </w:rPr>
              <w:t>Save your file with the name “FB</w:t>
            </w:r>
            <w:r w:rsidR="003D72C0">
              <w:rPr>
                <w:rFonts w:ascii="Calibri" w:hAnsi="Calibri" w:cs="Arial"/>
                <w:sz w:val="22"/>
                <w:szCs w:val="22"/>
                <w:u w:val="single"/>
              </w:rPr>
              <w:t>2</w:t>
            </w:r>
            <w:r w:rsidR="00CC1CFB">
              <w:rPr>
                <w:rFonts w:ascii="Calibri" w:hAnsi="Calibri" w:cs="Arial"/>
                <w:sz w:val="22"/>
                <w:szCs w:val="22"/>
                <w:u w:val="single"/>
              </w:rPr>
              <w:t>1</w:t>
            </w:r>
            <w:r w:rsidRPr="00A767C9">
              <w:rPr>
                <w:rFonts w:ascii="Calibri" w:hAnsi="Calibri" w:cs="Arial"/>
                <w:sz w:val="22"/>
                <w:szCs w:val="22"/>
                <w:u w:val="single"/>
              </w:rPr>
              <w:t>[your report number]</w:t>
            </w:r>
            <w:r w:rsidR="008F1900">
              <w:rPr>
                <w:rFonts w:ascii="Calibri" w:hAnsi="Calibri" w:cs="Arial"/>
                <w:sz w:val="22"/>
                <w:szCs w:val="22"/>
                <w:u w:val="single"/>
              </w:rPr>
              <w:t xml:space="preserve"> </w:t>
            </w:r>
            <w:r w:rsidRPr="00A767C9">
              <w:rPr>
                <w:rFonts w:ascii="Calibri" w:hAnsi="Calibri" w:cs="Arial"/>
                <w:sz w:val="22"/>
                <w:szCs w:val="22"/>
                <w:u w:val="single"/>
              </w:rPr>
              <w:t>B tech edit.docx.”</w:t>
            </w:r>
            <w:r w:rsidRPr="00A767C9">
              <w:rPr>
                <w:rFonts w:ascii="Calibri" w:hAnsi="Calibri" w:cs="Arial"/>
                <w:sz w:val="22"/>
                <w:szCs w:val="22"/>
              </w:rPr>
              <w:t xml:space="preserve"> Log back into the secure </w:t>
            </w:r>
            <w:r w:rsidR="00691C6B" w:rsidRPr="00A767C9">
              <w:rPr>
                <w:rFonts w:ascii="Calibri" w:hAnsi="Calibri" w:cs="Arial"/>
                <w:sz w:val="22"/>
                <w:szCs w:val="22"/>
              </w:rPr>
              <w:t>w</w:t>
            </w:r>
            <w:r w:rsidRPr="00A767C9">
              <w:rPr>
                <w:rFonts w:ascii="Calibri" w:hAnsi="Calibri" w:cs="Arial"/>
                <w:sz w:val="22"/>
                <w:szCs w:val="22"/>
              </w:rPr>
              <w:t xml:space="preserve">ebsite </w:t>
            </w:r>
            <w:r w:rsidR="008F26CF" w:rsidRPr="00A767C9">
              <w:rPr>
                <w:rFonts w:ascii="Calibri" w:hAnsi="Calibri" w:cs="Arial"/>
                <w:sz w:val="22"/>
                <w:szCs w:val="22"/>
              </w:rPr>
              <w:t>(</w:t>
            </w:r>
            <w:hyperlink r:id="rId11" w:history="1">
              <w:r w:rsidRPr="00A767C9">
                <w:rPr>
                  <w:rFonts w:ascii="Calibri" w:hAnsi="Calibri" w:cs="Arial"/>
                  <w:color w:val="0000FF"/>
                  <w:sz w:val="22"/>
                  <w:szCs w:val="22"/>
                </w:rPr>
                <w:t>https://nfiles.nist.gov</w:t>
              </w:r>
            </w:hyperlink>
            <w:r w:rsidRPr="00A767C9">
              <w:rPr>
                <w:rFonts w:ascii="Calibri" w:hAnsi="Calibri" w:cs="Arial"/>
                <w:sz w:val="22"/>
                <w:szCs w:val="22"/>
              </w:rPr>
              <w:t>) using the password you created at step 1, upload the feedback report.</w:t>
            </w:r>
            <w:r w:rsidR="00691C6B" w:rsidRPr="00A767C9">
              <w:rPr>
                <w:rFonts w:ascii="Calibri" w:hAnsi="Calibri" w:cs="Arial"/>
                <w:sz w:val="22"/>
                <w:szCs w:val="22"/>
              </w:rPr>
              <w:t xml:space="preserve"> Contact </w:t>
            </w:r>
            <w:r w:rsidR="003D72C0">
              <w:rPr>
                <w:rFonts w:ascii="Calibri" w:hAnsi="Calibri" w:cs="Arial"/>
                <w:sz w:val="22"/>
                <w:szCs w:val="22"/>
              </w:rPr>
              <w:t>a</w:t>
            </w:r>
            <w:r w:rsidR="006E1AA5" w:rsidRPr="00A767C9">
              <w:rPr>
                <w:rFonts w:ascii="Calibri" w:hAnsi="Calibri" w:cs="Arial"/>
                <w:sz w:val="22"/>
                <w:szCs w:val="22"/>
              </w:rPr>
              <w:t xml:space="preserve"> BPEP </w:t>
            </w:r>
            <w:r w:rsidR="003D72C0">
              <w:rPr>
                <w:rFonts w:ascii="Calibri" w:hAnsi="Calibri" w:cs="Arial"/>
                <w:sz w:val="22"/>
                <w:szCs w:val="22"/>
              </w:rPr>
              <w:t>editor if y</w:t>
            </w:r>
            <w:r w:rsidR="006E1AA5" w:rsidRPr="00A767C9">
              <w:rPr>
                <w:rFonts w:ascii="Calibri" w:hAnsi="Calibri" w:cs="Arial"/>
                <w:sz w:val="22"/>
                <w:szCs w:val="22"/>
              </w:rPr>
              <w:t xml:space="preserve">ou have </w:t>
            </w:r>
            <w:r w:rsidR="00691C6B" w:rsidRPr="00A767C9">
              <w:rPr>
                <w:rFonts w:ascii="Calibri" w:hAnsi="Calibri" w:cs="Arial"/>
                <w:sz w:val="22"/>
                <w:szCs w:val="22"/>
              </w:rPr>
              <w:t>questions.</w:t>
            </w:r>
          </w:p>
        </w:tc>
      </w:tr>
    </w:tbl>
    <w:p w14:paraId="197D7616" w14:textId="77777777" w:rsidR="006B5A8D" w:rsidRPr="00A767C9" w:rsidRDefault="006B5A8D" w:rsidP="00EE59B5">
      <w:pPr>
        <w:rPr>
          <w:rFonts w:ascii="Calibri" w:hAnsi="Calibri"/>
          <w:sz w:val="22"/>
          <w:szCs w:val="22"/>
        </w:rPr>
      </w:pPr>
    </w:p>
    <w:sectPr w:rsidR="006B5A8D" w:rsidRPr="00A767C9" w:rsidSect="00EE59B5">
      <w:pgSz w:w="15840" w:h="12240" w:orient="landscape"/>
      <w:pgMar w:top="1008" w:right="1008"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6B352" w14:textId="77777777" w:rsidR="004270C0" w:rsidRDefault="004270C0">
      <w:r>
        <w:separator/>
      </w:r>
    </w:p>
  </w:endnote>
  <w:endnote w:type="continuationSeparator" w:id="0">
    <w:p w14:paraId="645ED1D5" w14:textId="77777777" w:rsidR="004270C0" w:rsidRDefault="0042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E5AE9" w14:textId="77777777" w:rsidR="004270C0" w:rsidRDefault="004270C0">
      <w:r>
        <w:separator/>
      </w:r>
    </w:p>
  </w:footnote>
  <w:footnote w:type="continuationSeparator" w:id="0">
    <w:p w14:paraId="796368ED" w14:textId="77777777" w:rsidR="004270C0" w:rsidRDefault="00427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1980"/>
    <w:multiLevelType w:val="multilevel"/>
    <w:tmpl w:val="6C5A29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2C55"/>
    <w:multiLevelType w:val="hybridMultilevel"/>
    <w:tmpl w:val="FEA250B0"/>
    <w:lvl w:ilvl="0" w:tplc="04EABF78">
      <w:start w:val="1"/>
      <w:numFmt w:val="bullet"/>
      <w:lvlText w:val=""/>
      <w:lvlJc w:val="left"/>
      <w:pPr>
        <w:tabs>
          <w:tab w:val="num" w:pos="1728"/>
        </w:tabs>
        <w:ind w:left="1728" w:hanging="360"/>
      </w:pPr>
      <w:rPr>
        <w:rFonts w:ascii="Wingdings" w:hAnsi="Wingdings"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15:restartNumberingAfterBreak="0">
    <w:nsid w:val="08902A84"/>
    <w:multiLevelType w:val="hybridMultilevel"/>
    <w:tmpl w:val="0492C6D4"/>
    <w:lvl w:ilvl="0" w:tplc="84DC911A">
      <w:start w:val="1"/>
      <w:numFmt w:val="bullet"/>
      <w:lvlText w:val="–"/>
      <w:lvlJc w:val="left"/>
      <w:pPr>
        <w:tabs>
          <w:tab w:val="num" w:pos="360"/>
        </w:tabs>
        <w:ind w:left="360" w:hanging="360"/>
      </w:pPr>
      <w:rPr>
        <w:rFonts w:ascii="Calibri" w:hAnsi="Calibri"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44D9C"/>
    <w:multiLevelType w:val="hybridMultilevel"/>
    <w:tmpl w:val="65608A7A"/>
    <w:lvl w:ilvl="0" w:tplc="04090001">
      <w:start w:val="1"/>
      <w:numFmt w:val="bullet"/>
      <w:lvlText w:val=""/>
      <w:lvlJc w:val="left"/>
      <w:pPr>
        <w:ind w:left="459" w:hanging="360"/>
      </w:pPr>
      <w:rPr>
        <w:rFonts w:ascii="Symbol" w:hAnsi="Symbol" w:hint="default"/>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hint="default"/>
      </w:rPr>
    </w:lvl>
    <w:lvl w:ilvl="3" w:tplc="0409000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5" w15:restartNumberingAfterBreak="0">
    <w:nsid w:val="101C4181"/>
    <w:multiLevelType w:val="multilevel"/>
    <w:tmpl w:val="03EAA146"/>
    <w:lvl w:ilvl="0">
      <w:start w:val="1"/>
      <w:numFmt w:val="bullet"/>
      <w:lvlText w:val=""/>
      <w:lvlJc w:val="left"/>
      <w:pPr>
        <w:tabs>
          <w:tab w:val="num" w:pos="432"/>
        </w:tabs>
        <w:ind w:left="432" w:hanging="43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31D6E"/>
    <w:multiLevelType w:val="hybridMultilevel"/>
    <w:tmpl w:val="6D86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A1205"/>
    <w:multiLevelType w:val="hybridMultilevel"/>
    <w:tmpl w:val="F342DC04"/>
    <w:lvl w:ilvl="0" w:tplc="84DC911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F646D"/>
    <w:multiLevelType w:val="hybridMultilevel"/>
    <w:tmpl w:val="DEB8E43C"/>
    <w:lvl w:ilvl="0" w:tplc="84DC911A">
      <w:start w:val="1"/>
      <w:numFmt w:val="bullet"/>
      <w:lvlText w:val="–"/>
      <w:lvlJc w:val="left"/>
      <w:pPr>
        <w:tabs>
          <w:tab w:val="num" w:pos="360"/>
        </w:tabs>
        <w:ind w:left="360" w:hanging="360"/>
      </w:pPr>
      <w:rPr>
        <w:rFonts w:ascii="Calibri" w:hAnsi="Calibri"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77626E"/>
    <w:multiLevelType w:val="hybridMultilevel"/>
    <w:tmpl w:val="E934152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D133F8"/>
    <w:multiLevelType w:val="hybridMultilevel"/>
    <w:tmpl w:val="F538F3D6"/>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B6717"/>
    <w:multiLevelType w:val="multilevel"/>
    <w:tmpl w:val="6584D650"/>
    <w:lvl w:ilvl="0">
      <w:start w:val="1"/>
      <w:numFmt w:val="bullet"/>
      <w:lvlText w:val=""/>
      <w:legacy w:legacy="1" w:legacySpace="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01316"/>
    <w:multiLevelType w:val="hybridMultilevel"/>
    <w:tmpl w:val="CA5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C62FC"/>
    <w:multiLevelType w:val="hybridMultilevel"/>
    <w:tmpl w:val="6C5A29DA"/>
    <w:lvl w:ilvl="0" w:tplc="776A98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452B7"/>
    <w:multiLevelType w:val="hybridMultilevel"/>
    <w:tmpl w:val="15FCDB44"/>
    <w:lvl w:ilvl="0" w:tplc="04EABF78">
      <w:start w:val="1"/>
      <w:numFmt w:val="bullet"/>
      <w:lvlText w:val=""/>
      <w:lvlJc w:val="left"/>
      <w:pPr>
        <w:tabs>
          <w:tab w:val="num" w:pos="648"/>
        </w:tabs>
        <w:ind w:left="648" w:hanging="360"/>
      </w:pPr>
      <w:rPr>
        <w:rFonts w:ascii="Wingdings" w:hAnsi="Wingdings" w:hint="default"/>
        <w:b w:val="0"/>
        <w:i w:val="0"/>
        <w:sz w:val="20"/>
      </w:rPr>
    </w:lvl>
    <w:lvl w:ilvl="1" w:tplc="106E98CC">
      <w:start w:val="1"/>
      <w:numFmt w:val="bullet"/>
      <w:lvlText w:val=""/>
      <w:lvlJc w:val="left"/>
      <w:pPr>
        <w:tabs>
          <w:tab w:val="num" w:pos="1800"/>
        </w:tabs>
        <w:ind w:left="1800" w:hanging="432"/>
      </w:pPr>
      <w:rPr>
        <w:rFonts w:ascii="Symbol" w:hAnsi="Symbol" w:hint="default"/>
        <w:b w:val="0"/>
        <w:i w:val="0"/>
        <w:sz w:val="2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5F35A30"/>
    <w:multiLevelType w:val="hybridMultilevel"/>
    <w:tmpl w:val="770229CE"/>
    <w:lvl w:ilvl="0" w:tplc="106E98CC">
      <w:start w:val="1"/>
      <w:numFmt w:val="bullet"/>
      <w:lvlText w:val=""/>
      <w:lvlJc w:val="left"/>
      <w:pPr>
        <w:tabs>
          <w:tab w:val="num" w:pos="432"/>
        </w:tabs>
        <w:ind w:left="432" w:hanging="432"/>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725A0"/>
    <w:multiLevelType w:val="hybridMultilevel"/>
    <w:tmpl w:val="563EEB0C"/>
    <w:lvl w:ilvl="0" w:tplc="106E98CC">
      <w:start w:val="1"/>
      <w:numFmt w:val="bullet"/>
      <w:lvlText w:val=""/>
      <w:lvlJc w:val="left"/>
      <w:pPr>
        <w:tabs>
          <w:tab w:val="num" w:pos="432"/>
        </w:tabs>
        <w:ind w:left="432" w:hanging="432"/>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F5A4E"/>
    <w:multiLevelType w:val="hybridMultilevel"/>
    <w:tmpl w:val="61E0641C"/>
    <w:lvl w:ilvl="0" w:tplc="DDA0EC04">
      <w:start w:val="1"/>
      <w:numFmt w:val="bullet"/>
      <w:lvlText w:val="•"/>
      <w:lvlJc w:val="left"/>
      <w:pPr>
        <w:ind w:left="1179" w:hanging="360"/>
      </w:pPr>
      <w:rPr>
        <w:rFonts w:ascii="Calibri" w:hAnsi="Calibri"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8" w15:restartNumberingAfterBreak="0">
    <w:nsid w:val="38083964"/>
    <w:multiLevelType w:val="hybridMultilevel"/>
    <w:tmpl w:val="03EAA146"/>
    <w:lvl w:ilvl="0" w:tplc="106E98CC">
      <w:start w:val="1"/>
      <w:numFmt w:val="bullet"/>
      <w:lvlText w:val=""/>
      <w:lvlJc w:val="left"/>
      <w:pPr>
        <w:tabs>
          <w:tab w:val="num" w:pos="432"/>
        </w:tabs>
        <w:ind w:left="432" w:hanging="432"/>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A39F8"/>
    <w:multiLevelType w:val="hybridMultilevel"/>
    <w:tmpl w:val="36B8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30E02"/>
    <w:multiLevelType w:val="hybridMultilevel"/>
    <w:tmpl w:val="12104E0A"/>
    <w:lvl w:ilvl="0" w:tplc="C814281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DDA0EC04">
      <w:start w:val="1"/>
      <w:numFmt w:val="bullet"/>
      <w:lvlText w:val="•"/>
      <w:lvlJc w:val="left"/>
      <w:pPr>
        <w:tabs>
          <w:tab w:val="num" w:pos="3240"/>
        </w:tabs>
        <w:ind w:left="3240" w:hanging="360"/>
      </w:pPr>
      <w:rPr>
        <w:rFonts w:ascii="Calibri" w:hAnsi="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E82983"/>
    <w:multiLevelType w:val="hybridMultilevel"/>
    <w:tmpl w:val="9830E322"/>
    <w:lvl w:ilvl="0" w:tplc="DDA0EC04">
      <w:start w:val="1"/>
      <w:numFmt w:val="bullet"/>
      <w:lvlText w:val="•"/>
      <w:lvlJc w:val="left"/>
      <w:pPr>
        <w:ind w:left="432" w:hanging="360"/>
      </w:pPr>
      <w:rPr>
        <w:rFonts w:ascii="Calibri" w:hAnsi="Calibr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2" w15:restartNumberingAfterBreak="0">
    <w:nsid w:val="4AE21726"/>
    <w:multiLevelType w:val="hybridMultilevel"/>
    <w:tmpl w:val="773A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82EB2"/>
    <w:multiLevelType w:val="hybridMultilevel"/>
    <w:tmpl w:val="9C9A6DD8"/>
    <w:lvl w:ilvl="0" w:tplc="C814281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84DC911A">
      <w:start w:val="1"/>
      <w:numFmt w:val="bullet"/>
      <w:lvlText w:val="–"/>
      <w:lvlJc w:val="left"/>
      <w:pPr>
        <w:tabs>
          <w:tab w:val="num" w:pos="3240"/>
        </w:tabs>
        <w:ind w:left="3240" w:hanging="360"/>
      </w:pPr>
      <w:rPr>
        <w:rFonts w:ascii="Calibri" w:hAnsi="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CA4EDD"/>
    <w:multiLevelType w:val="hybridMultilevel"/>
    <w:tmpl w:val="6584D65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83D6D"/>
    <w:multiLevelType w:val="hybridMultilevel"/>
    <w:tmpl w:val="2F06852E"/>
    <w:lvl w:ilvl="0" w:tplc="106E98CC">
      <w:start w:val="1"/>
      <w:numFmt w:val="bullet"/>
      <w:lvlText w:val=""/>
      <w:lvlJc w:val="left"/>
      <w:pPr>
        <w:tabs>
          <w:tab w:val="num" w:pos="1152"/>
        </w:tabs>
        <w:ind w:left="1152" w:hanging="432"/>
      </w:pPr>
      <w:rPr>
        <w:rFonts w:ascii="Symbol" w:hAnsi="Symbol" w:hint="default"/>
        <w:b w:val="0"/>
        <w:i w:val="0"/>
        <w:sz w:val="20"/>
      </w:rPr>
    </w:lvl>
    <w:lvl w:ilvl="1" w:tplc="106E98CC">
      <w:start w:val="1"/>
      <w:numFmt w:val="bullet"/>
      <w:lvlText w:val=""/>
      <w:lvlJc w:val="left"/>
      <w:pPr>
        <w:tabs>
          <w:tab w:val="num" w:pos="2232"/>
        </w:tabs>
        <w:ind w:left="2232" w:hanging="432"/>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C769FE"/>
    <w:multiLevelType w:val="hybridMultilevel"/>
    <w:tmpl w:val="880E0A04"/>
    <w:lvl w:ilvl="0" w:tplc="106E98CC">
      <w:start w:val="1"/>
      <w:numFmt w:val="bullet"/>
      <w:lvlText w:val=""/>
      <w:lvlJc w:val="left"/>
      <w:pPr>
        <w:tabs>
          <w:tab w:val="num" w:pos="1152"/>
        </w:tabs>
        <w:ind w:left="1152" w:hanging="432"/>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CBD0BE7"/>
    <w:multiLevelType w:val="hybridMultilevel"/>
    <w:tmpl w:val="B7000D30"/>
    <w:lvl w:ilvl="0" w:tplc="DDA0EC04">
      <w:start w:val="1"/>
      <w:numFmt w:val="bullet"/>
      <w:lvlText w:val="•"/>
      <w:lvlJc w:val="left"/>
      <w:pPr>
        <w:ind w:left="1179" w:hanging="360"/>
      </w:pPr>
      <w:rPr>
        <w:rFonts w:ascii="Calibri" w:hAnsi="Calibri"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8" w15:restartNumberingAfterBreak="0">
    <w:nsid w:val="5D567226"/>
    <w:multiLevelType w:val="hybridMultilevel"/>
    <w:tmpl w:val="F75E7078"/>
    <w:lvl w:ilvl="0" w:tplc="04090001">
      <w:start w:val="1"/>
      <w:numFmt w:val="bullet"/>
      <w:lvlText w:val=""/>
      <w:lvlJc w:val="left"/>
      <w:pPr>
        <w:tabs>
          <w:tab w:val="num" w:pos="1152"/>
        </w:tabs>
        <w:ind w:left="1152" w:hanging="432"/>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A75307"/>
    <w:multiLevelType w:val="hybridMultilevel"/>
    <w:tmpl w:val="060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B1F35"/>
    <w:multiLevelType w:val="hybridMultilevel"/>
    <w:tmpl w:val="C472BA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F7E1750"/>
    <w:multiLevelType w:val="hybridMultilevel"/>
    <w:tmpl w:val="05E8D1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0F53C58"/>
    <w:multiLevelType w:val="hybridMultilevel"/>
    <w:tmpl w:val="787C9D92"/>
    <w:lvl w:ilvl="0" w:tplc="58A8BF62">
      <w:start w:val="1"/>
      <w:numFmt w:val="bullet"/>
      <w:lvlText w:val=""/>
      <w:lvlJc w:val="left"/>
      <w:pPr>
        <w:tabs>
          <w:tab w:val="num" w:pos="1152"/>
        </w:tabs>
        <w:ind w:left="1152" w:hanging="432"/>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30564E"/>
    <w:multiLevelType w:val="hybridMultilevel"/>
    <w:tmpl w:val="907422A6"/>
    <w:lvl w:ilvl="0" w:tplc="2BFCAA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D97B52"/>
    <w:multiLevelType w:val="hybridMultilevel"/>
    <w:tmpl w:val="5D924506"/>
    <w:lvl w:ilvl="0" w:tplc="4DE49B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B0467"/>
    <w:multiLevelType w:val="hybridMultilevel"/>
    <w:tmpl w:val="4606ADE6"/>
    <w:lvl w:ilvl="0" w:tplc="04090001">
      <w:start w:val="1"/>
      <w:numFmt w:val="bullet"/>
      <w:lvlText w:val=""/>
      <w:lvlJc w:val="left"/>
      <w:pPr>
        <w:tabs>
          <w:tab w:val="num" w:pos="1152"/>
        </w:tabs>
        <w:ind w:left="1152" w:hanging="432"/>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AC60EC"/>
    <w:multiLevelType w:val="hybridMultilevel"/>
    <w:tmpl w:val="C3647508"/>
    <w:lvl w:ilvl="0" w:tplc="DDA0EC04">
      <w:start w:val="1"/>
      <w:numFmt w:val="bullet"/>
      <w:lvlText w:val="•"/>
      <w:lvlJc w:val="left"/>
      <w:pPr>
        <w:tabs>
          <w:tab w:val="num" w:pos="3222"/>
        </w:tabs>
        <w:ind w:left="3222" w:hanging="360"/>
      </w:pPr>
      <w:rPr>
        <w:rFonts w:ascii="Calibri" w:hAnsi="Calibri"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18"/>
  </w:num>
  <w:num w:numId="4">
    <w:abstractNumId w:val="11"/>
  </w:num>
  <w:num w:numId="5">
    <w:abstractNumId w:val="16"/>
  </w:num>
  <w:num w:numId="6">
    <w:abstractNumId w:val="5"/>
  </w:num>
  <w:num w:numId="7">
    <w:abstractNumId w:val="14"/>
  </w:num>
  <w:num w:numId="8">
    <w:abstractNumId w:val="2"/>
  </w:num>
  <w:num w:numId="9">
    <w:abstractNumId w:val="25"/>
  </w:num>
  <w:num w:numId="10">
    <w:abstractNumId w:val="26"/>
  </w:num>
  <w:num w:numId="11">
    <w:abstractNumId w:val="15"/>
  </w:num>
  <w:num w:numId="12">
    <w:abstractNumId w:val="13"/>
  </w:num>
  <w:num w:numId="13">
    <w:abstractNumId w:val="1"/>
  </w:num>
  <w:num w:numId="14">
    <w:abstractNumId w:val="34"/>
  </w:num>
  <w:num w:numId="15">
    <w:abstractNumId w:val="33"/>
  </w:num>
  <w:num w:numId="16">
    <w:abstractNumId w:val="23"/>
  </w:num>
  <w:num w:numId="17">
    <w:abstractNumId w:val="29"/>
  </w:num>
  <w:num w:numId="18">
    <w:abstractNumId w:val="4"/>
  </w:num>
  <w:num w:numId="19">
    <w:abstractNumId w:val="19"/>
  </w:num>
  <w:num w:numId="20">
    <w:abstractNumId w:val="3"/>
  </w:num>
  <w:num w:numId="21">
    <w:abstractNumId w:val="31"/>
  </w:num>
  <w:num w:numId="22">
    <w:abstractNumId w:val="8"/>
  </w:num>
  <w:num w:numId="23">
    <w:abstractNumId w:val="9"/>
  </w:num>
  <w:num w:numId="24">
    <w:abstractNumId w:val="30"/>
  </w:num>
  <w:num w:numId="25">
    <w:abstractNumId w:val="6"/>
  </w:num>
  <w:num w:numId="26">
    <w:abstractNumId w:val="28"/>
  </w:num>
  <w:num w:numId="27">
    <w:abstractNumId w:val="35"/>
  </w:num>
  <w:num w:numId="28">
    <w:abstractNumId w:val="32"/>
  </w:num>
  <w:num w:numId="29">
    <w:abstractNumId w:val="7"/>
  </w:num>
  <w:num w:numId="30">
    <w:abstractNumId w:val="21"/>
  </w:num>
  <w:num w:numId="31">
    <w:abstractNumId w:val="20"/>
  </w:num>
  <w:num w:numId="32">
    <w:abstractNumId w:val="36"/>
  </w:num>
  <w:num w:numId="33">
    <w:abstractNumId w:val="27"/>
  </w:num>
  <w:num w:numId="34">
    <w:abstractNumId w:val="17"/>
  </w:num>
  <w:num w:numId="35">
    <w:abstractNumId w:val="10"/>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DD"/>
    <w:rsid w:val="00001C02"/>
    <w:rsid w:val="0000381F"/>
    <w:rsid w:val="00004EFC"/>
    <w:rsid w:val="00013565"/>
    <w:rsid w:val="00014093"/>
    <w:rsid w:val="00014888"/>
    <w:rsid w:val="00015B4B"/>
    <w:rsid w:val="000162B1"/>
    <w:rsid w:val="00017E55"/>
    <w:rsid w:val="000206DF"/>
    <w:rsid w:val="00022134"/>
    <w:rsid w:val="00022BA4"/>
    <w:rsid w:val="00023602"/>
    <w:rsid w:val="000246E1"/>
    <w:rsid w:val="00030FCD"/>
    <w:rsid w:val="000319A3"/>
    <w:rsid w:val="000324E1"/>
    <w:rsid w:val="00040EC2"/>
    <w:rsid w:val="00043E23"/>
    <w:rsid w:val="00043E82"/>
    <w:rsid w:val="00045884"/>
    <w:rsid w:val="00047613"/>
    <w:rsid w:val="00051EAB"/>
    <w:rsid w:val="000520F6"/>
    <w:rsid w:val="0005267D"/>
    <w:rsid w:val="0005549A"/>
    <w:rsid w:val="00056509"/>
    <w:rsid w:val="00064619"/>
    <w:rsid w:val="00067F00"/>
    <w:rsid w:val="00071528"/>
    <w:rsid w:val="00071AF7"/>
    <w:rsid w:val="00072559"/>
    <w:rsid w:val="00074BE6"/>
    <w:rsid w:val="00075217"/>
    <w:rsid w:val="0008125E"/>
    <w:rsid w:val="000818EE"/>
    <w:rsid w:val="00081FF0"/>
    <w:rsid w:val="000834BD"/>
    <w:rsid w:val="00084BCA"/>
    <w:rsid w:val="00084D95"/>
    <w:rsid w:val="00086B91"/>
    <w:rsid w:val="0008773C"/>
    <w:rsid w:val="00091562"/>
    <w:rsid w:val="00095FE3"/>
    <w:rsid w:val="000962FC"/>
    <w:rsid w:val="000A1E91"/>
    <w:rsid w:val="000A222D"/>
    <w:rsid w:val="000B4B46"/>
    <w:rsid w:val="000B5A41"/>
    <w:rsid w:val="000C3B9D"/>
    <w:rsid w:val="000C467B"/>
    <w:rsid w:val="000C4EBF"/>
    <w:rsid w:val="000D0745"/>
    <w:rsid w:val="000D402A"/>
    <w:rsid w:val="000D4188"/>
    <w:rsid w:val="000E02EF"/>
    <w:rsid w:val="000E051D"/>
    <w:rsid w:val="000E0719"/>
    <w:rsid w:val="000E0DB1"/>
    <w:rsid w:val="000E1A80"/>
    <w:rsid w:val="000E1CF9"/>
    <w:rsid w:val="000E1F87"/>
    <w:rsid w:val="000E6130"/>
    <w:rsid w:val="000F189F"/>
    <w:rsid w:val="000F20CF"/>
    <w:rsid w:val="000F3D20"/>
    <w:rsid w:val="0010099A"/>
    <w:rsid w:val="00102345"/>
    <w:rsid w:val="00104FA9"/>
    <w:rsid w:val="001065D0"/>
    <w:rsid w:val="00107166"/>
    <w:rsid w:val="001072E4"/>
    <w:rsid w:val="0011233C"/>
    <w:rsid w:val="001127B3"/>
    <w:rsid w:val="00112B0A"/>
    <w:rsid w:val="00112F9A"/>
    <w:rsid w:val="00116954"/>
    <w:rsid w:val="00116A18"/>
    <w:rsid w:val="00121449"/>
    <w:rsid w:val="0012247F"/>
    <w:rsid w:val="001224A8"/>
    <w:rsid w:val="0012365B"/>
    <w:rsid w:val="0012484D"/>
    <w:rsid w:val="00127B30"/>
    <w:rsid w:val="001358DA"/>
    <w:rsid w:val="00140371"/>
    <w:rsid w:val="00143134"/>
    <w:rsid w:val="00143601"/>
    <w:rsid w:val="00145671"/>
    <w:rsid w:val="001478F3"/>
    <w:rsid w:val="00150603"/>
    <w:rsid w:val="00150F58"/>
    <w:rsid w:val="00152685"/>
    <w:rsid w:val="00152F7F"/>
    <w:rsid w:val="00153DC4"/>
    <w:rsid w:val="001553C5"/>
    <w:rsid w:val="00156B17"/>
    <w:rsid w:val="00156DF8"/>
    <w:rsid w:val="00156FA5"/>
    <w:rsid w:val="0015792D"/>
    <w:rsid w:val="001605BA"/>
    <w:rsid w:val="00160604"/>
    <w:rsid w:val="00160C82"/>
    <w:rsid w:val="001626EC"/>
    <w:rsid w:val="00162997"/>
    <w:rsid w:val="00163B31"/>
    <w:rsid w:val="00166A37"/>
    <w:rsid w:val="00174B74"/>
    <w:rsid w:val="001767B3"/>
    <w:rsid w:val="00176DA2"/>
    <w:rsid w:val="001779AA"/>
    <w:rsid w:val="00180F58"/>
    <w:rsid w:val="001825AF"/>
    <w:rsid w:val="001837E2"/>
    <w:rsid w:val="00186803"/>
    <w:rsid w:val="00186813"/>
    <w:rsid w:val="001910DD"/>
    <w:rsid w:val="0019127F"/>
    <w:rsid w:val="0019373B"/>
    <w:rsid w:val="00193A14"/>
    <w:rsid w:val="00196FB4"/>
    <w:rsid w:val="001A0D7D"/>
    <w:rsid w:val="001A1779"/>
    <w:rsid w:val="001A17ED"/>
    <w:rsid w:val="001A3AD9"/>
    <w:rsid w:val="001A3F26"/>
    <w:rsid w:val="001B25F9"/>
    <w:rsid w:val="001B2AC1"/>
    <w:rsid w:val="001B34EE"/>
    <w:rsid w:val="001B753C"/>
    <w:rsid w:val="001C0DFB"/>
    <w:rsid w:val="001C1262"/>
    <w:rsid w:val="001C1F14"/>
    <w:rsid w:val="001C2B7C"/>
    <w:rsid w:val="001C2E9C"/>
    <w:rsid w:val="001C735F"/>
    <w:rsid w:val="001C7672"/>
    <w:rsid w:val="001D0D0A"/>
    <w:rsid w:val="001D3F05"/>
    <w:rsid w:val="001D3FAB"/>
    <w:rsid w:val="001D51FF"/>
    <w:rsid w:val="001E060B"/>
    <w:rsid w:val="001E17FB"/>
    <w:rsid w:val="001F0664"/>
    <w:rsid w:val="001F67CD"/>
    <w:rsid w:val="001F68F6"/>
    <w:rsid w:val="001F6FA5"/>
    <w:rsid w:val="001F7EC9"/>
    <w:rsid w:val="00200A4A"/>
    <w:rsid w:val="00202523"/>
    <w:rsid w:val="00203BCE"/>
    <w:rsid w:val="002049C6"/>
    <w:rsid w:val="00204C46"/>
    <w:rsid w:val="0021371B"/>
    <w:rsid w:val="00213BD7"/>
    <w:rsid w:val="00217A9D"/>
    <w:rsid w:val="00220821"/>
    <w:rsid w:val="00221454"/>
    <w:rsid w:val="002269F4"/>
    <w:rsid w:val="00227287"/>
    <w:rsid w:val="00233B97"/>
    <w:rsid w:val="00237D1F"/>
    <w:rsid w:val="00242BEC"/>
    <w:rsid w:val="00243127"/>
    <w:rsid w:val="002469A1"/>
    <w:rsid w:val="002509F8"/>
    <w:rsid w:val="002570F3"/>
    <w:rsid w:val="00257974"/>
    <w:rsid w:val="002607E3"/>
    <w:rsid w:val="00260D09"/>
    <w:rsid w:val="00262FC5"/>
    <w:rsid w:val="002665A4"/>
    <w:rsid w:val="002667F3"/>
    <w:rsid w:val="002669CC"/>
    <w:rsid w:val="0027238A"/>
    <w:rsid w:val="00272F63"/>
    <w:rsid w:val="002744EF"/>
    <w:rsid w:val="00274687"/>
    <w:rsid w:val="0028124E"/>
    <w:rsid w:val="002839D9"/>
    <w:rsid w:val="002862A2"/>
    <w:rsid w:val="002864BB"/>
    <w:rsid w:val="00290854"/>
    <w:rsid w:val="002947AE"/>
    <w:rsid w:val="00297A3D"/>
    <w:rsid w:val="002A17C2"/>
    <w:rsid w:val="002A25B7"/>
    <w:rsid w:val="002A40F5"/>
    <w:rsid w:val="002B301B"/>
    <w:rsid w:val="002B6687"/>
    <w:rsid w:val="002B712E"/>
    <w:rsid w:val="002C05DA"/>
    <w:rsid w:val="002C0F64"/>
    <w:rsid w:val="002C4A50"/>
    <w:rsid w:val="002C75E6"/>
    <w:rsid w:val="002D076B"/>
    <w:rsid w:val="002D16CD"/>
    <w:rsid w:val="002D2C4A"/>
    <w:rsid w:val="002D2F8F"/>
    <w:rsid w:val="002D6A90"/>
    <w:rsid w:val="002D7DF9"/>
    <w:rsid w:val="002E52B1"/>
    <w:rsid w:val="002F15E0"/>
    <w:rsid w:val="002F3663"/>
    <w:rsid w:val="002F59DD"/>
    <w:rsid w:val="002F5DC6"/>
    <w:rsid w:val="002F7436"/>
    <w:rsid w:val="0030230E"/>
    <w:rsid w:val="003112E3"/>
    <w:rsid w:val="003119D2"/>
    <w:rsid w:val="00313B3D"/>
    <w:rsid w:val="003142DB"/>
    <w:rsid w:val="00314BDE"/>
    <w:rsid w:val="00314D4E"/>
    <w:rsid w:val="0031628F"/>
    <w:rsid w:val="00317F31"/>
    <w:rsid w:val="0032206A"/>
    <w:rsid w:val="00322104"/>
    <w:rsid w:val="00325C44"/>
    <w:rsid w:val="0033047F"/>
    <w:rsid w:val="00334386"/>
    <w:rsid w:val="0033446C"/>
    <w:rsid w:val="00334C34"/>
    <w:rsid w:val="00336F50"/>
    <w:rsid w:val="0034392D"/>
    <w:rsid w:val="0034397F"/>
    <w:rsid w:val="00343EDB"/>
    <w:rsid w:val="0034441D"/>
    <w:rsid w:val="003468AD"/>
    <w:rsid w:val="0035116A"/>
    <w:rsid w:val="00352649"/>
    <w:rsid w:val="003573C2"/>
    <w:rsid w:val="00357E05"/>
    <w:rsid w:val="00360E89"/>
    <w:rsid w:val="0036204E"/>
    <w:rsid w:val="00362ADF"/>
    <w:rsid w:val="003653F0"/>
    <w:rsid w:val="00367DEE"/>
    <w:rsid w:val="0037299B"/>
    <w:rsid w:val="003766AE"/>
    <w:rsid w:val="0038072E"/>
    <w:rsid w:val="00381336"/>
    <w:rsid w:val="00381B49"/>
    <w:rsid w:val="00382C01"/>
    <w:rsid w:val="00382D45"/>
    <w:rsid w:val="003830B5"/>
    <w:rsid w:val="0038443A"/>
    <w:rsid w:val="0038575A"/>
    <w:rsid w:val="003877D3"/>
    <w:rsid w:val="003900C5"/>
    <w:rsid w:val="003932F5"/>
    <w:rsid w:val="003A44CF"/>
    <w:rsid w:val="003A6893"/>
    <w:rsid w:val="003B0B53"/>
    <w:rsid w:val="003B1456"/>
    <w:rsid w:val="003B2556"/>
    <w:rsid w:val="003B26B6"/>
    <w:rsid w:val="003B319B"/>
    <w:rsid w:val="003B686D"/>
    <w:rsid w:val="003C0884"/>
    <w:rsid w:val="003C34C8"/>
    <w:rsid w:val="003C6093"/>
    <w:rsid w:val="003C67DA"/>
    <w:rsid w:val="003D1CEB"/>
    <w:rsid w:val="003D32E5"/>
    <w:rsid w:val="003D4337"/>
    <w:rsid w:val="003D438C"/>
    <w:rsid w:val="003D72C0"/>
    <w:rsid w:val="003E1EE8"/>
    <w:rsid w:val="003E27BE"/>
    <w:rsid w:val="003E3A5A"/>
    <w:rsid w:val="003E5056"/>
    <w:rsid w:val="003E6284"/>
    <w:rsid w:val="003E63E7"/>
    <w:rsid w:val="003F14F1"/>
    <w:rsid w:val="003F1847"/>
    <w:rsid w:val="003F1FED"/>
    <w:rsid w:val="003F2A1B"/>
    <w:rsid w:val="003F3515"/>
    <w:rsid w:val="003F3801"/>
    <w:rsid w:val="003F3FE6"/>
    <w:rsid w:val="003F449B"/>
    <w:rsid w:val="003F4683"/>
    <w:rsid w:val="003F6602"/>
    <w:rsid w:val="003F7644"/>
    <w:rsid w:val="00401707"/>
    <w:rsid w:val="00405C35"/>
    <w:rsid w:val="00406D4E"/>
    <w:rsid w:val="00412B9E"/>
    <w:rsid w:val="00412FFE"/>
    <w:rsid w:val="004133C5"/>
    <w:rsid w:val="00414FAA"/>
    <w:rsid w:val="00416AB9"/>
    <w:rsid w:val="00417C68"/>
    <w:rsid w:val="00421832"/>
    <w:rsid w:val="00422E13"/>
    <w:rsid w:val="004253E6"/>
    <w:rsid w:val="004270C0"/>
    <w:rsid w:val="00434A77"/>
    <w:rsid w:val="00434B96"/>
    <w:rsid w:val="00440D5C"/>
    <w:rsid w:val="00441DAE"/>
    <w:rsid w:val="00442903"/>
    <w:rsid w:val="004441AB"/>
    <w:rsid w:val="0044670D"/>
    <w:rsid w:val="00447480"/>
    <w:rsid w:val="004479AA"/>
    <w:rsid w:val="00451C64"/>
    <w:rsid w:val="0045322D"/>
    <w:rsid w:val="00456C34"/>
    <w:rsid w:val="00461B18"/>
    <w:rsid w:val="00462BA1"/>
    <w:rsid w:val="00463249"/>
    <w:rsid w:val="004640DA"/>
    <w:rsid w:val="004664CE"/>
    <w:rsid w:val="00466F9A"/>
    <w:rsid w:val="00467A71"/>
    <w:rsid w:val="00470AA9"/>
    <w:rsid w:val="00473D41"/>
    <w:rsid w:val="00473EB3"/>
    <w:rsid w:val="00475B40"/>
    <w:rsid w:val="00475EC6"/>
    <w:rsid w:val="0048017C"/>
    <w:rsid w:val="0048027D"/>
    <w:rsid w:val="0048262D"/>
    <w:rsid w:val="00484AC8"/>
    <w:rsid w:val="004859A7"/>
    <w:rsid w:val="004860F0"/>
    <w:rsid w:val="00486B0F"/>
    <w:rsid w:val="00491C39"/>
    <w:rsid w:val="0049332E"/>
    <w:rsid w:val="004959C4"/>
    <w:rsid w:val="0049683F"/>
    <w:rsid w:val="0049685C"/>
    <w:rsid w:val="004A1C6E"/>
    <w:rsid w:val="004A237E"/>
    <w:rsid w:val="004A2BB2"/>
    <w:rsid w:val="004B3528"/>
    <w:rsid w:val="004B46AB"/>
    <w:rsid w:val="004B4B7C"/>
    <w:rsid w:val="004B4C9F"/>
    <w:rsid w:val="004B5717"/>
    <w:rsid w:val="004B7F5C"/>
    <w:rsid w:val="004C2749"/>
    <w:rsid w:val="004C6800"/>
    <w:rsid w:val="004D1101"/>
    <w:rsid w:val="004D45C7"/>
    <w:rsid w:val="004D7D99"/>
    <w:rsid w:val="004E0BF2"/>
    <w:rsid w:val="004E3C81"/>
    <w:rsid w:val="004E66A4"/>
    <w:rsid w:val="004F6C78"/>
    <w:rsid w:val="00501601"/>
    <w:rsid w:val="00504966"/>
    <w:rsid w:val="005052CB"/>
    <w:rsid w:val="00506EDF"/>
    <w:rsid w:val="00507358"/>
    <w:rsid w:val="005079A4"/>
    <w:rsid w:val="00511E51"/>
    <w:rsid w:val="0051259B"/>
    <w:rsid w:val="00514077"/>
    <w:rsid w:val="005157D2"/>
    <w:rsid w:val="00520CAB"/>
    <w:rsid w:val="005241A2"/>
    <w:rsid w:val="00525979"/>
    <w:rsid w:val="005259C1"/>
    <w:rsid w:val="00526010"/>
    <w:rsid w:val="00526425"/>
    <w:rsid w:val="00530A07"/>
    <w:rsid w:val="0053625C"/>
    <w:rsid w:val="00536CC9"/>
    <w:rsid w:val="00536DEA"/>
    <w:rsid w:val="00544559"/>
    <w:rsid w:val="00547D84"/>
    <w:rsid w:val="00552D66"/>
    <w:rsid w:val="0055344B"/>
    <w:rsid w:val="0055615B"/>
    <w:rsid w:val="00560B07"/>
    <w:rsid w:val="00566DB1"/>
    <w:rsid w:val="00571A9E"/>
    <w:rsid w:val="0057219F"/>
    <w:rsid w:val="00574F4F"/>
    <w:rsid w:val="005763D2"/>
    <w:rsid w:val="00576A59"/>
    <w:rsid w:val="00577156"/>
    <w:rsid w:val="0057745C"/>
    <w:rsid w:val="0058040D"/>
    <w:rsid w:val="00585CDE"/>
    <w:rsid w:val="00585E76"/>
    <w:rsid w:val="00591060"/>
    <w:rsid w:val="00592C79"/>
    <w:rsid w:val="00593494"/>
    <w:rsid w:val="00594082"/>
    <w:rsid w:val="0059430D"/>
    <w:rsid w:val="005A0558"/>
    <w:rsid w:val="005A1870"/>
    <w:rsid w:val="005A1AF0"/>
    <w:rsid w:val="005A29F5"/>
    <w:rsid w:val="005A2C47"/>
    <w:rsid w:val="005A41F3"/>
    <w:rsid w:val="005A795A"/>
    <w:rsid w:val="005B0A08"/>
    <w:rsid w:val="005B0DE0"/>
    <w:rsid w:val="005B1B49"/>
    <w:rsid w:val="005B5462"/>
    <w:rsid w:val="005B5987"/>
    <w:rsid w:val="005B5ACA"/>
    <w:rsid w:val="005B7320"/>
    <w:rsid w:val="005C05D5"/>
    <w:rsid w:val="005C0B6A"/>
    <w:rsid w:val="005C371A"/>
    <w:rsid w:val="005C5292"/>
    <w:rsid w:val="005C5A66"/>
    <w:rsid w:val="005C5E8C"/>
    <w:rsid w:val="005C7358"/>
    <w:rsid w:val="005D1269"/>
    <w:rsid w:val="005D1704"/>
    <w:rsid w:val="005D41A5"/>
    <w:rsid w:val="005D5E7F"/>
    <w:rsid w:val="005E2179"/>
    <w:rsid w:val="005E4C91"/>
    <w:rsid w:val="005F2354"/>
    <w:rsid w:val="005F45BC"/>
    <w:rsid w:val="00602758"/>
    <w:rsid w:val="006036F2"/>
    <w:rsid w:val="006044C2"/>
    <w:rsid w:val="006048C6"/>
    <w:rsid w:val="00607707"/>
    <w:rsid w:val="00607AD4"/>
    <w:rsid w:val="00610CED"/>
    <w:rsid w:val="00613313"/>
    <w:rsid w:val="006134BC"/>
    <w:rsid w:val="00614FED"/>
    <w:rsid w:val="006175DA"/>
    <w:rsid w:val="006226A7"/>
    <w:rsid w:val="00625BDC"/>
    <w:rsid w:val="00625FF3"/>
    <w:rsid w:val="006305EB"/>
    <w:rsid w:val="00637CCE"/>
    <w:rsid w:val="00640661"/>
    <w:rsid w:val="00640B32"/>
    <w:rsid w:val="00644D19"/>
    <w:rsid w:val="00651A49"/>
    <w:rsid w:val="0065320A"/>
    <w:rsid w:val="0065325E"/>
    <w:rsid w:val="0065729F"/>
    <w:rsid w:val="00661FE2"/>
    <w:rsid w:val="006638B6"/>
    <w:rsid w:val="00665629"/>
    <w:rsid w:val="00666459"/>
    <w:rsid w:val="00667EDA"/>
    <w:rsid w:val="006801F8"/>
    <w:rsid w:val="00685E20"/>
    <w:rsid w:val="006902E8"/>
    <w:rsid w:val="00691C6B"/>
    <w:rsid w:val="006A109E"/>
    <w:rsid w:val="006A56CC"/>
    <w:rsid w:val="006A6E44"/>
    <w:rsid w:val="006B15D7"/>
    <w:rsid w:val="006B54D4"/>
    <w:rsid w:val="006B5A8D"/>
    <w:rsid w:val="006B7CDA"/>
    <w:rsid w:val="006C113F"/>
    <w:rsid w:val="006C303E"/>
    <w:rsid w:val="006C6C14"/>
    <w:rsid w:val="006D10EA"/>
    <w:rsid w:val="006D1CDD"/>
    <w:rsid w:val="006D3D0D"/>
    <w:rsid w:val="006D5945"/>
    <w:rsid w:val="006D5EDE"/>
    <w:rsid w:val="006E0817"/>
    <w:rsid w:val="006E1579"/>
    <w:rsid w:val="006E1AA5"/>
    <w:rsid w:val="006E1BF8"/>
    <w:rsid w:val="006E200D"/>
    <w:rsid w:val="006E3E92"/>
    <w:rsid w:val="006E4A90"/>
    <w:rsid w:val="006E74F9"/>
    <w:rsid w:val="006E7664"/>
    <w:rsid w:val="006E7FC2"/>
    <w:rsid w:val="006F00F6"/>
    <w:rsid w:val="006F0A62"/>
    <w:rsid w:val="006F1644"/>
    <w:rsid w:val="007039D8"/>
    <w:rsid w:val="00703CDD"/>
    <w:rsid w:val="0071051E"/>
    <w:rsid w:val="00712152"/>
    <w:rsid w:val="00712FF0"/>
    <w:rsid w:val="00716771"/>
    <w:rsid w:val="00717AB9"/>
    <w:rsid w:val="00721482"/>
    <w:rsid w:val="00722E2D"/>
    <w:rsid w:val="00723D23"/>
    <w:rsid w:val="0073187B"/>
    <w:rsid w:val="00731B0E"/>
    <w:rsid w:val="007361CC"/>
    <w:rsid w:val="00737D0D"/>
    <w:rsid w:val="00744E6E"/>
    <w:rsid w:val="00745FEE"/>
    <w:rsid w:val="00746B29"/>
    <w:rsid w:val="00751172"/>
    <w:rsid w:val="00752D55"/>
    <w:rsid w:val="00753825"/>
    <w:rsid w:val="00754071"/>
    <w:rsid w:val="0075498B"/>
    <w:rsid w:val="00754F17"/>
    <w:rsid w:val="00757F35"/>
    <w:rsid w:val="00763EDD"/>
    <w:rsid w:val="00776B42"/>
    <w:rsid w:val="00780D1B"/>
    <w:rsid w:val="00783898"/>
    <w:rsid w:val="007853FF"/>
    <w:rsid w:val="007865F2"/>
    <w:rsid w:val="00787A7A"/>
    <w:rsid w:val="00790402"/>
    <w:rsid w:val="00794DE7"/>
    <w:rsid w:val="0079558A"/>
    <w:rsid w:val="007A120B"/>
    <w:rsid w:val="007A1A65"/>
    <w:rsid w:val="007A787E"/>
    <w:rsid w:val="007B1B04"/>
    <w:rsid w:val="007B2E17"/>
    <w:rsid w:val="007B4769"/>
    <w:rsid w:val="007B592A"/>
    <w:rsid w:val="007C09B3"/>
    <w:rsid w:val="007C0EAA"/>
    <w:rsid w:val="007C1814"/>
    <w:rsid w:val="007C48C3"/>
    <w:rsid w:val="007C6964"/>
    <w:rsid w:val="007C7260"/>
    <w:rsid w:val="007D1627"/>
    <w:rsid w:val="007D35CB"/>
    <w:rsid w:val="007D69FC"/>
    <w:rsid w:val="007E2BAE"/>
    <w:rsid w:val="007E562B"/>
    <w:rsid w:val="007F01B1"/>
    <w:rsid w:val="007F152C"/>
    <w:rsid w:val="007F1910"/>
    <w:rsid w:val="007F266C"/>
    <w:rsid w:val="007F4B03"/>
    <w:rsid w:val="00801B29"/>
    <w:rsid w:val="008057F6"/>
    <w:rsid w:val="00807FAD"/>
    <w:rsid w:val="008118A6"/>
    <w:rsid w:val="00813369"/>
    <w:rsid w:val="008144C6"/>
    <w:rsid w:val="008178F0"/>
    <w:rsid w:val="00817BDE"/>
    <w:rsid w:val="00822FC7"/>
    <w:rsid w:val="008244F4"/>
    <w:rsid w:val="008267C6"/>
    <w:rsid w:val="00827673"/>
    <w:rsid w:val="008302FF"/>
    <w:rsid w:val="0083078B"/>
    <w:rsid w:val="00830D27"/>
    <w:rsid w:val="0083520A"/>
    <w:rsid w:val="00837172"/>
    <w:rsid w:val="00844370"/>
    <w:rsid w:val="00844437"/>
    <w:rsid w:val="008444A8"/>
    <w:rsid w:val="00845006"/>
    <w:rsid w:val="00845555"/>
    <w:rsid w:val="00850B8F"/>
    <w:rsid w:val="008603F0"/>
    <w:rsid w:val="00861931"/>
    <w:rsid w:val="00861D75"/>
    <w:rsid w:val="008718FE"/>
    <w:rsid w:val="00873E26"/>
    <w:rsid w:val="00875CBA"/>
    <w:rsid w:val="008768EA"/>
    <w:rsid w:val="00877573"/>
    <w:rsid w:val="00883173"/>
    <w:rsid w:val="00886092"/>
    <w:rsid w:val="00886D8B"/>
    <w:rsid w:val="0089421E"/>
    <w:rsid w:val="008947CD"/>
    <w:rsid w:val="008956A0"/>
    <w:rsid w:val="008959B3"/>
    <w:rsid w:val="0089614A"/>
    <w:rsid w:val="00896D74"/>
    <w:rsid w:val="00897AB0"/>
    <w:rsid w:val="008A501C"/>
    <w:rsid w:val="008B185C"/>
    <w:rsid w:val="008B2EA4"/>
    <w:rsid w:val="008B2F5B"/>
    <w:rsid w:val="008B42DF"/>
    <w:rsid w:val="008B79D4"/>
    <w:rsid w:val="008C2C0D"/>
    <w:rsid w:val="008C4C7F"/>
    <w:rsid w:val="008C71A7"/>
    <w:rsid w:val="008C76A2"/>
    <w:rsid w:val="008D140D"/>
    <w:rsid w:val="008D2F3F"/>
    <w:rsid w:val="008E0BD7"/>
    <w:rsid w:val="008E32B5"/>
    <w:rsid w:val="008E4B1C"/>
    <w:rsid w:val="008E6460"/>
    <w:rsid w:val="008E66B2"/>
    <w:rsid w:val="008E7EB2"/>
    <w:rsid w:val="008F1900"/>
    <w:rsid w:val="008F1F63"/>
    <w:rsid w:val="008F26CF"/>
    <w:rsid w:val="008F2842"/>
    <w:rsid w:val="008F339A"/>
    <w:rsid w:val="009027E5"/>
    <w:rsid w:val="009137DA"/>
    <w:rsid w:val="00914F38"/>
    <w:rsid w:val="00917472"/>
    <w:rsid w:val="00922A56"/>
    <w:rsid w:val="00923479"/>
    <w:rsid w:val="00924D65"/>
    <w:rsid w:val="00926519"/>
    <w:rsid w:val="00927F0F"/>
    <w:rsid w:val="00930319"/>
    <w:rsid w:val="009306F2"/>
    <w:rsid w:val="00936A55"/>
    <w:rsid w:val="00937CEA"/>
    <w:rsid w:val="00941A6C"/>
    <w:rsid w:val="009429AB"/>
    <w:rsid w:val="00942D59"/>
    <w:rsid w:val="00943F16"/>
    <w:rsid w:val="00944520"/>
    <w:rsid w:val="00945B6D"/>
    <w:rsid w:val="00945BAE"/>
    <w:rsid w:val="00950039"/>
    <w:rsid w:val="00952FE3"/>
    <w:rsid w:val="00953D4E"/>
    <w:rsid w:val="00954672"/>
    <w:rsid w:val="00961757"/>
    <w:rsid w:val="009627A0"/>
    <w:rsid w:val="0096308A"/>
    <w:rsid w:val="00963599"/>
    <w:rsid w:val="0096368A"/>
    <w:rsid w:val="00967A22"/>
    <w:rsid w:val="00972295"/>
    <w:rsid w:val="00973451"/>
    <w:rsid w:val="00975737"/>
    <w:rsid w:val="00982233"/>
    <w:rsid w:val="0098436A"/>
    <w:rsid w:val="00985013"/>
    <w:rsid w:val="0098689F"/>
    <w:rsid w:val="00987698"/>
    <w:rsid w:val="00987D69"/>
    <w:rsid w:val="00992519"/>
    <w:rsid w:val="00994DD0"/>
    <w:rsid w:val="00995D7D"/>
    <w:rsid w:val="00997BDD"/>
    <w:rsid w:val="009A5D29"/>
    <w:rsid w:val="009A63FC"/>
    <w:rsid w:val="009A78C7"/>
    <w:rsid w:val="009B61E2"/>
    <w:rsid w:val="009B6400"/>
    <w:rsid w:val="009B6A7B"/>
    <w:rsid w:val="009C03C4"/>
    <w:rsid w:val="009C4A4F"/>
    <w:rsid w:val="009C76EE"/>
    <w:rsid w:val="009D0FD9"/>
    <w:rsid w:val="009D1185"/>
    <w:rsid w:val="009D2A54"/>
    <w:rsid w:val="009D579C"/>
    <w:rsid w:val="009D64BC"/>
    <w:rsid w:val="009E168A"/>
    <w:rsid w:val="009E5105"/>
    <w:rsid w:val="009E7831"/>
    <w:rsid w:val="009F09C6"/>
    <w:rsid w:val="009F11E3"/>
    <w:rsid w:val="009F5528"/>
    <w:rsid w:val="009F69F5"/>
    <w:rsid w:val="009F7B75"/>
    <w:rsid w:val="00A03F9E"/>
    <w:rsid w:val="00A059D1"/>
    <w:rsid w:val="00A060A2"/>
    <w:rsid w:val="00A120DF"/>
    <w:rsid w:val="00A12661"/>
    <w:rsid w:val="00A1451E"/>
    <w:rsid w:val="00A145C8"/>
    <w:rsid w:val="00A1546F"/>
    <w:rsid w:val="00A15702"/>
    <w:rsid w:val="00A16784"/>
    <w:rsid w:val="00A218A9"/>
    <w:rsid w:val="00A21F12"/>
    <w:rsid w:val="00A236FF"/>
    <w:rsid w:val="00A23C7A"/>
    <w:rsid w:val="00A31DDC"/>
    <w:rsid w:val="00A34A56"/>
    <w:rsid w:val="00A34F48"/>
    <w:rsid w:val="00A37829"/>
    <w:rsid w:val="00A37971"/>
    <w:rsid w:val="00A408EF"/>
    <w:rsid w:val="00A46EB6"/>
    <w:rsid w:val="00A50A9E"/>
    <w:rsid w:val="00A52F76"/>
    <w:rsid w:val="00A54D34"/>
    <w:rsid w:val="00A55648"/>
    <w:rsid w:val="00A64F58"/>
    <w:rsid w:val="00A66C44"/>
    <w:rsid w:val="00A675AB"/>
    <w:rsid w:val="00A676B2"/>
    <w:rsid w:val="00A711EA"/>
    <w:rsid w:val="00A734B6"/>
    <w:rsid w:val="00A767C9"/>
    <w:rsid w:val="00A768BB"/>
    <w:rsid w:val="00A77895"/>
    <w:rsid w:val="00A8035A"/>
    <w:rsid w:val="00A8259F"/>
    <w:rsid w:val="00A85629"/>
    <w:rsid w:val="00A866CE"/>
    <w:rsid w:val="00A87133"/>
    <w:rsid w:val="00A9012A"/>
    <w:rsid w:val="00A9177D"/>
    <w:rsid w:val="00A928EF"/>
    <w:rsid w:val="00A95F78"/>
    <w:rsid w:val="00AA2A7D"/>
    <w:rsid w:val="00AA4022"/>
    <w:rsid w:val="00AA4647"/>
    <w:rsid w:val="00AA4E3F"/>
    <w:rsid w:val="00AA54FA"/>
    <w:rsid w:val="00AB0D9C"/>
    <w:rsid w:val="00AB1415"/>
    <w:rsid w:val="00AB18D6"/>
    <w:rsid w:val="00AB18E4"/>
    <w:rsid w:val="00AB1D0F"/>
    <w:rsid w:val="00AB6AA3"/>
    <w:rsid w:val="00AB7232"/>
    <w:rsid w:val="00AB7F50"/>
    <w:rsid w:val="00AC0AF8"/>
    <w:rsid w:val="00AC0C8F"/>
    <w:rsid w:val="00AC10A6"/>
    <w:rsid w:val="00AC12F9"/>
    <w:rsid w:val="00AC1FD1"/>
    <w:rsid w:val="00AC2F32"/>
    <w:rsid w:val="00AC38FE"/>
    <w:rsid w:val="00AC4098"/>
    <w:rsid w:val="00AD12B9"/>
    <w:rsid w:val="00AD3469"/>
    <w:rsid w:val="00AD3A8E"/>
    <w:rsid w:val="00AD459D"/>
    <w:rsid w:val="00AD476E"/>
    <w:rsid w:val="00AD4C2B"/>
    <w:rsid w:val="00AD65D4"/>
    <w:rsid w:val="00AD6CFB"/>
    <w:rsid w:val="00AE4545"/>
    <w:rsid w:val="00AE634C"/>
    <w:rsid w:val="00AF02A3"/>
    <w:rsid w:val="00AF08B7"/>
    <w:rsid w:val="00AF2E84"/>
    <w:rsid w:val="00AF5AEF"/>
    <w:rsid w:val="00AF6338"/>
    <w:rsid w:val="00AF6F84"/>
    <w:rsid w:val="00B000C0"/>
    <w:rsid w:val="00B01756"/>
    <w:rsid w:val="00B01B94"/>
    <w:rsid w:val="00B04200"/>
    <w:rsid w:val="00B06414"/>
    <w:rsid w:val="00B07DF0"/>
    <w:rsid w:val="00B112C2"/>
    <w:rsid w:val="00B11C0B"/>
    <w:rsid w:val="00B14463"/>
    <w:rsid w:val="00B148DD"/>
    <w:rsid w:val="00B14E3B"/>
    <w:rsid w:val="00B1527B"/>
    <w:rsid w:val="00B175CB"/>
    <w:rsid w:val="00B216A5"/>
    <w:rsid w:val="00B21DFF"/>
    <w:rsid w:val="00B21FAC"/>
    <w:rsid w:val="00B223EE"/>
    <w:rsid w:val="00B23B5E"/>
    <w:rsid w:val="00B24B0F"/>
    <w:rsid w:val="00B279A1"/>
    <w:rsid w:val="00B31D83"/>
    <w:rsid w:val="00B332F3"/>
    <w:rsid w:val="00B34190"/>
    <w:rsid w:val="00B3476C"/>
    <w:rsid w:val="00B35D92"/>
    <w:rsid w:val="00B37697"/>
    <w:rsid w:val="00B37AA4"/>
    <w:rsid w:val="00B41F15"/>
    <w:rsid w:val="00B421EB"/>
    <w:rsid w:val="00B43352"/>
    <w:rsid w:val="00B4339F"/>
    <w:rsid w:val="00B43C34"/>
    <w:rsid w:val="00B46352"/>
    <w:rsid w:val="00B50BFD"/>
    <w:rsid w:val="00B51703"/>
    <w:rsid w:val="00B51FDD"/>
    <w:rsid w:val="00B54D6D"/>
    <w:rsid w:val="00B562F0"/>
    <w:rsid w:val="00B608CB"/>
    <w:rsid w:val="00B61F3C"/>
    <w:rsid w:val="00B62FB2"/>
    <w:rsid w:val="00B64096"/>
    <w:rsid w:val="00B646C2"/>
    <w:rsid w:val="00B659B1"/>
    <w:rsid w:val="00B6704B"/>
    <w:rsid w:val="00B70759"/>
    <w:rsid w:val="00B723DF"/>
    <w:rsid w:val="00B730ED"/>
    <w:rsid w:val="00B73549"/>
    <w:rsid w:val="00B7371C"/>
    <w:rsid w:val="00B7488F"/>
    <w:rsid w:val="00B77FE6"/>
    <w:rsid w:val="00B8278D"/>
    <w:rsid w:val="00B842CD"/>
    <w:rsid w:val="00B85F05"/>
    <w:rsid w:val="00B8675F"/>
    <w:rsid w:val="00B87124"/>
    <w:rsid w:val="00B93382"/>
    <w:rsid w:val="00B93D8B"/>
    <w:rsid w:val="00B94490"/>
    <w:rsid w:val="00B95B0D"/>
    <w:rsid w:val="00BA2607"/>
    <w:rsid w:val="00BB0A63"/>
    <w:rsid w:val="00BB1F1A"/>
    <w:rsid w:val="00BC01E6"/>
    <w:rsid w:val="00BC6F4F"/>
    <w:rsid w:val="00BE00DC"/>
    <w:rsid w:val="00BE144F"/>
    <w:rsid w:val="00BE2E15"/>
    <w:rsid w:val="00BE3F92"/>
    <w:rsid w:val="00BE4062"/>
    <w:rsid w:val="00BE409D"/>
    <w:rsid w:val="00BE4F05"/>
    <w:rsid w:val="00BE7F49"/>
    <w:rsid w:val="00BF017E"/>
    <w:rsid w:val="00BF1572"/>
    <w:rsid w:val="00BF195E"/>
    <w:rsid w:val="00BF2B86"/>
    <w:rsid w:val="00BF3038"/>
    <w:rsid w:val="00BF3EE1"/>
    <w:rsid w:val="00BF588A"/>
    <w:rsid w:val="00C000C0"/>
    <w:rsid w:val="00C0378A"/>
    <w:rsid w:val="00C10161"/>
    <w:rsid w:val="00C1368C"/>
    <w:rsid w:val="00C13F99"/>
    <w:rsid w:val="00C229B2"/>
    <w:rsid w:val="00C23092"/>
    <w:rsid w:val="00C31436"/>
    <w:rsid w:val="00C31998"/>
    <w:rsid w:val="00C33733"/>
    <w:rsid w:val="00C36159"/>
    <w:rsid w:val="00C40A01"/>
    <w:rsid w:val="00C43DD3"/>
    <w:rsid w:val="00C44912"/>
    <w:rsid w:val="00C4579E"/>
    <w:rsid w:val="00C46909"/>
    <w:rsid w:val="00C504C5"/>
    <w:rsid w:val="00C52563"/>
    <w:rsid w:val="00C531D6"/>
    <w:rsid w:val="00C531E2"/>
    <w:rsid w:val="00C564E4"/>
    <w:rsid w:val="00C56E3C"/>
    <w:rsid w:val="00C572FA"/>
    <w:rsid w:val="00C647D3"/>
    <w:rsid w:val="00C668B0"/>
    <w:rsid w:val="00C66A3F"/>
    <w:rsid w:val="00C70E2B"/>
    <w:rsid w:val="00C70F5A"/>
    <w:rsid w:val="00C772F9"/>
    <w:rsid w:val="00C7750C"/>
    <w:rsid w:val="00C77F32"/>
    <w:rsid w:val="00C85C70"/>
    <w:rsid w:val="00C86FCA"/>
    <w:rsid w:val="00C90C59"/>
    <w:rsid w:val="00C969BB"/>
    <w:rsid w:val="00C973AC"/>
    <w:rsid w:val="00C97502"/>
    <w:rsid w:val="00C977B0"/>
    <w:rsid w:val="00CA2200"/>
    <w:rsid w:val="00CA4FA8"/>
    <w:rsid w:val="00CA641A"/>
    <w:rsid w:val="00CB097B"/>
    <w:rsid w:val="00CB2349"/>
    <w:rsid w:val="00CB255C"/>
    <w:rsid w:val="00CB392A"/>
    <w:rsid w:val="00CB5727"/>
    <w:rsid w:val="00CC1CFB"/>
    <w:rsid w:val="00CC23A0"/>
    <w:rsid w:val="00CC6C2C"/>
    <w:rsid w:val="00CD4941"/>
    <w:rsid w:val="00CD54E9"/>
    <w:rsid w:val="00CD5746"/>
    <w:rsid w:val="00CD6A3B"/>
    <w:rsid w:val="00CE008E"/>
    <w:rsid w:val="00CE2DDB"/>
    <w:rsid w:val="00CE355E"/>
    <w:rsid w:val="00CE7440"/>
    <w:rsid w:val="00CF17FE"/>
    <w:rsid w:val="00CF4073"/>
    <w:rsid w:val="00CF6023"/>
    <w:rsid w:val="00CF6E99"/>
    <w:rsid w:val="00CF7C89"/>
    <w:rsid w:val="00CF7DE7"/>
    <w:rsid w:val="00D01651"/>
    <w:rsid w:val="00D02742"/>
    <w:rsid w:val="00D07C7C"/>
    <w:rsid w:val="00D11B41"/>
    <w:rsid w:val="00D12927"/>
    <w:rsid w:val="00D1499E"/>
    <w:rsid w:val="00D16B59"/>
    <w:rsid w:val="00D21505"/>
    <w:rsid w:val="00D26A2C"/>
    <w:rsid w:val="00D26B3D"/>
    <w:rsid w:val="00D27753"/>
    <w:rsid w:val="00D27BBD"/>
    <w:rsid w:val="00D31037"/>
    <w:rsid w:val="00D33D80"/>
    <w:rsid w:val="00D37042"/>
    <w:rsid w:val="00D372D7"/>
    <w:rsid w:val="00D37875"/>
    <w:rsid w:val="00D40584"/>
    <w:rsid w:val="00D4304C"/>
    <w:rsid w:val="00D453AE"/>
    <w:rsid w:val="00D50CDB"/>
    <w:rsid w:val="00D52D96"/>
    <w:rsid w:val="00D57C60"/>
    <w:rsid w:val="00D57E76"/>
    <w:rsid w:val="00D62CFE"/>
    <w:rsid w:val="00D731F8"/>
    <w:rsid w:val="00D73B8C"/>
    <w:rsid w:val="00D73C0D"/>
    <w:rsid w:val="00D75864"/>
    <w:rsid w:val="00D75964"/>
    <w:rsid w:val="00D80A50"/>
    <w:rsid w:val="00D81DC2"/>
    <w:rsid w:val="00D82BD2"/>
    <w:rsid w:val="00D82E65"/>
    <w:rsid w:val="00D8554D"/>
    <w:rsid w:val="00D85D92"/>
    <w:rsid w:val="00D87848"/>
    <w:rsid w:val="00D9643B"/>
    <w:rsid w:val="00D974A5"/>
    <w:rsid w:val="00DA1758"/>
    <w:rsid w:val="00DA1DBA"/>
    <w:rsid w:val="00DA73A1"/>
    <w:rsid w:val="00DB2DE0"/>
    <w:rsid w:val="00DB38ED"/>
    <w:rsid w:val="00DC1BB7"/>
    <w:rsid w:val="00DC1BE2"/>
    <w:rsid w:val="00DC4601"/>
    <w:rsid w:val="00DD1F44"/>
    <w:rsid w:val="00DD63D6"/>
    <w:rsid w:val="00DE06E2"/>
    <w:rsid w:val="00DE432A"/>
    <w:rsid w:val="00DE5228"/>
    <w:rsid w:val="00DF18EF"/>
    <w:rsid w:val="00DF1B0A"/>
    <w:rsid w:val="00DF3406"/>
    <w:rsid w:val="00DF7E76"/>
    <w:rsid w:val="00E004E5"/>
    <w:rsid w:val="00E00755"/>
    <w:rsid w:val="00E01A19"/>
    <w:rsid w:val="00E0272B"/>
    <w:rsid w:val="00E02DBB"/>
    <w:rsid w:val="00E03094"/>
    <w:rsid w:val="00E0640F"/>
    <w:rsid w:val="00E1148C"/>
    <w:rsid w:val="00E126D0"/>
    <w:rsid w:val="00E17EEB"/>
    <w:rsid w:val="00E20F99"/>
    <w:rsid w:val="00E24A90"/>
    <w:rsid w:val="00E25B12"/>
    <w:rsid w:val="00E27A4C"/>
    <w:rsid w:val="00E337C4"/>
    <w:rsid w:val="00E36D69"/>
    <w:rsid w:val="00E37801"/>
    <w:rsid w:val="00E40F98"/>
    <w:rsid w:val="00E410C1"/>
    <w:rsid w:val="00E425B6"/>
    <w:rsid w:val="00E428E8"/>
    <w:rsid w:val="00E42F35"/>
    <w:rsid w:val="00E43F1E"/>
    <w:rsid w:val="00E50794"/>
    <w:rsid w:val="00E5387C"/>
    <w:rsid w:val="00E57328"/>
    <w:rsid w:val="00E6029C"/>
    <w:rsid w:val="00E60C10"/>
    <w:rsid w:val="00E62ABB"/>
    <w:rsid w:val="00E62B98"/>
    <w:rsid w:val="00E63BFC"/>
    <w:rsid w:val="00E6758C"/>
    <w:rsid w:val="00E7005F"/>
    <w:rsid w:val="00E72DBC"/>
    <w:rsid w:val="00E7349C"/>
    <w:rsid w:val="00E73A87"/>
    <w:rsid w:val="00E76C51"/>
    <w:rsid w:val="00E80818"/>
    <w:rsid w:val="00E830A8"/>
    <w:rsid w:val="00E84812"/>
    <w:rsid w:val="00E84D80"/>
    <w:rsid w:val="00E857EB"/>
    <w:rsid w:val="00E85CCD"/>
    <w:rsid w:val="00E87980"/>
    <w:rsid w:val="00E87BAB"/>
    <w:rsid w:val="00E904BA"/>
    <w:rsid w:val="00E9637E"/>
    <w:rsid w:val="00E97E5A"/>
    <w:rsid w:val="00E97F97"/>
    <w:rsid w:val="00EA0912"/>
    <w:rsid w:val="00EA125A"/>
    <w:rsid w:val="00EA5BFB"/>
    <w:rsid w:val="00EB0178"/>
    <w:rsid w:val="00EB1860"/>
    <w:rsid w:val="00EB1CAE"/>
    <w:rsid w:val="00EB24C6"/>
    <w:rsid w:val="00EB60E5"/>
    <w:rsid w:val="00EC0C32"/>
    <w:rsid w:val="00EC2A0A"/>
    <w:rsid w:val="00EC4527"/>
    <w:rsid w:val="00ED2E51"/>
    <w:rsid w:val="00ED2F78"/>
    <w:rsid w:val="00ED58C9"/>
    <w:rsid w:val="00ED5CE2"/>
    <w:rsid w:val="00ED5EF6"/>
    <w:rsid w:val="00ED6911"/>
    <w:rsid w:val="00ED7152"/>
    <w:rsid w:val="00EE03B8"/>
    <w:rsid w:val="00EE2A96"/>
    <w:rsid w:val="00EE4535"/>
    <w:rsid w:val="00EE58D6"/>
    <w:rsid w:val="00EE59B5"/>
    <w:rsid w:val="00EE5EA8"/>
    <w:rsid w:val="00EE7831"/>
    <w:rsid w:val="00EE7B90"/>
    <w:rsid w:val="00EF36F3"/>
    <w:rsid w:val="00EF3CCA"/>
    <w:rsid w:val="00EF41D6"/>
    <w:rsid w:val="00EF449A"/>
    <w:rsid w:val="00EF6B95"/>
    <w:rsid w:val="00F04057"/>
    <w:rsid w:val="00F0462F"/>
    <w:rsid w:val="00F13A12"/>
    <w:rsid w:val="00F16B64"/>
    <w:rsid w:val="00F22F7A"/>
    <w:rsid w:val="00F234C8"/>
    <w:rsid w:val="00F23C48"/>
    <w:rsid w:val="00F27A79"/>
    <w:rsid w:val="00F27DE0"/>
    <w:rsid w:val="00F30BE2"/>
    <w:rsid w:val="00F3311F"/>
    <w:rsid w:val="00F4039D"/>
    <w:rsid w:val="00F40A50"/>
    <w:rsid w:val="00F45BDB"/>
    <w:rsid w:val="00F47947"/>
    <w:rsid w:val="00F500B8"/>
    <w:rsid w:val="00F536DD"/>
    <w:rsid w:val="00F53B74"/>
    <w:rsid w:val="00F5758D"/>
    <w:rsid w:val="00F676E2"/>
    <w:rsid w:val="00F67D38"/>
    <w:rsid w:val="00F70CB2"/>
    <w:rsid w:val="00F75BCC"/>
    <w:rsid w:val="00F777D5"/>
    <w:rsid w:val="00F77D9F"/>
    <w:rsid w:val="00F84F1B"/>
    <w:rsid w:val="00F8664E"/>
    <w:rsid w:val="00F867BD"/>
    <w:rsid w:val="00F953D3"/>
    <w:rsid w:val="00F9707A"/>
    <w:rsid w:val="00FA2AD3"/>
    <w:rsid w:val="00FA38A9"/>
    <w:rsid w:val="00FA559B"/>
    <w:rsid w:val="00FA5776"/>
    <w:rsid w:val="00FA5B2D"/>
    <w:rsid w:val="00FA6FB9"/>
    <w:rsid w:val="00FA72E2"/>
    <w:rsid w:val="00FB07BF"/>
    <w:rsid w:val="00FB1001"/>
    <w:rsid w:val="00FB2AAD"/>
    <w:rsid w:val="00FB3FE4"/>
    <w:rsid w:val="00FB4FE6"/>
    <w:rsid w:val="00FC0AE6"/>
    <w:rsid w:val="00FC10C6"/>
    <w:rsid w:val="00FC19FC"/>
    <w:rsid w:val="00FC232C"/>
    <w:rsid w:val="00FC40FD"/>
    <w:rsid w:val="00FC7160"/>
    <w:rsid w:val="00FD0975"/>
    <w:rsid w:val="00FD19DF"/>
    <w:rsid w:val="00FD232D"/>
    <w:rsid w:val="00FD40FC"/>
    <w:rsid w:val="00FD7412"/>
    <w:rsid w:val="00FE41A3"/>
    <w:rsid w:val="00FE4347"/>
    <w:rsid w:val="00FF1821"/>
    <w:rsid w:val="00FF3942"/>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F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36"/>
    <w:rPr>
      <w:sz w:val="24"/>
      <w:szCs w:val="24"/>
    </w:rPr>
  </w:style>
  <w:style w:type="paragraph" w:styleId="Heading2">
    <w:name w:val="heading 2"/>
    <w:basedOn w:val="Normal"/>
    <w:next w:val="Normal"/>
    <w:link w:val="Heading2Char"/>
    <w:semiHidden/>
    <w:unhideWhenUsed/>
    <w:qFormat/>
    <w:rsid w:val="0006461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C4601"/>
    <w:pPr>
      <w:ind w:left="900" w:hanging="900"/>
    </w:pPr>
    <w:rPr>
      <w:lang w:bidi="he-IL"/>
    </w:rPr>
  </w:style>
  <w:style w:type="paragraph" w:styleId="BalloonText">
    <w:name w:val="Balloon Text"/>
    <w:basedOn w:val="Normal"/>
    <w:semiHidden/>
    <w:rsid w:val="004133C5"/>
    <w:rPr>
      <w:rFonts w:ascii="Tahoma" w:hAnsi="Tahoma" w:cs="Tahoma"/>
      <w:sz w:val="16"/>
      <w:szCs w:val="16"/>
    </w:rPr>
  </w:style>
  <w:style w:type="character" w:styleId="CommentReference">
    <w:name w:val="annotation reference"/>
    <w:basedOn w:val="DefaultParagraphFont"/>
    <w:uiPriority w:val="99"/>
    <w:semiHidden/>
    <w:rsid w:val="00D73B8C"/>
    <w:rPr>
      <w:sz w:val="16"/>
      <w:szCs w:val="16"/>
    </w:rPr>
  </w:style>
  <w:style w:type="paragraph" w:styleId="CommentText">
    <w:name w:val="annotation text"/>
    <w:basedOn w:val="Normal"/>
    <w:link w:val="CommentTextChar"/>
    <w:uiPriority w:val="99"/>
    <w:semiHidden/>
    <w:rsid w:val="00D73B8C"/>
    <w:rPr>
      <w:sz w:val="20"/>
      <w:szCs w:val="20"/>
    </w:rPr>
  </w:style>
  <w:style w:type="paragraph" w:styleId="CommentSubject">
    <w:name w:val="annotation subject"/>
    <w:basedOn w:val="CommentText"/>
    <w:next w:val="CommentText"/>
    <w:semiHidden/>
    <w:rsid w:val="00D73B8C"/>
    <w:rPr>
      <w:b/>
      <w:bCs/>
    </w:rPr>
  </w:style>
  <w:style w:type="paragraph" w:styleId="Header">
    <w:name w:val="header"/>
    <w:basedOn w:val="Normal"/>
    <w:rsid w:val="00412FFE"/>
    <w:pPr>
      <w:tabs>
        <w:tab w:val="center" w:pos="4320"/>
        <w:tab w:val="right" w:pos="8640"/>
      </w:tabs>
    </w:pPr>
  </w:style>
  <w:style w:type="paragraph" w:styleId="Footer">
    <w:name w:val="footer"/>
    <w:basedOn w:val="Normal"/>
    <w:link w:val="FooterChar"/>
    <w:uiPriority w:val="99"/>
    <w:rsid w:val="00412FFE"/>
    <w:pPr>
      <w:tabs>
        <w:tab w:val="center" w:pos="4320"/>
        <w:tab w:val="right" w:pos="8640"/>
      </w:tabs>
    </w:pPr>
  </w:style>
  <w:style w:type="paragraph" w:customStyle="1" w:styleId="NumberBodyText">
    <w:name w:val="Number Body Text"/>
    <w:basedOn w:val="Normal"/>
    <w:rsid w:val="004479AA"/>
    <w:pPr>
      <w:tabs>
        <w:tab w:val="left" w:pos="360"/>
      </w:tabs>
      <w:spacing w:after="120" w:line="240" w:lineRule="exact"/>
      <w:ind w:left="360" w:hanging="360"/>
    </w:pPr>
    <w:rPr>
      <w:sz w:val="20"/>
      <w:szCs w:val="20"/>
    </w:rPr>
  </w:style>
  <w:style w:type="character" w:styleId="PageNumber">
    <w:name w:val="page number"/>
    <w:basedOn w:val="DefaultParagraphFont"/>
    <w:rsid w:val="0075498B"/>
  </w:style>
  <w:style w:type="paragraph" w:styleId="ListParagraph">
    <w:name w:val="List Paragraph"/>
    <w:basedOn w:val="Normal"/>
    <w:uiPriority w:val="34"/>
    <w:qFormat/>
    <w:rsid w:val="00056509"/>
    <w:pPr>
      <w:ind w:left="720"/>
      <w:contextualSpacing/>
    </w:pPr>
  </w:style>
  <w:style w:type="character" w:customStyle="1" w:styleId="FooterChar">
    <w:name w:val="Footer Char"/>
    <w:basedOn w:val="DefaultParagraphFont"/>
    <w:link w:val="Footer"/>
    <w:uiPriority w:val="99"/>
    <w:rsid w:val="00E0640F"/>
    <w:rPr>
      <w:sz w:val="24"/>
      <w:szCs w:val="24"/>
    </w:rPr>
  </w:style>
  <w:style w:type="character" w:styleId="Hyperlink">
    <w:name w:val="Hyperlink"/>
    <w:basedOn w:val="DefaultParagraphFont"/>
    <w:rsid w:val="00260D09"/>
    <w:rPr>
      <w:color w:val="0000FF"/>
      <w:u w:val="single"/>
    </w:rPr>
  </w:style>
  <w:style w:type="paragraph" w:styleId="Revision">
    <w:name w:val="Revision"/>
    <w:hidden/>
    <w:uiPriority w:val="99"/>
    <w:semiHidden/>
    <w:rsid w:val="002469A1"/>
    <w:rPr>
      <w:sz w:val="24"/>
      <w:szCs w:val="24"/>
    </w:rPr>
  </w:style>
  <w:style w:type="character" w:styleId="Strong">
    <w:name w:val="Strong"/>
    <w:basedOn w:val="DefaultParagraphFont"/>
    <w:uiPriority w:val="22"/>
    <w:qFormat/>
    <w:rsid w:val="00412B9E"/>
    <w:rPr>
      <w:b/>
      <w:bCs/>
    </w:rPr>
  </w:style>
  <w:style w:type="character" w:customStyle="1" w:styleId="Heading2Char">
    <w:name w:val="Heading 2 Char"/>
    <w:basedOn w:val="DefaultParagraphFont"/>
    <w:link w:val="Heading2"/>
    <w:semiHidden/>
    <w:rsid w:val="00064619"/>
    <w:rPr>
      <w:rFonts w:ascii="Cambria" w:eastAsia="Times New Roman" w:hAnsi="Cambria" w:cs="Times New Roman"/>
      <w:b/>
      <w:bCs/>
      <w:i/>
      <w:iCs/>
      <w:sz w:val="28"/>
      <w:szCs w:val="28"/>
    </w:rPr>
  </w:style>
  <w:style w:type="paragraph" w:customStyle="1" w:styleId="Default">
    <w:name w:val="Default"/>
    <w:rsid w:val="00CD54E9"/>
    <w:pPr>
      <w:autoSpaceDE w:val="0"/>
      <w:autoSpaceDN w:val="0"/>
      <w:adjustRightInd w:val="0"/>
    </w:pPr>
    <w:rPr>
      <w:rFonts w:ascii="Calibri" w:eastAsiaTheme="minorHAnsi" w:hAnsi="Calibri" w:cs="Calibri"/>
      <w:color w:val="000000"/>
      <w:sz w:val="24"/>
      <w:szCs w:val="24"/>
    </w:rPr>
  </w:style>
  <w:style w:type="character" w:customStyle="1" w:styleId="CommentTextChar">
    <w:name w:val="Comment Text Char"/>
    <w:basedOn w:val="DefaultParagraphFont"/>
    <w:link w:val="CommentText"/>
    <w:uiPriority w:val="99"/>
    <w:semiHidden/>
    <w:rsid w:val="00CD54E9"/>
  </w:style>
  <w:style w:type="character" w:styleId="UnresolvedMention">
    <w:name w:val="Unresolved Mention"/>
    <w:basedOn w:val="DefaultParagraphFont"/>
    <w:uiPriority w:val="99"/>
    <w:semiHidden/>
    <w:unhideWhenUsed/>
    <w:rsid w:val="00262FC5"/>
    <w:rPr>
      <w:color w:val="808080"/>
      <w:shd w:val="clear" w:color="auto" w:fill="E6E6E6"/>
    </w:rPr>
  </w:style>
  <w:style w:type="character" w:styleId="FollowedHyperlink">
    <w:name w:val="FollowedHyperlink"/>
    <w:basedOn w:val="DefaultParagraphFont"/>
    <w:semiHidden/>
    <w:unhideWhenUsed/>
    <w:rsid w:val="00780D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380823">
      <w:bodyDiv w:val="1"/>
      <w:marLeft w:val="0"/>
      <w:marRight w:val="0"/>
      <w:marTop w:val="0"/>
      <w:marBottom w:val="0"/>
      <w:divBdr>
        <w:top w:val="none" w:sz="0" w:space="0" w:color="auto"/>
        <w:left w:val="none" w:sz="0" w:space="0" w:color="auto"/>
        <w:bottom w:val="none" w:sz="0" w:space="0" w:color="auto"/>
        <w:right w:val="none" w:sz="0" w:space="0" w:color="auto"/>
      </w:divBdr>
    </w:div>
    <w:div w:id="466313814">
      <w:bodyDiv w:val="1"/>
      <w:marLeft w:val="0"/>
      <w:marRight w:val="0"/>
      <w:marTop w:val="0"/>
      <w:marBottom w:val="0"/>
      <w:divBdr>
        <w:top w:val="none" w:sz="0" w:space="0" w:color="auto"/>
        <w:left w:val="none" w:sz="0" w:space="0" w:color="auto"/>
        <w:bottom w:val="none" w:sz="0" w:space="0" w:color="auto"/>
        <w:right w:val="none" w:sz="0" w:space="0" w:color="auto"/>
      </w:divBdr>
    </w:div>
    <w:div w:id="494612788">
      <w:bodyDiv w:val="1"/>
      <w:marLeft w:val="0"/>
      <w:marRight w:val="0"/>
      <w:marTop w:val="0"/>
      <w:marBottom w:val="0"/>
      <w:divBdr>
        <w:top w:val="none" w:sz="0" w:space="0" w:color="auto"/>
        <w:left w:val="none" w:sz="0" w:space="0" w:color="auto"/>
        <w:bottom w:val="none" w:sz="0" w:space="0" w:color="auto"/>
        <w:right w:val="none" w:sz="0" w:space="0" w:color="auto"/>
      </w:divBdr>
    </w:div>
    <w:div w:id="14074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examiners/advanced-comment-editing-and-tech-edi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files.nis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iles.nist.gov/" TargetMode="External"/><Relationship Id="rId5" Type="http://schemas.openxmlformats.org/officeDocument/2006/relationships/footnotes" Target="footnotes.xml"/><Relationship Id="rId10" Type="http://schemas.openxmlformats.org/officeDocument/2006/relationships/hyperlink" Target="mailto:examinerlogistics@nist.gov" TargetMode="External"/><Relationship Id="rId4" Type="http://schemas.openxmlformats.org/officeDocument/2006/relationships/webSettings" Target="webSettings.xml"/><Relationship Id="rId9" Type="http://schemas.openxmlformats.org/officeDocument/2006/relationships/hyperlink" Target="https://www.nist.gov/baldrige/examiners/advanced-comment-editing-and-tech-ed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7716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9143</CharactersWithSpaces>
  <SharedDoc>false</SharedDoc>
  <HLinks>
    <vt:vector size="24" baseType="variant">
      <vt:variant>
        <vt:i4>6881294</vt:i4>
      </vt:variant>
      <vt:variant>
        <vt:i4>9</vt:i4>
      </vt:variant>
      <vt:variant>
        <vt:i4>0</vt:i4>
      </vt:variant>
      <vt:variant>
        <vt:i4>5</vt:i4>
      </vt:variant>
      <vt:variant>
        <vt:lpwstr>mailto:jacqueline.deschamps@nist.gov</vt:lpwstr>
      </vt:variant>
      <vt:variant>
        <vt:lpwstr/>
      </vt:variant>
      <vt:variant>
        <vt:i4>2883677</vt:i4>
      </vt:variant>
      <vt:variant>
        <vt:i4>6</vt:i4>
      </vt:variant>
      <vt:variant>
        <vt:i4>0</vt:i4>
      </vt:variant>
      <vt:variant>
        <vt:i4>5</vt:i4>
      </vt:variant>
      <vt:variant>
        <vt:lpwstr>mailto:nancy.young@nist.gov</vt:lpwstr>
      </vt:variant>
      <vt:variant>
        <vt:lpwstr/>
      </vt:variant>
      <vt:variant>
        <vt:i4>6881294</vt:i4>
      </vt:variant>
      <vt:variant>
        <vt:i4>3</vt:i4>
      </vt:variant>
      <vt:variant>
        <vt:i4>0</vt:i4>
      </vt:variant>
      <vt:variant>
        <vt:i4>5</vt:i4>
      </vt:variant>
      <vt:variant>
        <vt:lpwstr>mailto:jacqueline.deschamps@nist.gov</vt:lpwstr>
      </vt:variant>
      <vt:variant>
        <vt:lpwstr/>
      </vt:variant>
      <vt:variant>
        <vt:i4>2883677</vt:i4>
      </vt:variant>
      <vt:variant>
        <vt:i4>0</vt:i4>
      </vt:variant>
      <vt:variant>
        <vt:i4>0</vt:i4>
      </vt:variant>
      <vt:variant>
        <vt:i4>5</vt:i4>
      </vt:variant>
      <vt:variant>
        <vt:lpwstr>mailto:nancy.young@nist.gov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2021-05-25T13:46:00Z</dcterms:created>
  <dcterms:modified xsi:type="dcterms:W3CDTF">2021-05-25T13:46:00Z</dcterms:modified>
</cp:coreProperties>
</file>