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CAD73" w14:textId="28B86702" w:rsidR="000F0BD9" w:rsidRPr="00890698" w:rsidRDefault="00543906" w:rsidP="005439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0698">
        <w:rPr>
          <w:b/>
          <w:sz w:val="28"/>
          <w:szCs w:val="28"/>
        </w:rPr>
        <w:t xml:space="preserve">Frequently Asked Questions about the 2015 Changes </w:t>
      </w:r>
      <w:r w:rsidR="00890698">
        <w:rPr>
          <w:b/>
          <w:sz w:val="28"/>
          <w:szCs w:val="28"/>
        </w:rPr>
        <w:br/>
      </w:r>
      <w:r w:rsidRPr="00890698">
        <w:rPr>
          <w:b/>
          <w:sz w:val="28"/>
          <w:szCs w:val="28"/>
        </w:rPr>
        <w:t>to the Baldrige Award Eligibility Conditions</w:t>
      </w:r>
    </w:p>
    <w:p w14:paraId="1A56D67E" w14:textId="575E84FC" w:rsidR="00543906" w:rsidRPr="005B3602" w:rsidRDefault="009E4286" w:rsidP="00543906">
      <w:pPr>
        <w:jc w:val="center"/>
        <w:rPr>
          <w:b/>
        </w:rPr>
      </w:pPr>
      <w:r>
        <w:rPr>
          <w:b/>
        </w:rPr>
        <w:br/>
      </w:r>
    </w:p>
    <w:p w14:paraId="32887365" w14:textId="7527AEA9" w:rsidR="00874FA4" w:rsidRPr="00177A7B" w:rsidRDefault="00890698" w:rsidP="00177A7B">
      <w:pPr>
        <w:pStyle w:val="ListParagraph"/>
        <w:ind w:left="360"/>
        <w:jc w:val="center"/>
        <w:rPr>
          <w:b/>
        </w:rPr>
      </w:pPr>
      <w:r w:rsidRPr="00890698">
        <w:rPr>
          <w:b/>
        </w:rPr>
        <w:t>Key Eligibility Changes Implemented in 2015</w:t>
      </w:r>
    </w:p>
    <w:p w14:paraId="37BFCAE0" w14:textId="77777777" w:rsidR="00874FA4" w:rsidRPr="005B3602" w:rsidRDefault="00874FA4" w:rsidP="00874FA4"/>
    <w:p w14:paraId="53D6BD67" w14:textId="0E648182" w:rsidR="00874FA4" w:rsidRPr="005B3602" w:rsidRDefault="00A348DA" w:rsidP="00177A7B">
      <w:pPr>
        <w:pStyle w:val="ListParagraph"/>
        <w:numPr>
          <w:ilvl w:val="0"/>
          <w:numId w:val="31"/>
        </w:numPr>
        <w:ind w:left="540" w:hanging="180"/>
      </w:pPr>
      <w:r>
        <w:t>O</w:t>
      </w:r>
      <w:r w:rsidR="00874FA4" w:rsidRPr="005B3602">
        <w:t xml:space="preserve">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="00874FA4" w:rsidRPr="005B3602">
        <w:t xml:space="preserve">years </w:t>
      </w:r>
      <w:r w:rsidR="00211D75" w:rsidRPr="005B3602">
        <w:t xml:space="preserve">after </w:t>
      </w:r>
      <w:r w:rsidR="00874FA4" w:rsidRPr="005B3602">
        <w:t xml:space="preserve">the year of their award, even if new or revised requirements (e.g., related to subunits) </w:t>
      </w:r>
      <w:r w:rsidR="00211D75" w:rsidRPr="005B3602">
        <w:t xml:space="preserve">implemented during subsequent years </w:t>
      </w:r>
      <w:r w:rsidR="00874FA4" w:rsidRPr="005B3602">
        <w:t xml:space="preserve">would otherwise screen them out. </w:t>
      </w:r>
    </w:p>
    <w:p w14:paraId="702D03F0" w14:textId="77777777" w:rsidR="00874FA4" w:rsidRPr="005B3602" w:rsidRDefault="00874FA4" w:rsidP="00874FA4">
      <w:pPr>
        <w:pStyle w:val="ListParagraph"/>
        <w:ind w:left="1440"/>
      </w:pPr>
    </w:p>
    <w:p w14:paraId="09FD0122" w14:textId="7CCFBEAE" w:rsidR="00874FA4" w:rsidRPr="005B3602" w:rsidRDefault="00211D75" w:rsidP="00177A7B">
      <w:pPr>
        <w:pStyle w:val="ListParagraph"/>
        <w:numPr>
          <w:ilvl w:val="0"/>
          <w:numId w:val="31"/>
        </w:numPr>
        <w:tabs>
          <w:tab w:val="left" w:pos="540"/>
        </w:tabs>
        <w:ind w:left="540" w:hanging="180"/>
      </w:pPr>
      <w:r w:rsidRPr="005B3602">
        <w:t xml:space="preserve"> </w:t>
      </w:r>
      <w:r w:rsidR="00A348DA">
        <w:t>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14:paraId="4A211B0A" w14:textId="77777777" w:rsidR="00211D75" w:rsidRPr="005B3602" w:rsidRDefault="00211D75" w:rsidP="00211D75"/>
    <w:p w14:paraId="7317367B" w14:textId="48D30795" w:rsidR="00874FA4" w:rsidRDefault="00A348DA" w:rsidP="00177A7B">
      <w:pPr>
        <w:pStyle w:val="ListParagraph"/>
        <w:numPr>
          <w:ilvl w:val="0"/>
          <w:numId w:val="31"/>
        </w:numPr>
        <w:ind w:left="540" w:hanging="180"/>
      </w:pPr>
      <w:r>
        <w:t>O</w:t>
      </w:r>
      <w:r w:rsidR="00874FA4" w:rsidRPr="005B3602">
        <w:t xml:space="preserve">rganizations </w:t>
      </w:r>
      <w:r w:rsidR="00211D75"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="00211D75" w:rsidRPr="005B3602">
        <w:t xml:space="preserve"> </w:t>
      </w:r>
      <w:r w:rsidR="004B2B26">
        <w:t>organizations</w:t>
      </w:r>
      <w:r w:rsidR="00211D75" w:rsidRPr="005B3602">
        <w:t xml:space="preserve"> will </w:t>
      </w:r>
      <w:r w:rsidR="00874FA4" w:rsidRPr="005B3602">
        <w:t>submit additional materials with their eligibility forms</w:t>
      </w:r>
      <w:r w:rsidR="00211D75" w:rsidRPr="005B3602">
        <w:t xml:space="preserve"> to demonstrate </w:t>
      </w:r>
      <w:r w:rsidR="00874FA4" w:rsidRPr="005B3602">
        <w:t>a level of maturity</w:t>
      </w:r>
      <w:r w:rsidR="00211D75" w:rsidRPr="005B3602">
        <w:t xml:space="preserve"> that indicates they could be potential national role models as high-performing </w:t>
      </w:r>
      <w:r w:rsidR="00874FA4" w:rsidRPr="005B3602">
        <w:t>organization</w:t>
      </w:r>
      <w:r w:rsidR="00211D75" w:rsidRPr="005B3602">
        <w:t>s</w:t>
      </w:r>
      <w:r w:rsidR="00874FA4" w:rsidRPr="005B3602">
        <w:t xml:space="preserve">. At the end of the award cycle, </w:t>
      </w:r>
      <w:r w:rsidR="00211D75" w:rsidRPr="005B3602">
        <w:t xml:space="preserve">if </w:t>
      </w:r>
      <w:r w:rsidR="00874FA4" w:rsidRPr="005B3602">
        <w:t>organizations applying under this opportunity</w:t>
      </w:r>
      <w:r w:rsidR="00211D75" w:rsidRPr="005B3602">
        <w:t xml:space="preserve"> </w:t>
      </w:r>
      <w:r w:rsidR="00874FA4" w:rsidRPr="005B3602">
        <w:t xml:space="preserve">achieve total </w:t>
      </w:r>
      <w:r w:rsidR="00211D75" w:rsidRPr="005B3602">
        <w:t xml:space="preserve">(combined) </w:t>
      </w:r>
      <w:r w:rsidR="00874FA4" w:rsidRPr="005B3602">
        <w:t>process and results scoring bands of 6 or higher</w:t>
      </w:r>
      <w:r w:rsidR="00211D75"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14:paraId="5C920372" w14:textId="77777777" w:rsidR="00ED63E8" w:rsidRDefault="00ED63E8" w:rsidP="00211D75"/>
    <w:p w14:paraId="1DBC03C1" w14:textId="77777777" w:rsidR="00543906" w:rsidRPr="005B3602" w:rsidRDefault="00543906" w:rsidP="00192C2B"/>
    <w:p w14:paraId="50E8C460" w14:textId="77777777" w:rsidR="00543906" w:rsidRPr="005B3602" w:rsidRDefault="00874FA4" w:rsidP="00874FA4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prompted these changes?</w:t>
      </w:r>
    </w:p>
    <w:p w14:paraId="0CC278BC" w14:textId="77777777" w:rsidR="00874FA4" w:rsidRPr="005B3602" w:rsidRDefault="00874FA4" w:rsidP="00874FA4"/>
    <w:p w14:paraId="1B9E8051" w14:textId="77777777" w:rsidR="005B3602" w:rsidRPr="005B3602" w:rsidRDefault="005B3602" w:rsidP="00177A7B">
      <w:pPr>
        <w:ind w:left="360"/>
      </w:pPr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14:paraId="2AAD69DC" w14:textId="77777777" w:rsidR="005B3602" w:rsidRPr="005B3602" w:rsidRDefault="005B3602" w:rsidP="005B3602"/>
    <w:p w14:paraId="59C2ECDE" w14:textId="45259875" w:rsidR="005B3602" w:rsidRPr="005B3602" w:rsidRDefault="00874FA4" w:rsidP="00890698">
      <w:r w:rsidRPr="005B3602">
        <w:t>At its June 12, 2014</w:t>
      </w:r>
      <w:r w:rsidR="00890698">
        <w:t>,</w:t>
      </w:r>
      <w:r w:rsidRPr="005B3602">
        <w:t xml:space="preserve"> semi-annual meeting, the Baldrige Program’s Board of Overseers discussed and 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14:paraId="2605F996" w14:textId="77777777" w:rsidR="005B3602" w:rsidRPr="005B3602" w:rsidRDefault="005B3602" w:rsidP="00874FA4"/>
    <w:p w14:paraId="4E44A969" w14:textId="0AC18FDC" w:rsidR="001A0C4F" w:rsidRPr="005B3602" w:rsidRDefault="001A0C4F" w:rsidP="00211D75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 xml:space="preserve"> </w:t>
      </w:r>
      <w:r w:rsidR="00DC22CA">
        <w:rPr>
          <w:b/>
        </w:rPr>
        <w:t>to have</w:t>
      </w:r>
      <w:r w:rsidRPr="005B3602">
        <w:rPr>
          <w:b/>
        </w:rPr>
        <w:t xml:space="preserve">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14:paraId="3B240AA5" w14:textId="77777777" w:rsidR="001A0C4F" w:rsidRDefault="001A0C4F" w:rsidP="001A0C4F"/>
    <w:p w14:paraId="70B92C30" w14:textId="77777777" w:rsidR="001A0C4F" w:rsidRDefault="005B3602" w:rsidP="00177A7B">
      <w:pPr>
        <w:ind w:firstLine="360"/>
      </w:pPr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  <w:r>
        <w:br/>
      </w:r>
    </w:p>
    <w:p w14:paraId="0AE11BE3" w14:textId="77777777" w:rsidR="001A0C4F" w:rsidRDefault="001A0C4F" w:rsidP="001A0C4F">
      <w:pPr>
        <w:pStyle w:val="ListParagraph"/>
        <w:numPr>
          <w:ilvl w:val="0"/>
          <w:numId w:val="7"/>
        </w:numPr>
      </w:pPr>
      <w:r>
        <w:t xml:space="preserve">A </w:t>
      </w:r>
      <w:r w:rsidR="00867341">
        <w:t xml:space="preserve">completed </w:t>
      </w:r>
      <w:r>
        <w:t>Organizational Profile</w:t>
      </w:r>
    </w:p>
    <w:p w14:paraId="78F77D0C" w14:textId="77777777" w:rsidR="00EE6AC9" w:rsidRDefault="001A0C4F" w:rsidP="001A0C4F">
      <w:pPr>
        <w:pStyle w:val="ListParagraph"/>
        <w:numPr>
          <w:ilvl w:val="0"/>
          <w:numId w:val="7"/>
        </w:numPr>
      </w:pPr>
      <w:r>
        <w:t xml:space="preserve">Two results measures with data responding to each of the five results items of the Baldrige Criteria for Performance Excellence—i.e., items 7.1, 7.2, 7.3, 7.4, and 7.5—for a total of 10 </w:t>
      </w:r>
      <w:r>
        <w:lastRenderedPageBreak/>
        <w:t xml:space="preserve">results measures. Within each measure provided, the two results should address different multiple-requirements areas. </w:t>
      </w:r>
    </w:p>
    <w:p w14:paraId="49852E4B" w14:textId="175B7A16" w:rsidR="001A0C4F" w:rsidRDefault="00EE6AC9" w:rsidP="001A0C4F">
      <w:pPr>
        <w:pStyle w:val="ListParagraph"/>
        <w:numPr>
          <w:ilvl w:val="0"/>
          <w:numId w:val="7"/>
        </w:numPr>
      </w:pPr>
      <w:r>
        <w:t>Whether the</w:t>
      </w:r>
      <w:r w:rsidR="00C849AC">
        <w:t xml:space="preserve"> organization is</w:t>
      </w:r>
      <w:r>
        <w:t xml:space="preserve"> a current or recent customer of Alliance program and </w:t>
      </w:r>
      <w:r w:rsidR="00C849AC">
        <w:t>its</w:t>
      </w:r>
      <w:r>
        <w:t xml:space="preserve"> rationale for </w:t>
      </w:r>
      <w:r w:rsidR="00C849AC">
        <w:t>the waiver of the requirement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  <w:r w:rsidR="009E4286">
        <w:br/>
      </w:r>
      <w:r w:rsidR="001A0C4F">
        <w:t xml:space="preserve"> </w:t>
      </w:r>
    </w:p>
    <w:p w14:paraId="154DD3AF" w14:textId="3EB89AF4" w:rsidR="005B3602" w:rsidRPr="00BD76FE" w:rsidRDefault="005B3602" w:rsidP="005B3602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aforementioned </w:t>
      </w:r>
      <w:r w:rsidRPr="00BD76FE">
        <w:rPr>
          <w:b/>
        </w:rPr>
        <w:t>materials submitted?</w:t>
      </w:r>
    </w:p>
    <w:p w14:paraId="65BE8B48" w14:textId="77777777" w:rsidR="005B3602" w:rsidRDefault="005B3602" w:rsidP="005B3602"/>
    <w:p w14:paraId="59F23786" w14:textId="77777777" w:rsidR="001A0C4F" w:rsidRDefault="00BD76FE" w:rsidP="00177A7B">
      <w:pPr>
        <w:ind w:left="360"/>
      </w:pPr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  <w:r w:rsidR="005B3602">
        <w:br/>
      </w:r>
    </w:p>
    <w:p w14:paraId="3C48FEE0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14:paraId="5766A021" w14:textId="77777777"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multiple-requirements areas? For this purpose, results may be provided in the applicant’s desired format</w:t>
      </w:r>
      <w:r w:rsidR="00676EC1">
        <w:t xml:space="preserve"> (</w:t>
      </w:r>
      <w:r>
        <w:t xml:space="preserve">e.g., text, tables, </w:t>
      </w:r>
      <w:proofErr w:type="gramStart"/>
      <w:r>
        <w:t>graphs</w:t>
      </w:r>
      <w:proofErr w:type="gramEnd"/>
      <w:r w:rsidR="00676EC1">
        <w:t>)</w:t>
      </w:r>
      <w:r>
        <w:t>.</w:t>
      </w:r>
    </w:p>
    <w:p w14:paraId="1719FA24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</w:t>
      </w:r>
      <w:r w:rsidR="00B246B5">
        <w:t xml:space="preserve"> </w:t>
      </w:r>
      <w:r>
        <w:t xml:space="preserve">the results for each </w:t>
      </w:r>
      <w:r w:rsidR="00BF1459">
        <w:t xml:space="preserve">results </w:t>
      </w:r>
      <w:r>
        <w:t>item show all of the following:</w:t>
      </w:r>
    </w:p>
    <w:p w14:paraId="5A9DFCFC" w14:textId="77777777"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>he basic requirements of the item.</w:t>
      </w:r>
    </w:p>
    <w:p w14:paraId="79FF3B71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14:paraId="4F984D78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14:paraId="20E0D255" w14:textId="77777777" w:rsidR="001A0C4F" w:rsidRDefault="001A0C4F" w:rsidP="001A0C4F">
      <w:pPr>
        <w:pStyle w:val="ListParagraph"/>
        <w:numPr>
          <w:ilvl w:val="0"/>
          <w:numId w:val="27"/>
        </w:numPr>
      </w:pPr>
      <w:r>
        <w:t>Segmentation: Results data are disaggregated in a way that allows for meaningful analysis of the organization’s performance</w:t>
      </w:r>
      <w:r w:rsidR="00BD76FE">
        <w:t>.</w:t>
      </w:r>
      <w:r>
        <w:t xml:space="preserve">  </w:t>
      </w:r>
      <w:r w:rsidR="009E4286">
        <w:br/>
      </w:r>
    </w:p>
    <w:p w14:paraId="6BF1C345" w14:textId="3D2D31FD" w:rsidR="00E95E34" w:rsidRPr="00BD76FE" w:rsidRDefault="00211D75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14:paraId="34DD1757" w14:textId="77777777" w:rsidR="00A85EF5" w:rsidRDefault="00A85EF5"/>
    <w:p w14:paraId="20D54664" w14:textId="77777777" w:rsidR="00A85EF5" w:rsidRDefault="00472669" w:rsidP="00177A7B">
      <w:pPr>
        <w:ind w:left="360"/>
      </w:pPr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five years</w:t>
      </w:r>
      <w:r w:rsidR="006B59E4">
        <w:t>.</w:t>
      </w:r>
      <w:r w:rsidR="00FB035A">
        <w:t xml:space="preserve"> </w:t>
      </w:r>
    </w:p>
    <w:p w14:paraId="30FA1F61" w14:textId="77777777" w:rsidR="001A0C4F" w:rsidRDefault="001A0C4F" w:rsidP="00543906"/>
    <w:p w14:paraId="069296CC" w14:textId="77777777" w:rsidR="00543906" w:rsidRPr="00BD76FE" w:rsidRDefault="00543906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14:paraId="40AFB952" w14:textId="77777777" w:rsidR="001A0C4F" w:rsidRDefault="001A0C4F" w:rsidP="00543906"/>
    <w:p w14:paraId="306554E2" w14:textId="3D842D7E" w:rsidR="00543906" w:rsidRDefault="00BD76FE" w:rsidP="00177A7B">
      <w:pPr>
        <w:ind w:left="360"/>
      </w:pPr>
      <w:r>
        <w:t>All eligibility materials</w:t>
      </w:r>
      <w:r w:rsidR="00980ED2">
        <w:t xml:space="preserve"> </w:t>
      </w:r>
      <w:r w:rsidR="00980ED2" w:rsidRPr="00177A7B">
        <w:rPr>
          <w:i/>
        </w:rPr>
        <w:t xml:space="preserve">must be </w:t>
      </w:r>
      <w:r w:rsidR="00177A7B" w:rsidRPr="00177A7B">
        <w:rPr>
          <w:i/>
        </w:rPr>
        <w:t>received by ASQ</w:t>
      </w:r>
      <w:r w:rsidR="00177A7B">
        <w:t xml:space="preserve"> </w:t>
      </w:r>
      <w:r w:rsidR="00980ED2">
        <w:t xml:space="preserve">no later than close of business on </w:t>
      </w:r>
      <w:r w:rsidR="001238A2">
        <w:t>February 22, 2016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14:paraId="3A7630A1" w14:textId="77777777" w:rsidR="009E4286" w:rsidRDefault="009E4286" w:rsidP="00543906"/>
    <w:p w14:paraId="633451C0" w14:textId="4698D09B" w:rsidR="00543906" w:rsidRDefault="00980ED2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14:paraId="6931149B" w14:textId="77777777" w:rsidR="003E42DD" w:rsidRPr="00BD76FE" w:rsidRDefault="003E42DD" w:rsidP="003E42DD">
      <w:pPr>
        <w:pStyle w:val="ListParagraph"/>
        <w:rPr>
          <w:b/>
        </w:rPr>
      </w:pPr>
    </w:p>
    <w:p w14:paraId="1AF060B1" w14:textId="6A1E5F83" w:rsidR="00676EC1" w:rsidRDefault="00543906" w:rsidP="00177A7B">
      <w:pPr>
        <w:ind w:left="360"/>
      </w:pPr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  <w:r w:rsidR="004B2B26">
        <w:br/>
      </w:r>
    </w:p>
    <w:p w14:paraId="12BA2CBD" w14:textId="19E5D610" w:rsidR="00676EC1" w:rsidRDefault="00101476" w:rsidP="009E4286">
      <w:pPr>
        <w:pStyle w:val="ListParagraph"/>
        <w:numPr>
          <w:ilvl w:val="0"/>
          <w:numId w:val="28"/>
        </w:numPr>
      </w:pPr>
      <w:r>
        <w:lastRenderedPageBreak/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r w:rsidRPr="00FB035A">
        <w:t>)</w:t>
      </w:r>
      <w:r w:rsidR="00172A11">
        <w:t>;</w:t>
      </w:r>
      <w:r w:rsidRPr="00FB035A">
        <w:t xml:space="preserve"> </w:t>
      </w:r>
      <w:r w:rsidR="004B2B26">
        <w:br/>
      </w:r>
    </w:p>
    <w:p w14:paraId="0B52F840" w14:textId="3CF82671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existed for at least one year (i.e., at least since April 1, 201</w:t>
      </w:r>
      <w:r w:rsidRPr="00FB035A">
        <w:t>4</w:t>
      </w:r>
      <w:r w:rsidR="00101476" w:rsidRPr="00FB035A">
        <w:t>)</w:t>
      </w:r>
      <w:r w:rsidR="00172A11">
        <w:t xml:space="preserve">; </w:t>
      </w:r>
      <w:r w:rsidR="009E4286">
        <w:br/>
      </w:r>
    </w:p>
    <w:p w14:paraId="090A5B76" w14:textId="588FBFE4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all of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  <w:r w:rsidR="004B2B26">
        <w:br/>
      </w:r>
    </w:p>
    <w:p w14:paraId="6D6377C9" w14:textId="47B2A331" w:rsidR="00980ED2" w:rsidRDefault="00843A83" w:rsidP="00980ED2">
      <w:pPr>
        <w:pStyle w:val="ListParagraph"/>
        <w:numPr>
          <w:ilvl w:val="0"/>
          <w:numId w:val="28"/>
        </w:numPr>
      </w:pPr>
      <w:proofErr w:type="gramStart"/>
      <w:r w:rsidRPr="00FB035A">
        <w:t>being</w:t>
      </w:r>
      <w:proofErr w:type="gramEnd"/>
      <w:r w:rsidRPr="00FB035A">
        <w:t xml:space="preserve">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14:paraId="1BF74385" w14:textId="3872C798" w:rsidR="00980ED2" w:rsidRPr="00B261EB" w:rsidRDefault="00392BA8" w:rsidP="00B261EB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When will organizations </w:t>
      </w:r>
      <w:r w:rsidR="00DC22CA">
        <w:rPr>
          <w:b/>
        </w:rPr>
        <w:t xml:space="preserve">submitting additional materials for the alternate process </w:t>
      </w:r>
      <w:r>
        <w:rPr>
          <w:b/>
        </w:rPr>
        <w:t xml:space="preserve">find out if they are eligible to send </w:t>
      </w:r>
      <w:r w:rsidR="00177A7B">
        <w:rPr>
          <w:b/>
        </w:rPr>
        <w:t>a</w:t>
      </w:r>
      <w:r>
        <w:rPr>
          <w:b/>
        </w:rPr>
        <w:t xml:space="preserve"> complete Baldrige Award </w:t>
      </w:r>
      <w:r w:rsidR="00177A7B">
        <w:rPr>
          <w:b/>
        </w:rPr>
        <w:t>a</w:t>
      </w:r>
      <w:r>
        <w:rPr>
          <w:b/>
        </w:rPr>
        <w:t xml:space="preserve">pplication </w:t>
      </w:r>
      <w:r w:rsidR="00177A7B">
        <w:rPr>
          <w:b/>
        </w:rPr>
        <w:t>package</w:t>
      </w:r>
      <w:r>
        <w:rPr>
          <w:b/>
        </w:rPr>
        <w:t xml:space="preserve"> for consideration for the 2016 Baldrige Award? </w:t>
      </w:r>
    </w:p>
    <w:p w14:paraId="77E61590" w14:textId="77777777" w:rsidR="00980ED2" w:rsidRDefault="00980ED2" w:rsidP="00980ED2">
      <w:pPr>
        <w:pStyle w:val="ListParagraph"/>
      </w:pPr>
    </w:p>
    <w:p w14:paraId="50D623C2" w14:textId="77777777" w:rsidR="006B59E4" w:rsidRDefault="00980ED2" w:rsidP="00177A7B">
      <w:pPr>
        <w:ind w:left="360"/>
      </w:pPr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14:paraId="4226996D" w14:textId="77777777" w:rsidR="00980ED2" w:rsidRDefault="00980ED2" w:rsidP="00980ED2"/>
    <w:p w14:paraId="5DD8BD2B" w14:textId="0CE7BBD9" w:rsidR="00BD76FE" w:rsidRPr="00BD76FE" w:rsidRDefault="006028EB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When are applications for the Baldrige Award due? </w:t>
      </w:r>
    </w:p>
    <w:p w14:paraId="5EDDFAE7" w14:textId="77777777" w:rsidR="00980ED2" w:rsidRDefault="00980ED2" w:rsidP="00980ED2"/>
    <w:p w14:paraId="04EF596C" w14:textId="1FD263B1" w:rsidR="00472669" w:rsidRDefault="00472669" w:rsidP="00177A7B">
      <w:pPr>
        <w:ind w:firstLine="360"/>
      </w:pPr>
      <w:r>
        <w:t xml:space="preserve">Full applications </w:t>
      </w:r>
      <w:r w:rsidR="00676EC1">
        <w:t>for all</w:t>
      </w:r>
      <w:r>
        <w:t xml:space="preserve"> applicants </w:t>
      </w:r>
      <w:r w:rsidR="009B608B">
        <w:t>must be received by</w:t>
      </w:r>
      <w:r>
        <w:t xml:space="preserve"> ASQ</w:t>
      </w:r>
      <w:r w:rsidR="009B608B">
        <w:t xml:space="preserve"> by the following dates</w:t>
      </w:r>
      <w:r w:rsidR="00ED63E8">
        <w:t>:</w:t>
      </w:r>
    </w:p>
    <w:p w14:paraId="6D462E1E" w14:textId="77777777" w:rsidR="00ED63E8" w:rsidRDefault="00ED63E8" w:rsidP="00ED63E8">
      <w:pPr>
        <w:pStyle w:val="ListParagraph"/>
      </w:pPr>
    </w:p>
    <w:p w14:paraId="38642358" w14:textId="3854DFF3" w:rsidR="00ED63E8" w:rsidRPr="00ED63E8" w:rsidRDefault="00B13993" w:rsidP="009E4286">
      <w:pPr>
        <w:pStyle w:val="ListParagraph"/>
        <w:numPr>
          <w:ilvl w:val="0"/>
          <w:numId w:val="26"/>
        </w:numPr>
      </w:pPr>
      <w:r>
        <w:t>2016</w:t>
      </w:r>
      <w:r w:rsidR="00ED63E8">
        <w:t xml:space="preserve"> Baldrige Award a</w:t>
      </w:r>
      <w:r w:rsidR="00ED63E8" w:rsidRPr="00ED63E8">
        <w:t>pplications submitted on CD</w:t>
      </w:r>
      <w:r w:rsidR="00ED63E8">
        <w:t xml:space="preserve"> are due</w:t>
      </w:r>
      <w:r w:rsidR="00ED63E8" w:rsidRPr="00ED63E8">
        <w:t xml:space="preserve"> </w:t>
      </w:r>
      <w:r w:rsidR="00ED63E8" w:rsidRPr="004B2B26">
        <w:rPr>
          <w:u w:val="single"/>
        </w:rPr>
        <w:t>April</w:t>
      </w:r>
      <w:r w:rsidR="009B608B">
        <w:rPr>
          <w:u w:val="single"/>
        </w:rPr>
        <w:t xml:space="preserve"> </w:t>
      </w:r>
      <w:r w:rsidR="008935D0">
        <w:rPr>
          <w:u w:val="single"/>
        </w:rPr>
        <w:t>26, 2016</w:t>
      </w:r>
      <w:r w:rsidR="00ED63E8">
        <w:t>.</w:t>
      </w:r>
    </w:p>
    <w:p w14:paraId="74ACB6EA" w14:textId="46004154" w:rsidR="006B59E4" w:rsidRDefault="00B13993" w:rsidP="006B59E4">
      <w:pPr>
        <w:pStyle w:val="ListParagraph"/>
        <w:numPr>
          <w:ilvl w:val="0"/>
          <w:numId w:val="26"/>
        </w:numPr>
      </w:pPr>
      <w:r>
        <w:t>2016</w:t>
      </w:r>
      <w:r w:rsidR="00ED63E8">
        <w:t xml:space="preserve"> Baldrige Award a</w:t>
      </w:r>
      <w:r w:rsidR="00ED63E8" w:rsidRPr="00ED63E8">
        <w:t>pplications submitted on paper</w:t>
      </w:r>
      <w:r w:rsidR="00ED63E8">
        <w:t xml:space="preserve"> are due</w:t>
      </w:r>
      <w:r w:rsidR="00ED63E8" w:rsidRPr="00ED63E8">
        <w:t xml:space="preserve"> </w:t>
      </w:r>
      <w:r w:rsidR="00ED63E8" w:rsidRPr="009E4286">
        <w:rPr>
          <w:u w:val="single"/>
        </w:rPr>
        <w:t xml:space="preserve">May </w:t>
      </w:r>
      <w:r w:rsidR="00DD4748">
        <w:rPr>
          <w:u w:val="single"/>
        </w:rPr>
        <w:t>3</w:t>
      </w:r>
      <w:r w:rsidR="008935D0">
        <w:rPr>
          <w:u w:val="single"/>
        </w:rPr>
        <w:t>, 2016</w:t>
      </w:r>
      <w:r w:rsidR="00ED63E8">
        <w:t>.</w:t>
      </w:r>
      <w:r w:rsidR="004B2B26">
        <w:br/>
      </w:r>
    </w:p>
    <w:p w14:paraId="20F227F2" w14:textId="77777777" w:rsidR="00BD76FE" w:rsidRPr="00BD76FE" w:rsidRDefault="007075B3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May</w:t>
      </w:r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>reapply the next year?</w:t>
      </w:r>
    </w:p>
    <w:p w14:paraId="04F328FD" w14:textId="77777777" w:rsidR="00BD76FE" w:rsidRDefault="00BD76FE" w:rsidP="00BD76FE">
      <w:pPr>
        <w:pStyle w:val="ListParagraph"/>
      </w:pPr>
    </w:p>
    <w:p w14:paraId="5DE98916" w14:textId="73E018C8" w:rsidR="000C6D60" w:rsidRPr="002204F4" w:rsidRDefault="000C6D60" w:rsidP="000C6D60">
      <w:pPr>
        <w:pStyle w:val="ListParagraph"/>
        <w:numPr>
          <w:ilvl w:val="1"/>
          <w:numId w:val="32"/>
        </w:numPr>
        <w:spacing w:after="160"/>
      </w:pPr>
      <w:r w:rsidRPr="002204F4">
        <w:t xml:space="preserve">It depends. Organizations that apply using the alternate process must receive process and results band scores totaling 6 or higher in order to be eligible to apply for the Baldrige Award for four additional years. If the organization’s process and results band scores total 5 or lower, the organization will be referred to its applicable Alliance for Performance Excellence program. </w:t>
      </w:r>
    </w:p>
    <w:p w14:paraId="0C72997A" w14:textId="56386E80" w:rsidR="00ED63E8" w:rsidRDefault="00ED63E8" w:rsidP="00177A7B">
      <w:pPr>
        <w:pStyle w:val="ListParagraph"/>
        <w:ind w:hanging="360"/>
      </w:pPr>
      <w:r>
        <w:t xml:space="preserve"> </w:t>
      </w:r>
    </w:p>
    <w:p w14:paraId="237686AF" w14:textId="77777777" w:rsidR="00BD76FE" w:rsidRDefault="00BD76FE" w:rsidP="009E4286">
      <w:pPr>
        <w:ind w:left="720"/>
      </w:pPr>
    </w:p>
    <w:sectPr w:rsidR="00BD7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003B9" w15:done="0"/>
  <w15:commentEx w15:paraId="34121DD4" w15:done="0"/>
  <w15:commentEx w15:paraId="48E11574" w15:done="0"/>
  <w15:commentEx w15:paraId="6911066E" w15:done="0"/>
  <w15:commentEx w15:paraId="5EF6964F" w15:done="0"/>
  <w15:commentEx w15:paraId="7F384E72" w15:done="0"/>
  <w15:commentEx w15:paraId="638B9C5B" w15:done="0"/>
  <w15:commentEx w15:paraId="2139D4D5" w15:done="0"/>
  <w15:commentEx w15:paraId="69939D67" w15:done="0"/>
  <w15:commentEx w15:paraId="491D47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2546C" w14:textId="77777777" w:rsidR="00775D7F" w:rsidRDefault="00775D7F" w:rsidP="00775D7F">
      <w:r>
        <w:separator/>
      </w:r>
    </w:p>
  </w:endnote>
  <w:endnote w:type="continuationSeparator" w:id="0">
    <w:p w14:paraId="12C83C91" w14:textId="77777777" w:rsidR="00775D7F" w:rsidRDefault="00775D7F" w:rsidP="0077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18970" w14:textId="77777777" w:rsidR="00775D7F" w:rsidRDefault="00775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1957" w14:textId="77777777" w:rsidR="00775D7F" w:rsidRDefault="00775D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FD50" w14:textId="77777777" w:rsidR="00775D7F" w:rsidRDefault="00775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224F" w14:textId="77777777" w:rsidR="00775D7F" w:rsidRDefault="00775D7F" w:rsidP="00775D7F">
      <w:r>
        <w:separator/>
      </w:r>
    </w:p>
  </w:footnote>
  <w:footnote w:type="continuationSeparator" w:id="0">
    <w:p w14:paraId="21DA811C" w14:textId="77777777" w:rsidR="00775D7F" w:rsidRDefault="00775D7F" w:rsidP="0077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9062" w14:textId="77777777" w:rsidR="00775D7F" w:rsidRDefault="00775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1A92" w14:textId="77777777" w:rsidR="00775D7F" w:rsidRDefault="00775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4485" w14:textId="77777777" w:rsidR="00775D7F" w:rsidRDefault="00775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21BE8"/>
    <w:multiLevelType w:val="multilevel"/>
    <w:tmpl w:val="6C9A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A75A6E"/>
    <w:multiLevelType w:val="hybridMultilevel"/>
    <w:tmpl w:val="CA3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968DA"/>
    <w:multiLevelType w:val="multilevel"/>
    <w:tmpl w:val="69149C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7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7"/>
  </w:num>
  <w:num w:numId="11">
    <w:abstractNumId w:val="31"/>
  </w:num>
  <w:num w:numId="12">
    <w:abstractNumId w:val="29"/>
  </w:num>
  <w:num w:numId="13">
    <w:abstractNumId w:val="30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  <w:num w:numId="30">
    <w:abstractNumId w:val="28"/>
  </w:num>
  <w:num w:numId="31">
    <w:abstractNumId w:val="13"/>
  </w:num>
  <w:num w:numId="3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yless, Rebecca">
    <w15:presenceInfo w15:providerId="AD" w15:userId="S-1-5-21-1908027396-2059629336-315576832-63234"/>
  </w15:person>
  <w15:person w15:author="Bayless, Rebecca A.">
    <w15:presenceInfo w15:providerId="AD" w15:userId="S-1-5-21-1908027396-2059629336-315576832-63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5"/>
    <w:rsid w:val="00015DAA"/>
    <w:rsid w:val="00015EB7"/>
    <w:rsid w:val="00035564"/>
    <w:rsid w:val="000A4E13"/>
    <w:rsid w:val="000C6D60"/>
    <w:rsid w:val="000E2FB8"/>
    <w:rsid w:val="000F0BD9"/>
    <w:rsid w:val="00101476"/>
    <w:rsid w:val="001238A2"/>
    <w:rsid w:val="001575F3"/>
    <w:rsid w:val="00172A11"/>
    <w:rsid w:val="00177A7B"/>
    <w:rsid w:val="00192C2B"/>
    <w:rsid w:val="001945AF"/>
    <w:rsid w:val="001A0C4F"/>
    <w:rsid w:val="001C0806"/>
    <w:rsid w:val="002042B5"/>
    <w:rsid w:val="00211D75"/>
    <w:rsid w:val="00225DAB"/>
    <w:rsid w:val="00265270"/>
    <w:rsid w:val="002937BA"/>
    <w:rsid w:val="002F3AAF"/>
    <w:rsid w:val="002F6779"/>
    <w:rsid w:val="003174E1"/>
    <w:rsid w:val="003503A6"/>
    <w:rsid w:val="00374D45"/>
    <w:rsid w:val="00392BA8"/>
    <w:rsid w:val="003E42DD"/>
    <w:rsid w:val="003F2556"/>
    <w:rsid w:val="00400742"/>
    <w:rsid w:val="00405E30"/>
    <w:rsid w:val="0045183A"/>
    <w:rsid w:val="00464C2F"/>
    <w:rsid w:val="00472669"/>
    <w:rsid w:val="004A5592"/>
    <w:rsid w:val="004B2B26"/>
    <w:rsid w:val="00506B4C"/>
    <w:rsid w:val="00514952"/>
    <w:rsid w:val="00543906"/>
    <w:rsid w:val="005B3602"/>
    <w:rsid w:val="005E7C96"/>
    <w:rsid w:val="006028EB"/>
    <w:rsid w:val="00623DAA"/>
    <w:rsid w:val="00632B66"/>
    <w:rsid w:val="006433DA"/>
    <w:rsid w:val="00657B27"/>
    <w:rsid w:val="006649DD"/>
    <w:rsid w:val="00676EC1"/>
    <w:rsid w:val="006B59E4"/>
    <w:rsid w:val="006B6283"/>
    <w:rsid w:val="0070729A"/>
    <w:rsid w:val="007075B3"/>
    <w:rsid w:val="00743769"/>
    <w:rsid w:val="007641D5"/>
    <w:rsid w:val="00775D7F"/>
    <w:rsid w:val="00785FEC"/>
    <w:rsid w:val="007A089D"/>
    <w:rsid w:val="007A23C0"/>
    <w:rsid w:val="007E0FC8"/>
    <w:rsid w:val="00800C04"/>
    <w:rsid w:val="008229FF"/>
    <w:rsid w:val="00843A83"/>
    <w:rsid w:val="00847961"/>
    <w:rsid w:val="00861AEF"/>
    <w:rsid w:val="00867341"/>
    <w:rsid w:val="00874FA4"/>
    <w:rsid w:val="00883CE6"/>
    <w:rsid w:val="008904A3"/>
    <w:rsid w:val="00890698"/>
    <w:rsid w:val="008935D0"/>
    <w:rsid w:val="00894BEC"/>
    <w:rsid w:val="00917086"/>
    <w:rsid w:val="00921F15"/>
    <w:rsid w:val="00930D11"/>
    <w:rsid w:val="00934C93"/>
    <w:rsid w:val="00980ED2"/>
    <w:rsid w:val="009B1536"/>
    <w:rsid w:val="009B608B"/>
    <w:rsid w:val="009B7A6E"/>
    <w:rsid w:val="009C58FF"/>
    <w:rsid w:val="009E4286"/>
    <w:rsid w:val="00A27270"/>
    <w:rsid w:val="00A348DA"/>
    <w:rsid w:val="00A53EE8"/>
    <w:rsid w:val="00A802B3"/>
    <w:rsid w:val="00A85EF5"/>
    <w:rsid w:val="00AA5270"/>
    <w:rsid w:val="00AD6FD4"/>
    <w:rsid w:val="00AD7D75"/>
    <w:rsid w:val="00B13993"/>
    <w:rsid w:val="00B246B5"/>
    <w:rsid w:val="00B261EB"/>
    <w:rsid w:val="00B67791"/>
    <w:rsid w:val="00B85EE7"/>
    <w:rsid w:val="00BA4B7B"/>
    <w:rsid w:val="00BB5A29"/>
    <w:rsid w:val="00BC1F1C"/>
    <w:rsid w:val="00BC303D"/>
    <w:rsid w:val="00BD76FE"/>
    <w:rsid w:val="00BE05A2"/>
    <w:rsid w:val="00BE0653"/>
    <w:rsid w:val="00BF1459"/>
    <w:rsid w:val="00C20053"/>
    <w:rsid w:val="00C46A7A"/>
    <w:rsid w:val="00C6054A"/>
    <w:rsid w:val="00C849AC"/>
    <w:rsid w:val="00CD499C"/>
    <w:rsid w:val="00CF4DCC"/>
    <w:rsid w:val="00D923AD"/>
    <w:rsid w:val="00DA3CD4"/>
    <w:rsid w:val="00DA5064"/>
    <w:rsid w:val="00DC22CA"/>
    <w:rsid w:val="00DC3D9F"/>
    <w:rsid w:val="00DC44DA"/>
    <w:rsid w:val="00DD4748"/>
    <w:rsid w:val="00DE03EC"/>
    <w:rsid w:val="00EC7BDE"/>
    <w:rsid w:val="00ED4857"/>
    <w:rsid w:val="00ED63E8"/>
    <w:rsid w:val="00EE6AC9"/>
    <w:rsid w:val="00F32CAA"/>
    <w:rsid w:val="00F57B82"/>
    <w:rsid w:val="00FA0880"/>
    <w:rsid w:val="00FB035A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7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7F"/>
  </w:style>
  <w:style w:type="paragraph" w:styleId="Footer">
    <w:name w:val="footer"/>
    <w:basedOn w:val="Normal"/>
    <w:link w:val="FooterChar"/>
    <w:uiPriority w:val="99"/>
    <w:unhideWhenUsed/>
    <w:rsid w:val="0077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7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7F"/>
  </w:style>
  <w:style w:type="paragraph" w:styleId="Footer">
    <w:name w:val="footer"/>
    <w:basedOn w:val="Normal"/>
    <w:link w:val="FooterChar"/>
    <w:uiPriority w:val="99"/>
    <w:unhideWhenUsed/>
    <w:rsid w:val="0077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6061</Characters>
  <Application>Microsoft Office Word</Application>
  <DocSecurity>0</DocSecurity>
  <Lines>50</Lines>
  <Paragraphs>14</Paragraphs>
  <ScaleCrop>false</ScaleCrop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2015-10-29T14:57:00Z</dcterms:created>
  <dcterms:modified xsi:type="dcterms:W3CDTF">2015-10-29T14:57:00Z</dcterms:modified>
</cp:coreProperties>
</file>