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0D1D80">
        <w:rPr>
          <w:rFonts w:ascii="Times New Roman" w:hAnsi="Times New Roman"/>
          <w:b/>
          <w:sz w:val="36"/>
          <w:szCs w:val="36"/>
        </w:rPr>
        <w:t>7.4.5</w:t>
      </w:r>
    </w:p>
    <w:p w:rsidR="00565BA8" w:rsidRPr="009448A8" w:rsidRDefault="00464D07"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B01BF2" w:rsidRPr="007C67E2" w:rsidRDefault="00B01BF2" w:rsidP="00B01BF2">
      <w:pPr>
        <w:rPr>
          <w:rFonts w:ascii="Times New Roman" w:hAnsi="Times New Roman"/>
          <w:b/>
          <w:sz w:val="24"/>
          <w:szCs w:val="24"/>
        </w:rPr>
      </w:pPr>
      <w:r>
        <w:rPr>
          <w:rFonts w:ascii="Times New Roman" w:hAnsi="Times New Roman"/>
          <w:b/>
          <w:sz w:val="24"/>
          <w:szCs w:val="24"/>
        </w:rPr>
        <w:t xml:space="preserve">Requirement </w:t>
      </w:r>
      <w:r w:rsidR="00F71F18">
        <w:rPr>
          <w:rFonts w:ascii="Times New Roman" w:hAnsi="Times New Roman"/>
          <w:b/>
          <w:sz w:val="24"/>
          <w:szCs w:val="24"/>
        </w:rPr>
        <w:t>7.4.5</w:t>
      </w:r>
    </w:p>
    <w:p w:rsidR="00F71F18" w:rsidRDefault="00B01BF2" w:rsidP="00F71F18">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F71F18">
        <w:rPr>
          <w:rFonts w:ascii="Times New Roman" w:hAnsi="Times New Roman"/>
          <w:b/>
          <w:sz w:val="24"/>
          <w:szCs w:val="24"/>
        </w:rPr>
        <w:t>7.4.5</w:t>
      </w:r>
      <w:r>
        <w:rPr>
          <w:rFonts w:ascii="Times New Roman" w:hAnsi="Times New Roman"/>
          <w:b/>
          <w:sz w:val="24"/>
          <w:szCs w:val="24"/>
        </w:rPr>
        <w:t>:</w:t>
      </w:r>
      <w:r>
        <w:rPr>
          <w:rFonts w:ascii="Times New Roman" w:hAnsi="Times New Roman"/>
          <w:sz w:val="24"/>
          <w:szCs w:val="24"/>
        </w:rPr>
        <w:t xml:space="preserve"> </w:t>
      </w:r>
      <w:r w:rsidR="00F71F18" w:rsidRPr="00F71F18">
        <w:rPr>
          <w:rFonts w:ascii="Times New Roman" w:hAnsi="Times New Roman"/>
          <w:sz w:val="24"/>
          <w:szCs w:val="24"/>
        </w:rPr>
        <w:t>The NSRL or other repository designated by a state election office shall generate reference information using the binary images of the (a) certified voting system software received on unalterable storage media from testing labs and (b) election- specific software received on unalterable storage media from jurisdictions.</w:t>
      </w:r>
    </w:p>
    <w:p w:rsidR="00F71F18" w:rsidRPr="00F71F18" w:rsidRDefault="00F71F18" w:rsidP="00F71F18">
      <w:pPr>
        <w:autoSpaceDE w:val="0"/>
        <w:autoSpaceDN w:val="0"/>
        <w:adjustRightInd w:val="0"/>
        <w:spacing w:after="0" w:line="240" w:lineRule="auto"/>
        <w:ind w:left="720"/>
        <w:rPr>
          <w:rFonts w:ascii="Times New Roman" w:hAnsi="Times New Roman"/>
          <w:sz w:val="24"/>
          <w:szCs w:val="24"/>
        </w:rPr>
      </w:pPr>
    </w:p>
    <w:p w:rsidR="00F71F18" w:rsidRPr="00F71F18" w:rsidRDefault="00F71F18" w:rsidP="003039AA">
      <w:pPr>
        <w:pStyle w:val="ListParagraph"/>
        <w:numPr>
          <w:ilvl w:val="0"/>
          <w:numId w:val="1"/>
        </w:numPr>
        <w:autoSpaceDE w:val="0"/>
        <w:autoSpaceDN w:val="0"/>
        <w:adjustRightInd w:val="0"/>
        <w:spacing w:after="0" w:line="240" w:lineRule="auto"/>
        <w:ind w:left="1800"/>
        <w:rPr>
          <w:rFonts w:ascii="Times New Roman" w:hAnsi="Times New Roman"/>
          <w:sz w:val="24"/>
          <w:szCs w:val="24"/>
        </w:rPr>
      </w:pPr>
      <w:r w:rsidRPr="00F71F18">
        <w:rPr>
          <w:rFonts w:ascii="Times New Roman" w:hAnsi="Times New Roman"/>
          <w:sz w:val="24"/>
          <w:szCs w:val="24"/>
        </w:rPr>
        <w:t>The NSRL or other designated repository shall generate reference information in at least one of the following forms: (a) complete binary images, (b) cryptographic hash values or (c) digital signatures of the software.</w:t>
      </w:r>
    </w:p>
    <w:p w:rsidR="00F71F18" w:rsidRDefault="00F71F18" w:rsidP="00F71F18">
      <w:pPr>
        <w:pStyle w:val="ListParagraph"/>
        <w:autoSpaceDE w:val="0"/>
        <w:autoSpaceDN w:val="0"/>
        <w:adjustRightInd w:val="0"/>
        <w:spacing w:after="0" w:line="240" w:lineRule="auto"/>
        <w:ind w:left="2160"/>
        <w:rPr>
          <w:rFonts w:ascii="Times New Roman" w:hAnsi="Times New Roman"/>
          <w:sz w:val="24"/>
          <w:szCs w:val="24"/>
        </w:rPr>
      </w:pPr>
    </w:p>
    <w:p w:rsidR="00F71F18" w:rsidRPr="00F71F18" w:rsidRDefault="00F71F18" w:rsidP="00F71F18">
      <w:pPr>
        <w:pStyle w:val="ListParagraph"/>
        <w:autoSpaceDE w:val="0"/>
        <w:autoSpaceDN w:val="0"/>
        <w:adjustRightInd w:val="0"/>
        <w:spacing w:after="0" w:line="240" w:lineRule="auto"/>
        <w:ind w:left="2160"/>
        <w:rPr>
          <w:rFonts w:ascii="Times New Roman" w:hAnsi="Times New Roman"/>
          <w:sz w:val="24"/>
          <w:szCs w:val="24"/>
        </w:rPr>
      </w:pPr>
      <w:r w:rsidRPr="00F71F18">
        <w:rPr>
          <w:rFonts w:ascii="Times New Roman" w:hAnsi="Times New Roman"/>
          <w:b/>
          <w:sz w:val="24"/>
          <w:szCs w:val="24"/>
        </w:rPr>
        <w:t>Discussion:</w:t>
      </w:r>
      <w:r w:rsidRPr="00F71F18">
        <w:rPr>
          <w:rFonts w:ascii="Times New Roman" w:hAnsi="Times New Roman"/>
          <w:sz w:val="24"/>
          <w:szCs w:val="24"/>
        </w:rPr>
        <w:t xml:space="preserve"> Although binary images, cryptographic hashes, and digital signatures can detect a modification or alteration in the software, they cannot determine if the change to the software was accidental or intentional.</w:t>
      </w:r>
    </w:p>
    <w:p w:rsidR="00F71F18" w:rsidRPr="00F71F18" w:rsidRDefault="00F71F18" w:rsidP="00F71F18">
      <w:pPr>
        <w:autoSpaceDE w:val="0"/>
        <w:autoSpaceDN w:val="0"/>
        <w:adjustRightInd w:val="0"/>
        <w:spacing w:after="0" w:line="240" w:lineRule="auto"/>
        <w:ind w:left="1440"/>
        <w:rPr>
          <w:rFonts w:ascii="Times New Roman" w:hAnsi="Times New Roman"/>
          <w:sz w:val="24"/>
          <w:szCs w:val="24"/>
        </w:rPr>
      </w:pPr>
    </w:p>
    <w:p w:rsidR="00F71F18" w:rsidRPr="00F71F18" w:rsidRDefault="00F71F18" w:rsidP="003039AA">
      <w:pPr>
        <w:pStyle w:val="ListParagraph"/>
        <w:numPr>
          <w:ilvl w:val="0"/>
          <w:numId w:val="1"/>
        </w:numPr>
        <w:autoSpaceDE w:val="0"/>
        <w:autoSpaceDN w:val="0"/>
        <w:adjustRightInd w:val="0"/>
        <w:spacing w:after="0" w:line="240" w:lineRule="auto"/>
        <w:ind w:left="1800"/>
        <w:rPr>
          <w:rFonts w:ascii="Times New Roman" w:hAnsi="Times New Roman"/>
          <w:sz w:val="24"/>
          <w:szCs w:val="24"/>
        </w:rPr>
      </w:pPr>
      <w:r w:rsidRPr="00F71F18">
        <w:rPr>
          <w:rFonts w:ascii="Times New Roman" w:hAnsi="Times New Roman"/>
          <w:sz w:val="24"/>
          <w:szCs w:val="24"/>
        </w:rPr>
        <w:t>The NSRL or other designated repository shall create a record of the creation of reference information that includes: a unique identifier (such as a serial number) for the record; the file names of software and associated unique identifier(s) of the unalterable storage media from which reference information is generated; the time, date and name of people who generated reference information; the type of reference information created; the certification number of the voting system; the voting system software version; the product name; and the vendor name</w:t>
      </w:r>
    </w:p>
    <w:p w:rsidR="00F71F18" w:rsidRPr="00F71F18" w:rsidRDefault="00F71F18" w:rsidP="00F71F18">
      <w:pPr>
        <w:autoSpaceDE w:val="0"/>
        <w:autoSpaceDN w:val="0"/>
        <w:adjustRightInd w:val="0"/>
        <w:spacing w:after="0" w:line="240" w:lineRule="auto"/>
        <w:ind w:left="1440"/>
        <w:rPr>
          <w:rFonts w:ascii="Times New Roman" w:hAnsi="Times New Roman"/>
          <w:sz w:val="24"/>
          <w:szCs w:val="24"/>
        </w:rPr>
      </w:pPr>
    </w:p>
    <w:p w:rsidR="00B01BF2" w:rsidRPr="00F71F18" w:rsidRDefault="00F71F18" w:rsidP="003039AA">
      <w:pPr>
        <w:pStyle w:val="ListParagraph"/>
        <w:numPr>
          <w:ilvl w:val="0"/>
          <w:numId w:val="1"/>
        </w:numPr>
        <w:autoSpaceDE w:val="0"/>
        <w:autoSpaceDN w:val="0"/>
        <w:adjustRightInd w:val="0"/>
        <w:spacing w:after="0" w:line="240" w:lineRule="auto"/>
        <w:ind w:left="1800"/>
        <w:rPr>
          <w:rFonts w:ascii="Times New Roman" w:hAnsi="Times New Roman"/>
          <w:sz w:val="24"/>
          <w:szCs w:val="24"/>
        </w:rPr>
      </w:pPr>
      <w:r w:rsidRPr="00F71F18">
        <w:rPr>
          <w:rFonts w:ascii="Times New Roman" w:hAnsi="Times New Roman"/>
          <w:sz w:val="24"/>
          <w:szCs w:val="24"/>
        </w:rPr>
        <w:t>The NSRL or other designated repository shall retain the unalterable storage media used to generate the reference information until notified by the EAC that it can be archived.</w:t>
      </w:r>
    </w:p>
    <w:p w:rsidR="00B01BF2" w:rsidRPr="005F4B75" w:rsidRDefault="00B01BF2" w:rsidP="00ED37C1">
      <w:pPr>
        <w:autoSpaceDE w:val="0"/>
        <w:autoSpaceDN w:val="0"/>
        <w:adjustRightInd w:val="0"/>
        <w:spacing w:after="0" w:line="240" w:lineRule="auto"/>
        <w:rPr>
          <w:rFonts w:ascii="Times New Roman" w:hAnsi="Times New Roman"/>
          <w:b/>
          <w:sz w:val="24"/>
          <w:szCs w:val="24"/>
        </w:rPr>
      </w:pPr>
      <w:bookmarkStart w:id="0" w:name="_GoBack"/>
      <w:bookmarkEnd w:id="0"/>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104A71" w:rsidRDefault="00931C3A" w:rsidP="00104A71">
      <w:pPr>
        <w:autoSpaceDE w:val="0"/>
        <w:autoSpaceDN w:val="0"/>
        <w:adjustRightInd w:val="0"/>
        <w:spacing w:after="0" w:line="240" w:lineRule="auto"/>
        <w:ind w:left="1440"/>
        <w:rPr>
          <w:rFonts w:ascii="Times New Roman" w:hAnsi="Times New Roman"/>
          <w:sz w:val="24"/>
          <w:szCs w:val="24"/>
        </w:rPr>
      </w:pPr>
      <w:r w:rsidRPr="00377548">
        <w:rPr>
          <w:rFonts w:ascii="Times New Roman" w:hAnsi="Times New Roman"/>
          <w:b/>
          <w:sz w:val="24"/>
          <w:szCs w:val="24"/>
        </w:rPr>
        <w:t>TA745-1:</w:t>
      </w:r>
      <w:r w:rsidRPr="00931C3A">
        <w:rPr>
          <w:rFonts w:ascii="Times New Roman" w:hAnsi="Times New Roman"/>
          <w:sz w:val="24"/>
          <w:szCs w:val="24"/>
        </w:rPr>
        <w:t xml:space="preserve"> A state election official MAY designate a repository that would ensure that the software used during elections is the tested, certified software.</w:t>
      </w:r>
    </w:p>
    <w:p w:rsidR="00104A71" w:rsidRDefault="00104A71" w:rsidP="00931C3A">
      <w:pPr>
        <w:autoSpaceDE w:val="0"/>
        <w:autoSpaceDN w:val="0"/>
        <w:adjustRightInd w:val="0"/>
        <w:spacing w:after="0" w:line="240" w:lineRule="auto"/>
        <w:ind w:left="1440"/>
        <w:rPr>
          <w:rFonts w:ascii="Times New Roman" w:hAnsi="Times New Roman"/>
          <w:sz w:val="24"/>
          <w:szCs w:val="24"/>
        </w:rPr>
      </w:pPr>
    </w:p>
    <w:p w:rsidR="00931C3A" w:rsidRDefault="00931C3A" w:rsidP="00931C3A">
      <w:pPr>
        <w:autoSpaceDE w:val="0"/>
        <w:autoSpaceDN w:val="0"/>
        <w:adjustRightInd w:val="0"/>
        <w:spacing w:after="0" w:line="240" w:lineRule="auto"/>
        <w:ind w:left="1440"/>
        <w:rPr>
          <w:rFonts w:ascii="Times New Roman" w:hAnsi="Times New Roman"/>
          <w:sz w:val="24"/>
          <w:szCs w:val="24"/>
        </w:rPr>
      </w:pPr>
      <w:r w:rsidRPr="00377548">
        <w:rPr>
          <w:rFonts w:ascii="Times New Roman" w:hAnsi="Times New Roman"/>
          <w:b/>
          <w:sz w:val="24"/>
          <w:szCs w:val="24"/>
        </w:rPr>
        <w:t>TA745-2:</w:t>
      </w:r>
      <w:r w:rsidRPr="00931C3A">
        <w:rPr>
          <w:rFonts w:ascii="Times New Roman" w:hAnsi="Times New Roman"/>
          <w:sz w:val="24"/>
          <w:szCs w:val="24"/>
        </w:rPr>
        <w:t xml:space="preserve"> NIST’s National Software Reference Library OR the repository designated by the state election official SHALL generate reference information using the binary images of the certified voting system software that was received on unalterable storage media from Testing Laboratories.</w:t>
      </w:r>
    </w:p>
    <w:p w:rsidR="00BF1706" w:rsidRDefault="00BF1706" w:rsidP="00931C3A">
      <w:pPr>
        <w:autoSpaceDE w:val="0"/>
        <w:autoSpaceDN w:val="0"/>
        <w:adjustRightInd w:val="0"/>
        <w:spacing w:after="0" w:line="240" w:lineRule="auto"/>
        <w:ind w:left="1440"/>
        <w:rPr>
          <w:rFonts w:ascii="Times New Roman" w:hAnsi="Times New Roman"/>
          <w:sz w:val="24"/>
          <w:szCs w:val="24"/>
        </w:rPr>
      </w:pPr>
    </w:p>
    <w:p w:rsidR="00104A71" w:rsidRDefault="00104A71" w:rsidP="00104A71">
      <w:pPr>
        <w:autoSpaceDE w:val="0"/>
        <w:autoSpaceDN w:val="0"/>
        <w:adjustRightInd w:val="0"/>
        <w:spacing w:after="0" w:line="240" w:lineRule="auto"/>
        <w:ind w:left="1440"/>
        <w:rPr>
          <w:rFonts w:ascii="Times New Roman" w:hAnsi="Times New Roman"/>
          <w:sz w:val="24"/>
          <w:szCs w:val="24"/>
        </w:rPr>
      </w:pPr>
      <w:r w:rsidRPr="00757573">
        <w:rPr>
          <w:rFonts w:ascii="Times New Roman" w:hAnsi="Times New Roman"/>
          <w:b/>
          <w:sz w:val="24"/>
          <w:szCs w:val="24"/>
        </w:rPr>
        <w:t>TA745-3:</w:t>
      </w:r>
      <w:r w:rsidRPr="00757573">
        <w:rPr>
          <w:rFonts w:ascii="Times New Roman" w:hAnsi="Times New Roman"/>
          <w:sz w:val="24"/>
          <w:szCs w:val="24"/>
        </w:rPr>
        <w:t xml:space="preserve"> Testing Laboratories MAY submit whole disks </w:t>
      </w:r>
      <w:r w:rsidR="00E45F3D" w:rsidRPr="00757573">
        <w:rPr>
          <w:rFonts w:ascii="Times New Roman" w:hAnsi="Times New Roman"/>
          <w:sz w:val="24"/>
          <w:szCs w:val="24"/>
        </w:rPr>
        <w:t>OR</w:t>
      </w:r>
      <w:r w:rsidRPr="00757573">
        <w:rPr>
          <w:rFonts w:ascii="Times New Roman" w:hAnsi="Times New Roman"/>
          <w:sz w:val="24"/>
          <w:szCs w:val="24"/>
        </w:rPr>
        <w:t xml:space="preserve"> storage media of the certified voting system, instead of </w:t>
      </w:r>
      <w:r w:rsidRPr="00757573">
        <w:rPr>
          <w:rFonts w:ascii="Times New Roman" w:hAnsi="Times New Roman"/>
          <w:i/>
          <w:sz w:val="24"/>
          <w:szCs w:val="24"/>
        </w:rPr>
        <w:t>binary images</w:t>
      </w:r>
      <w:r w:rsidRPr="00757573">
        <w:rPr>
          <w:rFonts w:ascii="Times New Roman" w:hAnsi="Times New Roman"/>
          <w:sz w:val="24"/>
          <w:szCs w:val="24"/>
        </w:rPr>
        <w:t xml:space="preserve">, to NIST’s National </w:t>
      </w:r>
      <w:r w:rsidRPr="00757573">
        <w:rPr>
          <w:rFonts w:ascii="Times New Roman" w:hAnsi="Times New Roman"/>
          <w:sz w:val="24"/>
          <w:szCs w:val="24"/>
        </w:rPr>
        <w:lastRenderedPageBreak/>
        <w:t>Software Reference Library OR the repository designated by the state election official.</w:t>
      </w:r>
    </w:p>
    <w:p w:rsidR="00931C3A" w:rsidRDefault="00931C3A" w:rsidP="00104A71">
      <w:pPr>
        <w:autoSpaceDE w:val="0"/>
        <w:autoSpaceDN w:val="0"/>
        <w:adjustRightInd w:val="0"/>
        <w:spacing w:after="0" w:line="240" w:lineRule="auto"/>
        <w:rPr>
          <w:rFonts w:ascii="Times New Roman" w:hAnsi="Times New Roman"/>
          <w:sz w:val="24"/>
          <w:szCs w:val="24"/>
        </w:rPr>
      </w:pPr>
    </w:p>
    <w:p w:rsidR="00931C3A" w:rsidRDefault="00104A71" w:rsidP="00931C3A">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t>TA745-4</w:t>
      </w:r>
      <w:r w:rsidR="0087772C" w:rsidRPr="00377548">
        <w:rPr>
          <w:rFonts w:ascii="Times New Roman" w:hAnsi="Times New Roman"/>
          <w:b/>
          <w:sz w:val="24"/>
          <w:szCs w:val="24"/>
        </w:rPr>
        <w:t>:</w:t>
      </w:r>
      <w:r w:rsidR="0087772C" w:rsidRPr="0087772C">
        <w:rPr>
          <w:rFonts w:ascii="Times New Roman" w:hAnsi="Times New Roman"/>
          <w:sz w:val="24"/>
          <w:szCs w:val="24"/>
        </w:rPr>
        <w:t xml:space="preserve"> </w:t>
      </w:r>
      <w:r w:rsidR="00A22B4E">
        <w:rPr>
          <w:rFonts w:ascii="Times New Roman" w:hAnsi="Times New Roman"/>
          <w:sz w:val="24"/>
          <w:szCs w:val="24"/>
        </w:rPr>
        <w:t xml:space="preserve">IF election-specific software is received on unalterable media from jurisdictions, THEN </w:t>
      </w:r>
      <w:r w:rsidR="0087772C" w:rsidRPr="0087772C">
        <w:rPr>
          <w:rFonts w:ascii="Times New Roman" w:hAnsi="Times New Roman"/>
          <w:sz w:val="24"/>
          <w:szCs w:val="24"/>
        </w:rPr>
        <w:t>NIST’s National Software Reference Library OR the repository designated by the state election official SHALL generate reference information using the binary images of the election- specific software.</w:t>
      </w:r>
    </w:p>
    <w:p w:rsidR="0087772C" w:rsidRDefault="0087772C" w:rsidP="00931C3A">
      <w:pPr>
        <w:autoSpaceDE w:val="0"/>
        <w:autoSpaceDN w:val="0"/>
        <w:adjustRightInd w:val="0"/>
        <w:spacing w:after="0" w:line="240" w:lineRule="auto"/>
        <w:ind w:left="1440"/>
        <w:rPr>
          <w:rFonts w:ascii="Times New Roman" w:hAnsi="Times New Roman"/>
          <w:sz w:val="24"/>
          <w:szCs w:val="24"/>
        </w:rPr>
      </w:pPr>
    </w:p>
    <w:p w:rsidR="0087772C" w:rsidRDefault="0087772C" w:rsidP="00931C3A">
      <w:pPr>
        <w:autoSpaceDE w:val="0"/>
        <w:autoSpaceDN w:val="0"/>
        <w:adjustRightInd w:val="0"/>
        <w:spacing w:after="0" w:line="240" w:lineRule="auto"/>
        <w:ind w:left="1440"/>
        <w:rPr>
          <w:rFonts w:ascii="Times New Roman" w:hAnsi="Times New Roman"/>
          <w:sz w:val="24"/>
          <w:szCs w:val="24"/>
        </w:rPr>
      </w:pPr>
      <w:r w:rsidRPr="00377548">
        <w:rPr>
          <w:rFonts w:ascii="Times New Roman" w:hAnsi="Times New Roman"/>
          <w:b/>
          <w:sz w:val="24"/>
          <w:szCs w:val="24"/>
        </w:rPr>
        <w:t>TA745a-1:</w:t>
      </w:r>
      <w:r w:rsidRPr="0087772C">
        <w:rPr>
          <w:rFonts w:ascii="Times New Roman" w:hAnsi="Times New Roman"/>
          <w:sz w:val="24"/>
          <w:szCs w:val="24"/>
        </w:rPr>
        <w:t xml:space="preserve"> NIST’s National Software Reference Library OR the repository designated by the state election official SHALL generate reference information as a) complete binary images, OR as b) cryptographic hash values, OR as c) digital signatures of the software.</w:t>
      </w:r>
    </w:p>
    <w:p w:rsidR="0087772C" w:rsidRDefault="0087772C" w:rsidP="00931C3A">
      <w:pPr>
        <w:autoSpaceDE w:val="0"/>
        <w:autoSpaceDN w:val="0"/>
        <w:adjustRightInd w:val="0"/>
        <w:spacing w:after="0" w:line="240" w:lineRule="auto"/>
        <w:ind w:left="1440"/>
        <w:rPr>
          <w:rFonts w:ascii="Times New Roman" w:hAnsi="Times New Roman"/>
          <w:sz w:val="24"/>
          <w:szCs w:val="24"/>
        </w:rPr>
      </w:pPr>
    </w:p>
    <w:p w:rsidR="0087772C" w:rsidRDefault="00757573"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TA745a-1-</w:t>
      </w:r>
      <w:r w:rsidR="0087772C" w:rsidRPr="00377548">
        <w:rPr>
          <w:rFonts w:ascii="Times New Roman" w:hAnsi="Times New Roman"/>
          <w:b/>
          <w:sz w:val="24"/>
          <w:szCs w:val="24"/>
        </w:rPr>
        <w:t>1:</w:t>
      </w:r>
      <w:r w:rsidR="0087772C" w:rsidRPr="0087772C">
        <w:rPr>
          <w:rFonts w:ascii="Times New Roman" w:hAnsi="Times New Roman"/>
          <w:sz w:val="24"/>
          <w:szCs w:val="24"/>
        </w:rPr>
        <w:t xml:space="preserve">  NIST’s National Software Reference Library OR the repository designated by the state election official </w:t>
      </w:r>
      <w:r w:rsidR="0087772C" w:rsidRPr="00377548">
        <w:rPr>
          <w:rFonts w:ascii="Times New Roman" w:hAnsi="Times New Roman"/>
          <w:color w:val="0000FF"/>
          <w:sz w:val="24"/>
          <w:szCs w:val="24"/>
        </w:rPr>
        <w:t>MAY generate reference information in more than one of the above forms</w:t>
      </w:r>
      <w:r w:rsidR="0087772C" w:rsidRPr="0087772C">
        <w:rPr>
          <w:rFonts w:ascii="Times New Roman" w:hAnsi="Times New Roman"/>
          <w:sz w:val="24"/>
          <w:szCs w:val="24"/>
        </w:rPr>
        <w:t>.</w:t>
      </w:r>
    </w:p>
    <w:p w:rsidR="0087772C" w:rsidRDefault="0087772C" w:rsidP="00931C3A">
      <w:pPr>
        <w:autoSpaceDE w:val="0"/>
        <w:autoSpaceDN w:val="0"/>
        <w:adjustRightInd w:val="0"/>
        <w:spacing w:after="0" w:line="240" w:lineRule="auto"/>
        <w:ind w:left="1440"/>
        <w:rPr>
          <w:rFonts w:ascii="Times New Roman" w:hAnsi="Times New Roman"/>
          <w:sz w:val="24"/>
          <w:szCs w:val="24"/>
        </w:rPr>
      </w:pPr>
    </w:p>
    <w:p w:rsidR="0087772C" w:rsidRDefault="0087772C" w:rsidP="00931C3A">
      <w:pPr>
        <w:autoSpaceDE w:val="0"/>
        <w:autoSpaceDN w:val="0"/>
        <w:adjustRightInd w:val="0"/>
        <w:spacing w:after="0" w:line="240" w:lineRule="auto"/>
        <w:ind w:left="1440"/>
        <w:rPr>
          <w:rFonts w:ascii="Times New Roman" w:hAnsi="Times New Roman"/>
          <w:sz w:val="24"/>
          <w:szCs w:val="24"/>
        </w:rPr>
      </w:pPr>
      <w:r w:rsidRPr="00377548">
        <w:rPr>
          <w:rFonts w:ascii="Times New Roman" w:hAnsi="Times New Roman"/>
          <w:b/>
          <w:sz w:val="24"/>
          <w:szCs w:val="24"/>
        </w:rPr>
        <w:t>TA745b-1:</w:t>
      </w:r>
      <w:r w:rsidRPr="0087772C">
        <w:rPr>
          <w:rFonts w:ascii="Times New Roman" w:hAnsi="Times New Roman"/>
          <w:sz w:val="24"/>
          <w:szCs w:val="24"/>
        </w:rPr>
        <w:t xml:space="preserve"> NIST’s National Software Reference Library OR the repository designated by the state election official </w:t>
      </w:r>
      <w:r w:rsidRPr="00377548">
        <w:rPr>
          <w:rFonts w:ascii="Times New Roman" w:hAnsi="Times New Roman"/>
          <w:color w:val="0000FF"/>
          <w:sz w:val="24"/>
          <w:szCs w:val="24"/>
        </w:rPr>
        <w:t>SHALL create a record of the creation of reference information</w:t>
      </w:r>
      <w:r w:rsidRPr="0087772C">
        <w:rPr>
          <w:rFonts w:ascii="Times New Roman" w:hAnsi="Times New Roman"/>
          <w:sz w:val="24"/>
          <w:szCs w:val="24"/>
        </w:rPr>
        <w:t>.</w:t>
      </w:r>
    </w:p>
    <w:p w:rsidR="0087772C" w:rsidRDefault="0087772C" w:rsidP="00931C3A">
      <w:pPr>
        <w:autoSpaceDE w:val="0"/>
        <w:autoSpaceDN w:val="0"/>
        <w:adjustRightInd w:val="0"/>
        <w:spacing w:after="0" w:line="240" w:lineRule="auto"/>
        <w:ind w:left="1440"/>
        <w:rPr>
          <w:rFonts w:ascii="Times New Roman" w:hAnsi="Times New Roman"/>
          <w:sz w:val="24"/>
          <w:szCs w:val="24"/>
        </w:rPr>
      </w:pPr>
    </w:p>
    <w:p w:rsidR="0087772C" w:rsidRDefault="00757573"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1:</w:t>
      </w:r>
      <w:r w:rsidR="0087772C" w:rsidRPr="0087772C">
        <w:rPr>
          <w:rFonts w:ascii="Times New Roman" w:hAnsi="Times New Roman"/>
          <w:sz w:val="24"/>
          <w:szCs w:val="24"/>
        </w:rPr>
        <w:t xml:space="preserve"> The record of the creation of reference information SHALL include a </w:t>
      </w:r>
      <w:r w:rsidR="0087772C" w:rsidRPr="00377548">
        <w:rPr>
          <w:rFonts w:ascii="Times New Roman" w:hAnsi="Times New Roman"/>
          <w:color w:val="0000FF"/>
          <w:sz w:val="24"/>
          <w:szCs w:val="24"/>
        </w:rPr>
        <w:t>unique identifier for the record</w:t>
      </w:r>
      <w:r w:rsidR="0087772C">
        <w:rPr>
          <w:rFonts w:ascii="Times New Roman" w:hAnsi="Times New Roman"/>
          <w:sz w:val="24"/>
          <w:szCs w:val="24"/>
        </w:rPr>
        <w:t>.</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757573" w:rsidP="00377548">
      <w:pPr>
        <w:autoSpaceDE w:val="0"/>
        <w:autoSpaceDN w:val="0"/>
        <w:adjustRightInd w:val="0"/>
        <w:spacing w:after="0" w:line="240" w:lineRule="auto"/>
        <w:ind w:left="2880"/>
        <w:rPr>
          <w:rFonts w:ascii="Times New Roman" w:hAnsi="Times New Roman"/>
          <w:sz w:val="24"/>
          <w:szCs w:val="24"/>
        </w:rPr>
      </w:pPr>
      <w:r>
        <w:rPr>
          <w:rFonts w:ascii="Times New Roman" w:hAnsi="Times New Roman"/>
          <w:b/>
          <w:sz w:val="24"/>
          <w:szCs w:val="24"/>
        </w:rPr>
        <w:t>TA745b-1-1-</w:t>
      </w:r>
      <w:r w:rsidR="0087772C" w:rsidRPr="00377548">
        <w:rPr>
          <w:rFonts w:ascii="Times New Roman" w:hAnsi="Times New Roman"/>
          <w:b/>
          <w:sz w:val="24"/>
          <w:szCs w:val="24"/>
        </w:rPr>
        <w:t>1:</w:t>
      </w:r>
      <w:r w:rsidR="0087772C" w:rsidRPr="0087772C">
        <w:rPr>
          <w:rFonts w:ascii="Times New Roman" w:hAnsi="Times New Roman"/>
          <w:sz w:val="24"/>
          <w:szCs w:val="24"/>
        </w:rPr>
        <w:t xml:space="preserve"> The unique identifier MAY be a serial number.</w:t>
      </w:r>
    </w:p>
    <w:p w:rsidR="0087772C" w:rsidRP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2:</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file names of software</w:t>
      </w:r>
      <w:r w:rsidR="0087772C" w:rsidRPr="0087772C">
        <w:rPr>
          <w:rFonts w:ascii="Times New Roman" w:hAnsi="Times New Roman"/>
          <w:sz w:val="24"/>
          <w:szCs w:val="24"/>
        </w:rPr>
        <w:t xml:space="preserve"> of the unalterable storage media from which reference information is generated.</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3:</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associated unique identifier(s)</w:t>
      </w:r>
      <w:r w:rsidR="0087772C" w:rsidRPr="0087772C">
        <w:rPr>
          <w:rFonts w:ascii="Times New Roman" w:hAnsi="Times New Roman"/>
          <w:sz w:val="24"/>
          <w:szCs w:val="24"/>
        </w:rPr>
        <w:t xml:space="preserve"> of the unalterable storage media from which reference information is generated.</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4:</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time of people</w:t>
      </w:r>
      <w:r w:rsidR="0087772C" w:rsidRPr="0087772C">
        <w:rPr>
          <w:rFonts w:ascii="Times New Roman" w:hAnsi="Times New Roman"/>
          <w:sz w:val="24"/>
          <w:szCs w:val="24"/>
        </w:rPr>
        <w:t xml:space="preserve"> who generated reference information.</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5:</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date of people</w:t>
      </w:r>
      <w:r w:rsidR="0087772C" w:rsidRPr="0087772C">
        <w:rPr>
          <w:rFonts w:ascii="Times New Roman" w:hAnsi="Times New Roman"/>
          <w:sz w:val="24"/>
          <w:szCs w:val="24"/>
        </w:rPr>
        <w:t xml:space="preserve"> who generated reference information.</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6:</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name of people</w:t>
      </w:r>
      <w:r w:rsidR="0087772C" w:rsidRPr="0087772C">
        <w:rPr>
          <w:rFonts w:ascii="Times New Roman" w:hAnsi="Times New Roman"/>
          <w:sz w:val="24"/>
          <w:szCs w:val="24"/>
        </w:rPr>
        <w:t xml:space="preserve"> who generated reference information.</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7:</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type of reference information created</w:t>
      </w:r>
      <w:r w:rsidR="0087772C" w:rsidRPr="0087772C">
        <w:rPr>
          <w:rFonts w:ascii="Times New Roman" w:hAnsi="Times New Roman"/>
          <w:sz w:val="24"/>
          <w:szCs w:val="24"/>
        </w:rPr>
        <w:t>.</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lastRenderedPageBreak/>
        <w:t>TA745b-1-</w:t>
      </w:r>
      <w:r w:rsidR="0087772C" w:rsidRPr="00377548">
        <w:rPr>
          <w:rFonts w:ascii="Times New Roman" w:hAnsi="Times New Roman"/>
          <w:b/>
          <w:sz w:val="24"/>
          <w:szCs w:val="24"/>
        </w:rPr>
        <w:t>8:</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certification number of the voting system</w:t>
      </w:r>
      <w:r w:rsidR="0087772C" w:rsidRPr="0087772C">
        <w:rPr>
          <w:rFonts w:ascii="Times New Roman" w:hAnsi="Times New Roman"/>
          <w:sz w:val="24"/>
          <w:szCs w:val="24"/>
        </w:rPr>
        <w:t>.</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9:</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voting system software version</w:t>
      </w:r>
      <w:r w:rsidR="0087772C" w:rsidRPr="0087772C">
        <w:rPr>
          <w:rFonts w:ascii="Times New Roman" w:hAnsi="Times New Roman"/>
          <w:sz w:val="24"/>
          <w:szCs w:val="24"/>
        </w:rPr>
        <w:t>.</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10:</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product name</w:t>
      </w:r>
      <w:r w:rsidR="0087772C" w:rsidRPr="0087772C">
        <w:rPr>
          <w:rFonts w:ascii="Times New Roman" w:hAnsi="Times New Roman"/>
          <w:sz w:val="24"/>
          <w:szCs w:val="24"/>
        </w:rPr>
        <w:t>.</w:t>
      </w:r>
    </w:p>
    <w:p w:rsidR="0087772C" w:rsidRDefault="0087772C" w:rsidP="00377548">
      <w:pPr>
        <w:autoSpaceDE w:val="0"/>
        <w:autoSpaceDN w:val="0"/>
        <w:adjustRightInd w:val="0"/>
        <w:spacing w:after="0" w:line="240" w:lineRule="auto"/>
        <w:ind w:left="2160"/>
        <w:rPr>
          <w:rFonts w:ascii="Times New Roman" w:hAnsi="Times New Roman"/>
          <w:sz w:val="24"/>
          <w:szCs w:val="24"/>
        </w:rPr>
      </w:pPr>
    </w:p>
    <w:p w:rsid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TA745b-1-</w:t>
      </w:r>
      <w:r w:rsidR="0087772C" w:rsidRPr="00377548">
        <w:rPr>
          <w:rFonts w:ascii="Times New Roman" w:hAnsi="Times New Roman"/>
          <w:b/>
          <w:sz w:val="24"/>
          <w:szCs w:val="24"/>
        </w:rPr>
        <w:t>11:</w:t>
      </w:r>
      <w:r w:rsidR="0087772C" w:rsidRPr="0087772C">
        <w:rPr>
          <w:rFonts w:ascii="Times New Roman" w:hAnsi="Times New Roman"/>
          <w:sz w:val="24"/>
          <w:szCs w:val="24"/>
        </w:rPr>
        <w:t xml:space="preserve"> The record of the creation of reference information SHALL include </w:t>
      </w:r>
      <w:r w:rsidR="0087772C" w:rsidRPr="00377548">
        <w:rPr>
          <w:rFonts w:ascii="Times New Roman" w:hAnsi="Times New Roman"/>
          <w:color w:val="0000FF"/>
          <w:sz w:val="24"/>
          <w:szCs w:val="24"/>
        </w:rPr>
        <w:t>the vendor name</w:t>
      </w:r>
      <w:r w:rsidR="0087772C" w:rsidRPr="0087772C">
        <w:rPr>
          <w:rFonts w:ascii="Times New Roman" w:hAnsi="Times New Roman"/>
          <w:sz w:val="24"/>
          <w:szCs w:val="24"/>
        </w:rPr>
        <w:t>.</w:t>
      </w:r>
    </w:p>
    <w:p w:rsidR="0087772C" w:rsidRPr="00931C3A" w:rsidRDefault="0087772C" w:rsidP="00931C3A">
      <w:pPr>
        <w:autoSpaceDE w:val="0"/>
        <w:autoSpaceDN w:val="0"/>
        <w:adjustRightInd w:val="0"/>
        <w:spacing w:after="0" w:line="240" w:lineRule="auto"/>
        <w:ind w:left="1440"/>
        <w:rPr>
          <w:rFonts w:ascii="Times New Roman" w:hAnsi="Times New Roman"/>
          <w:sz w:val="24"/>
          <w:szCs w:val="24"/>
        </w:rPr>
      </w:pPr>
    </w:p>
    <w:p w:rsidR="0087772C" w:rsidRPr="0087772C" w:rsidRDefault="0087772C" w:rsidP="0087772C">
      <w:pPr>
        <w:autoSpaceDE w:val="0"/>
        <w:autoSpaceDN w:val="0"/>
        <w:adjustRightInd w:val="0"/>
        <w:spacing w:after="0" w:line="240" w:lineRule="auto"/>
        <w:ind w:left="1440"/>
        <w:rPr>
          <w:rFonts w:ascii="Times New Roman" w:hAnsi="Times New Roman"/>
          <w:sz w:val="24"/>
          <w:szCs w:val="24"/>
        </w:rPr>
      </w:pPr>
      <w:r w:rsidRPr="00377548">
        <w:rPr>
          <w:rFonts w:ascii="Times New Roman" w:hAnsi="Times New Roman"/>
          <w:b/>
          <w:sz w:val="24"/>
          <w:szCs w:val="24"/>
        </w:rPr>
        <w:t>TA745c-1:</w:t>
      </w:r>
      <w:r w:rsidRPr="0087772C">
        <w:rPr>
          <w:rFonts w:ascii="Times New Roman" w:hAnsi="Times New Roman"/>
          <w:sz w:val="24"/>
          <w:szCs w:val="24"/>
        </w:rPr>
        <w:t xml:space="preserve"> NIST’s National Software Reference Library OR the repository designated by the state election official SHALL </w:t>
      </w:r>
      <w:r w:rsidRPr="00377548">
        <w:rPr>
          <w:rFonts w:ascii="Times New Roman" w:hAnsi="Times New Roman"/>
          <w:color w:val="0000FF"/>
          <w:sz w:val="24"/>
          <w:szCs w:val="24"/>
        </w:rPr>
        <w:t>retain</w:t>
      </w:r>
      <w:r w:rsidRPr="0087772C">
        <w:rPr>
          <w:rFonts w:ascii="Times New Roman" w:hAnsi="Times New Roman"/>
          <w:sz w:val="24"/>
          <w:szCs w:val="24"/>
        </w:rPr>
        <w:t xml:space="preserve"> the unalterable storage media used to gene</w:t>
      </w:r>
      <w:r>
        <w:rPr>
          <w:rFonts w:ascii="Times New Roman" w:hAnsi="Times New Roman"/>
          <w:sz w:val="24"/>
          <w:szCs w:val="24"/>
        </w:rPr>
        <w:t>rate the reference information.</w:t>
      </w:r>
    </w:p>
    <w:p w:rsidR="0087772C" w:rsidRPr="0087772C" w:rsidRDefault="0087772C" w:rsidP="0087772C">
      <w:pPr>
        <w:autoSpaceDE w:val="0"/>
        <w:autoSpaceDN w:val="0"/>
        <w:adjustRightInd w:val="0"/>
        <w:spacing w:after="0" w:line="240" w:lineRule="auto"/>
        <w:ind w:left="1440"/>
        <w:rPr>
          <w:rFonts w:ascii="Times New Roman" w:hAnsi="Times New Roman"/>
          <w:sz w:val="24"/>
          <w:szCs w:val="24"/>
        </w:rPr>
      </w:pPr>
    </w:p>
    <w:p w:rsidR="0087772C" w:rsidRPr="00377548" w:rsidRDefault="00AC2542" w:rsidP="00377548">
      <w:pPr>
        <w:autoSpaceDE w:val="0"/>
        <w:autoSpaceDN w:val="0"/>
        <w:adjustRightInd w:val="0"/>
        <w:spacing w:after="0" w:line="240" w:lineRule="auto"/>
        <w:ind w:left="2160"/>
        <w:rPr>
          <w:rFonts w:ascii="Times New Roman" w:hAnsi="Times New Roman"/>
          <w:color w:val="0000FF"/>
          <w:sz w:val="24"/>
          <w:szCs w:val="24"/>
        </w:rPr>
      </w:pPr>
      <w:r>
        <w:rPr>
          <w:rFonts w:ascii="Times New Roman" w:hAnsi="Times New Roman"/>
          <w:b/>
          <w:sz w:val="24"/>
          <w:szCs w:val="24"/>
        </w:rPr>
        <w:t>TA745c-1-</w:t>
      </w:r>
      <w:r w:rsidR="0087772C" w:rsidRPr="00377548">
        <w:rPr>
          <w:rFonts w:ascii="Times New Roman" w:hAnsi="Times New Roman"/>
          <w:b/>
          <w:sz w:val="24"/>
          <w:szCs w:val="24"/>
        </w:rPr>
        <w:t>1:</w:t>
      </w:r>
      <w:r w:rsidR="0087772C" w:rsidRPr="0087772C">
        <w:rPr>
          <w:rFonts w:ascii="Times New Roman" w:hAnsi="Times New Roman"/>
          <w:sz w:val="24"/>
          <w:szCs w:val="24"/>
        </w:rPr>
        <w:t xml:space="preserve"> NIST’s National Software Reference Library OR the repository designated by the state election official SHALL </w:t>
      </w:r>
      <w:r w:rsidR="0087772C" w:rsidRPr="00377548">
        <w:rPr>
          <w:rFonts w:ascii="Times New Roman" w:hAnsi="Times New Roman"/>
          <w:color w:val="0000FF"/>
          <w:sz w:val="24"/>
          <w:szCs w:val="24"/>
        </w:rPr>
        <w:t>archive</w:t>
      </w:r>
      <w:r w:rsidR="0087772C" w:rsidRPr="0087772C">
        <w:rPr>
          <w:rFonts w:ascii="Times New Roman" w:hAnsi="Times New Roman"/>
          <w:sz w:val="24"/>
          <w:szCs w:val="24"/>
        </w:rPr>
        <w:t xml:space="preserve"> the unalterable storage media used to generate the reference information </w:t>
      </w:r>
      <w:r w:rsidR="0087772C" w:rsidRPr="00377548">
        <w:rPr>
          <w:rFonts w:ascii="Times New Roman" w:hAnsi="Times New Roman"/>
          <w:color w:val="0000FF"/>
          <w:sz w:val="24"/>
          <w:szCs w:val="24"/>
        </w:rPr>
        <w:t>after notification, by the EAC, that it may be archived.</w:t>
      </w:r>
    </w:p>
    <w:p w:rsidR="0087772C" w:rsidRPr="00377548" w:rsidRDefault="0087772C" w:rsidP="00377548">
      <w:pPr>
        <w:autoSpaceDE w:val="0"/>
        <w:autoSpaceDN w:val="0"/>
        <w:adjustRightInd w:val="0"/>
        <w:spacing w:after="0" w:line="240" w:lineRule="auto"/>
        <w:ind w:left="2160"/>
        <w:rPr>
          <w:rFonts w:ascii="Times New Roman" w:hAnsi="Times New Roman"/>
          <w:color w:val="0000FF"/>
          <w:sz w:val="24"/>
          <w:szCs w:val="24"/>
        </w:rPr>
      </w:pPr>
    </w:p>
    <w:p w:rsidR="00931C3A" w:rsidRPr="0087772C" w:rsidRDefault="00AC2542" w:rsidP="00377548">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TA745c-1-</w:t>
      </w:r>
      <w:r w:rsidR="0087772C" w:rsidRPr="00377548">
        <w:rPr>
          <w:rFonts w:ascii="Times New Roman" w:hAnsi="Times New Roman"/>
          <w:b/>
          <w:sz w:val="24"/>
          <w:szCs w:val="24"/>
        </w:rPr>
        <w:t>2:</w:t>
      </w:r>
      <w:r w:rsidR="0087772C" w:rsidRPr="0087772C">
        <w:rPr>
          <w:rFonts w:ascii="Times New Roman" w:hAnsi="Times New Roman"/>
          <w:sz w:val="24"/>
          <w:szCs w:val="24"/>
        </w:rPr>
        <w:t xml:space="preserve"> NIST’s National Software Reference Library OR the repository designated by the state election official </w:t>
      </w:r>
      <w:r w:rsidR="0087772C" w:rsidRPr="00377548">
        <w:rPr>
          <w:rFonts w:ascii="Times New Roman" w:hAnsi="Times New Roman"/>
          <w:color w:val="0000FF"/>
          <w:sz w:val="24"/>
          <w:szCs w:val="24"/>
        </w:rPr>
        <w:t>MAY discontinue retaining</w:t>
      </w:r>
      <w:r w:rsidR="0087772C" w:rsidRPr="0087772C">
        <w:rPr>
          <w:rFonts w:ascii="Times New Roman" w:hAnsi="Times New Roman"/>
          <w:sz w:val="24"/>
          <w:szCs w:val="24"/>
        </w:rPr>
        <w:t xml:space="preserve">, the unalterable storage media used to generate the reference information </w:t>
      </w:r>
      <w:r w:rsidR="0087772C" w:rsidRPr="00377548">
        <w:rPr>
          <w:rFonts w:ascii="Times New Roman" w:hAnsi="Times New Roman"/>
          <w:color w:val="0000FF"/>
          <w:sz w:val="24"/>
          <w:szCs w:val="24"/>
        </w:rPr>
        <w:t>after notification, by the EAC, that it may be archived</w:t>
      </w:r>
      <w:r w:rsidR="0087772C" w:rsidRPr="0087772C">
        <w:rPr>
          <w:rFonts w:ascii="Times New Roman" w:hAnsi="Times New Roman"/>
          <w:sz w:val="24"/>
          <w:szCs w:val="24"/>
        </w:rPr>
        <w:t>.</w:t>
      </w:r>
    </w:p>
    <w:p w:rsidR="0087772C" w:rsidRDefault="0087772C" w:rsidP="0087772C">
      <w:pPr>
        <w:autoSpaceDE w:val="0"/>
        <w:autoSpaceDN w:val="0"/>
        <w:adjustRightInd w:val="0"/>
        <w:spacing w:after="0" w:line="240" w:lineRule="auto"/>
        <w:ind w:left="1440"/>
        <w:rPr>
          <w:rFonts w:ascii="Times New Roman" w:hAnsi="Times New Roman"/>
          <w:b/>
          <w:sz w:val="24"/>
          <w:szCs w:val="24"/>
        </w:rPr>
      </w:pPr>
    </w:p>
    <w:p w:rsidR="00FD2827" w:rsidRPr="00EB0DA3" w:rsidRDefault="00FD2827" w:rsidP="00FD2827">
      <w:pPr>
        <w:autoSpaceDE w:val="0"/>
        <w:autoSpaceDN w:val="0"/>
        <w:adjustRightInd w:val="0"/>
        <w:spacing w:after="0" w:line="240" w:lineRule="auto"/>
        <w:ind w:left="1440"/>
        <w:rPr>
          <w:rFonts w:ascii="Times New Roman" w:hAnsi="Times New Roman" w:cs="Times New Roman"/>
          <w:sz w:val="24"/>
          <w:szCs w:val="24"/>
        </w:rPr>
      </w:pPr>
    </w:p>
    <w:sectPr w:rsidR="00FD2827" w:rsidRPr="00EB0DA3"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6D9" w:rsidRDefault="008F76D9" w:rsidP="009448A8">
      <w:pPr>
        <w:spacing w:after="0" w:line="240" w:lineRule="auto"/>
      </w:pPr>
      <w:r>
        <w:separator/>
      </w:r>
    </w:p>
  </w:endnote>
  <w:endnote w:type="continuationSeparator" w:id="0">
    <w:p w:rsidR="008F76D9" w:rsidRDefault="008F76D9"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ED37C1">
          <w:rPr>
            <w:noProof/>
          </w:rPr>
          <w:t>3</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6D9" w:rsidRDefault="008F76D9" w:rsidP="009448A8">
      <w:pPr>
        <w:spacing w:after="0" w:line="240" w:lineRule="auto"/>
      </w:pPr>
      <w:r>
        <w:separator/>
      </w:r>
    </w:p>
  </w:footnote>
  <w:footnote w:type="continuationSeparator" w:id="0">
    <w:p w:rsidR="008F76D9" w:rsidRDefault="008F76D9"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8F76D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261"/>
    <w:multiLevelType w:val="hybridMultilevel"/>
    <w:tmpl w:val="2756956E"/>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6759FD"/>
    <w:multiLevelType w:val="hybridMultilevel"/>
    <w:tmpl w:val="0F58EF58"/>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7532A"/>
    <w:multiLevelType w:val="hybridMultilevel"/>
    <w:tmpl w:val="76A8A32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BD4C66"/>
    <w:multiLevelType w:val="hybridMultilevel"/>
    <w:tmpl w:val="3244B626"/>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B29DE"/>
    <w:multiLevelType w:val="hybridMultilevel"/>
    <w:tmpl w:val="64707BD4"/>
    <w:lvl w:ilvl="0" w:tplc="EE60795C">
      <w:start w:val="5"/>
      <w:numFmt w:val="lowerLetter"/>
      <w:lvlText w:val="%1."/>
      <w:lvlJc w:val="left"/>
      <w:pPr>
        <w:ind w:left="1800" w:hanging="360"/>
      </w:pPr>
      <w:rPr>
        <w:rFonts w:hint="default"/>
      </w:rPr>
    </w:lvl>
    <w:lvl w:ilvl="1" w:tplc="F0302316">
      <w:start w:val="7"/>
      <w:numFmt w:val="lowerLetter"/>
      <w:lvlText w:val="%2."/>
      <w:lvlJc w:val="left"/>
      <w:pPr>
        <w:ind w:left="2160" w:hanging="360"/>
      </w:pPr>
      <w:rPr>
        <w:rFonts w:hint="default"/>
      </w:r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3A641C"/>
    <w:multiLevelType w:val="hybridMultilevel"/>
    <w:tmpl w:val="66A42650"/>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E76004"/>
    <w:multiLevelType w:val="hybridMultilevel"/>
    <w:tmpl w:val="F35EEE6E"/>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6E53D7"/>
    <w:multiLevelType w:val="hybridMultilevel"/>
    <w:tmpl w:val="3DF8E39C"/>
    <w:lvl w:ilvl="0" w:tplc="C98458BC">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C3C42"/>
    <w:multiLevelType w:val="hybridMultilevel"/>
    <w:tmpl w:val="BE2C33E6"/>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FB7194"/>
    <w:multiLevelType w:val="hybridMultilevel"/>
    <w:tmpl w:val="A9ACD844"/>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ACAE19F8">
      <w:start w:val="2"/>
      <w:numFmt w:val="lowerRoman"/>
      <w:lvlText w:val="%3."/>
      <w:lvlJc w:val="right"/>
      <w:pPr>
        <w:ind w:left="3240" w:hanging="180"/>
      </w:pPr>
      <w:rPr>
        <w:rFonts w:hint="default"/>
      </w:r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0"/>
  </w:num>
  <w:num w:numId="3">
    <w:abstractNumId w:val="9"/>
  </w:num>
  <w:num w:numId="4">
    <w:abstractNumId w:val="11"/>
  </w:num>
  <w:num w:numId="5">
    <w:abstractNumId w:val="2"/>
  </w:num>
  <w:num w:numId="6">
    <w:abstractNumId w:val="5"/>
  </w:num>
  <w:num w:numId="7">
    <w:abstractNumId w:val="0"/>
  </w:num>
  <w:num w:numId="8">
    <w:abstractNumId w:val="7"/>
  </w:num>
  <w:num w:numId="9">
    <w:abstractNumId w:val="8"/>
  </w:num>
  <w:num w:numId="10">
    <w:abstractNumId w:val="4"/>
  </w:num>
  <w:num w:numId="11">
    <w:abstractNumId w:val="3"/>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540CE"/>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F0734"/>
    <w:rsid w:val="000F23DB"/>
    <w:rsid w:val="000F4EAE"/>
    <w:rsid w:val="00104A71"/>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0CC1"/>
    <w:rsid w:val="001B1D91"/>
    <w:rsid w:val="001B2374"/>
    <w:rsid w:val="001B5FDF"/>
    <w:rsid w:val="001B60C8"/>
    <w:rsid w:val="001C0F97"/>
    <w:rsid w:val="001D14AE"/>
    <w:rsid w:val="001D4F66"/>
    <w:rsid w:val="001E2C52"/>
    <w:rsid w:val="001E3334"/>
    <w:rsid w:val="001F099C"/>
    <w:rsid w:val="00201C2E"/>
    <w:rsid w:val="00202B7A"/>
    <w:rsid w:val="0020656C"/>
    <w:rsid w:val="00212F6C"/>
    <w:rsid w:val="002138DA"/>
    <w:rsid w:val="00213DCD"/>
    <w:rsid w:val="00216CDB"/>
    <w:rsid w:val="0022202C"/>
    <w:rsid w:val="00227913"/>
    <w:rsid w:val="002335B7"/>
    <w:rsid w:val="002418AA"/>
    <w:rsid w:val="00244C0D"/>
    <w:rsid w:val="00250F2B"/>
    <w:rsid w:val="002519EE"/>
    <w:rsid w:val="002527C9"/>
    <w:rsid w:val="00254E91"/>
    <w:rsid w:val="00256439"/>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41BD"/>
    <w:rsid w:val="00375360"/>
    <w:rsid w:val="00377548"/>
    <w:rsid w:val="00380766"/>
    <w:rsid w:val="00386355"/>
    <w:rsid w:val="0039755E"/>
    <w:rsid w:val="003A2048"/>
    <w:rsid w:val="003A49C3"/>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4D07"/>
    <w:rsid w:val="004651D7"/>
    <w:rsid w:val="00467BC1"/>
    <w:rsid w:val="004717FD"/>
    <w:rsid w:val="0048111C"/>
    <w:rsid w:val="0048222F"/>
    <w:rsid w:val="004865E7"/>
    <w:rsid w:val="004904C3"/>
    <w:rsid w:val="004917BE"/>
    <w:rsid w:val="00494E2B"/>
    <w:rsid w:val="00494EBD"/>
    <w:rsid w:val="004B6632"/>
    <w:rsid w:val="004C05DD"/>
    <w:rsid w:val="004D20EE"/>
    <w:rsid w:val="004D467F"/>
    <w:rsid w:val="004D50B5"/>
    <w:rsid w:val="004D5382"/>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90CC9"/>
    <w:rsid w:val="00591C62"/>
    <w:rsid w:val="00595561"/>
    <w:rsid w:val="0059651C"/>
    <w:rsid w:val="005A2601"/>
    <w:rsid w:val="005B2726"/>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6B6C"/>
    <w:rsid w:val="00652391"/>
    <w:rsid w:val="0065561E"/>
    <w:rsid w:val="0066322D"/>
    <w:rsid w:val="00671498"/>
    <w:rsid w:val="00690044"/>
    <w:rsid w:val="006901BE"/>
    <w:rsid w:val="006917CC"/>
    <w:rsid w:val="006936BA"/>
    <w:rsid w:val="006A03B8"/>
    <w:rsid w:val="006A121A"/>
    <w:rsid w:val="006A5CE1"/>
    <w:rsid w:val="006B0EDD"/>
    <w:rsid w:val="006B2A25"/>
    <w:rsid w:val="006D1845"/>
    <w:rsid w:val="006D1FEB"/>
    <w:rsid w:val="006D65E5"/>
    <w:rsid w:val="006D7D5A"/>
    <w:rsid w:val="006E0672"/>
    <w:rsid w:val="006E6D33"/>
    <w:rsid w:val="006E7F89"/>
    <w:rsid w:val="006F11C3"/>
    <w:rsid w:val="006F1A4B"/>
    <w:rsid w:val="00701279"/>
    <w:rsid w:val="00710242"/>
    <w:rsid w:val="0073464C"/>
    <w:rsid w:val="00744481"/>
    <w:rsid w:val="00745BD8"/>
    <w:rsid w:val="00747294"/>
    <w:rsid w:val="007533E0"/>
    <w:rsid w:val="00757573"/>
    <w:rsid w:val="0076112C"/>
    <w:rsid w:val="00765A97"/>
    <w:rsid w:val="007739E2"/>
    <w:rsid w:val="00775A31"/>
    <w:rsid w:val="00784127"/>
    <w:rsid w:val="007928B6"/>
    <w:rsid w:val="00792F29"/>
    <w:rsid w:val="00797696"/>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2057E"/>
    <w:rsid w:val="00825C01"/>
    <w:rsid w:val="00845B3A"/>
    <w:rsid w:val="0085173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6989"/>
    <w:rsid w:val="008C780C"/>
    <w:rsid w:val="008D499A"/>
    <w:rsid w:val="008E5175"/>
    <w:rsid w:val="008F164D"/>
    <w:rsid w:val="008F76D9"/>
    <w:rsid w:val="00901A37"/>
    <w:rsid w:val="00901BFD"/>
    <w:rsid w:val="00902F3A"/>
    <w:rsid w:val="00904C86"/>
    <w:rsid w:val="009055F3"/>
    <w:rsid w:val="009216CD"/>
    <w:rsid w:val="00924B18"/>
    <w:rsid w:val="0092795E"/>
    <w:rsid w:val="00931A48"/>
    <w:rsid w:val="00931C3A"/>
    <w:rsid w:val="00932ECE"/>
    <w:rsid w:val="00937344"/>
    <w:rsid w:val="00940B2D"/>
    <w:rsid w:val="0094198A"/>
    <w:rsid w:val="0094240B"/>
    <w:rsid w:val="009448A8"/>
    <w:rsid w:val="0096210D"/>
    <w:rsid w:val="00975295"/>
    <w:rsid w:val="00975338"/>
    <w:rsid w:val="00975A0E"/>
    <w:rsid w:val="00981073"/>
    <w:rsid w:val="0098452D"/>
    <w:rsid w:val="0098742F"/>
    <w:rsid w:val="00996FEF"/>
    <w:rsid w:val="00997986"/>
    <w:rsid w:val="009A30A2"/>
    <w:rsid w:val="009A492C"/>
    <w:rsid w:val="009B4C3A"/>
    <w:rsid w:val="009C38B5"/>
    <w:rsid w:val="009D2EA0"/>
    <w:rsid w:val="009D7AEB"/>
    <w:rsid w:val="009E5DAE"/>
    <w:rsid w:val="009F3156"/>
    <w:rsid w:val="009F3367"/>
    <w:rsid w:val="009F6B98"/>
    <w:rsid w:val="00A03875"/>
    <w:rsid w:val="00A06A85"/>
    <w:rsid w:val="00A107DA"/>
    <w:rsid w:val="00A160F8"/>
    <w:rsid w:val="00A22B4E"/>
    <w:rsid w:val="00A24E29"/>
    <w:rsid w:val="00A27243"/>
    <w:rsid w:val="00A4626A"/>
    <w:rsid w:val="00A46824"/>
    <w:rsid w:val="00A54C99"/>
    <w:rsid w:val="00A6215C"/>
    <w:rsid w:val="00A64DA9"/>
    <w:rsid w:val="00A853F8"/>
    <w:rsid w:val="00A87B05"/>
    <w:rsid w:val="00AB507B"/>
    <w:rsid w:val="00AB5B7C"/>
    <w:rsid w:val="00AC1658"/>
    <w:rsid w:val="00AC2542"/>
    <w:rsid w:val="00B00880"/>
    <w:rsid w:val="00B01BF2"/>
    <w:rsid w:val="00B10347"/>
    <w:rsid w:val="00B164A4"/>
    <w:rsid w:val="00B20800"/>
    <w:rsid w:val="00B21FAC"/>
    <w:rsid w:val="00B30DA1"/>
    <w:rsid w:val="00B31780"/>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B57C9"/>
    <w:rsid w:val="00BB779B"/>
    <w:rsid w:val="00BC257D"/>
    <w:rsid w:val="00BC401D"/>
    <w:rsid w:val="00BC7412"/>
    <w:rsid w:val="00BD02EC"/>
    <w:rsid w:val="00BD7A0D"/>
    <w:rsid w:val="00BE7AEF"/>
    <w:rsid w:val="00BF1706"/>
    <w:rsid w:val="00C04580"/>
    <w:rsid w:val="00C04C67"/>
    <w:rsid w:val="00C05C62"/>
    <w:rsid w:val="00C067D2"/>
    <w:rsid w:val="00C10354"/>
    <w:rsid w:val="00C1256C"/>
    <w:rsid w:val="00C16ED2"/>
    <w:rsid w:val="00C2326F"/>
    <w:rsid w:val="00C34702"/>
    <w:rsid w:val="00C35CB5"/>
    <w:rsid w:val="00C412FC"/>
    <w:rsid w:val="00C4361D"/>
    <w:rsid w:val="00C4681B"/>
    <w:rsid w:val="00C61FE4"/>
    <w:rsid w:val="00C66BC1"/>
    <w:rsid w:val="00C7289C"/>
    <w:rsid w:val="00C80A3F"/>
    <w:rsid w:val="00C80F09"/>
    <w:rsid w:val="00C8159F"/>
    <w:rsid w:val="00C91D55"/>
    <w:rsid w:val="00C97CEC"/>
    <w:rsid w:val="00CA64F3"/>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3636"/>
    <w:rsid w:val="00D14396"/>
    <w:rsid w:val="00D1744E"/>
    <w:rsid w:val="00D23D59"/>
    <w:rsid w:val="00D24BC0"/>
    <w:rsid w:val="00D27F46"/>
    <w:rsid w:val="00D5503B"/>
    <w:rsid w:val="00D55A7E"/>
    <w:rsid w:val="00D57B4D"/>
    <w:rsid w:val="00D619B2"/>
    <w:rsid w:val="00D64B71"/>
    <w:rsid w:val="00D674DA"/>
    <w:rsid w:val="00D717F8"/>
    <w:rsid w:val="00D8734D"/>
    <w:rsid w:val="00D950E4"/>
    <w:rsid w:val="00D96A75"/>
    <w:rsid w:val="00DA779A"/>
    <w:rsid w:val="00DC02A9"/>
    <w:rsid w:val="00DC0931"/>
    <w:rsid w:val="00DC0AF7"/>
    <w:rsid w:val="00DC5EA6"/>
    <w:rsid w:val="00DD090A"/>
    <w:rsid w:val="00DD6063"/>
    <w:rsid w:val="00DE1880"/>
    <w:rsid w:val="00DE4846"/>
    <w:rsid w:val="00DF473D"/>
    <w:rsid w:val="00DF583E"/>
    <w:rsid w:val="00E0128D"/>
    <w:rsid w:val="00E06CAD"/>
    <w:rsid w:val="00E07442"/>
    <w:rsid w:val="00E13CC7"/>
    <w:rsid w:val="00E21147"/>
    <w:rsid w:val="00E45F3D"/>
    <w:rsid w:val="00E45FA6"/>
    <w:rsid w:val="00E543F4"/>
    <w:rsid w:val="00E5551A"/>
    <w:rsid w:val="00E6705A"/>
    <w:rsid w:val="00E7017C"/>
    <w:rsid w:val="00E70C5E"/>
    <w:rsid w:val="00E7768F"/>
    <w:rsid w:val="00E80CD4"/>
    <w:rsid w:val="00E90AFA"/>
    <w:rsid w:val="00E90C1D"/>
    <w:rsid w:val="00E90EDA"/>
    <w:rsid w:val="00E920A0"/>
    <w:rsid w:val="00E937D4"/>
    <w:rsid w:val="00E94330"/>
    <w:rsid w:val="00E97C05"/>
    <w:rsid w:val="00EA1387"/>
    <w:rsid w:val="00EA177B"/>
    <w:rsid w:val="00EA5729"/>
    <w:rsid w:val="00EB0DA3"/>
    <w:rsid w:val="00EB506F"/>
    <w:rsid w:val="00EB7C11"/>
    <w:rsid w:val="00EC235D"/>
    <w:rsid w:val="00EC50EF"/>
    <w:rsid w:val="00EC52E9"/>
    <w:rsid w:val="00ED29FC"/>
    <w:rsid w:val="00ED37C1"/>
    <w:rsid w:val="00ED69C4"/>
    <w:rsid w:val="00EF5304"/>
    <w:rsid w:val="00F0433A"/>
    <w:rsid w:val="00F124B4"/>
    <w:rsid w:val="00F13BE0"/>
    <w:rsid w:val="00F3278B"/>
    <w:rsid w:val="00F42378"/>
    <w:rsid w:val="00F47014"/>
    <w:rsid w:val="00F53C97"/>
    <w:rsid w:val="00F622CF"/>
    <w:rsid w:val="00F70A36"/>
    <w:rsid w:val="00F71F18"/>
    <w:rsid w:val="00F72077"/>
    <w:rsid w:val="00F82C59"/>
    <w:rsid w:val="00FA6A5E"/>
    <w:rsid w:val="00FB5355"/>
    <w:rsid w:val="00FB5E91"/>
    <w:rsid w:val="00FB6401"/>
    <w:rsid w:val="00FC0721"/>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BED2C3A-80AD-4A41-B5DF-235DA3AD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220</cp:revision>
  <dcterms:created xsi:type="dcterms:W3CDTF">2014-12-04T20:14:00Z</dcterms:created>
  <dcterms:modified xsi:type="dcterms:W3CDTF">2015-08-25T00:05:00Z</dcterms:modified>
</cp:coreProperties>
</file>