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Test Assertions for VVSG 1.0 Section </w:t>
      </w:r>
      <w:r w:rsidR="00300E75" w:rsidRPr="00AE02F2">
        <w:rPr>
          <w:rFonts w:ascii="Times New Roman" w:hAnsi="Times New Roman"/>
          <w:b/>
          <w:sz w:val="36"/>
        </w:rPr>
        <w:t>3.1.5</w:t>
      </w:r>
    </w:p>
    <w:p w:rsidR="00565BA8" w:rsidRPr="009448A8" w:rsidRDefault="005B27DA"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D944A6" w:rsidRPr="005F05EA" w:rsidRDefault="00D944A6" w:rsidP="00D944A6">
      <w:pPr>
        <w:rPr>
          <w:rFonts w:ascii="Times New Roman" w:hAnsi="Times New Roman"/>
          <w:b/>
          <w:sz w:val="24"/>
          <w:szCs w:val="24"/>
        </w:rPr>
      </w:pPr>
      <w:r>
        <w:rPr>
          <w:rFonts w:ascii="Times New Roman" w:hAnsi="Times New Roman"/>
          <w:b/>
          <w:sz w:val="24"/>
          <w:szCs w:val="24"/>
        </w:rPr>
        <w:t>Requirement 3.1.5a</w:t>
      </w:r>
    </w:p>
    <w:p w:rsidR="00D944A6" w:rsidRPr="005F05EA" w:rsidRDefault="00D944A6" w:rsidP="00D944A6">
      <w:pPr>
        <w:ind w:left="720"/>
        <w:rPr>
          <w:rFonts w:ascii="Times New Roman" w:hAnsi="Times New Roman"/>
          <w:b/>
          <w:sz w:val="24"/>
          <w:szCs w:val="24"/>
        </w:rPr>
      </w:pPr>
      <w:r w:rsidRPr="005F05EA">
        <w:rPr>
          <w:rFonts w:ascii="Times New Roman" w:hAnsi="Times New Roman"/>
          <w:b/>
          <w:sz w:val="24"/>
          <w:szCs w:val="24"/>
        </w:rPr>
        <w:t xml:space="preserve">VVSG 1.0 </w:t>
      </w:r>
      <w:r>
        <w:rPr>
          <w:rFonts w:ascii="Times New Roman" w:hAnsi="Times New Roman"/>
          <w:b/>
          <w:sz w:val="24"/>
          <w:szCs w:val="24"/>
        </w:rPr>
        <w:t>Requirement</w:t>
      </w:r>
      <w:r w:rsidRPr="005F05EA">
        <w:rPr>
          <w:rFonts w:ascii="Times New Roman" w:hAnsi="Times New Roman"/>
          <w:b/>
          <w:sz w:val="24"/>
          <w:szCs w:val="24"/>
        </w:rPr>
        <w:t xml:space="preserve"> 3.1.5a: </w:t>
      </w:r>
      <w:r w:rsidRPr="004135A8">
        <w:rPr>
          <w:rFonts w:ascii="Times New Roman" w:hAnsi="Times New Roman"/>
          <w:sz w:val="24"/>
          <w:szCs w:val="24"/>
        </w:rPr>
        <w:t>No voting machine display screen shall flicker with a frequency between 2 Hz and 55 Hz.</w:t>
      </w:r>
      <w:r w:rsidRPr="005F05EA">
        <w:rPr>
          <w:rFonts w:ascii="Times New Roman" w:hAnsi="Times New Roman"/>
          <w:b/>
          <w:sz w:val="24"/>
          <w:szCs w:val="24"/>
        </w:rPr>
        <w:t xml:space="preserve">  </w:t>
      </w:r>
    </w:p>
    <w:p w:rsidR="00D944A6" w:rsidRPr="005F05EA" w:rsidRDefault="00D944A6" w:rsidP="00D944A6">
      <w:pPr>
        <w:ind w:left="720"/>
        <w:rPr>
          <w:rFonts w:ascii="Times New Roman" w:hAnsi="Times New Roman"/>
          <w:b/>
          <w:sz w:val="24"/>
          <w:szCs w:val="24"/>
        </w:rPr>
      </w:pPr>
      <w:r>
        <w:rPr>
          <w:rFonts w:ascii="Times New Roman" w:hAnsi="Times New Roman"/>
          <w:b/>
          <w:sz w:val="24"/>
          <w:szCs w:val="24"/>
        </w:rPr>
        <w:t>Test Assertions</w:t>
      </w:r>
    </w:p>
    <w:p w:rsidR="00D944A6" w:rsidRPr="003774F4" w:rsidRDefault="00D944A6" w:rsidP="00D944A6">
      <w:pPr>
        <w:ind w:left="1440"/>
        <w:rPr>
          <w:rFonts w:ascii="Times New Roman" w:hAnsi="Times New Roman"/>
          <w:b/>
          <w:sz w:val="24"/>
          <w:szCs w:val="24"/>
        </w:rPr>
      </w:pPr>
      <w:r w:rsidRPr="005F05EA">
        <w:rPr>
          <w:rFonts w:ascii="Times New Roman" w:hAnsi="Times New Roman"/>
          <w:b/>
          <w:sz w:val="24"/>
          <w:szCs w:val="24"/>
        </w:rPr>
        <w:t xml:space="preserve">TA315a-1:   </w:t>
      </w:r>
      <w:r w:rsidRPr="00FC0E46">
        <w:rPr>
          <w:rFonts w:ascii="Times New Roman" w:hAnsi="Times New Roman"/>
          <w:sz w:val="24"/>
          <w:szCs w:val="24"/>
        </w:rPr>
        <w:t xml:space="preserve">ALL content presented on a voting machine display screen SHALL have a flicker frequency that is either less than 2 Hz, or more than 55 Hz, but NOT between 2 Hz and 55 Hz, as measured.   </w:t>
      </w:r>
    </w:p>
    <w:p w:rsidR="00D944A6" w:rsidRPr="004135A8" w:rsidRDefault="00D944A6" w:rsidP="00D944A6">
      <w:pPr>
        <w:rPr>
          <w:rFonts w:ascii="Times New Roman" w:hAnsi="Times New Roman"/>
          <w:b/>
          <w:sz w:val="24"/>
          <w:szCs w:val="24"/>
        </w:rPr>
      </w:pPr>
      <w:r w:rsidRPr="004135A8">
        <w:rPr>
          <w:rFonts w:ascii="Times New Roman" w:hAnsi="Times New Roman"/>
          <w:b/>
          <w:sz w:val="24"/>
          <w:szCs w:val="24"/>
        </w:rPr>
        <w:t>Requirement 3.1.5b</w:t>
      </w:r>
    </w:p>
    <w:p w:rsidR="00D944A6" w:rsidRPr="00A83657" w:rsidRDefault="00D944A6" w:rsidP="00D944A6">
      <w:pPr>
        <w:ind w:left="720"/>
        <w:rPr>
          <w:rFonts w:ascii="Times New Roman" w:hAnsi="Times New Roman"/>
          <w:b/>
          <w:sz w:val="24"/>
          <w:szCs w:val="24"/>
        </w:rPr>
      </w:pPr>
      <w:r w:rsidRPr="005F05EA">
        <w:rPr>
          <w:rFonts w:ascii="Times New Roman" w:hAnsi="Times New Roman"/>
          <w:b/>
          <w:sz w:val="24"/>
          <w:szCs w:val="24"/>
        </w:rPr>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Requirement</w:t>
      </w:r>
      <w:r w:rsidRPr="005F05EA">
        <w:rPr>
          <w:rFonts w:ascii="Times New Roman" w:hAnsi="Times New Roman"/>
          <w:b/>
          <w:sz w:val="24"/>
          <w:szCs w:val="24"/>
        </w:rPr>
        <w:t xml:space="preserve"> 3.1.5b: </w:t>
      </w:r>
      <w:r w:rsidRPr="004135A8">
        <w:rPr>
          <w:rFonts w:ascii="Times New Roman" w:hAnsi="Times New Roman"/>
          <w:sz w:val="24"/>
          <w:szCs w:val="24"/>
        </w:rPr>
        <w:t>Any aspect of the voting machine that is adjustable by the voter or poll worker, including font size, color, contrast, and audio volume, shall automatically reset to a standard default value upon completion of that voter’s session.</w:t>
      </w:r>
      <w:r w:rsidRPr="005F05EA">
        <w:rPr>
          <w:rFonts w:ascii="Times New Roman" w:hAnsi="Times New Roman"/>
          <w:b/>
          <w:sz w:val="24"/>
          <w:szCs w:val="24"/>
        </w:rPr>
        <w:t xml:space="preserve">  </w:t>
      </w:r>
    </w:p>
    <w:p w:rsidR="00D944A6" w:rsidRPr="005F05EA" w:rsidRDefault="00D944A6" w:rsidP="00D944A6">
      <w:pPr>
        <w:ind w:left="720"/>
        <w:rPr>
          <w:rFonts w:ascii="Times New Roman" w:hAnsi="Times New Roman"/>
          <w:b/>
          <w:sz w:val="24"/>
          <w:szCs w:val="24"/>
        </w:rPr>
      </w:pPr>
      <w:r>
        <w:rPr>
          <w:rFonts w:ascii="Times New Roman" w:hAnsi="Times New Roman"/>
          <w:b/>
          <w:sz w:val="24"/>
          <w:szCs w:val="24"/>
        </w:rPr>
        <w:t>Test Assertions</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 xml:space="preserve">TA315b-1:  </w:t>
      </w:r>
      <w:r w:rsidRPr="00FC0E46">
        <w:rPr>
          <w:rFonts w:ascii="Times New Roman" w:hAnsi="Times New Roman"/>
          <w:sz w:val="24"/>
          <w:szCs w:val="24"/>
        </w:rPr>
        <w:t xml:space="preserve">There SHALL be no </w:t>
      </w:r>
      <w:r>
        <w:rPr>
          <w:rFonts w:ascii="Times New Roman" w:hAnsi="Times New Roman"/>
          <w:sz w:val="24"/>
          <w:szCs w:val="24"/>
        </w:rPr>
        <w:t>discernible</w:t>
      </w:r>
      <w:r w:rsidRPr="00FC0E46">
        <w:rPr>
          <w:rFonts w:ascii="Times New Roman" w:hAnsi="Times New Roman"/>
          <w:sz w:val="24"/>
          <w:szCs w:val="24"/>
        </w:rPr>
        <w:t xml:space="preserve"> differences in ALL voter configurable aspects at the beginning of ALL voting sessions.</w:t>
      </w:r>
    </w:p>
    <w:p w:rsidR="00D944A6" w:rsidRPr="005F05EA" w:rsidRDefault="00D944A6" w:rsidP="00D944A6">
      <w:pPr>
        <w:ind w:left="1440"/>
        <w:rPr>
          <w:rFonts w:ascii="Times New Roman" w:hAnsi="Times New Roman"/>
          <w:sz w:val="24"/>
          <w:szCs w:val="24"/>
        </w:rPr>
      </w:pPr>
      <w:r>
        <w:rPr>
          <w:rFonts w:ascii="Times New Roman" w:hAnsi="Times New Roman"/>
          <w:b/>
          <w:sz w:val="24"/>
          <w:szCs w:val="24"/>
        </w:rPr>
        <w:t>TA315b-2</w:t>
      </w:r>
      <w:r w:rsidRPr="005F05EA">
        <w:rPr>
          <w:rFonts w:ascii="Times New Roman" w:hAnsi="Times New Roman"/>
          <w:b/>
          <w:sz w:val="24"/>
          <w:szCs w:val="24"/>
        </w:rPr>
        <w:t xml:space="preserve">:  </w:t>
      </w:r>
      <w:r w:rsidRPr="00FC7C6F">
        <w:rPr>
          <w:rFonts w:ascii="Times New Roman" w:hAnsi="Times New Roman"/>
          <w:sz w:val="24"/>
          <w:szCs w:val="24"/>
        </w:rPr>
        <w:t xml:space="preserve">There SHALL be no </w:t>
      </w:r>
      <w:r>
        <w:rPr>
          <w:rFonts w:ascii="Times New Roman" w:hAnsi="Times New Roman"/>
          <w:sz w:val="24"/>
          <w:szCs w:val="24"/>
        </w:rPr>
        <w:t>discernible</w:t>
      </w:r>
      <w:r w:rsidRPr="00FC7C6F">
        <w:rPr>
          <w:rFonts w:ascii="Times New Roman" w:hAnsi="Times New Roman"/>
          <w:sz w:val="24"/>
          <w:szCs w:val="24"/>
        </w:rPr>
        <w:t xml:space="preserve"> differences in ALL poll worker configurable aspects that are presented to the voter at the beginning of ALL voting sessions.</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TA315b-</w:t>
      </w:r>
      <w:r>
        <w:rPr>
          <w:rFonts w:ascii="Times New Roman" w:hAnsi="Times New Roman"/>
          <w:b/>
          <w:sz w:val="24"/>
          <w:szCs w:val="24"/>
        </w:rPr>
        <w:t>3</w:t>
      </w:r>
      <w:r w:rsidRPr="005F05EA">
        <w:rPr>
          <w:rFonts w:ascii="Times New Roman" w:hAnsi="Times New Roman"/>
          <w:b/>
          <w:sz w:val="24"/>
          <w:szCs w:val="24"/>
        </w:rPr>
        <w:t xml:space="preserve">:  </w:t>
      </w:r>
      <w:r w:rsidRPr="00CB0CE3">
        <w:rPr>
          <w:rFonts w:ascii="Times New Roman" w:hAnsi="Times New Roman"/>
          <w:sz w:val="24"/>
          <w:szCs w:val="24"/>
        </w:rPr>
        <w:t>IF a voter changes font size during the voting session, THEN at the beginning of the next voting session, the font size SHALL have the original default value.</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TA315b-</w:t>
      </w:r>
      <w:r>
        <w:rPr>
          <w:rFonts w:ascii="Times New Roman" w:hAnsi="Times New Roman"/>
          <w:b/>
          <w:sz w:val="24"/>
          <w:szCs w:val="24"/>
        </w:rPr>
        <w:t>4</w:t>
      </w:r>
      <w:r w:rsidRPr="005F05EA">
        <w:rPr>
          <w:rFonts w:ascii="Times New Roman" w:hAnsi="Times New Roman"/>
          <w:b/>
          <w:sz w:val="24"/>
          <w:szCs w:val="24"/>
        </w:rPr>
        <w:t xml:space="preserve">:  </w:t>
      </w:r>
      <w:r w:rsidRPr="000460C8">
        <w:rPr>
          <w:rFonts w:ascii="Times New Roman" w:hAnsi="Times New Roman"/>
          <w:sz w:val="24"/>
          <w:szCs w:val="24"/>
        </w:rPr>
        <w:t>IF a poll worker changes font size during the voting session, THEN at the beginning of the next voting session, the font size SHALL have the original default value.</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TA315b-</w:t>
      </w:r>
      <w:r>
        <w:rPr>
          <w:rFonts w:ascii="Times New Roman" w:hAnsi="Times New Roman"/>
          <w:b/>
          <w:sz w:val="24"/>
          <w:szCs w:val="24"/>
        </w:rPr>
        <w:t>5</w:t>
      </w:r>
      <w:r w:rsidRPr="005F05EA">
        <w:rPr>
          <w:rFonts w:ascii="Times New Roman" w:hAnsi="Times New Roman"/>
          <w:b/>
          <w:sz w:val="24"/>
          <w:szCs w:val="24"/>
        </w:rPr>
        <w:t xml:space="preserve">:  </w:t>
      </w:r>
      <w:r w:rsidRPr="005265C8">
        <w:rPr>
          <w:rFonts w:ascii="Times New Roman" w:hAnsi="Times New Roman"/>
          <w:sz w:val="24"/>
          <w:szCs w:val="24"/>
        </w:rPr>
        <w:t>IF a voter changes color during a voting session, THEN at the beginning of the next voting session, the color SHALL have the original default value.</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TA315b-</w:t>
      </w:r>
      <w:r>
        <w:rPr>
          <w:rFonts w:ascii="Times New Roman" w:hAnsi="Times New Roman"/>
          <w:b/>
          <w:sz w:val="24"/>
          <w:szCs w:val="24"/>
        </w:rPr>
        <w:t>6</w:t>
      </w:r>
      <w:r w:rsidRPr="005F05EA">
        <w:rPr>
          <w:rFonts w:ascii="Times New Roman" w:hAnsi="Times New Roman"/>
          <w:b/>
          <w:sz w:val="24"/>
          <w:szCs w:val="24"/>
        </w:rPr>
        <w:t xml:space="preserve">:  </w:t>
      </w:r>
      <w:r w:rsidRPr="004153EA">
        <w:rPr>
          <w:rFonts w:ascii="Times New Roman" w:hAnsi="Times New Roman"/>
          <w:sz w:val="24"/>
          <w:szCs w:val="24"/>
        </w:rPr>
        <w:t>IF a poll worker changes color during a voting session, THEN at the beginning of the next voting session, the color SHALL have the original default value</w:t>
      </w:r>
      <w:r>
        <w:rPr>
          <w:rFonts w:ascii="Times New Roman" w:hAnsi="Times New Roman"/>
          <w:sz w:val="24"/>
          <w:szCs w:val="24"/>
        </w:rPr>
        <w:t>.</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lastRenderedPageBreak/>
        <w:t>TA315b-</w:t>
      </w:r>
      <w:r>
        <w:rPr>
          <w:rFonts w:ascii="Times New Roman" w:hAnsi="Times New Roman"/>
          <w:b/>
          <w:sz w:val="24"/>
          <w:szCs w:val="24"/>
        </w:rPr>
        <w:t>7</w:t>
      </w:r>
      <w:r w:rsidRPr="005F05EA">
        <w:rPr>
          <w:rFonts w:ascii="Times New Roman" w:hAnsi="Times New Roman"/>
          <w:b/>
          <w:sz w:val="24"/>
          <w:szCs w:val="24"/>
        </w:rPr>
        <w:t>:</w:t>
      </w:r>
      <w:r w:rsidRPr="005F05EA">
        <w:rPr>
          <w:rFonts w:ascii="Times New Roman" w:hAnsi="Times New Roman"/>
          <w:sz w:val="24"/>
          <w:szCs w:val="24"/>
        </w:rPr>
        <w:t xml:space="preserve">  </w:t>
      </w:r>
      <w:r w:rsidRPr="00021A4F">
        <w:rPr>
          <w:rFonts w:ascii="Times New Roman" w:hAnsi="Times New Roman"/>
          <w:sz w:val="24"/>
          <w:szCs w:val="24"/>
        </w:rPr>
        <w:t>IF a voter changes contrast during a voting session, THEN at the beginning of the next voting session, the contrast SHALL h</w:t>
      </w:r>
      <w:r>
        <w:rPr>
          <w:rFonts w:ascii="Times New Roman" w:hAnsi="Times New Roman"/>
          <w:sz w:val="24"/>
          <w:szCs w:val="24"/>
        </w:rPr>
        <w:t>ave the original default value.</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TA315b-</w:t>
      </w:r>
      <w:r>
        <w:rPr>
          <w:rFonts w:ascii="Times New Roman" w:hAnsi="Times New Roman"/>
          <w:b/>
          <w:sz w:val="24"/>
          <w:szCs w:val="24"/>
        </w:rPr>
        <w:t>8</w:t>
      </w:r>
      <w:r w:rsidRPr="005F05EA">
        <w:rPr>
          <w:rFonts w:ascii="Times New Roman" w:hAnsi="Times New Roman"/>
          <w:b/>
          <w:sz w:val="24"/>
          <w:szCs w:val="24"/>
        </w:rPr>
        <w:t>:</w:t>
      </w:r>
      <w:r w:rsidRPr="005F05EA">
        <w:rPr>
          <w:rFonts w:ascii="Times New Roman" w:hAnsi="Times New Roman"/>
          <w:sz w:val="24"/>
          <w:szCs w:val="24"/>
        </w:rPr>
        <w:t xml:space="preserve">  IF a poll worker changes contrast during a voting session, THEN at the beginning of the next voting session, the contrast </w:t>
      </w:r>
      <w:r>
        <w:rPr>
          <w:rFonts w:ascii="Times New Roman" w:hAnsi="Times New Roman"/>
          <w:sz w:val="24"/>
          <w:szCs w:val="24"/>
        </w:rPr>
        <w:t>SHALL have</w:t>
      </w:r>
      <w:r w:rsidRPr="005F05EA">
        <w:rPr>
          <w:rFonts w:ascii="Times New Roman" w:hAnsi="Times New Roman"/>
          <w:sz w:val="24"/>
          <w:szCs w:val="24"/>
        </w:rPr>
        <w:t xml:space="preserve"> the original default </w:t>
      </w:r>
      <w:r>
        <w:rPr>
          <w:rFonts w:ascii="Times New Roman" w:hAnsi="Times New Roman"/>
          <w:sz w:val="24"/>
          <w:szCs w:val="24"/>
        </w:rPr>
        <w:t>value.</w:t>
      </w:r>
    </w:p>
    <w:p w:rsidR="00D944A6" w:rsidRPr="005F05EA" w:rsidRDefault="00D944A6" w:rsidP="00D944A6">
      <w:pPr>
        <w:ind w:left="1440"/>
        <w:rPr>
          <w:rFonts w:ascii="Times New Roman" w:hAnsi="Times New Roman"/>
          <w:sz w:val="24"/>
          <w:szCs w:val="24"/>
        </w:rPr>
      </w:pPr>
      <w:r w:rsidRPr="005F05EA">
        <w:rPr>
          <w:rFonts w:ascii="Times New Roman" w:hAnsi="Times New Roman"/>
          <w:b/>
          <w:sz w:val="24"/>
          <w:szCs w:val="24"/>
        </w:rPr>
        <w:t xml:space="preserve">TA315b-9:  </w:t>
      </w:r>
      <w:r w:rsidRPr="0036774E">
        <w:rPr>
          <w:rFonts w:ascii="Times New Roman" w:hAnsi="Times New Roman"/>
          <w:sz w:val="24"/>
          <w:szCs w:val="24"/>
        </w:rPr>
        <w:t>IF a voter changes audio volume during a voting session, THEN at the beginning of the next voting session, the audio volume SHALL have the original default value</w:t>
      </w:r>
      <w:r>
        <w:rPr>
          <w:rFonts w:ascii="Times New Roman" w:hAnsi="Times New Roman"/>
          <w:sz w:val="24"/>
          <w:szCs w:val="24"/>
        </w:rPr>
        <w:t>.</w:t>
      </w:r>
    </w:p>
    <w:p w:rsidR="00D944A6" w:rsidRPr="00D14154" w:rsidRDefault="00D944A6" w:rsidP="00D944A6">
      <w:pPr>
        <w:ind w:left="1440"/>
        <w:rPr>
          <w:rFonts w:ascii="Times New Roman" w:hAnsi="Times New Roman"/>
          <w:sz w:val="24"/>
          <w:szCs w:val="24"/>
        </w:rPr>
      </w:pPr>
      <w:r w:rsidRPr="005F05EA">
        <w:rPr>
          <w:rFonts w:ascii="Times New Roman" w:hAnsi="Times New Roman"/>
          <w:b/>
          <w:sz w:val="24"/>
          <w:szCs w:val="24"/>
        </w:rPr>
        <w:t xml:space="preserve">TA315b-10:  </w:t>
      </w:r>
      <w:r w:rsidRPr="005F05EA">
        <w:rPr>
          <w:rFonts w:ascii="Times New Roman" w:hAnsi="Times New Roman"/>
          <w:sz w:val="24"/>
          <w:szCs w:val="24"/>
        </w:rPr>
        <w:t xml:space="preserve">IF a poll worker changes audio volume during a voting session, THEN at the beginning of the next voting session, the audio volume </w:t>
      </w:r>
      <w:r>
        <w:rPr>
          <w:rFonts w:ascii="Times New Roman" w:hAnsi="Times New Roman"/>
          <w:sz w:val="24"/>
          <w:szCs w:val="24"/>
        </w:rPr>
        <w:t>SHALL have</w:t>
      </w:r>
      <w:r w:rsidRPr="005F05EA">
        <w:rPr>
          <w:rFonts w:ascii="Times New Roman" w:hAnsi="Times New Roman"/>
          <w:sz w:val="24"/>
          <w:szCs w:val="24"/>
        </w:rPr>
        <w:t xml:space="preserve"> the original default value</w:t>
      </w:r>
      <w:r>
        <w:rPr>
          <w:rFonts w:ascii="Times New Roman" w:hAnsi="Times New Roman"/>
          <w:sz w:val="24"/>
          <w:szCs w:val="24"/>
        </w:rPr>
        <w:t>.</w:t>
      </w:r>
    </w:p>
    <w:p w:rsidR="00D944A6" w:rsidRPr="003774F4" w:rsidRDefault="00D944A6" w:rsidP="00D944A6">
      <w:pPr>
        <w:rPr>
          <w:rFonts w:ascii="Times New Roman" w:hAnsi="Times New Roman"/>
          <w:b/>
          <w:sz w:val="24"/>
          <w:szCs w:val="24"/>
        </w:rPr>
      </w:pPr>
      <w:r w:rsidRPr="004135A8">
        <w:rPr>
          <w:rFonts w:ascii="Times New Roman" w:hAnsi="Times New Roman"/>
          <w:b/>
          <w:sz w:val="24"/>
          <w:szCs w:val="24"/>
        </w:rPr>
        <w:t>Requirement 3.1.5</w:t>
      </w:r>
      <w:r>
        <w:rPr>
          <w:rFonts w:ascii="Times New Roman" w:hAnsi="Times New Roman"/>
          <w:b/>
          <w:sz w:val="24"/>
          <w:szCs w:val="24"/>
        </w:rPr>
        <w:t>c</w:t>
      </w:r>
    </w:p>
    <w:p w:rsidR="00D944A6" w:rsidRPr="00A83657" w:rsidRDefault="00D944A6" w:rsidP="00D944A6">
      <w:pPr>
        <w:ind w:left="720"/>
        <w:rPr>
          <w:rFonts w:ascii="Times New Roman" w:hAnsi="Times New Roman"/>
          <w:b/>
          <w:sz w:val="24"/>
          <w:szCs w:val="24"/>
        </w:rPr>
      </w:pPr>
      <w:r w:rsidRPr="005F05EA">
        <w:rPr>
          <w:rFonts w:ascii="Times New Roman" w:hAnsi="Times New Roman"/>
          <w:b/>
          <w:sz w:val="24"/>
          <w:szCs w:val="24"/>
        </w:rPr>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 xml:space="preserve">Requirement </w:t>
      </w:r>
      <w:r w:rsidRPr="005F05EA">
        <w:rPr>
          <w:rFonts w:ascii="Times New Roman" w:hAnsi="Times New Roman"/>
          <w:b/>
          <w:sz w:val="24"/>
          <w:szCs w:val="24"/>
        </w:rPr>
        <w:t xml:space="preserve">3.1.5c: </w:t>
      </w:r>
      <w:r w:rsidRPr="004135A8">
        <w:rPr>
          <w:rFonts w:ascii="Times New Roman" w:hAnsi="Times New Roman"/>
          <w:sz w:val="24"/>
          <w:szCs w:val="24"/>
        </w:rPr>
        <w:t xml:space="preserve">If any aspect of a voting machine is adjustable by the voter or poll worker, there shall be a mechanism to reset all such aspects to their default values. </w:t>
      </w:r>
      <w:r w:rsidRPr="005F05EA">
        <w:rPr>
          <w:rFonts w:ascii="Times New Roman" w:hAnsi="Times New Roman"/>
          <w:b/>
          <w:sz w:val="24"/>
          <w:szCs w:val="24"/>
        </w:rPr>
        <w:t xml:space="preserve">  </w:t>
      </w:r>
    </w:p>
    <w:p w:rsidR="00D944A6" w:rsidRPr="004135A8" w:rsidRDefault="00D944A6" w:rsidP="00D944A6">
      <w:pPr>
        <w:pStyle w:val="NoSpacing"/>
        <w:ind w:left="720"/>
        <w:rPr>
          <w:rFonts w:ascii="Times New Roman" w:hAnsi="Times New Roman"/>
          <w:b/>
          <w:sz w:val="24"/>
          <w:szCs w:val="24"/>
        </w:rPr>
      </w:pPr>
      <w:r w:rsidRPr="004135A8">
        <w:rPr>
          <w:rFonts w:ascii="Times New Roman" w:hAnsi="Times New Roman"/>
          <w:b/>
          <w:sz w:val="24"/>
          <w:szCs w:val="24"/>
        </w:rPr>
        <w:t>Test Assertions</w:t>
      </w:r>
    </w:p>
    <w:p w:rsidR="00D944A6" w:rsidRPr="005F05EA" w:rsidRDefault="00D944A6" w:rsidP="00D944A6">
      <w:pPr>
        <w:pStyle w:val="NoSpacing"/>
        <w:ind w:left="720"/>
        <w:rPr>
          <w:rFonts w:ascii="Times New Roman" w:hAnsi="Times New Roman"/>
          <w:sz w:val="24"/>
          <w:szCs w:val="24"/>
        </w:rPr>
      </w:pPr>
    </w:p>
    <w:p w:rsidR="001A0DED" w:rsidRDefault="006B6E0D" w:rsidP="006B6E0D">
      <w:pPr>
        <w:ind w:left="1440"/>
        <w:rPr>
          <w:rFonts w:ascii="Times New Roman" w:hAnsi="Times New Roman"/>
          <w:sz w:val="24"/>
          <w:szCs w:val="24"/>
        </w:rPr>
      </w:pPr>
      <w:r w:rsidRPr="006B6E0D">
        <w:rPr>
          <w:rFonts w:ascii="Times New Roman" w:hAnsi="Times New Roman"/>
          <w:b/>
          <w:sz w:val="24"/>
          <w:szCs w:val="24"/>
        </w:rPr>
        <w:t xml:space="preserve">TA315c-1:  </w:t>
      </w:r>
      <w:r w:rsidRPr="006B6E0D">
        <w:rPr>
          <w:rFonts w:ascii="Times New Roman" w:hAnsi="Times New Roman"/>
          <w:sz w:val="24"/>
          <w:szCs w:val="24"/>
        </w:rPr>
        <w:t>At any time during a voting session, an explicit reset to default mechanism (or mechanisms) SHALL exist for a voter to change ALL voter configurable values back to their original default state.</w:t>
      </w:r>
    </w:p>
    <w:p w:rsidR="00B668AD" w:rsidRPr="003774F4" w:rsidRDefault="00B668AD" w:rsidP="00B668AD">
      <w:pPr>
        <w:ind w:left="1440"/>
        <w:rPr>
          <w:rFonts w:ascii="Times New Roman" w:hAnsi="Times New Roman"/>
          <w:sz w:val="24"/>
          <w:szCs w:val="24"/>
        </w:rPr>
      </w:pPr>
      <w:r>
        <w:rPr>
          <w:rFonts w:ascii="Times New Roman" w:hAnsi="Times New Roman"/>
          <w:b/>
          <w:sz w:val="24"/>
          <w:szCs w:val="24"/>
        </w:rPr>
        <w:t>TA315c-2</w:t>
      </w:r>
      <w:r w:rsidRPr="005F05EA">
        <w:rPr>
          <w:rFonts w:ascii="Times New Roman" w:hAnsi="Times New Roman"/>
          <w:sz w:val="24"/>
          <w:szCs w:val="24"/>
        </w:rPr>
        <w:t>:  A</w:t>
      </w:r>
      <w:r>
        <w:rPr>
          <w:rFonts w:ascii="Times New Roman" w:hAnsi="Times New Roman"/>
          <w:sz w:val="24"/>
          <w:szCs w:val="24"/>
        </w:rPr>
        <w:t>t</w:t>
      </w:r>
      <w:r w:rsidRPr="005F05EA">
        <w:rPr>
          <w:rFonts w:ascii="Times New Roman" w:hAnsi="Times New Roman"/>
          <w:sz w:val="24"/>
          <w:szCs w:val="24"/>
        </w:rPr>
        <w:t xml:space="preserve"> any time during a voting session, a capability </w:t>
      </w:r>
      <w:r>
        <w:rPr>
          <w:rFonts w:ascii="Times New Roman" w:hAnsi="Times New Roman"/>
          <w:sz w:val="24"/>
          <w:szCs w:val="24"/>
        </w:rPr>
        <w:t>SHALL exist</w:t>
      </w:r>
      <w:r w:rsidRPr="005F05EA">
        <w:rPr>
          <w:rFonts w:ascii="Times New Roman" w:hAnsi="Times New Roman"/>
          <w:sz w:val="24"/>
          <w:szCs w:val="24"/>
        </w:rPr>
        <w:t xml:space="preserve"> for a </w:t>
      </w:r>
      <w:r>
        <w:rPr>
          <w:rFonts w:ascii="Times New Roman" w:hAnsi="Times New Roman"/>
          <w:sz w:val="24"/>
          <w:szCs w:val="24"/>
        </w:rPr>
        <w:t>poll worker</w:t>
      </w:r>
      <w:r w:rsidRPr="005F05EA">
        <w:rPr>
          <w:rFonts w:ascii="Times New Roman" w:hAnsi="Times New Roman"/>
          <w:sz w:val="24"/>
          <w:szCs w:val="24"/>
        </w:rPr>
        <w:t xml:space="preserve"> to change </w:t>
      </w:r>
      <w:r>
        <w:rPr>
          <w:rFonts w:ascii="Times New Roman" w:hAnsi="Times New Roman"/>
          <w:sz w:val="24"/>
          <w:szCs w:val="24"/>
        </w:rPr>
        <w:t>ALL</w:t>
      </w:r>
      <w:r w:rsidRPr="005F05EA">
        <w:rPr>
          <w:rFonts w:ascii="Times New Roman" w:hAnsi="Times New Roman"/>
          <w:sz w:val="24"/>
          <w:szCs w:val="24"/>
        </w:rPr>
        <w:t xml:space="preserve"> poll</w:t>
      </w:r>
      <w:r>
        <w:rPr>
          <w:rFonts w:ascii="Times New Roman" w:hAnsi="Times New Roman"/>
          <w:sz w:val="24"/>
          <w:szCs w:val="24"/>
        </w:rPr>
        <w:t xml:space="preserve"> </w:t>
      </w:r>
      <w:r w:rsidRPr="005F05EA">
        <w:rPr>
          <w:rFonts w:ascii="Times New Roman" w:hAnsi="Times New Roman"/>
          <w:sz w:val="24"/>
          <w:szCs w:val="24"/>
        </w:rPr>
        <w:t xml:space="preserve">worker configurable values back to </w:t>
      </w:r>
      <w:r>
        <w:rPr>
          <w:rFonts w:ascii="Times New Roman" w:hAnsi="Times New Roman"/>
          <w:sz w:val="24"/>
          <w:szCs w:val="24"/>
        </w:rPr>
        <w:t>their</w:t>
      </w:r>
      <w:r w:rsidRPr="005F05EA">
        <w:rPr>
          <w:rFonts w:ascii="Times New Roman" w:hAnsi="Times New Roman"/>
          <w:sz w:val="24"/>
          <w:szCs w:val="24"/>
        </w:rPr>
        <w:t xml:space="preserve"> original default state.</w:t>
      </w:r>
    </w:p>
    <w:p w:rsidR="00B668AD" w:rsidRPr="005F05EA" w:rsidRDefault="00B668AD" w:rsidP="00B668AD">
      <w:pPr>
        <w:rPr>
          <w:rFonts w:ascii="Times New Roman" w:hAnsi="Times New Roman"/>
          <w:b/>
          <w:sz w:val="24"/>
          <w:szCs w:val="24"/>
        </w:rPr>
      </w:pPr>
      <w:r w:rsidRPr="004135A8">
        <w:rPr>
          <w:rFonts w:ascii="Times New Roman" w:hAnsi="Times New Roman"/>
          <w:b/>
          <w:sz w:val="24"/>
          <w:szCs w:val="24"/>
        </w:rPr>
        <w:t>Requirement 3.1.5</w:t>
      </w:r>
      <w:r>
        <w:rPr>
          <w:rFonts w:ascii="Times New Roman" w:hAnsi="Times New Roman"/>
          <w:b/>
          <w:sz w:val="24"/>
          <w:szCs w:val="24"/>
        </w:rPr>
        <w:t>d</w:t>
      </w:r>
    </w:p>
    <w:p w:rsidR="00B668AD" w:rsidRDefault="00B668AD" w:rsidP="00B668AD">
      <w:pPr>
        <w:ind w:left="720"/>
        <w:rPr>
          <w:rFonts w:ascii="Times New Roman" w:hAnsi="Times New Roman"/>
          <w:sz w:val="24"/>
          <w:szCs w:val="24"/>
        </w:rPr>
      </w:pPr>
      <w:r w:rsidRPr="005F05EA">
        <w:rPr>
          <w:rFonts w:ascii="Times New Roman" w:hAnsi="Times New Roman"/>
          <w:b/>
          <w:sz w:val="24"/>
          <w:szCs w:val="24"/>
        </w:rPr>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Requirement</w:t>
      </w:r>
      <w:r w:rsidRPr="005F05EA">
        <w:rPr>
          <w:rFonts w:ascii="Times New Roman" w:hAnsi="Times New Roman"/>
          <w:b/>
          <w:sz w:val="24"/>
          <w:szCs w:val="24"/>
        </w:rPr>
        <w:t xml:space="preserve"> 3.1.5d: </w:t>
      </w:r>
      <w:r w:rsidRPr="004135A8">
        <w:rPr>
          <w:rFonts w:ascii="Times New Roman" w:hAnsi="Times New Roman"/>
          <w:sz w:val="24"/>
          <w:szCs w:val="24"/>
        </w:rPr>
        <w:t>All electronic voting machines shall provide a minimum font size of 3.0 mm (measured as the height of a capital letter) for all text.</w:t>
      </w:r>
    </w:p>
    <w:p w:rsidR="00B668AD" w:rsidRPr="004135A8" w:rsidRDefault="00B668AD" w:rsidP="00B668AD">
      <w:pPr>
        <w:ind w:left="720"/>
        <w:rPr>
          <w:rFonts w:ascii="Times New Roman" w:hAnsi="Times New Roman"/>
          <w:b/>
          <w:sz w:val="24"/>
          <w:szCs w:val="24"/>
        </w:rPr>
      </w:pPr>
      <w:r w:rsidRPr="004135A8">
        <w:rPr>
          <w:rFonts w:ascii="Times New Roman" w:hAnsi="Times New Roman"/>
          <w:b/>
          <w:sz w:val="24"/>
          <w:szCs w:val="24"/>
        </w:rPr>
        <w:t>Test Assertions</w:t>
      </w:r>
    </w:p>
    <w:p w:rsidR="00B668AD" w:rsidRDefault="00B668AD" w:rsidP="00B668AD">
      <w:pPr>
        <w:ind w:left="1440"/>
        <w:rPr>
          <w:rFonts w:ascii="Times New Roman" w:hAnsi="Times New Roman"/>
          <w:sz w:val="24"/>
          <w:szCs w:val="24"/>
        </w:rPr>
      </w:pPr>
      <w:r w:rsidRPr="005F05EA">
        <w:rPr>
          <w:rFonts w:ascii="Times New Roman" w:hAnsi="Times New Roman"/>
          <w:b/>
          <w:sz w:val="24"/>
          <w:szCs w:val="24"/>
        </w:rPr>
        <w:t xml:space="preserve">TA315d-1:  </w:t>
      </w:r>
      <w:r w:rsidRPr="005F05EA">
        <w:rPr>
          <w:rFonts w:ascii="Times New Roman" w:hAnsi="Times New Roman"/>
          <w:sz w:val="24"/>
          <w:szCs w:val="24"/>
        </w:rPr>
        <w:t xml:space="preserve">FOR all text content on a visual electronic </w:t>
      </w:r>
      <w:r>
        <w:rPr>
          <w:rFonts w:ascii="Times New Roman" w:hAnsi="Times New Roman"/>
          <w:sz w:val="24"/>
          <w:szCs w:val="24"/>
        </w:rPr>
        <w:t>display</w:t>
      </w:r>
      <w:r w:rsidRPr="005F05EA">
        <w:rPr>
          <w:rFonts w:ascii="Times New Roman" w:hAnsi="Times New Roman"/>
          <w:sz w:val="24"/>
          <w:szCs w:val="24"/>
        </w:rPr>
        <w:t>, the measured height of all capital letters in that text content SHALL be at least 3.0 mm.</w:t>
      </w:r>
    </w:p>
    <w:p w:rsidR="00B668AD" w:rsidRPr="005F05EA" w:rsidRDefault="00B668AD" w:rsidP="00B668AD">
      <w:pPr>
        <w:ind w:left="1440"/>
        <w:rPr>
          <w:rFonts w:ascii="Times New Roman" w:hAnsi="Times New Roman"/>
          <w:sz w:val="24"/>
          <w:szCs w:val="24"/>
        </w:rPr>
      </w:pPr>
    </w:p>
    <w:p w:rsidR="00B668AD" w:rsidRPr="005F05EA" w:rsidRDefault="00B668AD" w:rsidP="00B668AD">
      <w:pPr>
        <w:rPr>
          <w:rFonts w:ascii="Times New Roman" w:hAnsi="Times New Roman"/>
          <w:sz w:val="24"/>
          <w:szCs w:val="24"/>
        </w:rPr>
      </w:pPr>
      <w:r w:rsidRPr="004135A8">
        <w:rPr>
          <w:rFonts w:ascii="Times New Roman" w:hAnsi="Times New Roman"/>
          <w:b/>
          <w:sz w:val="24"/>
          <w:szCs w:val="24"/>
        </w:rPr>
        <w:t>Requirement 3.1.5</w:t>
      </w:r>
      <w:r>
        <w:rPr>
          <w:rFonts w:ascii="Times New Roman" w:hAnsi="Times New Roman"/>
          <w:b/>
          <w:sz w:val="24"/>
          <w:szCs w:val="24"/>
        </w:rPr>
        <w:t>e</w:t>
      </w:r>
    </w:p>
    <w:p w:rsidR="00B668AD" w:rsidRPr="007C3AA0" w:rsidRDefault="00B668AD" w:rsidP="00B668AD">
      <w:pPr>
        <w:ind w:left="720"/>
        <w:rPr>
          <w:rFonts w:ascii="Times New Roman" w:hAnsi="Times New Roman"/>
          <w:b/>
          <w:sz w:val="24"/>
          <w:szCs w:val="24"/>
        </w:rPr>
      </w:pPr>
      <w:r w:rsidRPr="005F05EA">
        <w:rPr>
          <w:rFonts w:ascii="Times New Roman" w:hAnsi="Times New Roman"/>
          <w:b/>
          <w:sz w:val="24"/>
          <w:szCs w:val="24"/>
        </w:rPr>
        <w:lastRenderedPageBreak/>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 xml:space="preserve">Requirement </w:t>
      </w:r>
      <w:r w:rsidRPr="005F05EA">
        <w:rPr>
          <w:rFonts w:ascii="Times New Roman" w:hAnsi="Times New Roman"/>
          <w:b/>
          <w:sz w:val="24"/>
          <w:szCs w:val="24"/>
        </w:rPr>
        <w:t xml:space="preserve">3.1.5e: </w:t>
      </w:r>
      <w:r w:rsidRPr="000638E9">
        <w:rPr>
          <w:rFonts w:ascii="Times New Roman" w:hAnsi="Times New Roman"/>
          <w:sz w:val="24"/>
          <w:szCs w:val="24"/>
        </w:rPr>
        <w:t xml:space="preserve">All voting machines using paper ballots should make provisions for voters with poor reading vision. </w:t>
      </w:r>
    </w:p>
    <w:p w:rsidR="00B668AD" w:rsidRPr="005F05EA" w:rsidRDefault="00B668AD" w:rsidP="00B668AD">
      <w:pPr>
        <w:ind w:left="720"/>
        <w:rPr>
          <w:rFonts w:ascii="Times New Roman" w:hAnsi="Times New Roman"/>
          <w:b/>
          <w:sz w:val="24"/>
          <w:szCs w:val="24"/>
        </w:rPr>
      </w:pPr>
      <w:r>
        <w:rPr>
          <w:rFonts w:ascii="Times New Roman" w:hAnsi="Times New Roman"/>
          <w:b/>
          <w:sz w:val="24"/>
          <w:szCs w:val="24"/>
        </w:rPr>
        <w:t>Test Assertions</w:t>
      </w:r>
    </w:p>
    <w:p w:rsidR="00B668AD" w:rsidRPr="00F84180" w:rsidRDefault="00B668AD" w:rsidP="00B668AD">
      <w:pPr>
        <w:ind w:left="1440"/>
        <w:rPr>
          <w:rFonts w:ascii="Times New Roman" w:hAnsi="Times New Roman"/>
          <w:sz w:val="24"/>
          <w:szCs w:val="24"/>
        </w:rPr>
      </w:pPr>
      <w:r w:rsidRPr="005F05EA">
        <w:rPr>
          <w:rFonts w:ascii="Times New Roman" w:hAnsi="Times New Roman"/>
          <w:b/>
          <w:sz w:val="24"/>
          <w:szCs w:val="24"/>
        </w:rPr>
        <w:t xml:space="preserve">TA315e-1:  </w:t>
      </w:r>
      <w:r w:rsidRPr="00931E1B">
        <w:rPr>
          <w:rFonts w:ascii="Times New Roman" w:hAnsi="Times New Roman"/>
          <w:sz w:val="24"/>
          <w:szCs w:val="24"/>
        </w:rPr>
        <w:t>IF a voting system uses paper ballots, THEN the voting system SHOULD provide voters with poor reading vision a means to read the ballot.</w:t>
      </w:r>
      <w:r w:rsidRPr="005F05EA">
        <w:rPr>
          <w:rFonts w:ascii="Times New Roman" w:hAnsi="Times New Roman"/>
          <w:sz w:val="24"/>
          <w:szCs w:val="24"/>
        </w:rPr>
        <w:t xml:space="preserve"> </w:t>
      </w:r>
    </w:p>
    <w:p w:rsidR="00B668AD" w:rsidRPr="005F05EA" w:rsidRDefault="00B668AD" w:rsidP="00B668AD">
      <w:pPr>
        <w:ind w:left="1440"/>
        <w:rPr>
          <w:rFonts w:ascii="Times New Roman" w:hAnsi="Times New Roman"/>
          <w:sz w:val="24"/>
          <w:szCs w:val="24"/>
        </w:rPr>
      </w:pPr>
      <w:r w:rsidRPr="005F05EA">
        <w:rPr>
          <w:rFonts w:ascii="Times New Roman" w:hAnsi="Times New Roman"/>
          <w:b/>
          <w:sz w:val="24"/>
          <w:szCs w:val="24"/>
        </w:rPr>
        <w:t xml:space="preserve">TA315e-2:  </w:t>
      </w:r>
      <w:r w:rsidRPr="005F05EA">
        <w:rPr>
          <w:rFonts w:ascii="Times New Roman" w:hAnsi="Times New Roman"/>
          <w:sz w:val="24"/>
          <w:szCs w:val="24"/>
        </w:rPr>
        <w:t xml:space="preserve">IF a voting machine uses paper ballots, THEN the voting machine MAY provide paper ballots in at least two font size ranges, 3.0mm to 4.0mm inclusive and 6.3mm to 9.0 mm inclusive, to allow voters with poor reading vision to </w:t>
      </w:r>
      <w:r>
        <w:rPr>
          <w:rFonts w:ascii="Times New Roman" w:hAnsi="Times New Roman"/>
          <w:sz w:val="24"/>
          <w:szCs w:val="24"/>
        </w:rPr>
        <w:t>read the ballots.</w:t>
      </w:r>
    </w:p>
    <w:p w:rsidR="00B668AD" w:rsidRDefault="00B668AD" w:rsidP="00B668AD">
      <w:pPr>
        <w:ind w:left="1440"/>
        <w:rPr>
          <w:rFonts w:ascii="Times New Roman" w:hAnsi="Times New Roman"/>
          <w:sz w:val="24"/>
          <w:szCs w:val="24"/>
        </w:rPr>
      </w:pPr>
      <w:r w:rsidRPr="005F05EA">
        <w:rPr>
          <w:rFonts w:ascii="Times New Roman" w:hAnsi="Times New Roman"/>
          <w:b/>
          <w:sz w:val="24"/>
          <w:szCs w:val="24"/>
        </w:rPr>
        <w:t>TA315e-3:</w:t>
      </w:r>
      <w:r w:rsidRPr="005F05EA">
        <w:rPr>
          <w:rFonts w:ascii="Times New Roman" w:hAnsi="Times New Roman"/>
          <w:sz w:val="24"/>
          <w:szCs w:val="24"/>
        </w:rPr>
        <w:t xml:space="preserve">  IF a voting machine uses paper ballots, THEN the voting machine MAY provide a magnifying device to allow voters with poor vision a means to read the ballots</w:t>
      </w:r>
      <w:r>
        <w:rPr>
          <w:rFonts w:ascii="Times New Roman" w:hAnsi="Times New Roman"/>
          <w:sz w:val="24"/>
          <w:szCs w:val="24"/>
        </w:rPr>
        <w:t>.</w:t>
      </w:r>
    </w:p>
    <w:p w:rsidR="00B668AD" w:rsidRDefault="00B668AD" w:rsidP="00B668AD">
      <w:pPr>
        <w:ind w:left="1440"/>
        <w:rPr>
          <w:rFonts w:ascii="Times New Roman" w:hAnsi="Times New Roman"/>
          <w:sz w:val="24"/>
          <w:szCs w:val="24"/>
        </w:rPr>
      </w:pPr>
      <w:r w:rsidRPr="005F05EA">
        <w:rPr>
          <w:rFonts w:ascii="Times New Roman" w:hAnsi="Times New Roman"/>
          <w:b/>
          <w:sz w:val="24"/>
          <w:szCs w:val="24"/>
        </w:rPr>
        <w:t>TA315e-3</w:t>
      </w:r>
      <w:r>
        <w:rPr>
          <w:rFonts w:ascii="Times New Roman" w:hAnsi="Times New Roman"/>
          <w:b/>
          <w:sz w:val="24"/>
          <w:szCs w:val="24"/>
        </w:rPr>
        <w:t>-1</w:t>
      </w:r>
      <w:r w:rsidRPr="005F05EA">
        <w:rPr>
          <w:rFonts w:ascii="Times New Roman" w:hAnsi="Times New Roman"/>
          <w:b/>
          <w:sz w:val="24"/>
          <w:szCs w:val="24"/>
        </w:rPr>
        <w:t>:</w:t>
      </w:r>
      <w:r w:rsidRPr="005F05EA">
        <w:rPr>
          <w:rFonts w:ascii="Times New Roman" w:hAnsi="Times New Roman"/>
          <w:sz w:val="24"/>
          <w:szCs w:val="24"/>
        </w:rPr>
        <w:t xml:space="preserve">  </w:t>
      </w:r>
      <w:r w:rsidRPr="00F21D84">
        <w:rPr>
          <w:rFonts w:ascii="Times New Roman" w:hAnsi="Times New Roman"/>
          <w:sz w:val="24"/>
          <w:szCs w:val="24"/>
        </w:rPr>
        <w:t>IF a voting machine uses paper ballots, THEN the manufacturer MAY provide the magnifier itself as part of the system.</w:t>
      </w:r>
    </w:p>
    <w:p w:rsidR="00B668AD" w:rsidRPr="005F05EA" w:rsidRDefault="00B668AD" w:rsidP="00B668AD">
      <w:pPr>
        <w:ind w:left="1440"/>
        <w:rPr>
          <w:rFonts w:ascii="Times New Roman" w:hAnsi="Times New Roman"/>
          <w:sz w:val="24"/>
          <w:szCs w:val="24"/>
        </w:rPr>
      </w:pPr>
      <w:r w:rsidRPr="005F05EA">
        <w:rPr>
          <w:rFonts w:ascii="Times New Roman" w:hAnsi="Times New Roman"/>
          <w:b/>
          <w:sz w:val="24"/>
          <w:szCs w:val="24"/>
        </w:rPr>
        <w:t>TA315e-3</w:t>
      </w:r>
      <w:r>
        <w:rPr>
          <w:rFonts w:ascii="Times New Roman" w:hAnsi="Times New Roman"/>
          <w:b/>
          <w:sz w:val="24"/>
          <w:szCs w:val="24"/>
        </w:rPr>
        <w:t>-2</w:t>
      </w:r>
      <w:r w:rsidRPr="005F05EA">
        <w:rPr>
          <w:rFonts w:ascii="Times New Roman" w:hAnsi="Times New Roman"/>
          <w:b/>
          <w:sz w:val="24"/>
          <w:szCs w:val="24"/>
        </w:rPr>
        <w:t>:</w:t>
      </w:r>
      <w:r w:rsidRPr="005F05EA">
        <w:rPr>
          <w:rFonts w:ascii="Times New Roman" w:hAnsi="Times New Roman"/>
          <w:sz w:val="24"/>
          <w:szCs w:val="24"/>
        </w:rPr>
        <w:t xml:space="preserve">  </w:t>
      </w:r>
      <w:r w:rsidRPr="006E7ADC">
        <w:rPr>
          <w:rFonts w:ascii="Times New Roman" w:hAnsi="Times New Roman"/>
          <w:sz w:val="24"/>
          <w:szCs w:val="24"/>
        </w:rPr>
        <w:t>IF a voting machine uses paper ballots, THEN the manufacturer MAY provide the make and model number of readily available magnifiers that are compatible with the system.</w:t>
      </w:r>
    </w:p>
    <w:p w:rsidR="00B668AD" w:rsidRPr="000638E9" w:rsidRDefault="00B668AD" w:rsidP="00B668AD">
      <w:pPr>
        <w:rPr>
          <w:rFonts w:ascii="Times New Roman" w:hAnsi="Times New Roman"/>
          <w:sz w:val="24"/>
          <w:szCs w:val="24"/>
        </w:rPr>
      </w:pPr>
      <w:r w:rsidRPr="004135A8">
        <w:rPr>
          <w:rFonts w:ascii="Times New Roman" w:hAnsi="Times New Roman"/>
          <w:b/>
          <w:sz w:val="24"/>
          <w:szCs w:val="24"/>
        </w:rPr>
        <w:t>Requirement 3.1.5</w:t>
      </w:r>
      <w:r>
        <w:rPr>
          <w:rFonts w:ascii="Times New Roman" w:hAnsi="Times New Roman"/>
          <w:b/>
          <w:sz w:val="24"/>
          <w:szCs w:val="24"/>
        </w:rPr>
        <w:t>f</w:t>
      </w:r>
    </w:p>
    <w:p w:rsidR="006B6E0D" w:rsidRDefault="00B668AD" w:rsidP="005A4B21">
      <w:pPr>
        <w:ind w:left="720"/>
        <w:rPr>
          <w:rFonts w:ascii="Times New Roman" w:hAnsi="Times New Roman"/>
          <w:sz w:val="24"/>
          <w:szCs w:val="24"/>
        </w:rPr>
      </w:pPr>
      <w:r w:rsidRPr="005F05EA">
        <w:rPr>
          <w:rFonts w:ascii="Times New Roman" w:hAnsi="Times New Roman"/>
          <w:b/>
          <w:sz w:val="24"/>
          <w:szCs w:val="24"/>
        </w:rPr>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 xml:space="preserve">Requirement </w:t>
      </w:r>
      <w:r w:rsidRPr="005F05EA">
        <w:rPr>
          <w:rFonts w:ascii="Times New Roman" w:hAnsi="Times New Roman"/>
          <w:b/>
          <w:sz w:val="24"/>
          <w:szCs w:val="24"/>
        </w:rPr>
        <w:t xml:space="preserve">3.1.5f: </w:t>
      </w:r>
      <w:r w:rsidRPr="000638E9">
        <w:rPr>
          <w:rFonts w:ascii="Times New Roman" w:hAnsi="Times New Roman"/>
          <w:sz w:val="24"/>
          <w:szCs w:val="24"/>
        </w:rPr>
        <w:t>The default color coding shall maximize correct perception by voters with color blindness.</w:t>
      </w:r>
    </w:p>
    <w:p w:rsidR="005A4B21" w:rsidRPr="005F05EA" w:rsidRDefault="005A4B21" w:rsidP="005A4B21">
      <w:pPr>
        <w:ind w:left="720"/>
        <w:rPr>
          <w:rFonts w:ascii="Times New Roman" w:hAnsi="Times New Roman"/>
          <w:b/>
          <w:sz w:val="24"/>
          <w:szCs w:val="24"/>
        </w:rPr>
      </w:pPr>
      <w:r>
        <w:rPr>
          <w:rFonts w:ascii="Times New Roman" w:hAnsi="Times New Roman"/>
          <w:b/>
          <w:sz w:val="24"/>
          <w:szCs w:val="24"/>
        </w:rPr>
        <w:t>Test Assertions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TA315f-1:  </w:t>
      </w:r>
      <w:r w:rsidRPr="005F05EA">
        <w:rPr>
          <w:rFonts w:ascii="Times New Roman" w:hAnsi="Times New Roman"/>
          <w:sz w:val="24"/>
          <w:szCs w:val="24"/>
        </w:rPr>
        <w:t>A visual voting system’s display MAY use high luminosity contrast in order to be able to recognize visual features</w:t>
      </w:r>
      <w:r>
        <w:rPr>
          <w:rFonts w:ascii="Times New Roman" w:hAnsi="Times New Roman"/>
          <w:sz w:val="24"/>
          <w:szCs w:val="24"/>
        </w:rPr>
        <w:t>.</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TA315f-2:</w:t>
      </w:r>
      <w:r w:rsidRPr="005F05EA">
        <w:rPr>
          <w:rFonts w:ascii="Times New Roman" w:hAnsi="Times New Roman"/>
          <w:sz w:val="24"/>
          <w:szCs w:val="24"/>
        </w:rPr>
        <w:t xml:space="preserve"> Color-coded graphics in a visual voting system’s display MAY use shape to improve the voter’s </w:t>
      </w:r>
      <w:r>
        <w:rPr>
          <w:rFonts w:ascii="Times New Roman" w:hAnsi="Times New Roman"/>
          <w:sz w:val="24"/>
          <w:szCs w:val="24"/>
        </w:rPr>
        <w:t>ability to distinguish features.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TA315f-3:</w:t>
      </w:r>
      <w:r w:rsidRPr="005F05EA">
        <w:rPr>
          <w:rFonts w:ascii="Times New Roman" w:hAnsi="Times New Roman"/>
          <w:sz w:val="24"/>
          <w:szCs w:val="24"/>
        </w:rPr>
        <w:t xml:space="preserve"> A visual voting system SHOULD present ordinary information to the voter in bla</w:t>
      </w:r>
      <w:r>
        <w:rPr>
          <w:rFonts w:ascii="Times New Roman" w:hAnsi="Times New Roman"/>
          <w:sz w:val="24"/>
          <w:szCs w:val="24"/>
        </w:rPr>
        <w:t>ck text on a white background.</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TA315f-4:</w:t>
      </w:r>
      <w:r w:rsidRPr="005F05EA">
        <w:rPr>
          <w:rFonts w:ascii="Times New Roman" w:hAnsi="Times New Roman"/>
          <w:sz w:val="24"/>
          <w:szCs w:val="24"/>
        </w:rPr>
        <w:t xml:space="preserve"> A visual voting system SHOULD reserve the use of color for special cases (including but not limited to </w:t>
      </w:r>
      <w:r>
        <w:rPr>
          <w:rFonts w:ascii="Times New Roman" w:hAnsi="Times New Roman"/>
          <w:sz w:val="24"/>
          <w:szCs w:val="24"/>
        </w:rPr>
        <w:t>warnings or alerts).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TA315f-5:</w:t>
      </w:r>
      <w:r w:rsidRPr="005F05EA">
        <w:rPr>
          <w:rFonts w:ascii="Times New Roman" w:hAnsi="Times New Roman"/>
          <w:sz w:val="24"/>
          <w:szCs w:val="24"/>
        </w:rPr>
        <w:t xml:space="preserve"> A visual voting system SHOULD </w:t>
      </w:r>
      <w:r>
        <w:rPr>
          <w:rFonts w:ascii="Times New Roman" w:hAnsi="Times New Roman"/>
          <w:sz w:val="24"/>
          <w:szCs w:val="24"/>
        </w:rPr>
        <w:t>not</w:t>
      </w:r>
      <w:r w:rsidRPr="005F05EA">
        <w:rPr>
          <w:rFonts w:ascii="Times New Roman" w:hAnsi="Times New Roman"/>
          <w:sz w:val="24"/>
          <w:szCs w:val="24"/>
        </w:rPr>
        <w:t xml:space="preserve"> present information to the voter in the form of colored</w:t>
      </w:r>
      <w:r>
        <w:rPr>
          <w:rFonts w:ascii="Times New Roman" w:hAnsi="Times New Roman"/>
          <w:sz w:val="24"/>
          <w:szCs w:val="24"/>
        </w:rPr>
        <w:t xml:space="preserve"> text on a colored background.</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lastRenderedPageBreak/>
        <w:t>TA315f-6:</w:t>
      </w:r>
      <w:r w:rsidRPr="005F05EA">
        <w:rPr>
          <w:rFonts w:ascii="Times New Roman" w:hAnsi="Times New Roman"/>
          <w:sz w:val="24"/>
          <w:szCs w:val="24"/>
        </w:rPr>
        <w:t xml:space="preserve"> FOR all information provided to the voter by a visual voting system, </w:t>
      </w:r>
      <w:r>
        <w:rPr>
          <w:rFonts w:ascii="Times New Roman" w:hAnsi="Times New Roman"/>
          <w:sz w:val="24"/>
          <w:szCs w:val="24"/>
        </w:rPr>
        <w:t>no</w:t>
      </w:r>
      <w:r w:rsidRPr="005F05EA">
        <w:rPr>
          <w:rFonts w:ascii="Times New Roman" w:hAnsi="Times New Roman"/>
          <w:sz w:val="24"/>
          <w:szCs w:val="24"/>
        </w:rPr>
        <w:t xml:space="preserve"> </w:t>
      </w:r>
      <w:r>
        <w:rPr>
          <w:rFonts w:ascii="Times New Roman" w:hAnsi="Times New Roman"/>
          <w:sz w:val="24"/>
          <w:szCs w:val="24"/>
        </w:rPr>
        <w:t xml:space="preserve">other than </w:t>
      </w:r>
      <w:r w:rsidRPr="005F05EA">
        <w:rPr>
          <w:rFonts w:ascii="Times New Roman" w:hAnsi="Times New Roman"/>
          <w:sz w:val="24"/>
          <w:szCs w:val="24"/>
        </w:rPr>
        <w:t xml:space="preserve">the following four possibilities </w:t>
      </w:r>
      <w:r>
        <w:rPr>
          <w:rFonts w:ascii="Times New Roman" w:hAnsi="Times New Roman"/>
          <w:sz w:val="24"/>
          <w:szCs w:val="24"/>
        </w:rPr>
        <w:t>SHOULD be</w:t>
      </w:r>
      <w:r w:rsidRPr="005F05EA">
        <w:rPr>
          <w:rFonts w:ascii="Times New Roman" w:hAnsi="Times New Roman"/>
          <w:sz w:val="24"/>
          <w:szCs w:val="24"/>
        </w:rPr>
        <w:t xml:space="preserve"> allowed: (</w:t>
      </w:r>
      <w:proofErr w:type="spellStart"/>
      <w:r w:rsidRPr="005F05EA">
        <w:rPr>
          <w:rFonts w:ascii="Times New Roman" w:hAnsi="Times New Roman"/>
          <w:sz w:val="24"/>
          <w:szCs w:val="24"/>
        </w:rPr>
        <w:t>i</w:t>
      </w:r>
      <w:proofErr w:type="spellEnd"/>
      <w:r w:rsidRPr="005F05EA">
        <w:rPr>
          <w:rFonts w:ascii="Times New Roman" w:hAnsi="Times New Roman"/>
          <w:sz w:val="24"/>
          <w:szCs w:val="24"/>
        </w:rPr>
        <w:t xml:space="preserve">) white text and colored background, (ii) colored text and white background, (iii) black text and colored background, or </w:t>
      </w:r>
      <w:proofErr w:type="gramStart"/>
      <w:r w:rsidRPr="005F05EA">
        <w:rPr>
          <w:rFonts w:ascii="Times New Roman" w:hAnsi="Times New Roman"/>
          <w:sz w:val="24"/>
          <w:szCs w:val="24"/>
        </w:rPr>
        <w:t>(iv) color</w:t>
      </w:r>
      <w:r>
        <w:rPr>
          <w:rFonts w:ascii="Times New Roman" w:hAnsi="Times New Roman"/>
          <w:sz w:val="24"/>
          <w:szCs w:val="24"/>
        </w:rPr>
        <w:t>ed</w:t>
      </w:r>
      <w:proofErr w:type="gramEnd"/>
      <w:r>
        <w:rPr>
          <w:rFonts w:ascii="Times New Roman" w:hAnsi="Times New Roman"/>
          <w:sz w:val="24"/>
          <w:szCs w:val="24"/>
        </w:rPr>
        <w:t xml:space="preserve"> text and black background.</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TA315f-7:</w:t>
      </w:r>
      <w:r w:rsidRPr="005F05EA">
        <w:rPr>
          <w:rFonts w:ascii="Times New Roman" w:hAnsi="Times New Roman"/>
          <w:sz w:val="24"/>
          <w:szCs w:val="24"/>
        </w:rPr>
        <w:t xml:space="preserve"> FOR a voting system, if any text is colored other than black or white, THEN all of the following </w:t>
      </w:r>
      <w:r>
        <w:rPr>
          <w:rFonts w:ascii="Times New Roman" w:hAnsi="Times New Roman"/>
          <w:sz w:val="24"/>
          <w:szCs w:val="24"/>
        </w:rPr>
        <w:t>SHALL be</w:t>
      </w:r>
      <w:r w:rsidRPr="005F05EA">
        <w:rPr>
          <w:rFonts w:ascii="Times New Roman" w:hAnsi="Times New Roman"/>
          <w:sz w:val="24"/>
          <w:szCs w:val="24"/>
        </w:rPr>
        <w:t xml:space="preserve"> true: (</w:t>
      </w:r>
      <w:proofErr w:type="spellStart"/>
      <w:r w:rsidRPr="005F05EA">
        <w:rPr>
          <w:rFonts w:ascii="Times New Roman" w:hAnsi="Times New Roman"/>
          <w:sz w:val="24"/>
          <w:szCs w:val="24"/>
        </w:rPr>
        <w:t>i</w:t>
      </w:r>
      <w:proofErr w:type="spellEnd"/>
      <w:r w:rsidRPr="005F05EA">
        <w:rPr>
          <w:rFonts w:ascii="Times New Roman" w:hAnsi="Times New Roman"/>
          <w:sz w:val="24"/>
          <w:szCs w:val="24"/>
        </w:rPr>
        <w:t xml:space="preserve">) the background </w:t>
      </w:r>
      <w:r>
        <w:rPr>
          <w:rFonts w:ascii="Times New Roman" w:hAnsi="Times New Roman"/>
          <w:sz w:val="24"/>
          <w:szCs w:val="24"/>
        </w:rPr>
        <w:t>SHOULD be</w:t>
      </w:r>
      <w:r w:rsidRPr="005F05EA">
        <w:rPr>
          <w:rFonts w:ascii="Times New Roman" w:hAnsi="Times New Roman"/>
          <w:sz w:val="24"/>
          <w:szCs w:val="24"/>
        </w:rPr>
        <w:t xml:space="preserve"> black or white, (ii) the text </w:t>
      </w:r>
      <w:r>
        <w:rPr>
          <w:rFonts w:ascii="Times New Roman" w:hAnsi="Times New Roman"/>
          <w:sz w:val="24"/>
          <w:szCs w:val="24"/>
        </w:rPr>
        <w:t>SHOULD be</w:t>
      </w:r>
      <w:r w:rsidRPr="005F05EA">
        <w:rPr>
          <w:rFonts w:ascii="Times New Roman" w:hAnsi="Times New Roman"/>
          <w:sz w:val="24"/>
          <w:szCs w:val="24"/>
        </w:rPr>
        <w:t xml:space="preserve"> presented in a bold font (minimum 0.6 mm stroke width), (iii) IF the background is black, THEN the text color </w:t>
      </w:r>
      <w:r>
        <w:rPr>
          <w:rFonts w:ascii="Times New Roman" w:hAnsi="Times New Roman"/>
          <w:sz w:val="24"/>
          <w:szCs w:val="24"/>
        </w:rPr>
        <w:t>SHALL be</w:t>
      </w:r>
      <w:r w:rsidRPr="005F05EA">
        <w:rPr>
          <w:rFonts w:ascii="Times New Roman" w:hAnsi="Times New Roman"/>
          <w:sz w:val="24"/>
          <w:szCs w:val="24"/>
        </w:rPr>
        <w:t xml:space="preserve"> yellow or light cyan, and (iv) IF the background is white, THEN the text color </w:t>
      </w:r>
      <w:r>
        <w:rPr>
          <w:rFonts w:ascii="Times New Roman" w:hAnsi="Times New Roman"/>
          <w:sz w:val="24"/>
          <w:szCs w:val="24"/>
        </w:rPr>
        <w:t>SHOULD be</w:t>
      </w:r>
      <w:r w:rsidRPr="005F05EA">
        <w:rPr>
          <w:rFonts w:ascii="Times New Roman" w:hAnsi="Times New Roman"/>
          <w:sz w:val="24"/>
          <w:szCs w:val="24"/>
        </w:rPr>
        <w:t xml:space="preserve"> dark enough to m</w:t>
      </w:r>
      <w:r>
        <w:rPr>
          <w:rFonts w:ascii="Times New Roman" w:hAnsi="Times New Roman"/>
          <w:sz w:val="24"/>
          <w:szCs w:val="24"/>
        </w:rPr>
        <w:t>aintain a 10:1 contrast.</w:t>
      </w:r>
    </w:p>
    <w:p w:rsidR="005A4B21" w:rsidRDefault="005A4B21" w:rsidP="005A4B21">
      <w:pPr>
        <w:ind w:left="1440"/>
        <w:rPr>
          <w:rFonts w:ascii="Times New Roman" w:hAnsi="Times New Roman"/>
          <w:sz w:val="24"/>
          <w:szCs w:val="24"/>
        </w:rPr>
      </w:pPr>
      <w:r w:rsidRPr="005F05EA">
        <w:rPr>
          <w:rFonts w:ascii="Times New Roman" w:hAnsi="Times New Roman"/>
          <w:b/>
          <w:sz w:val="24"/>
          <w:szCs w:val="24"/>
        </w:rPr>
        <w:t>TA315f-8:</w:t>
      </w:r>
      <w:r w:rsidRPr="005F05EA">
        <w:rPr>
          <w:rFonts w:ascii="Times New Roman" w:hAnsi="Times New Roman"/>
          <w:sz w:val="24"/>
          <w:szCs w:val="24"/>
        </w:rPr>
        <w:t xml:space="preserve"> IF the background is colored other than black or white on a visual voting system, THEN the following </w:t>
      </w:r>
      <w:r>
        <w:rPr>
          <w:rFonts w:ascii="Times New Roman" w:hAnsi="Times New Roman"/>
          <w:sz w:val="24"/>
          <w:szCs w:val="24"/>
        </w:rPr>
        <w:t>SHOULD be</w:t>
      </w:r>
      <w:r w:rsidRPr="005F05EA">
        <w:rPr>
          <w:rFonts w:ascii="Times New Roman" w:hAnsi="Times New Roman"/>
          <w:sz w:val="24"/>
          <w:szCs w:val="24"/>
        </w:rPr>
        <w:t xml:space="preserve"> true of the presentation: (</w:t>
      </w:r>
      <w:proofErr w:type="spellStart"/>
      <w:r w:rsidRPr="005F05EA">
        <w:rPr>
          <w:rFonts w:ascii="Times New Roman" w:hAnsi="Times New Roman"/>
          <w:sz w:val="24"/>
          <w:szCs w:val="24"/>
        </w:rPr>
        <w:t>i</w:t>
      </w:r>
      <w:proofErr w:type="spellEnd"/>
      <w:r w:rsidRPr="005F05EA">
        <w:rPr>
          <w:rFonts w:ascii="Times New Roman" w:hAnsi="Times New Roman"/>
          <w:sz w:val="24"/>
          <w:szCs w:val="24"/>
        </w:rPr>
        <w:t xml:space="preserve">) the text color </w:t>
      </w:r>
      <w:r>
        <w:rPr>
          <w:rFonts w:ascii="Times New Roman" w:hAnsi="Times New Roman"/>
          <w:sz w:val="24"/>
          <w:szCs w:val="24"/>
        </w:rPr>
        <w:t>SHALL be</w:t>
      </w:r>
      <w:r w:rsidRPr="005F05EA">
        <w:rPr>
          <w:rFonts w:ascii="Times New Roman" w:hAnsi="Times New Roman"/>
          <w:sz w:val="24"/>
          <w:szCs w:val="24"/>
        </w:rPr>
        <w:t xml:space="preserve"> black, and (ii) the background color </w:t>
      </w:r>
      <w:r>
        <w:rPr>
          <w:rFonts w:ascii="Times New Roman" w:hAnsi="Times New Roman"/>
          <w:sz w:val="24"/>
          <w:szCs w:val="24"/>
        </w:rPr>
        <w:t>SHALL be yellow or light cyan.</w:t>
      </w:r>
    </w:p>
    <w:p w:rsidR="005A4B21" w:rsidRPr="005F05EA" w:rsidRDefault="005A4B21" w:rsidP="005A4B21">
      <w:pPr>
        <w:rPr>
          <w:rFonts w:ascii="Times New Roman" w:hAnsi="Times New Roman"/>
          <w:sz w:val="24"/>
          <w:szCs w:val="24"/>
        </w:rPr>
      </w:pPr>
      <w:r w:rsidRPr="004135A8">
        <w:rPr>
          <w:rFonts w:ascii="Times New Roman" w:hAnsi="Times New Roman"/>
          <w:b/>
          <w:sz w:val="24"/>
          <w:szCs w:val="24"/>
        </w:rPr>
        <w:t>Requirement 3.1.5</w:t>
      </w:r>
      <w:r>
        <w:rPr>
          <w:rFonts w:ascii="Times New Roman" w:hAnsi="Times New Roman"/>
          <w:b/>
          <w:sz w:val="24"/>
          <w:szCs w:val="24"/>
        </w:rPr>
        <w:t>g</w:t>
      </w:r>
    </w:p>
    <w:p w:rsidR="005A4B21" w:rsidRPr="005F05EA" w:rsidRDefault="005A4B21" w:rsidP="005A4B21">
      <w:pPr>
        <w:ind w:left="720"/>
        <w:rPr>
          <w:rFonts w:ascii="Times New Roman" w:hAnsi="Times New Roman"/>
          <w:b/>
          <w:sz w:val="24"/>
          <w:szCs w:val="24"/>
        </w:rPr>
      </w:pPr>
      <w:r w:rsidRPr="005F05EA">
        <w:rPr>
          <w:rFonts w:ascii="Times New Roman" w:hAnsi="Times New Roman"/>
          <w:b/>
          <w:sz w:val="24"/>
          <w:szCs w:val="24"/>
        </w:rPr>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Requirement</w:t>
      </w:r>
      <w:r w:rsidRPr="005F05EA">
        <w:rPr>
          <w:rFonts w:ascii="Times New Roman" w:hAnsi="Times New Roman"/>
          <w:b/>
          <w:sz w:val="24"/>
          <w:szCs w:val="24"/>
        </w:rPr>
        <w:t xml:space="preserve"> 3.1.5g: </w:t>
      </w:r>
      <w:r w:rsidRPr="000638E9">
        <w:rPr>
          <w:rFonts w:ascii="Times New Roman" w:hAnsi="Times New Roman"/>
          <w:sz w:val="24"/>
          <w:szCs w:val="24"/>
        </w:rPr>
        <w:t>Color coding shall not be used as the sole means of conveying information, indicating an action, prompting a response, or distinguishing a visual element.</w:t>
      </w:r>
    </w:p>
    <w:p w:rsidR="005A4B21" w:rsidRPr="005F05EA" w:rsidRDefault="005A4B21" w:rsidP="005A4B21">
      <w:pPr>
        <w:ind w:left="720"/>
        <w:rPr>
          <w:rFonts w:ascii="Times New Roman" w:hAnsi="Times New Roman"/>
          <w:b/>
          <w:sz w:val="24"/>
          <w:szCs w:val="24"/>
        </w:rPr>
      </w:pPr>
      <w:r>
        <w:rPr>
          <w:rFonts w:ascii="Times New Roman" w:hAnsi="Times New Roman"/>
          <w:b/>
          <w:sz w:val="24"/>
          <w:szCs w:val="24"/>
        </w:rPr>
        <w:t>Test Assertions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TA315g-1: </w:t>
      </w:r>
      <w:r w:rsidRPr="005F05EA">
        <w:rPr>
          <w:rFonts w:ascii="Times New Roman" w:hAnsi="Times New Roman"/>
          <w:sz w:val="24"/>
          <w:szCs w:val="24"/>
        </w:rPr>
        <w:t>A visual voting system SHALL use a non-color mode, in tandem with any implemented color coding, to convey all informati</w:t>
      </w:r>
      <w:r>
        <w:rPr>
          <w:rFonts w:ascii="Times New Roman" w:hAnsi="Times New Roman"/>
          <w:sz w:val="24"/>
          <w:szCs w:val="24"/>
        </w:rPr>
        <w:t>on to a voter using that system.</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TA315g-2:  </w:t>
      </w:r>
      <w:r w:rsidRPr="005F05EA">
        <w:rPr>
          <w:rFonts w:ascii="Times New Roman" w:hAnsi="Times New Roman"/>
          <w:sz w:val="24"/>
          <w:szCs w:val="24"/>
        </w:rPr>
        <w:t>A visual voting system MAY use shapes (such as red enclosed in an octagon shape), in tandem with any implemented color coding, to convey information to a voter using that system</w:t>
      </w:r>
      <w:r>
        <w:rPr>
          <w:rFonts w:ascii="Times New Roman" w:hAnsi="Times New Roman"/>
          <w:sz w:val="24"/>
          <w:szCs w:val="24"/>
        </w:rPr>
        <w:t>.</w:t>
      </w:r>
    </w:p>
    <w:p w:rsidR="005A4B21" w:rsidRPr="005F05EA" w:rsidRDefault="005A4B21" w:rsidP="005A4B21">
      <w:pPr>
        <w:pStyle w:val="NoSpacing"/>
        <w:ind w:left="1440"/>
        <w:rPr>
          <w:rFonts w:ascii="Times New Roman" w:hAnsi="Times New Roman"/>
          <w:sz w:val="24"/>
          <w:szCs w:val="24"/>
        </w:rPr>
      </w:pPr>
      <w:r w:rsidRPr="005F05EA">
        <w:rPr>
          <w:rFonts w:ascii="Times New Roman" w:hAnsi="Times New Roman"/>
          <w:b/>
          <w:sz w:val="24"/>
          <w:szCs w:val="24"/>
        </w:rPr>
        <w:t xml:space="preserve">TA315g-3:  </w:t>
      </w:r>
      <w:r w:rsidRPr="005F05EA">
        <w:rPr>
          <w:rFonts w:ascii="Times New Roman" w:hAnsi="Times New Roman"/>
          <w:sz w:val="24"/>
          <w:szCs w:val="24"/>
        </w:rPr>
        <w:t>A visual voting system MAY use text styles (such as italic), in tandem with any implemented color coding, to convey information to a voter using that system.</w:t>
      </w:r>
    </w:p>
    <w:p w:rsidR="005A4B21" w:rsidRPr="005F05EA" w:rsidRDefault="005A4B21" w:rsidP="005A4B21">
      <w:pPr>
        <w:pStyle w:val="NoSpacing"/>
        <w:rPr>
          <w:rFonts w:ascii="Times New Roman" w:hAnsi="Times New Roman"/>
          <w:sz w:val="24"/>
          <w:szCs w:val="24"/>
        </w:rPr>
      </w:pPr>
    </w:p>
    <w:p w:rsidR="005A4B21" w:rsidRPr="003521E6" w:rsidRDefault="005A4B21" w:rsidP="005A4B21">
      <w:pPr>
        <w:ind w:left="1440"/>
        <w:rPr>
          <w:rFonts w:ascii="Times New Roman" w:hAnsi="Times New Roman"/>
          <w:sz w:val="24"/>
          <w:szCs w:val="24"/>
        </w:rPr>
      </w:pPr>
      <w:r w:rsidRPr="005F05EA">
        <w:rPr>
          <w:rFonts w:ascii="Times New Roman" w:hAnsi="Times New Roman"/>
          <w:b/>
          <w:sz w:val="24"/>
          <w:szCs w:val="24"/>
        </w:rPr>
        <w:t>TA315g-4:</w:t>
      </w:r>
      <w:r w:rsidRPr="005F05EA">
        <w:rPr>
          <w:rFonts w:ascii="Times New Roman" w:hAnsi="Times New Roman"/>
          <w:sz w:val="24"/>
          <w:szCs w:val="24"/>
        </w:rPr>
        <w:t xml:space="preserve"> </w:t>
      </w:r>
      <w:r w:rsidRPr="00EA5F67">
        <w:rPr>
          <w:rFonts w:ascii="Times New Roman" w:hAnsi="Times New Roman"/>
          <w:sz w:val="24"/>
          <w:szCs w:val="24"/>
        </w:rPr>
        <w:t>FOR a visual voting system, NO icon or control SHALL BE distinguishable only by color to a voter using that system.</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TA315g-</w:t>
      </w:r>
      <w:r>
        <w:rPr>
          <w:rFonts w:ascii="Times New Roman" w:hAnsi="Times New Roman"/>
          <w:b/>
          <w:sz w:val="24"/>
          <w:szCs w:val="24"/>
        </w:rPr>
        <w:t>5</w:t>
      </w:r>
      <w:r w:rsidRPr="005F05EA">
        <w:rPr>
          <w:rFonts w:ascii="Times New Roman" w:hAnsi="Times New Roman"/>
          <w:b/>
          <w:sz w:val="24"/>
          <w:szCs w:val="24"/>
        </w:rPr>
        <w:t>:</w:t>
      </w:r>
      <w:r w:rsidRPr="005F05EA">
        <w:rPr>
          <w:rFonts w:ascii="Times New Roman" w:hAnsi="Times New Roman"/>
          <w:sz w:val="24"/>
          <w:szCs w:val="24"/>
        </w:rPr>
        <w:t xml:space="preserve"> </w:t>
      </w:r>
      <w:r w:rsidRPr="00854900">
        <w:rPr>
          <w:rFonts w:ascii="Times New Roman" w:hAnsi="Times New Roman"/>
          <w:sz w:val="24"/>
          <w:szCs w:val="24"/>
        </w:rPr>
        <w:t>A visual voting system MAY use any other non-color method, in tandem with any implemented color coding, to convey information to a voter using that system.</w:t>
      </w:r>
    </w:p>
    <w:p w:rsidR="005A4B21" w:rsidRPr="005F05EA" w:rsidRDefault="005A4B21" w:rsidP="005A4B21">
      <w:pPr>
        <w:rPr>
          <w:rFonts w:ascii="Times New Roman" w:hAnsi="Times New Roman"/>
          <w:sz w:val="24"/>
          <w:szCs w:val="24"/>
        </w:rPr>
      </w:pPr>
      <w:r w:rsidRPr="004135A8">
        <w:rPr>
          <w:rFonts w:ascii="Times New Roman" w:hAnsi="Times New Roman"/>
          <w:b/>
          <w:sz w:val="24"/>
          <w:szCs w:val="24"/>
        </w:rPr>
        <w:t>Requirement 3.1.5</w:t>
      </w:r>
      <w:r>
        <w:rPr>
          <w:rFonts w:ascii="Times New Roman" w:hAnsi="Times New Roman"/>
          <w:b/>
          <w:sz w:val="24"/>
          <w:szCs w:val="24"/>
        </w:rPr>
        <w:t>h</w:t>
      </w:r>
    </w:p>
    <w:p w:rsidR="005A4B21" w:rsidRDefault="005A4B21" w:rsidP="005A4B21">
      <w:pPr>
        <w:ind w:left="720"/>
        <w:rPr>
          <w:rFonts w:ascii="Times New Roman" w:hAnsi="Times New Roman"/>
          <w:sz w:val="24"/>
          <w:szCs w:val="24"/>
        </w:rPr>
      </w:pPr>
      <w:r w:rsidRPr="005F05EA">
        <w:rPr>
          <w:rFonts w:ascii="Times New Roman" w:hAnsi="Times New Roman"/>
          <w:b/>
          <w:sz w:val="24"/>
          <w:szCs w:val="24"/>
        </w:rPr>
        <w:lastRenderedPageBreak/>
        <w:t>VVSG</w:t>
      </w:r>
      <w:r>
        <w:rPr>
          <w:rFonts w:ascii="Times New Roman" w:hAnsi="Times New Roman"/>
          <w:b/>
          <w:sz w:val="24"/>
          <w:szCs w:val="24"/>
        </w:rPr>
        <w:t xml:space="preserve"> </w:t>
      </w:r>
      <w:r w:rsidRPr="005F05EA">
        <w:rPr>
          <w:rFonts w:ascii="Times New Roman" w:hAnsi="Times New Roman"/>
          <w:b/>
          <w:sz w:val="24"/>
          <w:szCs w:val="24"/>
        </w:rPr>
        <w:t xml:space="preserve">1.0 </w:t>
      </w:r>
      <w:r>
        <w:rPr>
          <w:rFonts w:ascii="Times New Roman" w:hAnsi="Times New Roman"/>
          <w:b/>
          <w:sz w:val="24"/>
          <w:szCs w:val="24"/>
        </w:rPr>
        <w:t xml:space="preserve">Requirement </w:t>
      </w:r>
      <w:r w:rsidRPr="005F05EA">
        <w:rPr>
          <w:rFonts w:ascii="Times New Roman" w:hAnsi="Times New Roman"/>
          <w:b/>
          <w:sz w:val="24"/>
          <w:szCs w:val="24"/>
        </w:rPr>
        <w:t xml:space="preserve">3.1.5h: </w:t>
      </w:r>
      <w:r w:rsidRPr="000638E9">
        <w:rPr>
          <w:rFonts w:ascii="Times New Roman" w:hAnsi="Times New Roman"/>
          <w:sz w:val="24"/>
          <w:szCs w:val="24"/>
        </w:rPr>
        <w:t xml:space="preserve">All text intended for the voter should be </w:t>
      </w:r>
      <w:r>
        <w:rPr>
          <w:rFonts w:ascii="Times New Roman" w:hAnsi="Times New Roman"/>
          <w:sz w:val="24"/>
          <w:szCs w:val="24"/>
        </w:rPr>
        <w:t>presented in a sans serif font.</w:t>
      </w:r>
    </w:p>
    <w:p w:rsidR="005A4B21" w:rsidRPr="000638E9" w:rsidRDefault="005A4B21" w:rsidP="005A4B21">
      <w:pPr>
        <w:ind w:left="720"/>
        <w:rPr>
          <w:rFonts w:ascii="Times New Roman" w:hAnsi="Times New Roman"/>
          <w:b/>
          <w:sz w:val="24"/>
          <w:szCs w:val="24"/>
        </w:rPr>
      </w:pPr>
      <w:r w:rsidRPr="000638E9">
        <w:rPr>
          <w:rFonts w:ascii="Times New Roman" w:hAnsi="Times New Roman"/>
          <w:b/>
          <w:sz w:val="24"/>
          <w:szCs w:val="24"/>
        </w:rPr>
        <w:t>Test Assertions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TA315h-1:  </w:t>
      </w:r>
      <w:r w:rsidRPr="005F05EA">
        <w:rPr>
          <w:rFonts w:ascii="Times New Roman" w:hAnsi="Times New Roman"/>
          <w:sz w:val="24"/>
          <w:szCs w:val="24"/>
        </w:rPr>
        <w:t>FOR a voting system, all text presented to a voter using that system SHOULD use a sans-serif font.</w:t>
      </w:r>
    </w:p>
    <w:p w:rsidR="005A4B21" w:rsidRPr="000638E9" w:rsidRDefault="005A4B21" w:rsidP="005A4B21">
      <w:pPr>
        <w:rPr>
          <w:rFonts w:ascii="Times New Roman" w:hAnsi="Times New Roman"/>
          <w:sz w:val="24"/>
          <w:szCs w:val="24"/>
        </w:rPr>
      </w:pPr>
      <w:r w:rsidRPr="004135A8">
        <w:rPr>
          <w:rFonts w:ascii="Times New Roman" w:hAnsi="Times New Roman"/>
          <w:b/>
          <w:sz w:val="24"/>
          <w:szCs w:val="24"/>
        </w:rPr>
        <w:t>Requirement 3.1.5</w:t>
      </w:r>
      <w:r>
        <w:rPr>
          <w:rFonts w:ascii="Times New Roman" w:hAnsi="Times New Roman"/>
          <w:b/>
          <w:sz w:val="24"/>
          <w:szCs w:val="24"/>
        </w:rPr>
        <w:t>i</w:t>
      </w:r>
    </w:p>
    <w:p w:rsidR="005A4B21" w:rsidRDefault="005A4B21" w:rsidP="005A4B21">
      <w:pPr>
        <w:ind w:left="720"/>
        <w:rPr>
          <w:rFonts w:ascii="Times New Roman" w:hAnsi="Times New Roman"/>
          <w:sz w:val="24"/>
          <w:szCs w:val="24"/>
        </w:rPr>
      </w:pPr>
      <w:r w:rsidRPr="005F05EA">
        <w:rPr>
          <w:rFonts w:ascii="Times New Roman" w:hAnsi="Times New Roman"/>
          <w:b/>
          <w:sz w:val="24"/>
          <w:szCs w:val="24"/>
        </w:rPr>
        <w:t xml:space="preserve">VVSG 1.0 </w:t>
      </w:r>
      <w:r>
        <w:rPr>
          <w:rFonts w:ascii="Times New Roman" w:hAnsi="Times New Roman"/>
          <w:b/>
          <w:sz w:val="24"/>
          <w:szCs w:val="24"/>
        </w:rPr>
        <w:t>Requirement</w:t>
      </w:r>
      <w:r w:rsidRPr="005F05EA">
        <w:rPr>
          <w:rFonts w:ascii="Times New Roman" w:hAnsi="Times New Roman"/>
          <w:b/>
          <w:sz w:val="24"/>
          <w:szCs w:val="24"/>
        </w:rPr>
        <w:t xml:space="preserve"> 3.1.5i: </w:t>
      </w:r>
      <w:r w:rsidRPr="000638E9">
        <w:rPr>
          <w:rFonts w:ascii="Times New Roman" w:hAnsi="Times New Roman"/>
          <w:sz w:val="24"/>
          <w:szCs w:val="24"/>
        </w:rPr>
        <w:t>The minimum figure-to-ground ambient contrast ratio for all text and information graphics (including icons) intended for the voter shall be 3:1.</w:t>
      </w:r>
    </w:p>
    <w:p w:rsidR="005A4B21" w:rsidRPr="000638E9" w:rsidRDefault="005A4B21" w:rsidP="005A4B21">
      <w:pPr>
        <w:ind w:left="720"/>
        <w:rPr>
          <w:rFonts w:ascii="Times New Roman" w:hAnsi="Times New Roman"/>
          <w:b/>
          <w:sz w:val="24"/>
          <w:szCs w:val="24"/>
        </w:rPr>
      </w:pPr>
      <w:r w:rsidRPr="000638E9">
        <w:rPr>
          <w:rFonts w:ascii="Times New Roman" w:hAnsi="Times New Roman"/>
          <w:b/>
          <w:sz w:val="24"/>
          <w:szCs w:val="24"/>
        </w:rPr>
        <w:t>Test Assertions</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TA315i-1:  </w:t>
      </w:r>
      <w:r w:rsidRPr="005F05EA">
        <w:rPr>
          <w:rFonts w:ascii="Times New Roman" w:hAnsi="Times New Roman"/>
          <w:sz w:val="24"/>
          <w:szCs w:val="24"/>
        </w:rPr>
        <w:t xml:space="preserve">FOR a voting system with an electronic screen medium, all text and information graphics contained in instructions (built-in or external) on the use of the system, intended for the voter, </w:t>
      </w:r>
      <w:r>
        <w:rPr>
          <w:rFonts w:ascii="Times New Roman" w:hAnsi="Times New Roman"/>
          <w:sz w:val="24"/>
          <w:szCs w:val="24"/>
        </w:rPr>
        <w:t>SHALL have</w:t>
      </w:r>
      <w:r w:rsidRPr="005F05EA">
        <w:rPr>
          <w:rFonts w:ascii="Times New Roman" w:hAnsi="Times New Roman"/>
          <w:sz w:val="24"/>
          <w:szCs w:val="24"/>
        </w:rPr>
        <w:t xml:space="preserve"> a measured contrast ratio of at least 3:1.</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TA315i-2:  </w:t>
      </w:r>
      <w:r w:rsidRPr="005F05EA">
        <w:rPr>
          <w:rFonts w:ascii="Times New Roman" w:hAnsi="Times New Roman"/>
          <w:sz w:val="24"/>
          <w:szCs w:val="24"/>
        </w:rPr>
        <w:t xml:space="preserve">FOR a voting system with an electronic screen medium, all text and information graphics contained in the actual ballot or ballot interface, intended for the voter, </w:t>
      </w:r>
      <w:r>
        <w:rPr>
          <w:rFonts w:ascii="Times New Roman" w:hAnsi="Times New Roman"/>
          <w:sz w:val="24"/>
          <w:szCs w:val="24"/>
        </w:rPr>
        <w:t>SHALL have</w:t>
      </w:r>
      <w:r w:rsidRPr="005F05EA">
        <w:rPr>
          <w:rFonts w:ascii="Times New Roman" w:hAnsi="Times New Roman"/>
          <w:sz w:val="24"/>
          <w:szCs w:val="24"/>
        </w:rPr>
        <w:t xml:space="preserve"> a measured contrast ratio of at least 3:1.</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 xml:space="preserve">TA315i-3:  </w:t>
      </w:r>
      <w:r w:rsidRPr="005F05EA">
        <w:rPr>
          <w:rFonts w:ascii="Times New Roman" w:hAnsi="Times New Roman"/>
          <w:sz w:val="24"/>
          <w:szCs w:val="24"/>
        </w:rPr>
        <w:t xml:space="preserve">FOR a voting system with an electronic screen medium, all text and information graphics contained in the </w:t>
      </w:r>
      <w:r>
        <w:rPr>
          <w:rFonts w:ascii="Times New Roman" w:hAnsi="Times New Roman"/>
          <w:sz w:val="24"/>
          <w:szCs w:val="24"/>
        </w:rPr>
        <w:t>review screen</w:t>
      </w:r>
      <w:r w:rsidRPr="005F05EA">
        <w:rPr>
          <w:rFonts w:ascii="Times New Roman" w:hAnsi="Times New Roman"/>
          <w:sz w:val="24"/>
          <w:szCs w:val="24"/>
        </w:rPr>
        <w:t xml:space="preserve">, intended for the voter, </w:t>
      </w:r>
      <w:r>
        <w:rPr>
          <w:rFonts w:ascii="Times New Roman" w:hAnsi="Times New Roman"/>
          <w:sz w:val="24"/>
          <w:szCs w:val="24"/>
        </w:rPr>
        <w:t>SHALL have</w:t>
      </w:r>
      <w:r w:rsidRPr="005F05EA">
        <w:rPr>
          <w:rFonts w:ascii="Times New Roman" w:hAnsi="Times New Roman"/>
          <w:sz w:val="24"/>
          <w:szCs w:val="24"/>
        </w:rPr>
        <w:t xml:space="preserve"> a measured contrast ratio of at least 3:1.</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w:t>
      </w:r>
      <w:r>
        <w:rPr>
          <w:rFonts w:ascii="Times New Roman" w:hAnsi="Times New Roman"/>
          <w:b/>
          <w:sz w:val="24"/>
          <w:szCs w:val="24"/>
        </w:rPr>
        <w:t>i</w:t>
      </w:r>
      <w:r w:rsidRPr="005F05EA">
        <w:rPr>
          <w:rFonts w:ascii="Times New Roman" w:hAnsi="Times New Roman"/>
          <w:b/>
          <w:sz w:val="24"/>
          <w:szCs w:val="24"/>
        </w:rPr>
        <w:t xml:space="preserve">-4: </w:t>
      </w:r>
      <w:r w:rsidRPr="005F05EA">
        <w:rPr>
          <w:rFonts w:ascii="Times New Roman" w:hAnsi="Times New Roman"/>
          <w:sz w:val="24"/>
          <w:szCs w:val="24"/>
        </w:rPr>
        <w:t>FOR a visual voting system with a “</w:t>
      </w:r>
      <w:r>
        <w:rPr>
          <w:rFonts w:ascii="Times New Roman" w:hAnsi="Times New Roman"/>
          <w:sz w:val="24"/>
          <w:szCs w:val="24"/>
        </w:rPr>
        <w:t>non-electronic</w:t>
      </w:r>
      <w:r w:rsidRPr="005F05EA">
        <w:rPr>
          <w:rFonts w:ascii="Times New Roman" w:hAnsi="Times New Roman"/>
          <w:sz w:val="24"/>
          <w:szCs w:val="24"/>
        </w:rPr>
        <w:t xml:space="preserve">” medium, the measured luminance of all foreground text and information graphics (contained in instructions, built-in or external, on the use of the system), intended for the voter, </w:t>
      </w:r>
      <w:r>
        <w:rPr>
          <w:rFonts w:ascii="Times New Roman" w:hAnsi="Times New Roman"/>
          <w:sz w:val="24"/>
          <w:szCs w:val="24"/>
        </w:rPr>
        <w:t>SHALL be</w:t>
      </w:r>
      <w:r w:rsidRPr="005F05EA">
        <w:rPr>
          <w:rFonts w:ascii="Times New Roman" w:hAnsi="Times New Roman"/>
          <w:sz w:val="24"/>
          <w:szCs w:val="24"/>
        </w:rPr>
        <w:t xml:space="preserve"> at least three times the measured luminance of all corresponding backgrounds. </w:t>
      </w:r>
    </w:p>
    <w:p w:rsidR="005A4B21" w:rsidRPr="005F05EA" w:rsidRDefault="005A4B21" w:rsidP="005A4B21">
      <w:pPr>
        <w:ind w:left="1440"/>
        <w:rPr>
          <w:rFonts w:ascii="Times New Roman" w:hAnsi="Times New Roman"/>
          <w:sz w:val="24"/>
          <w:szCs w:val="24"/>
        </w:rPr>
      </w:pPr>
      <w:r w:rsidRPr="005F05EA">
        <w:rPr>
          <w:rFonts w:ascii="Times New Roman" w:hAnsi="Times New Roman"/>
          <w:b/>
          <w:sz w:val="24"/>
          <w:szCs w:val="24"/>
        </w:rPr>
        <w:t>TA315</w:t>
      </w:r>
      <w:r>
        <w:rPr>
          <w:rFonts w:ascii="Times New Roman" w:hAnsi="Times New Roman"/>
          <w:b/>
          <w:sz w:val="24"/>
          <w:szCs w:val="24"/>
        </w:rPr>
        <w:t>i</w:t>
      </w:r>
      <w:r w:rsidRPr="005F05EA">
        <w:rPr>
          <w:rFonts w:ascii="Times New Roman" w:hAnsi="Times New Roman"/>
          <w:b/>
          <w:sz w:val="24"/>
          <w:szCs w:val="24"/>
        </w:rPr>
        <w:t xml:space="preserve">-5: </w:t>
      </w:r>
      <w:r w:rsidRPr="005F05EA">
        <w:rPr>
          <w:rFonts w:ascii="Times New Roman" w:hAnsi="Times New Roman"/>
          <w:sz w:val="24"/>
          <w:szCs w:val="24"/>
        </w:rPr>
        <w:t>FOR a visual voting system with a “</w:t>
      </w:r>
      <w:r>
        <w:rPr>
          <w:rFonts w:ascii="Times New Roman" w:hAnsi="Times New Roman"/>
          <w:sz w:val="24"/>
          <w:szCs w:val="24"/>
        </w:rPr>
        <w:t>non-electronic</w:t>
      </w:r>
      <w:r w:rsidRPr="005F05EA">
        <w:rPr>
          <w:rFonts w:ascii="Times New Roman" w:hAnsi="Times New Roman"/>
          <w:sz w:val="24"/>
          <w:szCs w:val="24"/>
        </w:rPr>
        <w:t xml:space="preserve">” medium, the measured luminance of all foreground text and information graphics (contained in the actual ballot or ballot interface), intended for the voter, </w:t>
      </w:r>
      <w:r>
        <w:rPr>
          <w:rFonts w:ascii="Times New Roman" w:hAnsi="Times New Roman"/>
          <w:sz w:val="24"/>
          <w:szCs w:val="24"/>
        </w:rPr>
        <w:t>SHALL be</w:t>
      </w:r>
      <w:r w:rsidRPr="005F05EA">
        <w:rPr>
          <w:rFonts w:ascii="Times New Roman" w:hAnsi="Times New Roman"/>
          <w:sz w:val="24"/>
          <w:szCs w:val="24"/>
        </w:rPr>
        <w:t xml:space="preserve"> at least three times the measured luminance of all corresponding backgrounds. </w:t>
      </w:r>
    </w:p>
    <w:p w:rsidR="005A4B21" w:rsidRPr="00A83657" w:rsidRDefault="005A4B21" w:rsidP="005A4B21">
      <w:pPr>
        <w:ind w:left="1440"/>
        <w:rPr>
          <w:rFonts w:ascii="Times New Roman" w:hAnsi="Times New Roman"/>
          <w:sz w:val="24"/>
          <w:szCs w:val="24"/>
        </w:rPr>
      </w:pPr>
      <w:r w:rsidRPr="005F05EA">
        <w:rPr>
          <w:rFonts w:ascii="Times New Roman" w:hAnsi="Times New Roman"/>
          <w:b/>
          <w:sz w:val="24"/>
          <w:szCs w:val="24"/>
        </w:rPr>
        <w:t>TA315</w:t>
      </w:r>
      <w:r>
        <w:rPr>
          <w:rFonts w:ascii="Times New Roman" w:hAnsi="Times New Roman"/>
          <w:b/>
          <w:sz w:val="24"/>
          <w:szCs w:val="24"/>
        </w:rPr>
        <w:t>i</w:t>
      </w:r>
      <w:r w:rsidRPr="005F05EA">
        <w:rPr>
          <w:rFonts w:ascii="Times New Roman" w:hAnsi="Times New Roman"/>
          <w:b/>
          <w:sz w:val="24"/>
          <w:szCs w:val="24"/>
        </w:rPr>
        <w:t xml:space="preserve">-6: </w:t>
      </w:r>
      <w:r w:rsidRPr="008D1CA5">
        <w:rPr>
          <w:rFonts w:ascii="Times New Roman" w:hAnsi="Times New Roman"/>
          <w:sz w:val="24"/>
          <w:szCs w:val="24"/>
        </w:rPr>
        <w:t xml:space="preserve">FOR a visual voting system with a non-electronic medium, the measured luminance of all foreground text and information graphics (contained in the </w:t>
      </w:r>
      <w:r>
        <w:rPr>
          <w:rFonts w:ascii="Times New Roman" w:hAnsi="Times New Roman"/>
          <w:sz w:val="24"/>
          <w:szCs w:val="24"/>
        </w:rPr>
        <w:t>voter verifiable audit records</w:t>
      </w:r>
      <w:r w:rsidRPr="008D1CA5">
        <w:rPr>
          <w:rFonts w:ascii="Times New Roman" w:hAnsi="Times New Roman"/>
          <w:sz w:val="24"/>
          <w:szCs w:val="24"/>
        </w:rPr>
        <w:t>), intended for the voter, SHALL be at least three times the measured luminance of all corresponding backgrounds.</w:t>
      </w:r>
    </w:p>
    <w:p w:rsidR="00B668AD" w:rsidRPr="006B6E0D" w:rsidRDefault="00B668AD" w:rsidP="005A4B21">
      <w:pPr>
        <w:rPr>
          <w:rFonts w:ascii="Times New Roman" w:hAnsi="Times New Roman" w:cs="Times New Roman"/>
          <w:sz w:val="24"/>
          <w:szCs w:val="24"/>
        </w:rPr>
      </w:pPr>
    </w:p>
    <w:sectPr w:rsidR="00B668AD" w:rsidRPr="006B6E0D"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F5" w:rsidRDefault="00EE18F5" w:rsidP="009448A8">
      <w:pPr>
        <w:spacing w:after="0" w:line="240" w:lineRule="auto"/>
      </w:pPr>
      <w:r>
        <w:separator/>
      </w:r>
    </w:p>
  </w:endnote>
  <w:endnote w:type="continuationSeparator" w:id="0">
    <w:p w:rsidR="00EE18F5" w:rsidRDefault="00EE18F5"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6F7295">
          <w:rPr>
            <w:noProof/>
          </w:rPr>
          <w:t>5</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F5" w:rsidRDefault="00EE18F5" w:rsidP="009448A8">
      <w:pPr>
        <w:spacing w:after="0" w:line="240" w:lineRule="auto"/>
      </w:pPr>
      <w:r>
        <w:separator/>
      </w:r>
    </w:p>
  </w:footnote>
  <w:footnote w:type="continuationSeparator" w:id="0">
    <w:p w:rsidR="00EE18F5" w:rsidRDefault="00EE18F5"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FC" w:rsidRDefault="0050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36AAD"/>
    <w:multiLevelType w:val="hybridMultilevel"/>
    <w:tmpl w:val="9A621B08"/>
    <w:lvl w:ilvl="0" w:tplc="997C8F0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12BB"/>
    <w:multiLevelType w:val="hybridMultilevel"/>
    <w:tmpl w:val="79E6CE84"/>
    <w:lvl w:ilvl="0" w:tplc="932EDCFA">
      <w:start w:val="1"/>
      <w:numFmt w:val="lowerLetter"/>
      <w:lvlText w:val="%1."/>
      <w:lvlJc w:val="left"/>
      <w:pPr>
        <w:ind w:left="32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A7D88"/>
    <w:multiLevelType w:val="hybridMultilevel"/>
    <w:tmpl w:val="53565E48"/>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214390"/>
    <w:multiLevelType w:val="hybridMultilevel"/>
    <w:tmpl w:val="36BC5BC8"/>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2A48"/>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FC1CFB"/>
    <w:multiLevelType w:val="hybridMultilevel"/>
    <w:tmpl w:val="61488D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2706DB"/>
    <w:multiLevelType w:val="hybridMultilevel"/>
    <w:tmpl w:val="5A34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055B95"/>
    <w:multiLevelType w:val="hybridMultilevel"/>
    <w:tmpl w:val="44F61D60"/>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E4EDC"/>
    <w:multiLevelType w:val="hybridMultilevel"/>
    <w:tmpl w:val="1250DB24"/>
    <w:lvl w:ilvl="0" w:tplc="932EDCFA">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F257C"/>
    <w:multiLevelType w:val="hybridMultilevel"/>
    <w:tmpl w:val="6F94F5CE"/>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24961"/>
    <w:multiLevelType w:val="hybridMultilevel"/>
    <w:tmpl w:val="1090CBCA"/>
    <w:lvl w:ilvl="0" w:tplc="AC1430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226F246C"/>
    <w:multiLevelType w:val="hybridMultilevel"/>
    <w:tmpl w:val="F94C5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5F96942"/>
    <w:multiLevelType w:val="hybridMultilevel"/>
    <w:tmpl w:val="3C8885A4"/>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6BD6163"/>
    <w:multiLevelType w:val="hybridMultilevel"/>
    <w:tmpl w:val="EDAC9236"/>
    <w:lvl w:ilvl="0" w:tplc="FF0E4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952DC"/>
    <w:multiLevelType w:val="hybridMultilevel"/>
    <w:tmpl w:val="1A8CF3B6"/>
    <w:lvl w:ilvl="0" w:tplc="FF0E441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5930C29"/>
    <w:multiLevelType w:val="hybridMultilevel"/>
    <w:tmpl w:val="610EE95C"/>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F5474"/>
    <w:multiLevelType w:val="hybridMultilevel"/>
    <w:tmpl w:val="4F6C3BD4"/>
    <w:lvl w:ilvl="0" w:tplc="D6646E3C">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E523C"/>
    <w:multiLevelType w:val="hybridMultilevel"/>
    <w:tmpl w:val="D0E450A8"/>
    <w:lvl w:ilvl="0" w:tplc="544A0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FDD4C48"/>
    <w:multiLevelType w:val="hybridMultilevel"/>
    <w:tmpl w:val="BFCA4B00"/>
    <w:lvl w:ilvl="0" w:tplc="277883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204A5"/>
    <w:multiLevelType w:val="hybridMultilevel"/>
    <w:tmpl w:val="C128ABFE"/>
    <w:lvl w:ilvl="0" w:tplc="014622C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97075"/>
    <w:multiLevelType w:val="hybridMultilevel"/>
    <w:tmpl w:val="1F9873E6"/>
    <w:lvl w:ilvl="0" w:tplc="932EDCFA">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BE1449E"/>
    <w:multiLevelType w:val="hybridMultilevel"/>
    <w:tmpl w:val="369ECA46"/>
    <w:lvl w:ilvl="0" w:tplc="8954FF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EBE0C14"/>
    <w:multiLevelType w:val="hybridMultilevel"/>
    <w:tmpl w:val="D4C05F78"/>
    <w:lvl w:ilvl="0" w:tplc="04D017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0884849"/>
    <w:multiLevelType w:val="hybridMultilevel"/>
    <w:tmpl w:val="6B5C267A"/>
    <w:lvl w:ilvl="0" w:tplc="D6646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F94502"/>
    <w:multiLevelType w:val="hybridMultilevel"/>
    <w:tmpl w:val="294493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98E532F"/>
    <w:multiLevelType w:val="hybridMultilevel"/>
    <w:tmpl w:val="96DE595A"/>
    <w:lvl w:ilvl="0" w:tplc="6F0E0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E041C49"/>
    <w:multiLevelType w:val="hybridMultilevel"/>
    <w:tmpl w:val="B7DE3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776A51"/>
    <w:multiLevelType w:val="hybridMultilevel"/>
    <w:tmpl w:val="FB1ACDCE"/>
    <w:lvl w:ilvl="0" w:tplc="997C8F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74B7E1F"/>
    <w:multiLevelType w:val="hybridMultilevel"/>
    <w:tmpl w:val="5B5437F8"/>
    <w:lvl w:ilvl="0" w:tplc="932EDCFA">
      <w:start w:val="1"/>
      <w:numFmt w:val="lowerLetter"/>
      <w:lvlText w:val="%1."/>
      <w:lvlJc w:val="left"/>
      <w:pPr>
        <w:ind w:left="432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67D239AC"/>
    <w:multiLevelType w:val="hybridMultilevel"/>
    <w:tmpl w:val="B6382A82"/>
    <w:lvl w:ilvl="0" w:tplc="932EDCFA">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4D86439"/>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5A75B32"/>
    <w:multiLevelType w:val="hybridMultilevel"/>
    <w:tmpl w:val="B3E62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8F30BC"/>
    <w:multiLevelType w:val="hybridMultilevel"/>
    <w:tmpl w:val="D8DC1246"/>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8"/>
  </w:num>
  <w:num w:numId="3">
    <w:abstractNumId w:val="37"/>
  </w:num>
  <w:num w:numId="4">
    <w:abstractNumId w:val="25"/>
  </w:num>
  <w:num w:numId="5">
    <w:abstractNumId w:val="14"/>
  </w:num>
  <w:num w:numId="6">
    <w:abstractNumId w:val="4"/>
  </w:num>
  <w:num w:numId="7">
    <w:abstractNumId w:val="45"/>
  </w:num>
  <w:num w:numId="8">
    <w:abstractNumId w:val="49"/>
  </w:num>
  <w:num w:numId="9">
    <w:abstractNumId w:val="10"/>
  </w:num>
  <w:num w:numId="10">
    <w:abstractNumId w:val="0"/>
  </w:num>
  <w:num w:numId="11">
    <w:abstractNumId w:val="38"/>
  </w:num>
  <w:num w:numId="12">
    <w:abstractNumId w:val="18"/>
  </w:num>
  <w:num w:numId="13">
    <w:abstractNumId w:val="35"/>
  </w:num>
  <w:num w:numId="14">
    <w:abstractNumId w:val="40"/>
  </w:num>
  <w:num w:numId="15">
    <w:abstractNumId w:val="30"/>
  </w:num>
  <w:num w:numId="16">
    <w:abstractNumId w:val="12"/>
  </w:num>
  <w:num w:numId="17">
    <w:abstractNumId w:val="5"/>
  </w:num>
  <w:num w:numId="18">
    <w:abstractNumId w:val="41"/>
  </w:num>
  <w:num w:numId="19">
    <w:abstractNumId w:val="42"/>
  </w:num>
  <w:num w:numId="20">
    <w:abstractNumId w:val="1"/>
  </w:num>
  <w:num w:numId="21">
    <w:abstractNumId w:val="34"/>
  </w:num>
  <w:num w:numId="22">
    <w:abstractNumId w:val="24"/>
  </w:num>
  <w:num w:numId="23">
    <w:abstractNumId w:val="20"/>
  </w:num>
  <w:num w:numId="24">
    <w:abstractNumId w:val="9"/>
  </w:num>
  <w:num w:numId="25">
    <w:abstractNumId w:val="22"/>
  </w:num>
  <w:num w:numId="26">
    <w:abstractNumId w:val="7"/>
  </w:num>
  <w:num w:numId="27">
    <w:abstractNumId w:val="31"/>
  </w:num>
  <w:num w:numId="28">
    <w:abstractNumId w:val="26"/>
  </w:num>
  <w:num w:numId="29">
    <w:abstractNumId w:val="44"/>
  </w:num>
  <w:num w:numId="30">
    <w:abstractNumId w:val="46"/>
  </w:num>
  <w:num w:numId="31">
    <w:abstractNumId w:val="2"/>
  </w:num>
  <w:num w:numId="32">
    <w:abstractNumId w:val="33"/>
  </w:num>
  <w:num w:numId="33">
    <w:abstractNumId w:val="43"/>
  </w:num>
  <w:num w:numId="34">
    <w:abstractNumId w:val="13"/>
  </w:num>
  <w:num w:numId="35">
    <w:abstractNumId w:val="16"/>
  </w:num>
  <w:num w:numId="36">
    <w:abstractNumId w:val="19"/>
  </w:num>
  <w:num w:numId="37">
    <w:abstractNumId w:val="15"/>
  </w:num>
  <w:num w:numId="38">
    <w:abstractNumId w:val="3"/>
  </w:num>
  <w:num w:numId="39">
    <w:abstractNumId w:val="23"/>
  </w:num>
  <w:num w:numId="40">
    <w:abstractNumId w:val="48"/>
  </w:num>
  <w:num w:numId="41">
    <w:abstractNumId w:val="29"/>
  </w:num>
  <w:num w:numId="42">
    <w:abstractNumId w:val="11"/>
  </w:num>
  <w:num w:numId="43">
    <w:abstractNumId w:val="6"/>
  </w:num>
  <w:num w:numId="44">
    <w:abstractNumId w:val="32"/>
  </w:num>
  <w:num w:numId="45">
    <w:abstractNumId w:val="27"/>
  </w:num>
  <w:num w:numId="46">
    <w:abstractNumId w:val="39"/>
  </w:num>
  <w:num w:numId="47">
    <w:abstractNumId w:val="17"/>
  </w:num>
  <w:num w:numId="48">
    <w:abstractNumId w:val="47"/>
  </w:num>
  <w:num w:numId="49">
    <w:abstractNumId w:val="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2D92"/>
    <w:rsid w:val="00085563"/>
    <w:rsid w:val="00085C8B"/>
    <w:rsid w:val="00087BD2"/>
    <w:rsid w:val="00087F5A"/>
    <w:rsid w:val="00091CE7"/>
    <w:rsid w:val="000B63DC"/>
    <w:rsid w:val="000C18A4"/>
    <w:rsid w:val="000C31FE"/>
    <w:rsid w:val="000C3B3B"/>
    <w:rsid w:val="000C73FC"/>
    <w:rsid w:val="000D0F9F"/>
    <w:rsid w:val="000D3E17"/>
    <w:rsid w:val="000E40AF"/>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56869"/>
    <w:rsid w:val="001634E4"/>
    <w:rsid w:val="00164F0C"/>
    <w:rsid w:val="00184557"/>
    <w:rsid w:val="00187A15"/>
    <w:rsid w:val="00194D02"/>
    <w:rsid w:val="001A0DED"/>
    <w:rsid w:val="001A23FC"/>
    <w:rsid w:val="001A3D9E"/>
    <w:rsid w:val="001B1D91"/>
    <w:rsid w:val="001B2374"/>
    <w:rsid w:val="001B5FDF"/>
    <w:rsid w:val="001B60C8"/>
    <w:rsid w:val="001C0F97"/>
    <w:rsid w:val="001D4F66"/>
    <w:rsid w:val="001E2C52"/>
    <w:rsid w:val="001E3334"/>
    <w:rsid w:val="001F099C"/>
    <w:rsid w:val="001F62E2"/>
    <w:rsid w:val="00201C2E"/>
    <w:rsid w:val="00202B7A"/>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56439"/>
    <w:rsid w:val="0025732F"/>
    <w:rsid w:val="00260C2D"/>
    <w:rsid w:val="00263014"/>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C729F"/>
    <w:rsid w:val="002D1118"/>
    <w:rsid w:val="002D48B1"/>
    <w:rsid w:val="002D6422"/>
    <w:rsid w:val="002F0BC3"/>
    <w:rsid w:val="00300E75"/>
    <w:rsid w:val="003015DF"/>
    <w:rsid w:val="00303E55"/>
    <w:rsid w:val="00314663"/>
    <w:rsid w:val="003149B3"/>
    <w:rsid w:val="00314A40"/>
    <w:rsid w:val="00314AA2"/>
    <w:rsid w:val="00326A62"/>
    <w:rsid w:val="00347011"/>
    <w:rsid w:val="00350A51"/>
    <w:rsid w:val="0035702A"/>
    <w:rsid w:val="003741BD"/>
    <w:rsid w:val="00375360"/>
    <w:rsid w:val="00380766"/>
    <w:rsid w:val="00386355"/>
    <w:rsid w:val="0039755E"/>
    <w:rsid w:val="003A2048"/>
    <w:rsid w:val="003A5A9B"/>
    <w:rsid w:val="003B0302"/>
    <w:rsid w:val="003B2923"/>
    <w:rsid w:val="003B6508"/>
    <w:rsid w:val="003C2D7F"/>
    <w:rsid w:val="003C35C9"/>
    <w:rsid w:val="003C3F47"/>
    <w:rsid w:val="003C7233"/>
    <w:rsid w:val="003E038B"/>
    <w:rsid w:val="003F1334"/>
    <w:rsid w:val="003F2988"/>
    <w:rsid w:val="003F6151"/>
    <w:rsid w:val="003F6D24"/>
    <w:rsid w:val="003F7141"/>
    <w:rsid w:val="00401C02"/>
    <w:rsid w:val="004105AE"/>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87089"/>
    <w:rsid w:val="004904C3"/>
    <w:rsid w:val="004917BE"/>
    <w:rsid w:val="00494E2B"/>
    <w:rsid w:val="00494EBD"/>
    <w:rsid w:val="004B1935"/>
    <w:rsid w:val="004B6632"/>
    <w:rsid w:val="004C05DD"/>
    <w:rsid w:val="004D20EE"/>
    <w:rsid w:val="004D467F"/>
    <w:rsid w:val="004D50B5"/>
    <w:rsid w:val="004D5382"/>
    <w:rsid w:val="004E172C"/>
    <w:rsid w:val="004E34A0"/>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A4B21"/>
    <w:rsid w:val="005B2726"/>
    <w:rsid w:val="005B27DA"/>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71498"/>
    <w:rsid w:val="00690044"/>
    <w:rsid w:val="006901BE"/>
    <w:rsid w:val="006917CC"/>
    <w:rsid w:val="006936BA"/>
    <w:rsid w:val="006A03B8"/>
    <w:rsid w:val="006A121A"/>
    <w:rsid w:val="006A5CE1"/>
    <w:rsid w:val="006B0EDD"/>
    <w:rsid w:val="006B2A25"/>
    <w:rsid w:val="006B6E0D"/>
    <w:rsid w:val="006D1845"/>
    <w:rsid w:val="006D1FEB"/>
    <w:rsid w:val="006D65E5"/>
    <w:rsid w:val="006D7D5A"/>
    <w:rsid w:val="006E0672"/>
    <w:rsid w:val="006E6D33"/>
    <w:rsid w:val="006E7F89"/>
    <w:rsid w:val="006F11C3"/>
    <w:rsid w:val="006F1A4B"/>
    <w:rsid w:val="006F7295"/>
    <w:rsid w:val="00701279"/>
    <w:rsid w:val="00710242"/>
    <w:rsid w:val="0073464C"/>
    <w:rsid w:val="00744481"/>
    <w:rsid w:val="00745BD8"/>
    <w:rsid w:val="00747294"/>
    <w:rsid w:val="007532A8"/>
    <w:rsid w:val="007533E0"/>
    <w:rsid w:val="0076112C"/>
    <w:rsid w:val="00765A97"/>
    <w:rsid w:val="00775A31"/>
    <w:rsid w:val="00784127"/>
    <w:rsid w:val="007928B6"/>
    <w:rsid w:val="007A6F7E"/>
    <w:rsid w:val="007A7E7C"/>
    <w:rsid w:val="007B0E0D"/>
    <w:rsid w:val="007B467E"/>
    <w:rsid w:val="007C51F2"/>
    <w:rsid w:val="007C5EFE"/>
    <w:rsid w:val="007C67E2"/>
    <w:rsid w:val="007D02DD"/>
    <w:rsid w:val="007D310E"/>
    <w:rsid w:val="007D6C41"/>
    <w:rsid w:val="007E4C2C"/>
    <w:rsid w:val="007E62D4"/>
    <w:rsid w:val="007E7811"/>
    <w:rsid w:val="007F2B1C"/>
    <w:rsid w:val="007F4D99"/>
    <w:rsid w:val="008005C1"/>
    <w:rsid w:val="00803B59"/>
    <w:rsid w:val="008108C9"/>
    <w:rsid w:val="00810A25"/>
    <w:rsid w:val="00810A41"/>
    <w:rsid w:val="00813B69"/>
    <w:rsid w:val="0082057E"/>
    <w:rsid w:val="00825C01"/>
    <w:rsid w:val="00832A32"/>
    <w:rsid w:val="00845B3A"/>
    <w:rsid w:val="0085173C"/>
    <w:rsid w:val="0086273B"/>
    <w:rsid w:val="00865270"/>
    <w:rsid w:val="00871AA6"/>
    <w:rsid w:val="00876454"/>
    <w:rsid w:val="008828D9"/>
    <w:rsid w:val="00885A72"/>
    <w:rsid w:val="00891CAD"/>
    <w:rsid w:val="00892D70"/>
    <w:rsid w:val="00894EC7"/>
    <w:rsid w:val="00895043"/>
    <w:rsid w:val="008967D0"/>
    <w:rsid w:val="008A2BAA"/>
    <w:rsid w:val="008A6EE0"/>
    <w:rsid w:val="008A7F52"/>
    <w:rsid w:val="008B6989"/>
    <w:rsid w:val="008D499A"/>
    <w:rsid w:val="008E5175"/>
    <w:rsid w:val="008F164D"/>
    <w:rsid w:val="00901A37"/>
    <w:rsid w:val="00901BFD"/>
    <w:rsid w:val="00902F3A"/>
    <w:rsid w:val="00904C86"/>
    <w:rsid w:val="009055F3"/>
    <w:rsid w:val="009216CD"/>
    <w:rsid w:val="00924B18"/>
    <w:rsid w:val="0092795E"/>
    <w:rsid w:val="00931A48"/>
    <w:rsid w:val="00932ECE"/>
    <w:rsid w:val="00937344"/>
    <w:rsid w:val="00940B2D"/>
    <w:rsid w:val="0094198A"/>
    <w:rsid w:val="0094240B"/>
    <w:rsid w:val="009448A8"/>
    <w:rsid w:val="0096210D"/>
    <w:rsid w:val="00975295"/>
    <w:rsid w:val="00975338"/>
    <w:rsid w:val="00981073"/>
    <w:rsid w:val="0098452D"/>
    <w:rsid w:val="0098742F"/>
    <w:rsid w:val="00996FEF"/>
    <w:rsid w:val="009A30A2"/>
    <w:rsid w:val="009A492C"/>
    <w:rsid w:val="009B4C3A"/>
    <w:rsid w:val="009C38B5"/>
    <w:rsid w:val="009D2EA0"/>
    <w:rsid w:val="009D7AEB"/>
    <w:rsid w:val="009E5DAE"/>
    <w:rsid w:val="009F3156"/>
    <w:rsid w:val="009F3367"/>
    <w:rsid w:val="009F6B98"/>
    <w:rsid w:val="00A03875"/>
    <w:rsid w:val="00A06A85"/>
    <w:rsid w:val="00A107DA"/>
    <w:rsid w:val="00A24E29"/>
    <w:rsid w:val="00A27243"/>
    <w:rsid w:val="00A4626A"/>
    <w:rsid w:val="00A46824"/>
    <w:rsid w:val="00A54C99"/>
    <w:rsid w:val="00A87B05"/>
    <w:rsid w:val="00AB507B"/>
    <w:rsid w:val="00AB5B7C"/>
    <w:rsid w:val="00AC1658"/>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68AD"/>
    <w:rsid w:val="00B67AB4"/>
    <w:rsid w:val="00B73C62"/>
    <w:rsid w:val="00B8781A"/>
    <w:rsid w:val="00B87841"/>
    <w:rsid w:val="00B94272"/>
    <w:rsid w:val="00B94669"/>
    <w:rsid w:val="00B96E7A"/>
    <w:rsid w:val="00BA1D56"/>
    <w:rsid w:val="00BA2390"/>
    <w:rsid w:val="00BA642D"/>
    <w:rsid w:val="00BB57C9"/>
    <w:rsid w:val="00BB779B"/>
    <w:rsid w:val="00BC257D"/>
    <w:rsid w:val="00BC401D"/>
    <w:rsid w:val="00BC7412"/>
    <w:rsid w:val="00BD02EC"/>
    <w:rsid w:val="00BD7A0D"/>
    <w:rsid w:val="00BE7AEF"/>
    <w:rsid w:val="00BF30A6"/>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2532"/>
    <w:rsid w:val="00C97CEC"/>
    <w:rsid w:val="00CA64F3"/>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42EBD"/>
    <w:rsid w:val="00D5503B"/>
    <w:rsid w:val="00D55A7E"/>
    <w:rsid w:val="00D619B2"/>
    <w:rsid w:val="00D674DA"/>
    <w:rsid w:val="00D717F8"/>
    <w:rsid w:val="00D8734D"/>
    <w:rsid w:val="00D944A6"/>
    <w:rsid w:val="00D950E4"/>
    <w:rsid w:val="00D96A75"/>
    <w:rsid w:val="00DA779A"/>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256C7"/>
    <w:rsid w:val="00E4319D"/>
    <w:rsid w:val="00E45FA6"/>
    <w:rsid w:val="00E543F4"/>
    <w:rsid w:val="00E5551A"/>
    <w:rsid w:val="00E6705A"/>
    <w:rsid w:val="00E7017C"/>
    <w:rsid w:val="00E70C5E"/>
    <w:rsid w:val="00E7768F"/>
    <w:rsid w:val="00E80CD4"/>
    <w:rsid w:val="00E90AFA"/>
    <w:rsid w:val="00E90C1D"/>
    <w:rsid w:val="00E937D4"/>
    <w:rsid w:val="00E94330"/>
    <w:rsid w:val="00E97C05"/>
    <w:rsid w:val="00EA1387"/>
    <w:rsid w:val="00EA177B"/>
    <w:rsid w:val="00EA5729"/>
    <w:rsid w:val="00EB0DA3"/>
    <w:rsid w:val="00EB506F"/>
    <w:rsid w:val="00EB7C11"/>
    <w:rsid w:val="00EC235D"/>
    <w:rsid w:val="00EC47ED"/>
    <w:rsid w:val="00EC50EF"/>
    <w:rsid w:val="00EC52E9"/>
    <w:rsid w:val="00ED29FC"/>
    <w:rsid w:val="00ED69C4"/>
    <w:rsid w:val="00EE18F5"/>
    <w:rsid w:val="00EE3C4C"/>
    <w:rsid w:val="00EF5304"/>
    <w:rsid w:val="00F0433A"/>
    <w:rsid w:val="00F124B4"/>
    <w:rsid w:val="00F13BE0"/>
    <w:rsid w:val="00F23AC2"/>
    <w:rsid w:val="00F3278B"/>
    <w:rsid w:val="00F42378"/>
    <w:rsid w:val="00F47014"/>
    <w:rsid w:val="00F53C97"/>
    <w:rsid w:val="00F622CF"/>
    <w:rsid w:val="00F70A36"/>
    <w:rsid w:val="00F72077"/>
    <w:rsid w:val="00F82C59"/>
    <w:rsid w:val="00FA6A5E"/>
    <w:rsid w:val="00FB5355"/>
    <w:rsid w:val="00FB5E91"/>
    <w:rsid w:val="00FB6401"/>
    <w:rsid w:val="00FC0721"/>
    <w:rsid w:val="00FC5111"/>
    <w:rsid w:val="00FD1008"/>
    <w:rsid w:val="00FD1A35"/>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4FCDFB0-F538-471A-97F2-D76C31DB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230</cp:revision>
  <dcterms:created xsi:type="dcterms:W3CDTF">2014-12-04T20:14:00Z</dcterms:created>
  <dcterms:modified xsi:type="dcterms:W3CDTF">2015-08-28T13:31:00Z</dcterms:modified>
</cp:coreProperties>
</file>