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4A1" w:rsidRPr="005664A1" w:rsidRDefault="005664A1" w:rsidP="000B1F19">
      <w:pPr>
        <w:spacing w:before="360" w:after="360" w:line="276" w:lineRule="auto"/>
        <w:jc w:val="center"/>
        <w:rPr>
          <w:rFonts w:ascii="Times New Roman" w:eastAsia="Calibri" w:hAnsi="Times New Roman" w:cs="Times New Roman"/>
          <w:b/>
          <w:sz w:val="28"/>
        </w:rPr>
      </w:pPr>
      <w:bookmarkStart w:id="0" w:name="AppendixA"/>
      <w:bookmarkStart w:id="1" w:name="_GoBack"/>
      <w:bookmarkEnd w:id="1"/>
      <w:r w:rsidRPr="005664A1">
        <w:rPr>
          <w:rFonts w:ascii="Times New Roman" w:eastAsia="Calibri" w:hAnsi="Times New Roman" w:cs="Times New Roman"/>
          <w:b/>
          <w:sz w:val="28"/>
          <w:szCs w:val="28"/>
        </w:rPr>
        <w:t>Appendix A</w:t>
      </w:r>
      <w:r w:rsidR="000B1F19">
        <w:rPr>
          <w:rFonts w:ascii="Times New Roman" w:eastAsia="Calibri" w:hAnsi="Times New Roman" w:cs="Times New Roman"/>
          <w:b/>
          <w:sz w:val="28"/>
          <w:szCs w:val="28"/>
        </w:rPr>
        <w:br/>
      </w:r>
      <w:bookmarkEnd w:id="0"/>
      <w:r w:rsidRPr="005664A1">
        <w:rPr>
          <w:rFonts w:ascii="Times New Roman" w:eastAsia="Calibri" w:hAnsi="Times New Roman" w:cs="Times New Roman"/>
          <w:b/>
          <w:sz w:val="28"/>
        </w:rPr>
        <w:t>NTEP Statistics Report</w:t>
      </w:r>
    </w:p>
    <w:tbl>
      <w:tblPr>
        <w:tblW w:w="7091" w:type="dxa"/>
        <w:tblInd w:w="1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61"/>
        <w:gridCol w:w="2070"/>
        <w:gridCol w:w="90"/>
        <w:gridCol w:w="1980"/>
        <w:gridCol w:w="90"/>
      </w:tblGrid>
      <w:tr w:rsidR="005664A1" w:rsidRPr="005664A1" w:rsidTr="00F06F2B">
        <w:trPr>
          <w:gridAfter w:val="1"/>
          <w:wAfter w:w="90" w:type="dxa"/>
          <w:trHeight w:val="423"/>
        </w:trPr>
        <w:tc>
          <w:tcPr>
            <w:tcW w:w="7001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5664A1" w:rsidRPr="00F06F2B" w:rsidRDefault="005664A1" w:rsidP="005664A1">
            <w:pPr>
              <w:spacing w:after="0" w:line="240" w:lineRule="auto"/>
              <w:rPr>
                <w:rFonts w:ascii="Century Gothic" w:eastAsia="Calibri" w:hAnsi="Century Gothic" w:cs="Times New Roman"/>
                <w:b/>
                <w:sz w:val="24"/>
                <w:szCs w:val="24"/>
              </w:rPr>
            </w:pPr>
            <w:bookmarkStart w:id="2" w:name="_Toc308527686"/>
            <w:bookmarkStart w:id="3" w:name="_Toc301768233"/>
            <w:r w:rsidRPr="00F06F2B">
              <w:rPr>
                <w:rFonts w:ascii="Century Gothic" w:eastAsia="Calibri" w:hAnsi="Century Gothic" w:cs="Times New Roman"/>
                <w:b/>
                <w:sz w:val="24"/>
                <w:szCs w:val="24"/>
              </w:rPr>
              <w:t>NTEP Statistics through June 2016</w:t>
            </w:r>
          </w:p>
        </w:tc>
      </w:tr>
      <w:tr w:rsidR="004A27AB" w:rsidRPr="005664A1" w:rsidTr="00F06F2B">
        <w:trPr>
          <w:gridAfter w:val="1"/>
          <w:wAfter w:w="90" w:type="dxa"/>
          <w:trHeight w:val="144"/>
        </w:trPr>
        <w:tc>
          <w:tcPr>
            <w:tcW w:w="286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5664A1" w:rsidRPr="005664A1" w:rsidRDefault="005664A1" w:rsidP="005664A1">
            <w:pPr>
              <w:spacing w:after="0" w:line="240" w:lineRule="auto"/>
              <w:ind w:left="-108"/>
              <w:contextualSpacing/>
              <w:rPr>
                <w:rFonts w:ascii="Century Gothic" w:eastAsia="Times New Roman" w:hAnsi="Century Gothic" w:cs="Times New Roman"/>
                <w:b/>
                <w:lang w:bidi="en-US"/>
              </w:rPr>
            </w:pPr>
            <w:r w:rsidRPr="005664A1">
              <w:rPr>
                <w:rFonts w:ascii="Century Gothic" w:eastAsia="Times New Roman" w:hAnsi="Century Gothic" w:cs="Times New Roman"/>
                <w:b/>
                <w:bCs/>
                <w:spacing w:val="2"/>
                <w:lang w:bidi="en-US"/>
              </w:rPr>
              <w:t>General NTEP Statistics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b/>
              </w:rPr>
            </w:pPr>
            <w:r w:rsidRPr="005664A1">
              <w:rPr>
                <w:rFonts w:ascii="Century Gothic" w:eastAsia="Calibri" w:hAnsi="Century Gothic" w:cs="Times New Roman"/>
                <w:b/>
              </w:rPr>
              <w:t>Last Year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b/>
              </w:rPr>
            </w:pPr>
            <w:r w:rsidRPr="005664A1">
              <w:rPr>
                <w:rFonts w:ascii="Century Gothic" w:eastAsia="Calibri" w:hAnsi="Century Gothic" w:cs="Times New Roman"/>
                <w:b/>
              </w:rPr>
              <w:t xml:space="preserve"> This Year to Date</w:t>
            </w:r>
          </w:p>
        </w:tc>
      </w:tr>
      <w:tr w:rsidR="005664A1" w:rsidRPr="005664A1" w:rsidTr="00F06F2B">
        <w:trPr>
          <w:gridAfter w:val="1"/>
          <w:wAfter w:w="90" w:type="dxa"/>
          <w:trHeight w:val="331"/>
        </w:trPr>
        <w:tc>
          <w:tcPr>
            <w:tcW w:w="2861" w:type="dxa"/>
            <w:tcBorders>
              <w:top w:val="single" w:sz="6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</w:tcPr>
          <w:p w:rsidR="005664A1" w:rsidRPr="005664A1" w:rsidRDefault="005664A1" w:rsidP="005664A1">
            <w:pPr>
              <w:spacing w:after="0" w:line="240" w:lineRule="auto"/>
              <w:ind w:left="-108"/>
              <w:contextualSpacing/>
              <w:rPr>
                <w:rFonts w:ascii="Century Gothic" w:eastAsia="Times New Roman" w:hAnsi="Century Gothic" w:cs="Times New Roman"/>
                <w:sz w:val="20"/>
                <w:szCs w:val="20"/>
                <w:lang w:bidi="en-US"/>
              </w:rPr>
            </w:pPr>
          </w:p>
        </w:tc>
        <w:tc>
          <w:tcPr>
            <w:tcW w:w="2070" w:type="dxa"/>
            <w:tcBorders>
              <w:top w:val="single" w:sz="6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18"/>
                <w:szCs w:val="18"/>
              </w:rPr>
            </w:pPr>
            <w:r w:rsidRPr="005664A1">
              <w:rPr>
                <w:rFonts w:ascii="Century Gothic" w:eastAsia="Calibri" w:hAnsi="Century Gothic" w:cs="Times New Roman"/>
                <w:sz w:val="18"/>
                <w:szCs w:val="18"/>
              </w:rPr>
              <w:t>10/01/14 – 9/30/15</w:t>
            </w:r>
          </w:p>
        </w:tc>
        <w:tc>
          <w:tcPr>
            <w:tcW w:w="2070" w:type="dxa"/>
            <w:gridSpan w:val="2"/>
            <w:tcBorders>
              <w:top w:val="single" w:sz="6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18"/>
                <w:szCs w:val="18"/>
              </w:rPr>
            </w:pPr>
            <w:r w:rsidRPr="005664A1">
              <w:rPr>
                <w:rFonts w:ascii="Century Gothic" w:eastAsia="Calibri" w:hAnsi="Century Gothic" w:cs="Times New Roman"/>
                <w:sz w:val="18"/>
                <w:szCs w:val="18"/>
              </w:rPr>
              <w:t>10/01/15 – 6/30/16</w:t>
            </w:r>
          </w:p>
        </w:tc>
      </w:tr>
      <w:tr w:rsidR="005664A1" w:rsidRPr="005664A1" w:rsidTr="00F06F2B">
        <w:trPr>
          <w:gridAfter w:val="1"/>
          <w:wAfter w:w="90" w:type="dxa"/>
          <w:trHeight w:val="331"/>
        </w:trPr>
        <w:tc>
          <w:tcPr>
            <w:tcW w:w="2861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ind w:left="-108"/>
              <w:rPr>
                <w:rFonts w:ascii="Century Gothic" w:eastAsia="Calibri" w:hAnsi="Century Gothic" w:cs="Times New Roman"/>
                <w:spacing w:val="2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pacing w:val="2"/>
                <w:sz w:val="20"/>
                <w:szCs w:val="20"/>
              </w:rPr>
              <w:t>Total Applications Processed</w:t>
            </w:r>
          </w:p>
        </w:tc>
        <w:tc>
          <w:tcPr>
            <w:tcW w:w="207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widowControl w:val="0"/>
              <w:autoSpaceDE w:val="0"/>
              <w:autoSpaceDN w:val="0"/>
              <w:spacing w:after="0" w:line="240" w:lineRule="auto"/>
              <w:ind w:right="79"/>
              <w:jc w:val="right"/>
              <w:rPr>
                <w:rFonts w:ascii="Century Gothic" w:eastAsia="Times New Roman" w:hAnsi="Century Gothic" w:cs="Times New Roman"/>
                <w:spacing w:val="2"/>
                <w:sz w:val="20"/>
                <w:szCs w:val="20"/>
              </w:rPr>
            </w:pPr>
            <w:r w:rsidRPr="005664A1">
              <w:rPr>
                <w:rFonts w:ascii="Century Gothic" w:eastAsia="Times New Roman" w:hAnsi="Century Gothic" w:cs="Times New Roman"/>
                <w:spacing w:val="2"/>
                <w:sz w:val="20"/>
                <w:szCs w:val="20"/>
              </w:rPr>
              <w:t xml:space="preserve"> (42)  271</w:t>
            </w:r>
          </w:p>
        </w:tc>
        <w:tc>
          <w:tcPr>
            <w:tcW w:w="2070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widowControl w:val="0"/>
              <w:autoSpaceDE w:val="0"/>
              <w:autoSpaceDN w:val="0"/>
              <w:spacing w:after="0" w:line="240" w:lineRule="auto"/>
              <w:ind w:right="79"/>
              <w:jc w:val="right"/>
              <w:rPr>
                <w:rFonts w:ascii="Century Gothic" w:eastAsia="Times New Roman" w:hAnsi="Century Gothic" w:cs="Times New Roman"/>
                <w:spacing w:val="2"/>
                <w:sz w:val="20"/>
                <w:szCs w:val="20"/>
              </w:rPr>
            </w:pPr>
            <w:r w:rsidRPr="005664A1">
              <w:rPr>
                <w:rFonts w:ascii="Century Gothic" w:eastAsia="Times New Roman" w:hAnsi="Century Gothic" w:cs="Times New Roman"/>
                <w:spacing w:val="2"/>
                <w:sz w:val="20"/>
                <w:szCs w:val="20"/>
              </w:rPr>
              <w:t>(20) 206</w:t>
            </w:r>
          </w:p>
        </w:tc>
      </w:tr>
      <w:tr w:rsidR="005664A1" w:rsidRPr="005664A1" w:rsidTr="00F06F2B">
        <w:trPr>
          <w:gridAfter w:val="1"/>
          <w:wAfter w:w="90" w:type="dxa"/>
          <w:trHeight w:val="331"/>
        </w:trPr>
        <w:tc>
          <w:tcPr>
            <w:tcW w:w="2861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ind w:left="-108"/>
              <w:rPr>
                <w:rFonts w:ascii="Century Gothic" w:eastAsia="Calibri" w:hAnsi="Century Gothic" w:cs="Times New Roman"/>
                <w:spacing w:val="2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pacing w:val="2"/>
                <w:sz w:val="20"/>
                <w:szCs w:val="20"/>
              </w:rPr>
              <w:t>Applications Completed</w:t>
            </w:r>
          </w:p>
        </w:tc>
        <w:tc>
          <w:tcPr>
            <w:tcW w:w="207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widowControl w:val="0"/>
              <w:autoSpaceDE w:val="0"/>
              <w:autoSpaceDN w:val="0"/>
              <w:spacing w:after="0" w:line="240" w:lineRule="auto"/>
              <w:ind w:right="79"/>
              <w:jc w:val="right"/>
              <w:rPr>
                <w:rFonts w:ascii="Century Gothic" w:eastAsia="Times New Roman" w:hAnsi="Century Gothic" w:cs="Times New Roman"/>
                <w:spacing w:val="2"/>
                <w:sz w:val="20"/>
                <w:szCs w:val="20"/>
              </w:rPr>
            </w:pPr>
            <w:r w:rsidRPr="005664A1">
              <w:rPr>
                <w:rFonts w:ascii="Century Gothic" w:eastAsia="Times New Roman" w:hAnsi="Century Gothic" w:cs="Times New Roman"/>
                <w:spacing w:val="2"/>
                <w:sz w:val="20"/>
                <w:szCs w:val="20"/>
              </w:rPr>
              <w:t>314</w:t>
            </w:r>
          </w:p>
        </w:tc>
        <w:tc>
          <w:tcPr>
            <w:tcW w:w="2070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widowControl w:val="0"/>
              <w:autoSpaceDE w:val="0"/>
              <w:autoSpaceDN w:val="0"/>
              <w:spacing w:after="0" w:line="240" w:lineRule="auto"/>
              <w:ind w:right="79"/>
              <w:jc w:val="right"/>
              <w:rPr>
                <w:rFonts w:ascii="Century Gothic" w:eastAsia="Times New Roman" w:hAnsi="Century Gothic" w:cs="Times New Roman"/>
                <w:spacing w:val="2"/>
                <w:sz w:val="20"/>
                <w:szCs w:val="20"/>
              </w:rPr>
            </w:pPr>
            <w:r w:rsidRPr="005664A1">
              <w:rPr>
                <w:rFonts w:ascii="Century Gothic" w:eastAsia="Times New Roman" w:hAnsi="Century Gothic" w:cs="Times New Roman"/>
                <w:spacing w:val="2"/>
                <w:sz w:val="20"/>
                <w:szCs w:val="20"/>
              </w:rPr>
              <w:t>199</w:t>
            </w:r>
          </w:p>
        </w:tc>
      </w:tr>
      <w:tr w:rsidR="005664A1" w:rsidRPr="005664A1" w:rsidTr="00F06F2B">
        <w:trPr>
          <w:gridAfter w:val="1"/>
          <w:wAfter w:w="90" w:type="dxa"/>
          <w:trHeight w:val="331"/>
        </w:trPr>
        <w:tc>
          <w:tcPr>
            <w:tcW w:w="2861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ind w:left="-108"/>
              <w:rPr>
                <w:rFonts w:ascii="Century Gothic" w:eastAsia="Calibri" w:hAnsi="Century Gothic" w:cs="Times New Roman"/>
                <w:spacing w:val="2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pacing w:val="2"/>
                <w:sz w:val="20"/>
                <w:szCs w:val="20"/>
              </w:rPr>
              <w:t>New Certificates Issued</w:t>
            </w:r>
          </w:p>
        </w:tc>
        <w:tc>
          <w:tcPr>
            <w:tcW w:w="207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widowControl w:val="0"/>
              <w:autoSpaceDE w:val="0"/>
              <w:autoSpaceDN w:val="0"/>
              <w:spacing w:after="0" w:line="240" w:lineRule="auto"/>
              <w:ind w:right="79"/>
              <w:jc w:val="right"/>
              <w:rPr>
                <w:rFonts w:ascii="Century Gothic" w:eastAsia="Times New Roman" w:hAnsi="Century Gothic" w:cs="Times New Roman"/>
                <w:spacing w:val="2"/>
                <w:sz w:val="20"/>
                <w:szCs w:val="20"/>
              </w:rPr>
            </w:pPr>
            <w:r w:rsidRPr="005664A1">
              <w:rPr>
                <w:rFonts w:ascii="Century Gothic" w:eastAsia="Times New Roman" w:hAnsi="Century Gothic" w:cs="Times New Roman"/>
                <w:spacing w:val="2"/>
                <w:sz w:val="20"/>
                <w:szCs w:val="20"/>
              </w:rPr>
              <w:t>281</w:t>
            </w:r>
          </w:p>
        </w:tc>
        <w:tc>
          <w:tcPr>
            <w:tcW w:w="2070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widowControl w:val="0"/>
              <w:autoSpaceDE w:val="0"/>
              <w:autoSpaceDN w:val="0"/>
              <w:spacing w:after="0" w:line="240" w:lineRule="auto"/>
              <w:ind w:right="79"/>
              <w:jc w:val="right"/>
              <w:rPr>
                <w:rFonts w:ascii="Century Gothic" w:eastAsia="Times New Roman" w:hAnsi="Century Gothic" w:cs="Times New Roman"/>
                <w:spacing w:val="2"/>
                <w:sz w:val="20"/>
                <w:szCs w:val="20"/>
              </w:rPr>
            </w:pPr>
            <w:r w:rsidRPr="005664A1">
              <w:rPr>
                <w:rFonts w:ascii="Century Gothic" w:eastAsia="Times New Roman" w:hAnsi="Century Gothic" w:cs="Times New Roman"/>
                <w:spacing w:val="2"/>
                <w:sz w:val="20"/>
                <w:szCs w:val="20"/>
              </w:rPr>
              <w:t>176</w:t>
            </w:r>
          </w:p>
        </w:tc>
      </w:tr>
      <w:tr w:rsidR="005664A1" w:rsidRPr="005664A1" w:rsidTr="00F06F2B">
        <w:trPr>
          <w:gridAfter w:val="1"/>
          <w:wAfter w:w="90" w:type="dxa"/>
          <w:trHeight w:val="331"/>
        </w:trPr>
        <w:tc>
          <w:tcPr>
            <w:tcW w:w="2861" w:type="dxa"/>
            <w:tcBorders>
              <w:top w:val="single" w:sz="6" w:space="0" w:color="BFBFBF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ind w:left="-108"/>
              <w:contextualSpacing/>
              <w:rPr>
                <w:rFonts w:ascii="Century Gothic" w:eastAsia="Times New Roman" w:hAnsi="Century Gothic" w:cs="Times New Roman"/>
                <w:sz w:val="20"/>
                <w:szCs w:val="20"/>
                <w:lang w:bidi="en-US"/>
              </w:rPr>
            </w:pPr>
            <w:r w:rsidRPr="005664A1">
              <w:rPr>
                <w:rFonts w:ascii="Century Gothic" w:eastAsia="Times New Roman" w:hAnsi="Century Gothic" w:cs="Times New Roman"/>
                <w:spacing w:val="2"/>
                <w:sz w:val="20"/>
                <w:szCs w:val="20"/>
                <w:lang w:bidi="en-US"/>
              </w:rPr>
              <w:t>Active NTEP Certificates</w:t>
            </w:r>
          </w:p>
        </w:tc>
        <w:tc>
          <w:tcPr>
            <w:tcW w:w="2070" w:type="dxa"/>
            <w:tcBorders>
              <w:top w:val="single" w:sz="6" w:space="0" w:color="BFBFBF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contextualSpacing/>
              <w:jc w:val="right"/>
              <w:rPr>
                <w:rFonts w:ascii="Century Gothic" w:eastAsia="Times New Roman" w:hAnsi="Century Gothic" w:cs="Times New Roman"/>
                <w:sz w:val="20"/>
                <w:szCs w:val="20"/>
                <w:highlight w:val="yellow"/>
                <w:lang w:bidi="en-US"/>
              </w:rPr>
            </w:pPr>
          </w:p>
        </w:tc>
        <w:tc>
          <w:tcPr>
            <w:tcW w:w="2070" w:type="dxa"/>
            <w:gridSpan w:val="2"/>
            <w:tcBorders>
              <w:top w:val="single" w:sz="6" w:space="0" w:color="BFBFBF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contextualSpacing/>
              <w:jc w:val="right"/>
              <w:rPr>
                <w:rFonts w:ascii="Century Gothic" w:eastAsia="Times New Roman" w:hAnsi="Century Gothic" w:cs="Times New Roman"/>
                <w:sz w:val="20"/>
                <w:szCs w:val="20"/>
                <w:lang w:bidi="en-US"/>
              </w:rPr>
            </w:pPr>
            <w:r w:rsidRPr="005664A1">
              <w:rPr>
                <w:rFonts w:ascii="Century Gothic" w:eastAsia="Times New Roman" w:hAnsi="Century Gothic" w:cs="Times New Roman"/>
                <w:sz w:val="20"/>
                <w:szCs w:val="20"/>
                <w:lang w:bidi="en-US"/>
              </w:rPr>
              <w:t>1996</w:t>
            </w:r>
          </w:p>
        </w:tc>
      </w:tr>
      <w:tr w:rsidR="005664A1" w:rsidRPr="005664A1" w:rsidTr="00F06F2B">
        <w:trPr>
          <w:gridAfter w:val="1"/>
          <w:wAfter w:w="90" w:type="dxa"/>
          <w:trHeight w:val="273"/>
        </w:trPr>
        <w:tc>
          <w:tcPr>
            <w:tcW w:w="7001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664A1" w:rsidRPr="005664A1" w:rsidRDefault="005664A1" w:rsidP="005664A1">
            <w:pPr>
              <w:spacing w:after="0" w:line="240" w:lineRule="auto"/>
              <w:ind w:right="-6"/>
              <w:jc w:val="right"/>
              <w:rPr>
                <w:rFonts w:ascii="Century Gothic" w:eastAsia="Calibri" w:hAnsi="Century Gothic" w:cs="Times New Roman"/>
                <w:b/>
                <w:spacing w:val="2"/>
                <w:sz w:val="14"/>
                <w:szCs w:val="14"/>
              </w:rPr>
            </w:pPr>
            <w:r w:rsidRPr="005664A1">
              <w:rPr>
                <w:rFonts w:ascii="Century Gothic" w:eastAsia="Calibri" w:hAnsi="Century Gothic" w:cs="Times New Roman"/>
                <w:b/>
                <w:spacing w:val="2"/>
                <w:sz w:val="14"/>
                <w:szCs w:val="14"/>
              </w:rPr>
              <w:t xml:space="preserve"> (  ) = Reactivations</w:t>
            </w:r>
          </w:p>
        </w:tc>
      </w:tr>
      <w:tr w:rsidR="004A27AB" w:rsidRPr="005664A1" w:rsidTr="00F06F2B">
        <w:trPr>
          <w:gridAfter w:val="1"/>
          <w:wAfter w:w="90" w:type="dxa"/>
          <w:trHeight w:val="657"/>
        </w:trPr>
        <w:tc>
          <w:tcPr>
            <w:tcW w:w="286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5664A1" w:rsidRPr="005664A1" w:rsidRDefault="005664A1" w:rsidP="005664A1">
            <w:pPr>
              <w:spacing w:after="0" w:line="240" w:lineRule="auto"/>
              <w:ind w:left="-108"/>
              <w:contextualSpacing/>
              <w:rPr>
                <w:rFonts w:ascii="Century Gothic" w:eastAsia="Times New Roman" w:hAnsi="Century Gothic" w:cs="Times New Roman"/>
                <w:spacing w:val="2"/>
                <w:sz w:val="20"/>
                <w:szCs w:val="20"/>
                <w:lang w:bidi="en-US"/>
              </w:rPr>
            </w:pPr>
            <w:r w:rsidRPr="005664A1">
              <w:rPr>
                <w:rFonts w:ascii="Century Gothic" w:eastAsia="Times New Roman" w:hAnsi="Century Gothic" w:cs="Times New Roman"/>
                <w:b/>
                <w:bCs/>
                <w:spacing w:val="2"/>
                <w:lang w:bidi="en-US"/>
              </w:rPr>
              <w:t>Assignments to Labs per Year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18"/>
                <w:szCs w:val="18"/>
              </w:rPr>
            </w:pPr>
            <w:r w:rsidRPr="005664A1">
              <w:rPr>
                <w:rFonts w:ascii="Century Gothic" w:eastAsia="Calibri" w:hAnsi="Century Gothic" w:cs="Times New Roman"/>
                <w:sz w:val="18"/>
                <w:szCs w:val="18"/>
              </w:rPr>
              <w:t>10/1/14 – 9/30/15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18"/>
                <w:szCs w:val="18"/>
              </w:rPr>
            </w:pPr>
            <w:r w:rsidRPr="005664A1">
              <w:rPr>
                <w:rFonts w:ascii="Century Gothic" w:eastAsia="Calibri" w:hAnsi="Century Gothic" w:cs="Times New Roman"/>
                <w:sz w:val="18"/>
                <w:szCs w:val="18"/>
              </w:rPr>
              <w:t>10/1/15 – 6/30/16</w:t>
            </w:r>
          </w:p>
        </w:tc>
      </w:tr>
      <w:tr w:rsidR="005664A1" w:rsidRPr="005664A1" w:rsidTr="00F06F2B">
        <w:trPr>
          <w:gridAfter w:val="1"/>
          <w:wAfter w:w="90" w:type="dxa"/>
          <w:trHeight w:val="331"/>
        </w:trPr>
        <w:tc>
          <w:tcPr>
            <w:tcW w:w="2861" w:type="dxa"/>
            <w:tcBorders>
              <w:top w:val="single" w:sz="6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ind w:left="-108"/>
              <w:rPr>
                <w:rFonts w:ascii="Century Gothic" w:eastAsia="Calibri" w:hAnsi="Century Gothic" w:cs="Times New Roman"/>
                <w:spacing w:val="2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pacing w:val="2"/>
                <w:sz w:val="20"/>
                <w:szCs w:val="20"/>
              </w:rPr>
              <w:t>California</w:t>
            </w:r>
          </w:p>
        </w:tc>
        <w:tc>
          <w:tcPr>
            <w:tcW w:w="2160" w:type="dxa"/>
            <w:gridSpan w:val="2"/>
            <w:tcBorders>
              <w:top w:val="single" w:sz="6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widowControl w:val="0"/>
              <w:autoSpaceDE w:val="0"/>
              <w:autoSpaceDN w:val="0"/>
              <w:spacing w:after="0" w:line="240" w:lineRule="auto"/>
              <w:ind w:left="360"/>
              <w:jc w:val="right"/>
              <w:rPr>
                <w:rFonts w:ascii="Century Gothic" w:eastAsia="Times New Roman" w:hAnsi="Century Gothic" w:cs="Times New Roman"/>
                <w:spacing w:val="2"/>
                <w:sz w:val="20"/>
                <w:szCs w:val="20"/>
              </w:rPr>
            </w:pPr>
            <w:r w:rsidRPr="005664A1">
              <w:rPr>
                <w:rFonts w:ascii="Century Gothic" w:eastAsia="Times New Roman" w:hAnsi="Century Gothic" w:cs="Times New Roman"/>
                <w:spacing w:val="2"/>
                <w:sz w:val="20"/>
                <w:szCs w:val="20"/>
              </w:rPr>
              <w:t>17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widowControl w:val="0"/>
              <w:autoSpaceDE w:val="0"/>
              <w:autoSpaceDN w:val="0"/>
              <w:spacing w:after="0" w:line="240" w:lineRule="auto"/>
              <w:ind w:left="360"/>
              <w:jc w:val="right"/>
              <w:rPr>
                <w:rFonts w:ascii="Century Gothic" w:eastAsia="Times New Roman" w:hAnsi="Century Gothic" w:cs="Times New Roman"/>
                <w:spacing w:val="2"/>
                <w:sz w:val="20"/>
                <w:szCs w:val="20"/>
              </w:rPr>
            </w:pPr>
            <w:r w:rsidRPr="005664A1">
              <w:rPr>
                <w:rFonts w:ascii="Century Gothic" w:eastAsia="Times New Roman" w:hAnsi="Century Gothic" w:cs="Times New Roman"/>
                <w:spacing w:val="2"/>
                <w:sz w:val="20"/>
                <w:szCs w:val="20"/>
              </w:rPr>
              <w:t>22</w:t>
            </w:r>
          </w:p>
        </w:tc>
      </w:tr>
      <w:tr w:rsidR="005664A1" w:rsidRPr="005664A1" w:rsidTr="00F06F2B">
        <w:trPr>
          <w:gridAfter w:val="1"/>
          <w:wAfter w:w="90" w:type="dxa"/>
          <w:trHeight w:val="331"/>
        </w:trPr>
        <w:tc>
          <w:tcPr>
            <w:tcW w:w="2861" w:type="dxa"/>
            <w:tcBorders>
              <w:top w:val="single" w:sz="6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ind w:left="-108"/>
              <w:rPr>
                <w:rFonts w:ascii="Century Gothic" w:eastAsia="Calibri" w:hAnsi="Century Gothic" w:cs="Times New Roman"/>
                <w:spacing w:val="2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pacing w:val="2"/>
                <w:sz w:val="20"/>
                <w:szCs w:val="20"/>
              </w:rPr>
              <w:t>Canada</w:t>
            </w:r>
          </w:p>
        </w:tc>
        <w:tc>
          <w:tcPr>
            <w:tcW w:w="2160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entury Gothic" w:eastAsia="Times New Roman" w:hAnsi="Century Gothic" w:cs="Times New Roman"/>
                <w:spacing w:val="2"/>
                <w:sz w:val="20"/>
                <w:szCs w:val="20"/>
              </w:rPr>
            </w:pPr>
            <w:r w:rsidRPr="005664A1">
              <w:rPr>
                <w:rFonts w:ascii="Century Gothic" w:eastAsia="Times New Roman" w:hAnsi="Century Gothic" w:cs="Times New Roman"/>
                <w:spacing w:val="2"/>
                <w:sz w:val="20"/>
                <w:szCs w:val="20"/>
              </w:rPr>
              <w:t>1</w:t>
            </w:r>
          </w:p>
        </w:tc>
        <w:tc>
          <w:tcPr>
            <w:tcW w:w="198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entury Gothic" w:eastAsia="Times New Roman" w:hAnsi="Century Gothic" w:cs="Times New Roman"/>
                <w:spacing w:val="2"/>
                <w:sz w:val="20"/>
                <w:szCs w:val="20"/>
              </w:rPr>
            </w:pPr>
            <w:r w:rsidRPr="005664A1">
              <w:rPr>
                <w:rFonts w:ascii="Century Gothic" w:eastAsia="Times New Roman" w:hAnsi="Century Gothic" w:cs="Times New Roman"/>
                <w:spacing w:val="2"/>
                <w:sz w:val="20"/>
                <w:szCs w:val="20"/>
              </w:rPr>
              <w:t>3</w:t>
            </w:r>
          </w:p>
        </w:tc>
      </w:tr>
      <w:tr w:rsidR="005664A1" w:rsidRPr="005664A1" w:rsidTr="00F06F2B">
        <w:trPr>
          <w:gridAfter w:val="1"/>
          <w:wAfter w:w="90" w:type="dxa"/>
          <w:trHeight w:val="331"/>
        </w:trPr>
        <w:tc>
          <w:tcPr>
            <w:tcW w:w="2861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ind w:left="-108"/>
              <w:rPr>
                <w:rFonts w:ascii="Century Gothic" w:eastAsia="Calibri" w:hAnsi="Century Gothic" w:cs="Times New Roman"/>
                <w:spacing w:val="2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pacing w:val="2"/>
                <w:sz w:val="20"/>
                <w:szCs w:val="20"/>
              </w:rPr>
              <w:t>GIPSA-IL</w:t>
            </w:r>
          </w:p>
        </w:tc>
        <w:tc>
          <w:tcPr>
            <w:tcW w:w="2160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entury Gothic" w:eastAsia="Times New Roman" w:hAnsi="Century Gothic" w:cs="Times New Roman"/>
                <w:spacing w:val="2"/>
                <w:sz w:val="20"/>
                <w:szCs w:val="20"/>
              </w:rPr>
            </w:pPr>
            <w:r w:rsidRPr="005664A1">
              <w:rPr>
                <w:rFonts w:ascii="Century Gothic" w:eastAsia="Times New Roman" w:hAnsi="Century Gothic" w:cs="Times New Roman"/>
                <w:spacing w:val="2"/>
                <w:sz w:val="20"/>
                <w:szCs w:val="20"/>
              </w:rPr>
              <w:t>0</w:t>
            </w:r>
          </w:p>
        </w:tc>
        <w:tc>
          <w:tcPr>
            <w:tcW w:w="198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entury Gothic" w:eastAsia="Times New Roman" w:hAnsi="Century Gothic" w:cs="Times New Roman"/>
                <w:spacing w:val="2"/>
                <w:sz w:val="20"/>
                <w:szCs w:val="20"/>
                <w:highlight w:val="yellow"/>
              </w:rPr>
            </w:pPr>
            <w:r w:rsidRPr="005664A1">
              <w:rPr>
                <w:rFonts w:ascii="Century Gothic" w:eastAsia="Times New Roman" w:hAnsi="Century Gothic" w:cs="Times New Roman"/>
                <w:spacing w:val="2"/>
                <w:sz w:val="20"/>
                <w:szCs w:val="20"/>
              </w:rPr>
              <w:t>1</w:t>
            </w:r>
          </w:p>
        </w:tc>
      </w:tr>
      <w:tr w:rsidR="005664A1" w:rsidRPr="005664A1" w:rsidTr="00F06F2B">
        <w:trPr>
          <w:gridAfter w:val="1"/>
          <w:wAfter w:w="90" w:type="dxa"/>
          <w:trHeight w:val="331"/>
        </w:trPr>
        <w:tc>
          <w:tcPr>
            <w:tcW w:w="2861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ind w:left="-108"/>
              <w:rPr>
                <w:rFonts w:ascii="Century Gothic" w:eastAsia="Calibri" w:hAnsi="Century Gothic" w:cs="Times New Roman"/>
                <w:spacing w:val="2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pacing w:val="2"/>
                <w:sz w:val="20"/>
                <w:szCs w:val="20"/>
              </w:rPr>
              <w:t>GIPSA-KC</w:t>
            </w:r>
          </w:p>
        </w:tc>
        <w:tc>
          <w:tcPr>
            <w:tcW w:w="2160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entury Gothic" w:eastAsia="Times New Roman" w:hAnsi="Century Gothic" w:cs="Times New Roman"/>
                <w:spacing w:val="2"/>
                <w:sz w:val="20"/>
                <w:szCs w:val="20"/>
              </w:rPr>
            </w:pPr>
            <w:r w:rsidRPr="005664A1">
              <w:rPr>
                <w:rFonts w:ascii="Century Gothic" w:eastAsia="Times New Roman" w:hAnsi="Century Gothic" w:cs="Times New Roman"/>
                <w:spacing w:val="2"/>
                <w:sz w:val="20"/>
                <w:szCs w:val="20"/>
              </w:rPr>
              <w:t>8</w:t>
            </w:r>
          </w:p>
        </w:tc>
        <w:tc>
          <w:tcPr>
            <w:tcW w:w="198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entury Gothic" w:eastAsia="Times New Roman" w:hAnsi="Century Gothic" w:cs="Times New Roman"/>
                <w:spacing w:val="2"/>
                <w:sz w:val="20"/>
                <w:szCs w:val="20"/>
              </w:rPr>
            </w:pPr>
            <w:r w:rsidRPr="005664A1">
              <w:rPr>
                <w:rFonts w:ascii="Century Gothic" w:eastAsia="Times New Roman" w:hAnsi="Century Gothic" w:cs="Times New Roman"/>
                <w:spacing w:val="2"/>
                <w:sz w:val="20"/>
                <w:szCs w:val="20"/>
              </w:rPr>
              <w:t>8</w:t>
            </w:r>
          </w:p>
        </w:tc>
      </w:tr>
      <w:tr w:rsidR="005664A1" w:rsidRPr="005664A1" w:rsidTr="00F06F2B">
        <w:trPr>
          <w:gridAfter w:val="1"/>
          <w:wAfter w:w="90" w:type="dxa"/>
          <w:trHeight w:val="331"/>
        </w:trPr>
        <w:tc>
          <w:tcPr>
            <w:tcW w:w="2861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ind w:left="-108"/>
              <w:rPr>
                <w:rFonts w:ascii="Century Gothic" w:eastAsia="Calibri" w:hAnsi="Century Gothic" w:cs="Times New Roman"/>
                <w:spacing w:val="2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pacing w:val="2"/>
                <w:sz w:val="20"/>
                <w:szCs w:val="20"/>
              </w:rPr>
              <w:t>Maryland</w:t>
            </w:r>
          </w:p>
        </w:tc>
        <w:tc>
          <w:tcPr>
            <w:tcW w:w="2160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entury Gothic" w:eastAsia="Times New Roman" w:hAnsi="Century Gothic" w:cs="Times New Roman"/>
                <w:spacing w:val="2"/>
                <w:sz w:val="20"/>
                <w:szCs w:val="20"/>
              </w:rPr>
            </w:pPr>
            <w:r w:rsidRPr="005664A1">
              <w:rPr>
                <w:rFonts w:ascii="Century Gothic" w:eastAsia="Times New Roman" w:hAnsi="Century Gothic" w:cs="Times New Roman"/>
                <w:spacing w:val="2"/>
                <w:sz w:val="20"/>
                <w:szCs w:val="20"/>
              </w:rPr>
              <w:t>(12) 54</w:t>
            </w:r>
          </w:p>
        </w:tc>
        <w:tc>
          <w:tcPr>
            <w:tcW w:w="198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entury Gothic" w:eastAsia="Times New Roman" w:hAnsi="Century Gothic" w:cs="Times New Roman"/>
                <w:spacing w:val="2"/>
                <w:sz w:val="20"/>
                <w:szCs w:val="20"/>
              </w:rPr>
            </w:pPr>
            <w:r w:rsidRPr="005664A1">
              <w:rPr>
                <w:rFonts w:ascii="Century Gothic" w:eastAsia="Times New Roman" w:hAnsi="Century Gothic" w:cs="Times New Roman"/>
                <w:spacing w:val="2"/>
                <w:sz w:val="20"/>
                <w:szCs w:val="20"/>
              </w:rPr>
              <w:t>(4) 34</w:t>
            </w:r>
          </w:p>
        </w:tc>
      </w:tr>
      <w:tr w:rsidR="005664A1" w:rsidRPr="005664A1" w:rsidTr="00F06F2B">
        <w:trPr>
          <w:gridAfter w:val="1"/>
          <w:wAfter w:w="90" w:type="dxa"/>
          <w:trHeight w:val="331"/>
        </w:trPr>
        <w:tc>
          <w:tcPr>
            <w:tcW w:w="2861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ind w:left="-108"/>
              <w:rPr>
                <w:rFonts w:ascii="Century Gothic" w:eastAsia="Calibri" w:hAnsi="Century Gothic" w:cs="Times New Roman"/>
                <w:spacing w:val="2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pacing w:val="2"/>
                <w:sz w:val="20"/>
                <w:szCs w:val="20"/>
              </w:rPr>
              <w:t>New York</w:t>
            </w:r>
          </w:p>
        </w:tc>
        <w:tc>
          <w:tcPr>
            <w:tcW w:w="2160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entury Gothic" w:eastAsia="Times New Roman" w:hAnsi="Century Gothic" w:cs="Times New Roman"/>
                <w:spacing w:val="2"/>
                <w:sz w:val="20"/>
                <w:szCs w:val="20"/>
              </w:rPr>
            </w:pPr>
            <w:r w:rsidRPr="005664A1">
              <w:rPr>
                <w:rFonts w:ascii="Century Gothic" w:eastAsia="Times New Roman" w:hAnsi="Century Gothic" w:cs="Times New Roman"/>
                <w:spacing w:val="2"/>
                <w:sz w:val="20"/>
                <w:szCs w:val="20"/>
              </w:rPr>
              <w:t>(6) 11</w:t>
            </w:r>
          </w:p>
        </w:tc>
        <w:tc>
          <w:tcPr>
            <w:tcW w:w="198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entury Gothic" w:eastAsia="Times New Roman" w:hAnsi="Century Gothic" w:cs="Times New Roman"/>
                <w:spacing w:val="2"/>
                <w:sz w:val="20"/>
                <w:szCs w:val="20"/>
              </w:rPr>
            </w:pPr>
            <w:r w:rsidRPr="005664A1">
              <w:rPr>
                <w:rFonts w:ascii="Century Gothic" w:eastAsia="Times New Roman" w:hAnsi="Century Gothic" w:cs="Times New Roman"/>
                <w:spacing w:val="2"/>
                <w:sz w:val="20"/>
                <w:szCs w:val="20"/>
              </w:rPr>
              <w:t>9</w:t>
            </w:r>
          </w:p>
        </w:tc>
      </w:tr>
      <w:tr w:rsidR="005664A1" w:rsidRPr="005664A1" w:rsidTr="00F06F2B">
        <w:trPr>
          <w:gridAfter w:val="1"/>
          <w:wAfter w:w="90" w:type="dxa"/>
          <w:trHeight w:val="331"/>
        </w:trPr>
        <w:tc>
          <w:tcPr>
            <w:tcW w:w="2861" w:type="dxa"/>
            <w:tcBorders>
              <w:top w:val="single" w:sz="6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ind w:left="-108"/>
              <w:rPr>
                <w:rFonts w:ascii="Century Gothic" w:eastAsia="Calibri" w:hAnsi="Century Gothic" w:cs="Times New Roman"/>
                <w:spacing w:val="2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pacing w:val="2"/>
                <w:sz w:val="20"/>
                <w:szCs w:val="20"/>
              </w:rPr>
              <w:t>NIST Force Group</w:t>
            </w:r>
          </w:p>
        </w:tc>
        <w:tc>
          <w:tcPr>
            <w:tcW w:w="2160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widowControl w:val="0"/>
              <w:autoSpaceDE w:val="0"/>
              <w:autoSpaceDN w:val="0"/>
              <w:spacing w:after="0" w:line="240" w:lineRule="auto"/>
              <w:ind w:left="720"/>
              <w:jc w:val="right"/>
              <w:rPr>
                <w:rFonts w:ascii="Century Gothic" w:eastAsia="Times New Roman" w:hAnsi="Century Gothic" w:cs="Times New Roman"/>
                <w:spacing w:val="2"/>
                <w:sz w:val="20"/>
                <w:szCs w:val="20"/>
              </w:rPr>
            </w:pPr>
            <w:r w:rsidRPr="005664A1">
              <w:rPr>
                <w:rFonts w:ascii="Century Gothic" w:eastAsia="Times New Roman" w:hAnsi="Century Gothic" w:cs="Times New Roman"/>
                <w:spacing w:val="2"/>
                <w:sz w:val="20"/>
                <w:szCs w:val="20"/>
              </w:rPr>
              <w:t>3</w:t>
            </w:r>
          </w:p>
        </w:tc>
        <w:tc>
          <w:tcPr>
            <w:tcW w:w="198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widowControl w:val="0"/>
              <w:autoSpaceDE w:val="0"/>
              <w:autoSpaceDN w:val="0"/>
              <w:spacing w:after="0" w:line="240" w:lineRule="auto"/>
              <w:ind w:left="720"/>
              <w:jc w:val="right"/>
              <w:rPr>
                <w:rFonts w:ascii="Century Gothic" w:eastAsia="Times New Roman" w:hAnsi="Century Gothic" w:cs="Times New Roman"/>
                <w:spacing w:val="2"/>
                <w:sz w:val="20"/>
                <w:szCs w:val="20"/>
              </w:rPr>
            </w:pPr>
            <w:r w:rsidRPr="005664A1">
              <w:rPr>
                <w:rFonts w:ascii="Century Gothic" w:eastAsia="Times New Roman" w:hAnsi="Century Gothic" w:cs="Times New Roman"/>
                <w:spacing w:val="2"/>
                <w:sz w:val="20"/>
                <w:szCs w:val="20"/>
              </w:rPr>
              <w:t>7</w:t>
            </w:r>
          </w:p>
        </w:tc>
      </w:tr>
      <w:tr w:rsidR="005664A1" w:rsidRPr="005664A1" w:rsidTr="00F06F2B">
        <w:trPr>
          <w:gridAfter w:val="1"/>
          <w:wAfter w:w="90" w:type="dxa"/>
          <w:trHeight w:val="331"/>
        </w:trPr>
        <w:tc>
          <w:tcPr>
            <w:tcW w:w="2861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ind w:left="-108"/>
              <w:rPr>
                <w:rFonts w:ascii="Century Gothic" w:eastAsia="Calibri" w:hAnsi="Century Gothic" w:cs="Times New Roman"/>
                <w:spacing w:val="2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pacing w:val="2"/>
                <w:sz w:val="20"/>
                <w:szCs w:val="20"/>
              </w:rPr>
              <w:t>North Carolina</w:t>
            </w:r>
          </w:p>
        </w:tc>
        <w:tc>
          <w:tcPr>
            <w:tcW w:w="2160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widowControl w:val="0"/>
              <w:autoSpaceDE w:val="0"/>
              <w:autoSpaceDN w:val="0"/>
              <w:spacing w:after="0" w:line="240" w:lineRule="auto"/>
              <w:ind w:left="720"/>
              <w:jc w:val="right"/>
              <w:rPr>
                <w:rFonts w:ascii="Century Gothic" w:eastAsia="Times New Roman" w:hAnsi="Century Gothic" w:cs="Times New Roman"/>
                <w:spacing w:val="2"/>
                <w:sz w:val="20"/>
                <w:szCs w:val="20"/>
              </w:rPr>
            </w:pPr>
            <w:r w:rsidRPr="005664A1">
              <w:rPr>
                <w:rFonts w:ascii="Century Gothic" w:eastAsia="Times New Roman" w:hAnsi="Century Gothic" w:cs="Times New Roman"/>
                <w:spacing w:val="2"/>
                <w:sz w:val="20"/>
                <w:szCs w:val="20"/>
              </w:rPr>
              <w:t>13</w:t>
            </w:r>
          </w:p>
        </w:tc>
        <w:tc>
          <w:tcPr>
            <w:tcW w:w="198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widowControl w:val="0"/>
              <w:autoSpaceDE w:val="0"/>
              <w:autoSpaceDN w:val="0"/>
              <w:spacing w:after="0" w:line="240" w:lineRule="auto"/>
              <w:ind w:left="720"/>
              <w:jc w:val="right"/>
              <w:rPr>
                <w:rFonts w:ascii="Century Gothic" w:eastAsia="Times New Roman" w:hAnsi="Century Gothic" w:cs="Times New Roman"/>
                <w:spacing w:val="2"/>
                <w:sz w:val="20"/>
                <w:szCs w:val="20"/>
              </w:rPr>
            </w:pPr>
            <w:r w:rsidRPr="005664A1">
              <w:rPr>
                <w:rFonts w:ascii="Century Gothic" w:eastAsia="Times New Roman" w:hAnsi="Century Gothic" w:cs="Times New Roman"/>
                <w:spacing w:val="2"/>
                <w:sz w:val="20"/>
                <w:szCs w:val="20"/>
              </w:rPr>
              <w:t>8</w:t>
            </w:r>
          </w:p>
        </w:tc>
      </w:tr>
      <w:tr w:rsidR="005664A1" w:rsidRPr="005664A1" w:rsidTr="00F06F2B">
        <w:trPr>
          <w:gridAfter w:val="1"/>
          <w:wAfter w:w="90" w:type="dxa"/>
          <w:trHeight w:val="331"/>
        </w:trPr>
        <w:tc>
          <w:tcPr>
            <w:tcW w:w="2861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ind w:left="-108"/>
              <w:rPr>
                <w:rFonts w:ascii="Century Gothic" w:eastAsia="Calibri" w:hAnsi="Century Gothic" w:cs="Times New Roman"/>
                <w:spacing w:val="2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pacing w:val="2"/>
                <w:sz w:val="20"/>
                <w:szCs w:val="20"/>
              </w:rPr>
              <w:t>Ohio</w:t>
            </w:r>
          </w:p>
        </w:tc>
        <w:tc>
          <w:tcPr>
            <w:tcW w:w="2160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entury Gothic" w:eastAsia="Times New Roman" w:hAnsi="Century Gothic" w:cs="Times New Roman"/>
                <w:spacing w:val="2"/>
                <w:sz w:val="20"/>
                <w:szCs w:val="20"/>
              </w:rPr>
            </w:pPr>
            <w:r w:rsidRPr="005664A1">
              <w:rPr>
                <w:rFonts w:ascii="Century Gothic" w:eastAsia="Times New Roman" w:hAnsi="Century Gothic" w:cs="Times New Roman"/>
                <w:spacing w:val="2"/>
                <w:sz w:val="20"/>
                <w:szCs w:val="20"/>
              </w:rPr>
              <w:t>48</w:t>
            </w:r>
          </w:p>
        </w:tc>
        <w:tc>
          <w:tcPr>
            <w:tcW w:w="198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entury Gothic" w:eastAsia="Times New Roman" w:hAnsi="Century Gothic" w:cs="Times New Roman"/>
                <w:spacing w:val="2"/>
                <w:sz w:val="20"/>
                <w:szCs w:val="20"/>
              </w:rPr>
            </w:pPr>
            <w:r w:rsidRPr="005664A1">
              <w:rPr>
                <w:rFonts w:ascii="Century Gothic" w:eastAsia="Times New Roman" w:hAnsi="Century Gothic" w:cs="Times New Roman"/>
                <w:spacing w:val="2"/>
                <w:sz w:val="20"/>
                <w:szCs w:val="20"/>
              </w:rPr>
              <w:t>(2) 42</w:t>
            </w:r>
          </w:p>
        </w:tc>
      </w:tr>
      <w:tr w:rsidR="005664A1" w:rsidRPr="005664A1" w:rsidTr="00F06F2B">
        <w:trPr>
          <w:gridAfter w:val="1"/>
          <w:wAfter w:w="90" w:type="dxa"/>
          <w:trHeight w:val="331"/>
        </w:trPr>
        <w:tc>
          <w:tcPr>
            <w:tcW w:w="2861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ind w:left="-108"/>
              <w:rPr>
                <w:rFonts w:ascii="Century Gothic" w:eastAsia="Calibri" w:hAnsi="Century Gothic" w:cs="Times New Roman"/>
                <w:spacing w:val="2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pacing w:val="2"/>
                <w:sz w:val="20"/>
                <w:szCs w:val="20"/>
              </w:rPr>
              <w:t>Oregon</w:t>
            </w:r>
          </w:p>
        </w:tc>
        <w:tc>
          <w:tcPr>
            <w:tcW w:w="2160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entury Gothic" w:eastAsia="Times New Roman" w:hAnsi="Century Gothic" w:cs="Times New Roman"/>
                <w:spacing w:val="2"/>
                <w:sz w:val="20"/>
                <w:szCs w:val="20"/>
              </w:rPr>
            </w:pPr>
            <w:r w:rsidRPr="005664A1">
              <w:rPr>
                <w:rFonts w:ascii="Century Gothic" w:eastAsia="Times New Roman" w:hAnsi="Century Gothic" w:cs="Times New Roman"/>
                <w:spacing w:val="2"/>
                <w:sz w:val="20"/>
                <w:szCs w:val="20"/>
              </w:rPr>
              <w:t>(1) 1</w:t>
            </w:r>
          </w:p>
        </w:tc>
        <w:tc>
          <w:tcPr>
            <w:tcW w:w="198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entury Gothic" w:eastAsia="Times New Roman" w:hAnsi="Century Gothic" w:cs="Times New Roman"/>
                <w:spacing w:val="2"/>
                <w:sz w:val="20"/>
                <w:szCs w:val="20"/>
              </w:rPr>
            </w:pPr>
            <w:r w:rsidRPr="005664A1">
              <w:rPr>
                <w:rFonts w:ascii="Century Gothic" w:eastAsia="Times New Roman" w:hAnsi="Century Gothic" w:cs="Times New Roman"/>
                <w:spacing w:val="2"/>
                <w:sz w:val="20"/>
                <w:szCs w:val="20"/>
              </w:rPr>
              <w:t>0</w:t>
            </w:r>
          </w:p>
        </w:tc>
      </w:tr>
      <w:tr w:rsidR="005664A1" w:rsidRPr="005664A1" w:rsidTr="00F06F2B">
        <w:trPr>
          <w:gridAfter w:val="1"/>
          <w:wAfter w:w="90" w:type="dxa"/>
          <w:trHeight w:val="331"/>
        </w:trPr>
        <w:tc>
          <w:tcPr>
            <w:tcW w:w="2861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ind w:left="-108"/>
              <w:rPr>
                <w:rFonts w:ascii="Century Gothic" w:eastAsia="Calibri" w:hAnsi="Century Gothic" w:cs="Times New Roman"/>
                <w:spacing w:val="2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pacing w:val="2"/>
                <w:sz w:val="20"/>
                <w:szCs w:val="20"/>
              </w:rPr>
              <w:t>NTEP Field</w:t>
            </w:r>
          </w:p>
        </w:tc>
        <w:tc>
          <w:tcPr>
            <w:tcW w:w="2160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entury Gothic" w:eastAsia="Times New Roman" w:hAnsi="Century Gothic" w:cs="Times New Roman"/>
                <w:spacing w:val="2"/>
                <w:sz w:val="20"/>
                <w:szCs w:val="20"/>
              </w:rPr>
            </w:pPr>
            <w:r w:rsidRPr="005664A1">
              <w:rPr>
                <w:rFonts w:ascii="Century Gothic" w:eastAsia="Times New Roman" w:hAnsi="Century Gothic" w:cs="Times New Roman"/>
                <w:spacing w:val="2"/>
                <w:sz w:val="20"/>
                <w:szCs w:val="20"/>
              </w:rPr>
              <w:t>6</w:t>
            </w:r>
          </w:p>
        </w:tc>
        <w:tc>
          <w:tcPr>
            <w:tcW w:w="198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entury Gothic" w:eastAsia="Times New Roman" w:hAnsi="Century Gothic" w:cs="Times New Roman"/>
                <w:spacing w:val="2"/>
                <w:sz w:val="20"/>
                <w:szCs w:val="20"/>
              </w:rPr>
            </w:pPr>
            <w:r w:rsidRPr="005664A1">
              <w:rPr>
                <w:rFonts w:ascii="Century Gothic" w:eastAsia="Times New Roman" w:hAnsi="Century Gothic" w:cs="Times New Roman"/>
                <w:spacing w:val="2"/>
                <w:sz w:val="20"/>
                <w:szCs w:val="20"/>
              </w:rPr>
              <w:t>(1) 5</w:t>
            </w:r>
          </w:p>
        </w:tc>
      </w:tr>
      <w:tr w:rsidR="005664A1" w:rsidRPr="005664A1" w:rsidTr="00F06F2B">
        <w:trPr>
          <w:gridAfter w:val="1"/>
          <w:wAfter w:w="90" w:type="dxa"/>
          <w:trHeight w:val="331"/>
        </w:trPr>
        <w:tc>
          <w:tcPr>
            <w:tcW w:w="2861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ind w:left="-108"/>
              <w:rPr>
                <w:rFonts w:ascii="Century Gothic" w:eastAsia="Calibri" w:hAnsi="Century Gothic" w:cs="Times New Roman"/>
                <w:spacing w:val="2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pacing w:val="2"/>
                <w:sz w:val="20"/>
                <w:szCs w:val="20"/>
              </w:rPr>
              <w:t>NTEP Administrator</w:t>
            </w:r>
          </w:p>
        </w:tc>
        <w:tc>
          <w:tcPr>
            <w:tcW w:w="2160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entury Gothic" w:eastAsia="Times New Roman" w:hAnsi="Century Gothic" w:cs="Times New Roman"/>
                <w:spacing w:val="2"/>
                <w:sz w:val="20"/>
                <w:szCs w:val="20"/>
              </w:rPr>
            </w:pPr>
            <w:r w:rsidRPr="005664A1">
              <w:rPr>
                <w:rFonts w:ascii="Century Gothic" w:eastAsia="Times New Roman" w:hAnsi="Century Gothic" w:cs="Times New Roman"/>
                <w:spacing w:val="2"/>
                <w:sz w:val="20"/>
                <w:szCs w:val="20"/>
              </w:rPr>
              <w:t>108</w:t>
            </w:r>
          </w:p>
        </w:tc>
        <w:tc>
          <w:tcPr>
            <w:tcW w:w="198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entury Gothic" w:eastAsia="Times New Roman" w:hAnsi="Century Gothic" w:cs="Times New Roman"/>
                <w:spacing w:val="2"/>
                <w:sz w:val="20"/>
                <w:szCs w:val="20"/>
              </w:rPr>
            </w:pPr>
            <w:r w:rsidRPr="005664A1">
              <w:rPr>
                <w:rFonts w:ascii="Century Gothic" w:eastAsia="Times New Roman" w:hAnsi="Century Gothic" w:cs="Times New Roman"/>
                <w:spacing w:val="2"/>
                <w:sz w:val="20"/>
                <w:szCs w:val="20"/>
              </w:rPr>
              <w:t>67</w:t>
            </w:r>
          </w:p>
        </w:tc>
      </w:tr>
      <w:tr w:rsidR="005664A1" w:rsidRPr="005664A1" w:rsidTr="00F06F2B">
        <w:trPr>
          <w:gridAfter w:val="1"/>
          <w:wAfter w:w="90" w:type="dxa"/>
          <w:trHeight w:val="331"/>
        </w:trPr>
        <w:tc>
          <w:tcPr>
            <w:tcW w:w="2861" w:type="dxa"/>
            <w:tcBorders>
              <w:top w:val="single" w:sz="6" w:space="0" w:color="BFBFBF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ind w:left="-108"/>
              <w:rPr>
                <w:rFonts w:ascii="Century Gothic" w:eastAsia="Calibri" w:hAnsi="Century Gothic" w:cs="Times New Roman"/>
                <w:spacing w:val="2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pacing w:val="2"/>
                <w:sz w:val="20"/>
                <w:szCs w:val="20"/>
              </w:rPr>
              <w:t>Applications Not Yet Assigned to a Lab</w:t>
            </w:r>
          </w:p>
        </w:tc>
        <w:tc>
          <w:tcPr>
            <w:tcW w:w="2160" w:type="dxa"/>
            <w:gridSpan w:val="2"/>
            <w:tcBorders>
              <w:top w:val="single" w:sz="6" w:space="0" w:color="BFBFBF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entury Gothic" w:eastAsia="Times New Roman" w:hAnsi="Century Gothic" w:cs="Times New Roman"/>
                <w:spacing w:val="2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6" w:space="0" w:color="BFBFBF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entury Gothic" w:eastAsia="Times New Roman" w:hAnsi="Century Gothic" w:cs="Times New Roman"/>
                <w:spacing w:val="2"/>
                <w:sz w:val="20"/>
                <w:szCs w:val="20"/>
              </w:rPr>
            </w:pPr>
            <w:r w:rsidRPr="005664A1">
              <w:rPr>
                <w:rFonts w:ascii="Century Gothic" w:eastAsia="Times New Roman" w:hAnsi="Century Gothic" w:cs="Times New Roman"/>
                <w:spacing w:val="2"/>
                <w:sz w:val="20"/>
                <w:szCs w:val="20"/>
              </w:rPr>
              <w:t>3</w:t>
            </w:r>
          </w:p>
        </w:tc>
      </w:tr>
      <w:tr w:rsidR="005664A1" w:rsidRPr="005664A1" w:rsidTr="00F06F2B">
        <w:trPr>
          <w:gridAfter w:val="1"/>
          <w:wAfter w:w="90" w:type="dxa"/>
          <w:trHeight w:val="282"/>
        </w:trPr>
        <w:tc>
          <w:tcPr>
            <w:tcW w:w="7001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664A1" w:rsidRPr="005664A1" w:rsidRDefault="005664A1" w:rsidP="005664A1">
            <w:pPr>
              <w:spacing w:after="0" w:line="240" w:lineRule="auto"/>
              <w:ind w:right="-6"/>
              <w:jc w:val="right"/>
              <w:rPr>
                <w:rFonts w:ascii="Century Gothic" w:eastAsia="Calibri" w:hAnsi="Century Gothic" w:cs="Times New Roman"/>
                <w:b/>
                <w:color w:val="0A1F62"/>
                <w:highlight w:val="yellow"/>
              </w:rPr>
            </w:pPr>
            <w:r w:rsidRPr="005664A1">
              <w:rPr>
                <w:rFonts w:ascii="Century Gothic" w:eastAsia="Calibri" w:hAnsi="Century Gothic" w:cs="Times New Roman"/>
                <w:b/>
                <w:spacing w:val="2"/>
                <w:sz w:val="14"/>
                <w:szCs w:val="14"/>
              </w:rPr>
              <w:t>(  ) = Reassignments from another lab</w:t>
            </w:r>
          </w:p>
        </w:tc>
      </w:tr>
      <w:tr w:rsidR="004A27AB" w:rsidRPr="005664A1" w:rsidTr="00F06F2B">
        <w:trPr>
          <w:trHeight w:val="477"/>
        </w:trPr>
        <w:tc>
          <w:tcPr>
            <w:tcW w:w="286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5664A1" w:rsidRPr="005664A1" w:rsidRDefault="005664A1" w:rsidP="004A27AB">
            <w:pPr>
              <w:keepNext/>
              <w:spacing w:after="0" w:line="240" w:lineRule="auto"/>
              <w:ind w:left="-108"/>
              <w:rPr>
                <w:rFonts w:ascii="Century Gothic" w:eastAsia="Calibri" w:hAnsi="Century Gothic" w:cs="Times New Roman"/>
                <w:spacing w:val="2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b/>
                <w:bCs/>
                <w:spacing w:val="2"/>
              </w:rPr>
              <w:t>Process Statistics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5664A1" w:rsidRPr="005664A1" w:rsidRDefault="005664A1" w:rsidP="004A27AB">
            <w:pPr>
              <w:keepNext/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entury Gothic" w:eastAsia="Times New Roman" w:hAnsi="Century Gothic" w:cs="Times New Roman"/>
                <w:spacing w:val="2"/>
                <w:sz w:val="20"/>
                <w:szCs w:val="20"/>
              </w:rPr>
            </w:pP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5664A1" w:rsidRPr="005664A1" w:rsidRDefault="005664A1" w:rsidP="004A27AB">
            <w:pPr>
              <w:keepNext/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entury Gothic" w:eastAsia="Times New Roman" w:hAnsi="Century Gothic" w:cs="Times New Roman"/>
                <w:spacing w:val="2"/>
                <w:sz w:val="20"/>
                <w:szCs w:val="20"/>
              </w:rPr>
            </w:pPr>
            <w:r w:rsidRPr="005664A1">
              <w:rPr>
                <w:rFonts w:ascii="Century Gothic" w:eastAsia="Times New Roman" w:hAnsi="Century Gothic" w:cs="Times New Roman"/>
                <w:b/>
              </w:rPr>
              <w:t>10/2008 - Present</w:t>
            </w:r>
          </w:p>
        </w:tc>
      </w:tr>
      <w:tr w:rsidR="005664A1" w:rsidRPr="005664A1" w:rsidTr="00F06F2B">
        <w:trPr>
          <w:trHeight w:val="331"/>
        </w:trPr>
        <w:tc>
          <w:tcPr>
            <w:tcW w:w="2861" w:type="dxa"/>
            <w:tcBorders>
              <w:top w:val="single" w:sz="6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4A27AB">
            <w:pPr>
              <w:keepNext/>
              <w:spacing w:after="0" w:line="240" w:lineRule="auto"/>
              <w:ind w:left="-108"/>
              <w:rPr>
                <w:rFonts w:ascii="Century Gothic" w:eastAsia="Calibri" w:hAnsi="Century Gothic" w:cs="Times New Roman"/>
                <w:spacing w:val="2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pacing w:val="2"/>
                <w:sz w:val="20"/>
                <w:szCs w:val="20"/>
              </w:rPr>
              <w:t>Average Time to Assign an Evaluation</w:t>
            </w:r>
          </w:p>
        </w:tc>
        <w:tc>
          <w:tcPr>
            <w:tcW w:w="2160" w:type="dxa"/>
            <w:gridSpan w:val="2"/>
            <w:tcBorders>
              <w:top w:val="single" w:sz="6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4A27AB">
            <w:pPr>
              <w:keepNext/>
              <w:spacing w:after="0" w:line="240" w:lineRule="auto"/>
              <w:jc w:val="right"/>
              <w:rPr>
                <w:rFonts w:ascii="Century Gothic" w:eastAsia="Calibri" w:hAnsi="Century Gothic" w:cs="Times New Roman"/>
                <w:spacing w:val="2"/>
                <w:sz w:val="20"/>
                <w:szCs w:val="20"/>
              </w:rPr>
            </w:pPr>
          </w:p>
        </w:tc>
        <w:tc>
          <w:tcPr>
            <w:tcW w:w="2070" w:type="dxa"/>
            <w:gridSpan w:val="2"/>
            <w:tcBorders>
              <w:top w:val="single" w:sz="6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4A27AB">
            <w:pPr>
              <w:keepNext/>
              <w:spacing w:after="0" w:line="240" w:lineRule="auto"/>
              <w:jc w:val="right"/>
              <w:rPr>
                <w:rFonts w:ascii="Century Gothic" w:eastAsia="Calibri" w:hAnsi="Century Gothic" w:cs="Times New Roman"/>
                <w:spacing w:val="2"/>
                <w:sz w:val="20"/>
                <w:szCs w:val="20"/>
                <w:highlight w:val="yellow"/>
              </w:rPr>
            </w:pPr>
            <w:r w:rsidRPr="005664A1">
              <w:rPr>
                <w:rFonts w:ascii="Century Gothic" w:eastAsia="Calibri" w:hAnsi="Century Gothic" w:cs="Times New Roman"/>
                <w:spacing w:val="2"/>
                <w:sz w:val="20"/>
                <w:szCs w:val="20"/>
              </w:rPr>
              <w:t>4.9 Days</w:t>
            </w:r>
          </w:p>
        </w:tc>
      </w:tr>
      <w:tr w:rsidR="005664A1" w:rsidRPr="005664A1" w:rsidTr="00F06F2B">
        <w:trPr>
          <w:trHeight w:val="331"/>
        </w:trPr>
        <w:tc>
          <w:tcPr>
            <w:tcW w:w="2861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4A27AB">
            <w:pPr>
              <w:keepNext/>
              <w:spacing w:after="0" w:line="240" w:lineRule="auto"/>
              <w:ind w:left="-108"/>
              <w:rPr>
                <w:rFonts w:ascii="Century Gothic" w:eastAsia="Calibri" w:hAnsi="Century Gothic" w:cs="Times New Roman"/>
                <w:spacing w:val="2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pacing w:val="2"/>
                <w:sz w:val="20"/>
                <w:szCs w:val="20"/>
              </w:rPr>
              <w:t>Average Time to Complete an Evaluation</w:t>
            </w:r>
          </w:p>
        </w:tc>
        <w:tc>
          <w:tcPr>
            <w:tcW w:w="2160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4A27AB">
            <w:pPr>
              <w:keepNext/>
              <w:spacing w:after="0" w:line="240" w:lineRule="auto"/>
              <w:jc w:val="right"/>
              <w:rPr>
                <w:rFonts w:ascii="Century Gothic" w:eastAsia="Calibri" w:hAnsi="Century Gothic" w:cs="Times New Roman"/>
                <w:spacing w:val="2"/>
                <w:sz w:val="20"/>
                <w:szCs w:val="20"/>
              </w:rPr>
            </w:pPr>
          </w:p>
        </w:tc>
        <w:tc>
          <w:tcPr>
            <w:tcW w:w="2070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4A27AB">
            <w:pPr>
              <w:keepNext/>
              <w:spacing w:after="0" w:line="240" w:lineRule="auto"/>
              <w:jc w:val="right"/>
              <w:rPr>
                <w:rFonts w:ascii="Century Gothic" w:eastAsia="Calibri" w:hAnsi="Century Gothic" w:cs="Times New Roman"/>
                <w:spacing w:val="2"/>
                <w:sz w:val="20"/>
                <w:szCs w:val="20"/>
                <w:highlight w:val="yellow"/>
              </w:rPr>
            </w:pPr>
            <w:r w:rsidRPr="005664A1">
              <w:rPr>
                <w:rFonts w:ascii="Century Gothic" w:eastAsia="Calibri" w:hAnsi="Century Gothic" w:cs="Times New Roman"/>
                <w:spacing w:val="2"/>
                <w:sz w:val="20"/>
                <w:szCs w:val="20"/>
              </w:rPr>
              <w:t>87.0</w:t>
            </w:r>
          </w:p>
        </w:tc>
      </w:tr>
    </w:tbl>
    <w:p w:rsidR="00F06F2B" w:rsidRDefault="00F06F2B"/>
    <w:tbl>
      <w:tblPr>
        <w:tblW w:w="8843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1155"/>
        <w:gridCol w:w="1129"/>
        <w:gridCol w:w="1151"/>
        <w:gridCol w:w="1106"/>
        <w:gridCol w:w="1024"/>
        <w:gridCol w:w="668"/>
      </w:tblGrid>
      <w:tr w:rsidR="004A27AB" w:rsidRPr="005664A1" w:rsidTr="008B183A">
        <w:trPr>
          <w:trHeight w:val="558"/>
        </w:trPr>
        <w:tc>
          <w:tcPr>
            <w:tcW w:w="8843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F06F2B">
            <w:pPr>
              <w:keepNext/>
              <w:spacing w:before="120" w:after="120" w:line="240" w:lineRule="auto"/>
              <w:jc w:val="center"/>
              <w:rPr>
                <w:rFonts w:ascii="Century Gothic" w:eastAsia="Times New Roman" w:hAnsi="Century Gothic" w:cs="Times New Roman"/>
                <w:b/>
                <w:szCs w:val="28"/>
                <w:lang w:bidi="en-US"/>
              </w:rPr>
            </w:pPr>
            <w:r w:rsidRPr="005664A1">
              <w:rPr>
                <w:rFonts w:ascii="Times New Roman" w:eastAsia="Calibri" w:hAnsi="Times New Roman" w:cs="Times New Roman"/>
                <w:sz w:val="20"/>
              </w:rPr>
              <w:lastRenderedPageBreak/>
              <w:br w:type="page"/>
            </w:r>
            <w:r w:rsidRPr="005664A1">
              <w:rPr>
                <w:rFonts w:ascii="Calibri" w:eastAsia="Calibri" w:hAnsi="Calibri" w:cs="Times New Roman"/>
              </w:rPr>
              <w:br w:type="page"/>
            </w:r>
            <w:r w:rsidRPr="005664A1">
              <w:rPr>
                <w:rFonts w:ascii="Century Gothic" w:eastAsia="Times New Roman" w:hAnsi="Century Gothic" w:cs="Times New Roman"/>
                <w:b/>
                <w:szCs w:val="28"/>
                <w:lang w:bidi="en-US"/>
              </w:rPr>
              <w:t>Report on Evaluations in Progress</w:t>
            </w:r>
          </w:p>
        </w:tc>
      </w:tr>
      <w:tr w:rsidR="004A27AB" w:rsidRPr="005664A1" w:rsidTr="00E21652">
        <w:trPr>
          <w:trHeight w:val="475"/>
        </w:trPr>
        <w:tc>
          <w:tcPr>
            <w:tcW w:w="2610" w:type="dxa"/>
            <w:tcBorders>
              <w:top w:val="single" w:sz="6" w:space="0" w:color="BFBFBF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5664A1" w:rsidRPr="005664A1" w:rsidRDefault="005664A1" w:rsidP="00F06F2B">
            <w:pPr>
              <w:keepNext/>
              <w:spacing w:after="0" w:line="240" w:lineRule="auto"/>
              <w:ind w:left="-108"/>
              <w:rPr>
                <w:rFonts w:ascii="Century Gothic" w:eastAsia="Times New Roman" w:hAnsi="Century Gothic" w:cs="Times New Roman"/>
                <w:sz w:val="20"/>
                <w:szCs w:val="20"/>
                <w:lang w:bidi="en-US"/>
              </w:rPr>
            </w:pPr>
            <w:r w:rsidRPr="005664A1">
              <w:rPr>
                <w:rFonts w:ascii="Century Gothic" w:eastAsia="Calibri" w:hAnsi="Century Gothic" w:cs="Times New Roman"/>
                <w:b/>
                <w:bCs/>
                <w:spacing w:val="2"/>
              </w:rPr>
              <w:t>Evaluations in Progress</w:t>
            </w:r>
          </w:p>
        </w:tc>
        <w:tc>
          <w:tcPr>
            <w:tcW w:w="1155" w:type="dxa"/>
            <w:tcBorders>
              <w:top w:val="single" w:sz="6" w:space="0" w:color="BFBFBF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sz w:val="20"/>
                <w:szCs w:val="20"/>
                <w:lang w:bidi="en-US"/>
              </w:rPr>
            </w:pPr>
            <w:r w:rsidRPr="005664A1">
              <w:rPr>
                <w:rFonts w:ascii="Century Gothic" w:eastAsia="Times New Roman" w:hAnsi="Century Gothic" w:cs="Times New Roman"/>
                <w:b/>
                <w:sz w:val="20"/>
                <w:szCs w:val="20"/>
                <w:lang w:bidi="en-US"/>
              </w:rPr>
              <w:t>0-3 Months</w:t>
            </w:r>
          </w:p>
        </w:tc>
        <w:tc>
          <w:tcPr>
            <w:tcW w:w="1129" w:type="dxa"/>
            <w:tcBorders>
              <w:top w:val="single" w:sz="6" w:space="0" w:color="BFBFBF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sz w:val="20"/>
                <w:szCs w:val="20"/>
                <w:lang w:bidi="en-US"/>
              </w:rPr>
            </w:pPr>
            <w:r w:rsidRPr="005664A1">
              <w:rPr>
                <w:rFonts w:ascii="Century Gothic" w:eastAsia="Times New Roman" w:hAnsi="Century Gothic" w:cs="Times New Roman"/>
                <w:b/>
                <w:sz w:val="20"/>
                <w:szCs w:val="20"/>
                <w:lang w:bidi="en-US"/>
              </w:rPr>
              <w:t>3-6 Months</w:t>
            </w:r>
          </w:p>
        </w:tc>
        <w:tc>
          <w:tcPr>
            <w:tcW w:w="1151" w:type="dxa"/>
            <w:tcBorders>
              <w:top w:val="single" w:sz="6" w:space="0" w:color="BFBFBF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5664A1" w:rsidRPr="005664A1" w:rsidRDefault="005664A1" w:rsidP="005664A1">
            <w:pPr>
              <w:spacing w:after="0" w:line="240" w:lineRule="auto"/>
              <w:ind w:left="-108" w:firstLine="108"/>
              <w:jc w:val="right"/>
              <w:rPr>
                <w:rFonts w:ascii="Century Gothic" w:eastAsia="Times New Roman" w:hAnsi="Century Gothic" w:cs="Times New Roman"/>
                <w:b/>
                <w:sz w:val="20"/>
                <w:szCs w:val="20"/>
                <w:lang w:bidi="en-US"/>
              </w:rPr>
            </w:pPr>
            <w:r w:rsidRPr="005664A1">
              <w:rPr>
                <w:rFonts w:ascii="Century Gothic" w:eastAsia="Times New Roman" w:hAnsi="Century Gothic" w:cs="Times New Roman"/>
                <w:b/>
                <w:sz w:val="20"/>
                <w:szCs w:val="20"/>
                <w:lang w:bidi="en-US"/>
              </w:rPr>
              <w:t>6-9 Months</w:t>
            </w:r>
          </w:p>
        </w:tc>
        <w:tc>
          <w:tcPr>
            <w:tcW w:w="1106" w:type="dxa"/>
            <w:tcBorders>
              <w:top w:val="single" w:sz="6" w:space="0" w:color="BFBFBF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5664A1" w:rsidRPr="005664A1" w:rsidRDefault="005664A1" w:rsidP="005664A1">
            <w:pPr>
              <w:spacing w:after="0" w:line="240" w:lineRule="auto"/>
              <w:ind w:left="-108"/>
              <w:jc w:val="right"/>
              <w:rPr>
                <w:rFonts w:ascii="Century Gothic" w:eastAsia="Times New Roman" w:hAnsi="Century Gothic" w:cs="Times New Roman"/>
                <w:b/>
                <w:sz w:val="20"/>
                <w:szCs w:val="20"/>
                <w:lang w:bidi="en-US"/>
              </w:rPr>
            </w:pPr>
            <w:r w:rsidRPr="005664A1">
              <w:rPr>
                <w:rFonts w:ascii="Century Gothic" w:eastAsia="Times New Roman" w:hAnsi="Century Gothic" w:cs="Times New Roman"/>
                <w:b/>
                <w:sz w:val="20"/>
                <w:szCs w:val="20"/>
                <w:lang w:bidi="en-US"/>
              </w:rPr>
              <w:t>9-12 Months</w:t>
            </w:r>
          </w:p>
        </w:tc>
        <w:tc>
          <w:tcPr>
            <w:tcW w:w="1024" w:type="dxa"/>
            <w:tcBorders>
              <w:top w:val="single" w:sz="6" w:space="0" w:color="BFBFBF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sz w:val="20"/>
                <w:szCs w:val="20"/>
                <w:lang w:bidi="en-US"/>
              </w:rPr>
            </w:pPr>
            <w:r w:rsidRPr="005664A1">
              <w:rPr>
                <w:rFonts w:ascii="Century Gothic" w:eastAsia="Times New Roman" w:hAnsi="Century Gothic" w:cs="Times New Roman"/>
                <w:b/>
                <w:sz w:val="20"/>
                <w:szCs w:val="20"/>
                <w:lang w:bidi="en-US"/>
              </w:rPr>
              <w:t>Over 1 Year</w:t>
            </w:r>
          </w:p>
        </w:tc>
        <w:tc>
          <w:tcPr>
            <w:tcW w:w="668" w:type="dxa"/>
            <w:tcBorders>
              <w:top w:val="single" w:sz="6" w:space="0" w:color="BFBFBF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sz w:val="20"/>
                <w:szCs w:val="20"/>
                <w:lang w:bidi="en-US"/>
              </w:rPr>
            </w:pPr>
            <w:r w:rsidRPr="005664A1">
              <w:rPr>
                <w:rFonts w:ascii="Century Gothic" w:eastAsia="Times New Roman" w:hAnsi="Century Gothic" w:cs="Times New Roman"/>
                <w:b/>
                <w:sz w:val="20"/>
                <w:szCs w:val="20"/>
                <w:lang w:bidi="en-US"/>
              </w:rPr>
              <w:t>Total</w:t>
            </w:r>
          </w:p>
        </w:tc>
      </w:tr>
      <w:tr w:rsidR="005664A1" w:rsidRPr="005664A1" w:rsidTr="00F06F2B">
        <w:trPr>
          <w:trHeight w:val="288"/>
        </w:trPr>
        <w:tc>
          <w:tcPr>
            <w:tcW w:w="2610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F06F2B">
            <w:pPr>
              <w:keepNext/>
              <w:spacing w:after="0" w:line="240" w:lineRule="auto"/>
              <w:ind w:left="-108"/>
              <w:rPr>
                <w:rFonts w:ascii="Century Gothic" w:eastAsia="Times New Roman" w:hAnsi="Century Gothic" w:cs="Times New Roman"/>
                <w:sz w:val="20"/>
                <w:szCs w:val="20"/>
                <w:lang w:bidi="en-US"/>
              </w:rPr>
            </w:pPr>
            <w:r w:rsidRPr="005664A1">
              <w:rPr>
                <w:rFonts w:ascii="Century Gothic" w:eastAsia="Times New Roman" w:hAnsi="Century Gothic" w:cs="Times New Roman"/>
                <w:sz w:val="20"/>
                <w:szCs w:val="20"/>
                <w:lang w:bidi="en-US"/>
              </w:rPr>
              <w:t>June 30, 2012</w:t>
            </w:r>
          </w:p>
        </w:tc>
        <w:tc>
          <w:tcPr>
            <w:tcW w:w="1155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41</w:t>
            </w:r>
          </w:p>
        </w:tc>
        <w:tc>
          <w:tcPr>
            <w:tcW w:w="1129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21</w:t>
            </w:r>
          </w:p>
        </w:tc>
        <w:tc>
          <w:tcPr>
            <w:tcW w:w="1151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10</w:t>
            </w:r>
          </w:p>
        </w:tc>
        <w:tc>
          <w:tcPr>
            <w:tcW w:w="1106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6</w:t>
            </w:r>
          </w:p>
        </w:tc>
        <w:tc>
          <w:tcPr>
            <w:tcW w:w="1024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20</w:t>
            </w:r>
          </w:p>
        </w:tc>
        <w:tc>
          <w:tcPr>
            <w:tcW w:w="668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98</w:t>
            </w:r>
          </w:p>
        </w:tc>
      </w:tr>
      <w:tr w:rsidR="005664A1" w:rsidRPr="005664A1" w:rsidTr="00F06F2B">
        <w:trPr>
          <w:trHeight w:val="288"/>
        </w:trPr>
        <w:tc>
          <w:tcPr>
            <w:tcW w:w="2610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F06F2B">
            <w:pPr>
              <w:keepNext/>
              <w:spacing w:after="0" w:line="240" w:lineRule="auto"/>
              <w:ind w:left="-108"/>
              <w:rPr>
                <w:rFonts w:ascii="Century Gothic" w:eastAsia="Times New Roman" w:hAnsi="Century Gothic" w:cs="Times New Roman"/>
                <w:sz w:val="20"/>
                <w:szCs w:val="20"/>
                <w:lang w:bidi="en-US"/>
              </w:rPr>
            </w:pPr>
            <w:r w:rsidRPr="005664A1">
              <w:rPr>
                <w:rFonts w:ascii="Century Gothic" w:eastAsia="Times New Roman" w:hAnsi="Century Gothic" w:cs="Times New Roman"/>
                <w:sz w:val="20"/>
                <w:szCs w:val="20"/>
                <w:lang w:bidi="en-US"/>
              </w:rPr>
              <w:t>September 30, 2012</w:t>
            </w:r>
          </w:p>
        </w:tc>
        <w:tc>
          <w:tcPr>
            <w:tcW w:w="1155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50</w:t>
            </w:r>
          </w:p>
        </w:tc>
        <w:tc>
          <w:tcPr>
            <w:tcW w:w="1129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30</w:t>
            </w:r>
          </w:p>
        </w:tc>
        <w:tc>
          <w:tcPr>
            <w:tcW w:w="1151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15</w:t>
            </w:r>
          </w:p>
        </w:tc>
        <w:tc>
          <w:tcPr>
            <w:tcW w:w="1106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7</w:t>
            </w:r>
          </w:p>
        </w:tc>
        <w:tc>
          <w:tcPr>
            <w:tcW w:w="1024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19</w:t>
            </w:r>
          </w:p>
        </w:tc>
        <w:tc>
          <w:tcPr>
            <w:tcW w:w="668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121</w:t>
            </w:r>
          </w:p>
        </w:tc>
      </w:tr>
      <w:tr w:rsidR="005664A1" w:rsidRPr="005664A1" w:rsidTr="00F06F2B">
        <w:trPr>
          <w:trHeight w:val="288"/>
        </w:trPr>
        <w:tc>
          <w:tcPr>
            <w:tcW w:w="2610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F06F2B">
            <w:pPr>
              <w:keepNext/>
              <w:spacing w:after="0" w:line="240" w:lineRule="auto"/>
              <w:ind w:left="-108"/>
              <w:rPr>
                <w:rFonts w:ascii="Century Gothic" w:eastAsia="Times New Roman" w:hAnsi="Century Gothic" w:cs="Times New Roman"/>
                <w:sz w:val="20"/>
                <w:szCs w:val="20"/>
                <w:lang w:bidi="en-US"/>
              </w:rPr>
            </w:pPr>
            <w:r w:rsidRPr="005664A1">
              <w:rPr>
                <w:rFonts w:ascii="Century Gothic" w:eastAsia="Times New Roman" w:hAnsi="Century Gothic" w:cs="Times New Roman"/>
                <w:sz w:val="20"/>
                <w:szCs w:val="20"/>
                <w:lang w:bidi="en-US"/>
              </w:rPr>
              <w:t>December 31, 2012</w:t>
            </w:r>
          </w:p>
        </w:tc>
        <w:tc>
          <w:tcPr>
            <w:tcW w:w="1155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32</w:t>
            </w:r>
          </w:p>
        </w:tc>
        <w:tc>
          <w:tcPr>
            <w:tcW w:w="1129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24</w:t>
            </w:r>
          </w:p>
        </w:tc>
        <w:tc>
          <w:tcPr>
            <w:tcW w:w="1151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17</w:t>
            </w:r>
          </w:p>
        </w:tc>
        <w:tc>
          <w:tcPr>
            <w:tcW w:w="1106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7</w:t>
            </w:r>
          </w:p>
        </w:tc>
        <w:tc>
          <w:tcPr>
            <w:tcW w:w="1024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18</w:t>
            </w:r>
          </w:p>
        </w:tc>
        <w:tc>
          <w:tcPr>
            <w:tcW w:w="668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98</w:t>
            </w:r>
          </w:p>
        </w:tc>
      </w:tr>
      <w:tr w:rsidR="005664A1" w:rsidRPr="005664A1" w:rsidTr="00F06F2B">
        <w:trPr>
          <w:trHeight w:val="288"/>
        </w:trPr>
        <w:tc>
          <w:tcPr>
            <w:tcW w:w="2610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F06F2B">
            <w:pPr>
              <w:keepNext/>
              <w:spacing w:after="0" w:line="240" w:lineRule="auto"/>
              <w:ind w:left="-108"/>
              <w:rPr>
                <w:rFonts w:ascii="Century Gothic" w:eastAsia="Times New Roman" w:hAnsi="Century Gothic" w:cs="Times New Roman"/>
                <w:sz w:val="20"/>
                <w:szCs w:val="20"/>
                <w:lang w:bidi="en-US"/>
              </w:rPr>
            </w:pPr>
            <w:r w:rsidRPr="005664A1">
              <w:rPr>
                <w:rFonts w:ascii="Century Gothic" w:eastAsia="Times New Roman" w:hAnsi="Century Gothic" w:cs="Times New Roman"/>
                <w:sz w:val="20"/>
                <w:szCs w:val="20"/>
                <w:lang w:bidi="en-US"/>
              </w:rPr>
              <w:t>March 31, 2012</w:t>
            </w:r>
          </w:p>
        </w:tc>
        <w:tc>
          <w:tcPr>
            <w:tcW w:w="1155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36</w:t>
            </w:r>
          </w:p>
        </w:tc>
        <w:tc>
          <w:tcPr>
            <w:tcW w:w="1129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12</w:t>
            </w:r>
          </w:p>
        </w:tc>
        <w:tc>
          <w:tcPr>
            <w:tcW w:w="1151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14</w:t>
            </w:r>
          </w:p>
        </w:tc>
        <w:tc>
          <w:tcPr>
            <w:tcW w:w="1106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12</w:t>
            </w:r>
          </w:p>
        </w:tc>
        <w:tc>
          <w:tcPr>
            <w:tcW w:w="1024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18</w:t>
            </w:r>
          </w:p>
        </w:tc>
        <w:tc>
          <w:tcPr>
            <w:tcW w:w="668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92</w:t>
            </w:r>
          </w:p>
        </w:tc>
      </w:tr>
      <w:tr w:rsidR="005664A1" w:rsidRPr="005664A1" w:rsidTr="00F06F2B">
        <w:trPr>
          <w:trHeight w:val="288"/>
        </w:trPr>
        <w:tc>
          <w:tcPr>
            <w:tcW w:w="2610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F06F2B">
            <w:pPr>
              <w:keepNext/>
              <w:spacing w:after="0" w:line="240" w:lineRule="auto"/>
              <w:ind w:left="-108"/>
              <w:rPr>
                <w:rFonts w:ascii="Century Gothic" w:eastAsia="Times New Roman" w:hAnsi="Century Gothic" w:cs="Times New Roman"/>
                <w:sz w:val="20"/>
                <w:szCs w:val="20"/>
                <w:lang w:bidi="en-US"/>
              </w:rPr>
            </w:pPr>
            <w:r w:rsidRPr="005664A1">
              <w:rPr>
                <w:rFonts w:ascii="Century Gothic" w:eastAsia="Times New Roman" w:hAnsi="Century Gothic" w:cs="Times New Roman"/>
                <w:sz w:val="20"/>
                <w:szCs w:val="20"/>
                <w:lang w:bidi="en-US"/>
              </w:rPr>
              <w:t>June 30, 2013</w:t>
            </w:r>
          </w:p>
        </w:tc>
        <w:tc>
          <w:tcPr>
            <w:tcW w:w="1155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53</w:t>
            </w:r>
          </w:p>
        </w:tc>
        <w:tc>
          <w:tcPr>
            <w:tcW w:w="1129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18</w:t>
            </w:r>
          </w:p>
        </w:tc>
        <w:tc>
          <w:tcPr>
            <w:tcW w:w="1151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6</w:t>
            </w:r>
          </w:p>
        </w:tc>
        <w:tc>
          <w:tcPr>
            <w:tcW w:w="1106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6</w:t>
            </w:r>
          </w:p>
        </w:tc>
        <w:tc>
          <w:tcPr>
            <w:tcW w:w="1024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19</w:t>
            </w:r>
          </w:p>
        </w:tc>
        <w:tc>
          <w:tcPr>
            <w:tcW w:w="668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102</w:t>
            </w:r>
          </w:p>
        </w:tc>
      </w:tr>
      <w:tr w:rsidR="005664A1" w:rsidRPr="005664A1" w:rsidTr="00F06F2B">
        <w:trPr>
          <w:trHeight w:val="288"/>
        </w:trPr>
        <w:tc>
          <w:tcPr>
            <w:tcW w:w="2610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F06F2B">
            <w:pPr>
              <w:keepNext/>
              <w:spacing w:after="0" w:line="240" w:lineRule="auto"/>
              <w:ind w:left="-108"/>
              <w:rPr>
                <w:rFonts w:ascii="Century Gothic" w:eastAsia="Times New Roman" w:hAnsi="Century Gothic" w:cs="Times New Roman"/>
                <w:sz w:val="20"/>
                <w:szCs w:val="20"/>
                <w:lang w:bidi="en-US"/>
              </w:rPr>
            </w:pPr>
            <w:r w:rsidRPr="005664A1">
              <w:rPr>
                <w:rFonts w:ascii="Century Gothic" w:eastAsia="Times New Roman" w:hAnsi="Century Gothic" w:cs="Times New Roman"/>
                <w:sz w:val="20"/>
                <w:szCs w:val="20"/>
                <w:lang w:bidi="en-US"/>
              </w:rPr>
              <w:t>September 30. 2013</w:t>
            </w:r>
          </w:p>
        </w:tc>
        <w:tc>
          <w:tcPr>
            <w:tcW w:w="1155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44</w:t>
            </w:r>
          </w:p>
        </w:tc>
        <w:tc>
          <w:tcPr>
            <w:tcW w:w="1129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32</w:t>
            </w:r>
          </w:p>
        </w:tc>
        <w:tc>
          <w:tcPr>
            <w:tcW w:w="1151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5</w:t>
            </w:r>
          </w:p>
        </w:tc>
        <w:tc>
          <w:tcPr>
            <w:tcW w:w="1106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4</w:t>
            </w:r>
          </w:p>
        </w:tc>
        <w:tc>
          <w:tcPr>
            <w:tcW w:w="1024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21</w:t>
            </w:r>
          </w:p>
        </w:tc>
        <w:tc>
          <w:tcPr>
            <w:tcW w:w="668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106</w:t>
            </w:r>
          </w:p>
        </w:tc>
      </w:tr>
      <w:tr w:rsidR="005664A1" w:rsidRPr="005664A1" w:rsidTr="00F06F2B">
        <w:trPr>
          <w:trHeight w:val="288"/>
        </w:trPr>
        <w:tc>
          <w:tcPr>
            <w:tcW w:w="2610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F06F2B">
            <w:pPr>
              <w:keepNext/>
              <w:spacing w:after="0" w:line="240" w:lineRule="auto"/>
              <w:ind w:left="-108"/>
              <w:rPr>
                <w:rFonts w:ascii="Century Gothic" w:eastAsia="Times New Roman" w:hAnsi="Century Gothic" w:cs="Times New Roman"/>
                <w:sz w:val="20"/>
                <w:szCs w:val="20"/>
                <w:lang w:bidi="en-US"/>
              </w:rPr>
            </w:pPr>
            <w:r w:rsidRPr="005664A1">
              <w:rPr>
                <w:rFonts w:ascii="Century Gothic" w:eastAsia="Times New Roman" w:hAnsi="Century Gothic" w:cs="Times New Roman"/>
                <w:sz w:val="20"/>
                <w:szCs w:val="20"/>
                <w:lang w:bidi="en-US"/>
              </w:rPr>
              <w:t>December 31. 2013</w:t>
            </w:r>
          </w:p>
        </w:tc>
        <w:tc>
          <w:tcPr>
            <w:tcW w:w="1155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41</w:t>
            </w:r>
          </w:p>
        </w:tc>
        <w:tc>
          <w:tcPr>
            <w:tcW w:w="1129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25</w:t>
            </w:r>
          </w:p>
        </w:tc>
        <w:tc>
          <w:tcPr>
            <w:tcW w:w="1151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24</w:t>
            </w:r>
          </w:p>
        </w:tc>
        <w:tc>
          <w:tcPr>
            <w:tcW w:w="1106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24</w:t>
            </w:r>
          </w:p>
        </w:tc>
        <w:tc>
          <w:tcPr>
            <w:tcW w:w="668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116</w:t>
            </w:r>
          </w:p>
        </w:tc>
      </w:tr>
      <w:tr w:rsidR="005664A1" w:rsidRPr="005664A1" w:rsidTr="00F06F2B">
        <w:trPr>
          <w:trHeight w:val="288"/>
        </w:trPr>
        <w:tc>
          <w:tcPr>
            <w:tcW w:w="2610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F06F2B">
            <w:pPr>
              <w:keepNext/>
              <w:spacing w:after="0" w:line="240" w:lineRule="auto"/>
              <w:ind w:left="-108"/>
              <w:rPr>
                <w:rFonts w:ascii="Century Gothic" w:eastAsia="Times New Roman" w:hAnsi="Century Gothic" w:cs="Times New Roman"/>
                <w:sz w:val="20"/>
                <w:szCs w:val="20"/>
                <w:lang w:bidi="en-US"/>
              </w:rPr>
            </w:pPr>
            <w:r w:rsidRPr="005664A1">
              <w:rPr>
                <w:rFonts w:ascii="Century Gothic" w:eastAsia="Times New Roman" w:hAnsi="Century Gothic" w:cs="Times New Roman"/>
                <w:sz w:val="20"/>
                <w:szCs w:val="20"/>
                <w:lang w:bidi="en-US"/>
              </w:rPr>
              <w:t>March 31, 2014</w:t>
            </w:r>
          </w:p>
        </w:tc>
        <w:tc>
          <w:tcPr>
            <w:tcW w:w="1155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53</w:t>
            </w:r>
          </w:p>
        </w:tc>
        <w:tc>
          <w:tcPr>
            <w:tcW w:w="1129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23</w:t>
            </w:r>
          </w:p>
        </w:tc>
        <w:tc>
          <w:tcPr>
            <w:tcW w:w="1151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13</w:t>
            </w:r>
          </w:p>
        </w:tc>
        <w:tc>
          <w:tcPr>
            <w:tcW w:w="1106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17</w:t>
            </w:r>
          </w:p>
        </w:tc>
        <w:tc>
          <w:tcPr>
            <w:tcW w:w="1024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11</w:t>
            </w:r>
          </w:p>
        </w:tc>
        <w:tc>
          <w:tcPr>
            <w:tcW w:w="668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117</w:t>
            </w:r>
          </w:p>
        </w:tc>
      </w:tr>
      <w:tr w:rsidR="005664A1" w:rsidRPr="005664A1" w:rsidTr="00F06F2B">
        <w:trPr>
          <w:trHeight w:val="288"/>
        </w:trPr>
        <w:tc>
          <w:tcPr>
            <w:tcW w:w="2610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ind w:left="-108"/>
              <w:rPr>
                <w:rFonts w:ascii="Century Gothic" w:eastAsia="Times New Roman" w:hAnsi="Century Gothic" w:cs="Times New Roman"/>
                <w:sz w:val="20"/>
                <w:szCs w:val="20"/>
                <w:lang w:bidi="en-US"/>
              </w:rPr>
            </w:pPr>
            <w:r w:rsidRPr="005664A1">
              <w:rPr>
                <w:rFonts w:ascii="Century Gothic" w:eastAsia="Times New Roman" w:hAnsi="Century Gothic" w:cs="Times New Roman"/>
                <w:sz w:val="20"/>
                <w:szCs w:val="20"/>
                <w:lang w:bidi="en-US"/>
              </w:rPr>
              <w:t>June 30, 2014</w:t>
            </w:r>
          </w:p>
        </w:tc>
        <w:tc>
          <w:tcPr>
            <w:tcW w:w="1155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55</w:t>
            </w:r>
          </w:p>
        </w:tc>
        <w:tc>
          <w:tcPr>
            <w:tcW w:w="1129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30</w:t>
            </w:r>
          </w:p>
        </w:tc>
        <w:tc>
          <w:tcPr>
            <w:tcW w:w="1151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14</w:t>
            </w:r>
          </w:p>
        </w:tc>
        <w:tc>
          <w:tcPr>
            <w:tcW w:w="1106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8</w:t>
            </w:r>
          </w:p>
        </w:tc>
        <w:tc>
          <w:tcPr>
            <w:tcW w:w="1024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19</w:t>
            </w:r>
          </w:p>
        </w:tc>
        <w:tc>
          <w:tcPr>
            <w:tcW w:w="668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126</w:t>
            </w:r>
          </w:p>
        </w:tc>
      </w:tr>
      <w:tr w:rsidR="005664A1" w:rsidRPr="005664A1" w:rsidTr="00F06F2B">
        <w:trPr>
          <w:trHeight w:val="288"/>
        </w:trPr>
        <w:tc>
          <w:tcPr>
            <w:tcW w:w="2610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ind w:left="-108"/>
              <w:rPr>
                <w:rFonts w:ascii="Century Gothic" w:eastAsia="Times New Roman" w:hAnsi="Century Gothic" w:cs="Times New Roman"/>
                <w:sz w:val="20"/>
                <w:szCs w:val="20"/>
                <w:lang w:bidi="en-US"/>
              </w:rPr>
            </w:pPr>
            <w:r w:rsidRPr="005664A1">
              <w:rPr>
                <w:rFonts w:ascii="Century Gothic" w:eastAsia="Times New Roman" w:hAnsi="Century Gothic" w:cs="Times New Roman"/>
                <w:sz w:val="20"/>
                <w:szCs w:val="20"/>
                <w:lang w:bidi="en-US"/>
              </w:rPr>
              <w:t>September 30, 2014</w:t>
            </w:r>
          </w:p>
        </w:tc>
        <w:tc>
          <w:tcPr>
            <w:tcW w:w="1155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44</w:t>
            </w:r>
          </w:p>
        </w:tc>
        <w:tc>
          <w:tcPr>
            <w:tcW w:w="1129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38</w:t>
            </w:r>
          </w:p>
        </w:tc>
        <w:tc>
          <w:tcPr>
            <w:tcW w:w="1151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18</w:t>
            </w:r>
          </w:p>
        </w:tc>
        <w:tc>
          <w:tcPr>
            <w:tcW w:w="1106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6</w:t>
            </w:r>
          </w:p>
        </w:tc>
        <w:tc>
          <w:tcPr>
            <w:tcW w:w="1024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19</w:t>
            </w:r>
          </w:p>
        </w:tc>
        <w:tc>
          <w:tcPr>
            <w:tcW w:w="668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125</w:t>
            </w:r>
          </w:p>
        </w:tc>
      </w:tr>
      <w:tr w:rsidR="005664A1" w:rsidRPr="005664A1" w:rsidTr="00F06F2B">
        <w:trPr>
          <w:trHeight w:val="288"/>
        </w:trPr>
        <w:tc>
          <w:tcPr>
            <w:tcW w:w="2610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ind w:left="-108"/>
              <w:rPr>
                <w:rFonts w:ascii="Century Gothic" w:eastAsia="Times New Roman" w:hAnsi="Century Gothic" w:cs="Times New Roman"/>
                <w:sz w:val="20"/>
                <w:szCs w:val="20"/>
                <w:lang w:bidi="en-US"/>
              </w:rPr>
            </w:pPr>
            <w:r w:rsidRPr="005664A1">
              <w:rPr>
                <w:rFonts w:ascii="Century Gothic" w:eastAsia="Times New Roman" w:hAnsi="Century Gothic" w:cs="Times New Roman"/>
                <w:sz w:val="20"/>
                <w:szCs w:val="20"/>
                <w:lang w:bidi="en-US"/>
              </w:rPr>
              <w:t>December 31, 2014</w:t>
            </w:r>
          </w:p>
        </w:tc>
        <w:tc>
          <w:tcPr>
            <w:tcW w:w="1155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44</w:t>
            </w:r>
          </w:p>
        </w:tc>
        <w:tc>
          <w:tcPr>
            <w:tcW w:w="1129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17</w:t>
            </w:r>
          </w:p>
        </w:tc>
        <w:tc>
          <w:tcPr>
            <w:tcW w:w="1151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17</w:t>
            </w:r>
          </w:p>
        </w:tc>
        <w:tc>
          <w:tcPr>
            <w:tcW w:w="1106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12</w:t>
            </w:r>
          </w:p>
        </w:tc>
        <w:tc>
          <w:tcPr>
            <w:tcW w:w="1024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16</w:t>
            </w:r>
          </w:p>
        </w:tc>
        <w:tc>
          <w:tcPr>
            <w:tcW w:w="668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106</w:t>
            </w:r>
          </w:p>
        </w:tc>
      </w:tr>
      <w:tr w:rsidR="005664A1" w:rsidRPr="005664A1" w:rsidTr="00F06F2B">
        <w:trPr>
          <w:trHeight w:val="288"/>
        </w:trPr>
        <w:tc>
          <w:tcPr>
            <w:tcW w:w="2610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ind w:left="-108"/>
              <w:rPr>
                <w:rFonts w:ascii="Century Gothic" w:eastAsia="Times New Roman" w:hAnsi="Century Gothic" w:cs="Times New Roman"/>
                <w:sz w:val="20"/>
                <w:szCs w:val="20"/>
                <w:lang w:bidi="en-US"/>
              </w:rPr>
            </w:pPr>
            <w:r w:rsidRPr="005664A1">
              <w:rPr>
                <w:rFonts w:ascii="Century Gothic" w:eastAsia="Times New Roman" w:hAnsi="Century Gothic" w:cs="Times New Roman"/>
                <w:sz w:val="20"/>
                <w:szCs w:val="20"/>
                <w:lang w:bidi="en-US"/>
              </w:rPr>
              <w:t>March 31, 2015</w:t>
            </w:r>
          </w:p>
        </w:tc>
        <w:tc>
          <w:tcPr>
            <w:tcW w:w="1155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43</w:t>
            </w:r>
          </w:p>
        </w:tc>
        <w:tc>
          <w:tcPr>
            <w:tcW w:w="1129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24</w:t>
            </w:r>
          </w:p>
        </w:tc>
        <w:tc>
          <w:tcPr>
            <w:tcW w:w="1151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10</w:t>
            </w:r>
          </w:p>
        </w:tc>
        <w:tc>
          <w:tcPr>
            <w:tcW w:w="1106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13</w:t>
            </w:r>
          </w:p>
        </w:tc>
        <w:tc>
          <w:tcPr>
            <w:tcW w:w="1024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17</w:t>
            </w:r>
          </w:p>
        </w:tc>
        <w:tc>
          <w:tcPr>
            <w:tcW w:w="668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107</w:t>
            </w:r>
          </w:p>
        </w:tc>
      </w:tr>
      <w:tr w:rsidR="005664A1" w:rsidRPr="005664A1" w:rsidTr="00F06F2B">
        <w:trPr>
          <w:trHeight w:val="288"/>
        </w:trPr>
        <w:tc>
          <w:tcPr>
            <w:tcW w:w="2610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ind w:left="-108"/>
              <w:rPr>
                <w:rFonts w:ascii="Century Gothic" w:eastAsia="Times New Roman" w:hAnsi="Century Gothic" w:cs="Times New Roman"/>
                <w:sz w:val="20"/>
                <w:szCs w:val="20"/>
                <w:lang w:bidi="en-US"/>
              </w:rPr>
            </w:pPr>
            <w:r w:rsidRPr="005664A1">
              <w:rPr>
                <w:rFonts w:ascii="Century Gothic" w:eastAsia="Times New Roman" w:hAnsi="Century Gothic" w:cs="Times New Roman"/>
                <w:sz w:val="20"/>
                <w:szCs w:val="20"/>
                <w:lang w:bidi="en-US"/>
              </w:rPr>
              <w:t>June 30, 2015</w:t>
            </w:r>
          </w:p>
        </w:tc>
        <w:tc>
          <w:tcPr>
            <w:tcW w:w="1155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39</w:t>
            </w:r>
          </w:p>
        </w:tc>
        <w:tc>
          <w:tcPr>
            <w:tcW w:w="1129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21</w:t>
            </w:r>
          </w:p>
        </w:tc>
        <w:tc>
          <w:tcPr>
            <w:tcW w:w="1151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12</w:t>
            </w:r>
          </w:p>
        </w:tc>
        <w:tc>
          <w:tcPr>
            <w:tcW w:w="1106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5</w:t>
            </w:r>
          </w:p>
        </w:tc>
        <w:tc>
          <w:tcPr>
            <w:tcW w:w="1024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15</w:t>
            </w:r>
          </w:p>
        </w:tc>
        <w:tc>
          <w:tcPr>
            <w:tcW w:w="668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92</w:t>
            </w:r>
          </w:p>
        </w:tc>
      </w:tr>
      <w:tr w:rsidR="005664A1" w:rsidRPr="005664A1" w:rsidTr="00F06F2B">
        <w:trPr>
          <w:trHeight w:val="288"/>
        </w:trPr>
        <w:tc>
          <w:tcPr>
            <w:tcW w:w="2610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ind w:left="-108"/>
              <w:rPr>
                <w:rFonts w:ascii="Century Gothic" w:eastAsia="Times New Roman" w:hAnsi="Century Gothic" w:cs="Times New Roman"/>
                <w:sz w:val="20"/>
                <w:szCs w:val="20"/>
                <w:lang w:bidi="en-US"/>
              </w:rPr>
            </w:pPr>
            <w:r w:rsidRPr="005664A1">
              <w:rPr>
                <w:rFonts w:ascii="Century Gothic" w:eastAsia="Times New Roman" w:hAnsi="Century Gothic" w:cs="Times New Roman"/>
                <w:sz w:val="20"/>
                <w:szCs w:val="20"/>
                <w:lang w:bidi="en-US"/>
              </w:rPr>
              <w:t>September 18, 2015</w:t>
            </w:r>
          </w:p>
        </w:tc>
        <w:tc>
          <w:tcPr>
            <w:tcW w:w="1155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28</w:t>
            </w:r>
          </w:p>
        </w:tc>
        <w:tc>
          <w:tcPr>
            <w:tcW w:w="1129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20</w:t>
            </w:r>
          </w:p>
        </w:tc>
        <w:tc>
          <w:tcPr>
            <w:tcW w:w="1151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8</w:t>
            </w:r>
          </w:p>
        </w:tc>
        <w:tc>
          <w:tcPr>
            <w:tcW w:w="1106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5</w:t>
            </w:r>
          </w:p>
        </w:tc>
        <w:tc>
          <w:tcPr>
            <w:tcW w:w="1024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12</w:t>
            </w:r>
          </w:p>
        </w:tc>
        <w:tc>
          <w:tcPr>
            <w:tcW w:w="668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73</w:t>
            </w:r>
          </w:p>
        </w:tc>
      </w:tr>
      <w:tr w:rsidR="005664A1" w:rsidRPr="005664A1" w:rsidTr="00F06F2B">
        <w:trPr>
          <w:trHeight w:val="288"/>
        </w:trPr>
        <w:tc>
          <w:tcPr>
            <w:tcW w:w="2610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ind w:left="-108"/>
              <w:rPr>
                <w:rFonts w:ascii="Century Gothic" w:eastAsia="Times New Roman" w:hAnsi="Century Gothic" w:cs="Times New Roman"/>
                <w:sz w:val="20"/>
                <w:szCs w:val="20"/>
                <w:lang w:bidi="en-US"/>
              </w:rPr>
            </w:pPr>
            <w:r w:rsidRPr="005664A1">
              <w:rPr>
                <w:rFonts w:ascii="Century Gothic" w:eastAsia="Times New Roman" w:hAnsi="Century Gothic" w:cs="Times New Roman"/>
                <w:sz w:val="20"/>
                <w:szCs w:val="20"/>
                <w:lang w:bidi="en-US"/>
              </w:rPr>
              <w:t>December 23, 2015</w:t>
            </w:r>
          </w:p>
        </w:tc>
        <w:tc>
          <w:tcPr>
            <w:tcW w:w="1155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43</w:t>
            </w:r>
          </w:p>
        </w:tc>
        <w:tc>
          <w:tcPr>
            <w:tcW w:w="1129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14</w:t>
            </w:r>
          </w:p>
        </w:tc>
        <w:tc>
          <w:tcPr>
            <w:tcW w:w="1151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5</w:t>
            </w:r>
          </w:p>
        </w:tc>
        <w:tc>
          <w:tcPr>
            <w:tcW w:w="1106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7</w:t>
            </w:r>
          </w:p>
        </w:tc>
        <w:tc>
          <w:tcPr>
            <w:tcW w:w="1024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13</w:t>
            </w:r>
          </w:p>
        </w:tc>
        <w:tc>
          <w:tcPr>
            <w:tcW w:w="668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82</w:t>
            </w:r>
          </w:p>
        </w:tc>
      </w:tr>
      <w:tr w:rsidR="005664A1" w:rsidRPr="005664A1" w:rsidTr="00F06F2B">
        <w:trPr>
          <w:trHeight w:val="288"/>
        </w:trPr>
        <w:tc>
          <w:tcPr>
            <w:tcW w:w="2610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ind w:left="-108"/>
              <w:rPr>
                <w:rFonts w:ascii="Century Gothic" w:eastAsia="Times New Roman" w:hAnsi="Century Gothic" w:cs="Times New Roman"/>
                <w:sz w:val="20"/>
                <w:szCs w:val="20"/>
                <w:lang w:bidi="en-US"/>
              </w:rPr>
            </w:pPr>
            <w:r w:rsidRPr="005664A1">
              <w:rPr>
                <w:rFonts w:ascii="Century Gothic" w:eastAsia="Times New Roman" w:hAnsi="Century Gothic" w:cs="Times New Roman"/>
                <w:sz w:val="20"/>
                <w:szCs w:val="20"/>
                <w:lang w:bidi="en-US"/>
              </w:rPr>
              <w:t>March 31, 2016</w:t>
            </w:r>
          </w:p>
        </w:tc>
        <w:tc>
          <w:tcPr>
            <w:tcW w:w="1155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48</w:t>
            </w:r>
          </w:p>
        </w:tc>
        <w:tc>
          <w:tcPr>
            <w:tcW w:w="1129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15</w:t>
            </w:r>
          </w:p>
        </w:tc>
        <w:tc>
          <w:tcPr>
            <w:tcW w:w="1151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7</w:t>
            </w:r>
          </w:p>
        </w:tc>
        <w:tc>
          <w:tcPr>
            <w:tcW w:w="1106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6</w:t>
            </w:r>
          </w:p>
        </w:tc>
        <w:tc>
          <w:tcPr>
            <w:tcW w:w="1024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8</w:t>
            </w:r>
          </w:p>
        </w:tc>
        <w:tc>
          <w:tcPr>
            <w:tcW w:w="668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84</w:t>
            </w:r>
          </w:p>
        </w:tc>
      </w:tr>
      <w:tr w:rsidR="005664A1" w:rsidRPr="005664A1" w:rsidTr="00F06F2B">
        <w:trPr>
          <w:trHeight w:val="288"/>
        </w:trPr>
        <w:tc>
          <w:tcPr>
            <w:tcW w:w="2610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ind w:left="-108"/>
              <w:jc w:val="both"/>
              <w:rPr>
                <w:rFonts w:ascii="Century Gothic" w:eastAsia="Times New Roman" w:hAnsi="Century Gothic" w:cs="Times New Roman"/>
                <w:sz w:val="20"/>
                <w:szCs w:val="20"/>
                <w:lang w:bidi="en-US"/>
              </w:rPr>
            </w:pPr>
            <w:r w:rsidRPr="005664A1">
              <w:rPr>
                <w:rFonts w:ascii="Century Gothic" w:eastAsia="Times New Roman" w:hAnsi="Century Gothic" w:cs="Times New Roman"/>
                <w:sz w:val="20"/>
                <w:szCs w:val="20"/>
                <w:lang w:bidi="en-US"/>
              </w:rPr>
              <w:t>June 30, 2016</w:t>
            </w:r>
          </w:p>
        </w:tc>
        <w:tc>
          <w:tcPr>
            <w:tcW w:w="1155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57</w:t>
            </w:r>
          </w:p>
        </w:tc>
        <w:tc>
          <w:tcPr>
            <w:tcW w:w="1129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13</w:t>
            </w:r>
          </w:p>
        </w:tc>
        <w:tc>
          <w:tcPr>
            <w:tcW w:w="1151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7</w:t>
            </w:r>
          </w:p>
        </w:tc>
        <w:tc>
          <w:tcPr>
            <w:tcW w:w="1106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3</w:t>
            </w:r>
          </w:p>
        </w:tc>
        <w:tc>
          <w:tcPr>
            <w:tcW w:w="1024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7</w:t>
            </w:r>
          </w:p>
        </w:tc>
        <w:tc>
          <w:tcPr>
            <w:tcW w:w="668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87</w:t>
            </w:r>
          </w:p>
        </w:tc>
      </w:tr>
      <w:tr w:rsidR="004A27AB" w:rsidRPr="005664A1" w:rsidTr="00F06F2B">
        <w:trPr>
          <w:trHeight w:val="288"/>
        </w:trPr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64A1" w:rsidRPr="005664A1" w:rsidRDefault="005664A1" w:rsidP="004A27AB">
            <w:pPr>
              <w:keepNext/>
              <w:spacing w:after="0" w:line="240" w:lineRule="auto"/>
              <w:ind w:left="-108"/>
              <w:rPr>
                <w:rFonts w:ascii="Century Gothic" w:eastAsia="Times New Roman" w:hAnsi="Century Gothic" w:cs="Times New Roman"/>
                <w:sz w:val="20"/>
                <w:szCs w:val="20"/>
                <w:lang w:bidi="en-US"/>
              </w:rPr>
            </w:pPr>
            <w:r w:rsidRPr="005664A1">
              <w:rPr>
                <w:rFonts w:ascii="Century Gothic" w:eastAsia="Calibri" w:hAnsi="Century Gothic" w:cs="Times New Roman"/>
                <w:b/>
                <w:bCs/>
                <w:spacing w:val="2"/>
              </w:rPr>
              <w:t>In Progress by Lab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64A1" w:rsidRPr="005664A1" w:rsidRDefault="005664A1" w:rsidP="004A27AB">
            <w:pPr>
              <w:keepNext/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sz w:val="20"/>
                <w:szCs w:val="20"/>
                <w:lang w:bidi="en-US"/>
              </w:rPr>
            </w:pPr>
            <w:r w:rsidRPr="005664A1">
              <w:rPr>
                <w:rFonts w:ascii="Century Gothic" w:eastAsia="Times New Roman" w:hAnsi="Century Gothic" w:cs="Times New Roman"/>
                <w:b/>
                <w:sz w:val="20"/>
                <w:szCs w:val="20"/>
                <w:lang w:bidi="en-US"/>
              </w:rPr>
              <w:t>0-3 Months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64A1" w:rsidRPr="005664A1" w:rsidRDefault="005664A1" w:rsidP="004A27AB">
            <w:pPr>
              <w:keepNext/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sz w:val="20"/>
                <w:szCs w:val="20"/>
                <w:lang w:bidi="en-US"/>
              </w:rPr>
            </w:pPr>
            <w:r w:rsidRPr="005664A1">
              <w:rPr>
                <w:rFonts w:ascii="Century Gothic" w:eastAsia="Times New Roman" w:hAnsi="Century Gothic" w:cs="Times New Roman"/>
                <w:b/>
                <w:sz w:val="20"/>
                <w:szCs w:val="20"/>
                <w:lang w:bidi="en-US"/>
              </w:rPr>
              <w:t>3-6 Months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64A1" w:rsidRPr="005664A1" w:rsidRDefault="005664A1" w:rsidP="004A27AB">
            <w:pPr>
              <w:keepNext/>
              <w:spacing w:after="0" w:line="240" w:lineRule="auto"/>
              <w:ind w:left="-108" w:firstLine="108"/>
              <w:jc w:val="right"/>
              <w:rPr>
                <w:rFonts w:ascii="Century Gothic" w:eastAsia="Times New Roman" w:hAnsi="Century Gothic" w:cs="Times New Roman"/>
                <w:b/>
                <w:sz w:val="20"/>
                <w:szCs w:val="20"/>
                <w:lang w:bidi="en-US"/>
              </w:rPr>
            </w:pPr>
            <w:r w:rsidRPr="005664A1">
              <w:rPr>
                <w:rFonts w:ascii="Century Gothic" w:eastAsia="Times New Roman" w:hAnsi="Century Gothic" w:cs="Times New Roman"/>
                <w:b/>
                <w:sz w:val="20"/>
                <w:szCs w:val="20"/>
                <w:lang w:bidi="en-US"/>
              </w:rPr>
              <w:t>6-9 Months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64A1" w:rsidRPr="005664A1" w:rsidRDefault="005664A1" w:rsidP="004A27AB">
            <w:pPr>
              <w:keepNext/>
              <w:spacing w:after="0" w:line="240" w:lineRule="auto"/>
              <w:ind w:left="-108"/>
              <w:jc w:val="right"/>
              <w:rPr>
                <w:rFonts w:ascii="Century Gothic" w:eastAsia="Times New Roman" w:hAnsi="Century Gothic" w:cs="Times New Roman"/>
                <w:b/>
                <w:sz w:val="20"/>
                <w:szCs w:val="20"/>
                <w:lang w:bidi="en-US"/>
              </w:rPr>
            </w:pPr>
            <w:r w:rsidRPr="005664A1">
              <w:rPr>
                <w:rFonts w:ascii="Century Gothic" w:eastAsia="Times New Roman" w:hAnsi="Century Gothic" w:cs="Times New Roman"/>
                <w:b/>
                <w:sz w:val="20"/>
                <w:szCs w:val="20"/>
                <w:lang w:bidi="en-US"/>
              </w:rPr>
              <w:t>9-12 Months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64A1" w:rsidRPr="005664A1" w:rsidRDefault="005664A1" w:rsidP="004A27AB">
            <w:pPr>
              <w:keepNext/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sz w:val="20"/>
                <w:szCs w:val="20"/>
                <w:lang w:bidi="en-US"/>
              </w:rPr>
            </w:pPr>
            <w:r w:rsidRPr="005664A1">
              <w:rPr>
                <w:rFonts w:ascii="Century Gothic" w:eastAsia="Times New Roman" w:hAnsi="Century Gothic" w:cs="Times New Roman"/>
                <w:b/>
                <w:sz w:val="20"/>
                <w:szCs w:val="20"/>
                <w:lang w:bidi="en-US"/>
              </w:rPr>
              <w:t>Over 1 Year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64A1" w:rsidRPr="005664A1" w:rsidRDefault="005664A1" w:rsidP="004A27AB">
            <w:pPr>
              <w:keepNext/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sz w:val="20"/>
                <w:szCs w:val="20"/>
                <w:lang w:bidi="en-US"/>
              </w:rPr>
            </w:pPr>
            <w:r w:rsidRPr="005664A1">
              <w:rPr>
                <w:rFonts w:ascii="Century Gothic" w:eastAsia="Times New Roman" w:hAnsi="Century Gothic" w:cs="Times New Roman"/>
                <w:b/>
                <w:sz w:val="20"/>
                <w:szCs w:val="20"/>
                <w:lang w:bidi="en-US"/>
              </w:rPr>
              <w:t>Total</w:t>
            </w:r>
          </w:p>
        </w:tc>
      </w:tr>
      <w:tr w:rsidR="005664A1" w:rsidRPr="005664A1" w:rsidTr="00F06F2B">
        <w:trPr>
          <w:trHeight w:val="288"/>
        </w:trPr>
        <w:tc>
          <w:tcPr>
            <w:tcW w:w="2610" w:type="dxa"/>
            <w:tcBorders>
              <w:top w:val="single" w:sz="4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4A27AB">
            <w:pPr>
              <w:keepNext/>
              <w:spacing w:after="0" w:line="240" w:lineRule="auto"/>
              <w:ind w:left="-108"/>
              <w:rPr>
                <w:rFonts w:ascii="Century Gothic" w:eastAsia="Calibri" w:hAnsi="Century Gothic" w:cs="Times New Roman"/>
                <w:spacing w:val="2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pacing w:val="2"/>
                <w:sz w:val="20"/>
                <w:szCs w:val="20"/>
              </w:rPr>
              <w:t>California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4A27AB">
            <w:pPr>
              <w:keepNext/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6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4A27AB">
            <w:pPr>
              <w:keepNext/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4A27AB">
            <w:pPr>
              <w:keepNext/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1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4A27AB">
            <w:pPr>
              <w:keepNext/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4A27AB">
            <w:pPr>
              <w:keepNext/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4A27AB">
            <w:pPr>
              <w:keepNext/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13</w:t>
            </w:r>
          </w:p>
        </w:tc>
      </w:tr>
      <w:tr w:rsidR="005664A1" w:rsidRPr="005664A1" w:rsidTr="00F06F2B">
        <w:trPr>
          <w:trHeight w:val="288"/>
        </w:trPr>
        <w:tc>
          <w:tcPr>
            <w:tcW w:w="261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4A27AB">
            <w:pPr>
              <w:keepNext/>
              <w:spacing w:after="0" w:line="240" w:lineRule="auto"/>
              <w:ind w:left="-108"/>
              <w:rPr>
                <w:rFonts w:ascii="Century Gothic" w:eastAsia="Calibri" w:hAnsi="Century Gothic" w:cs="Times New Roman"/>
                <w:spacing w:val="2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pacing w:val="2"/>
                <w:sz w:val="20"/>
                <w:szCs w:val="20"/>
              </w:rPr>
              <w:t>Canada</w:t>
            </w:r>
          </w:p>
        </w:tc>
        <w:tc>
          <w:tcPr>
            <w:tcW w:w="1155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4A27AB">
            <w:pPr>
              <w:keepNext/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1</w:t>
            </w:r>
          </w:p>
        </w:tc>
        <w:tc>
          <w:tcPr>
            <w:tcW w:w="1129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4A27AB">
            <w:pPr>
              <w:keepNext/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1</w:t>
            </w:r>
          </w:p>
        </w:tc>
        <w:tc>
          <w:tcPr>
            <w:tcW w:w="1151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4A27AB">
            <w:pPr>
              <w:keepNext/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4A27AB">
            <w:pPr>
              <w:keepNext/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4A27AB">
            <w:pPr>
              <w:keepNext/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4A27AB">
            <w:pPr>
              <w:keepNext/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2</w:t>
            </w:r>
          </w:p>
        </w:tc>
      </w:tr>
      <w:tr w:rsidR="005664A1" w:rsidRPr="005664A1" w:rsidTr="00F06F2B">
        <w:trPr>
          <w:trHeight w:val="288"/>
        </w:trPr>
        <w:tc>
          <w:tcPr>
            <w:tcW w:w="261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4A27AB">
            <w:pPr>
              <w:keepNext/>
              <w:spacing w:after="0" w:line="240" w:lineRule="auto"/>
              <w:ind w:left="-108"/>
              <w:rPr>
                <w:rFonts w:ascii="Century Gothic" w:eastAsia="Calibri" w:hAnsi="Century Gothic" w:cs="Times New Roman"/>
                <w:spacing w:val="2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pacing w:val="2"/>
                <w:sz w:val="20"/>
                <w:szCs w:val="20"/>
              </w:rPr>
              <w:t>GIPSA-IL</w:t>
            </w:r>
          </w:p>
        </w:tc>
        <w:tc>
          <w:tcPr>
            <w:tcW w:w="1155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4A27AB">
            <w:pPr>
              <w:keepNext/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4A27AB">
            <w:pPr>
              <w:keepNext/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1</w:t>
            </w:r>
          </w:p>
        </w:tc>
        <w:tc>
          <w:tcPr>
            <w:tcW w:w="1151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4A27AB">
            <w:pPr>
              <w:keepNext/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4A27AB">
            <w:pPr>
              <w:keepNext/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4A27AB">
            <w:pPr>
              <w:keepNext/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4A27AB">
            <w:pPr>
              <w:keepNext/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1</w:t>
            </w:r>
          </w:p>
        </w:tc>
      </w:tr>
      <w:tr w:rsidR="005664A1" w:rsidRPr="005664A1" w:rsidTr="00F06F2B">
        <w:trPr>
          <w:trHeight w:val="288"/>
        </w:trPr>
        <w:tc>
          <w:tcPr>
            <w:tcW w:w="261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4A27AB">
            <w:pPr>
              <w:keepNext/>
              <w:spacing w:after="0" w:line="240" w:lineRule="auto"/>
              <w:ind w:left="-108"/>
              <w:rPr>
                <w:rFonts w:ascii="Century Gothic" w:eastAsia="Calibri" w:hAnsi="Century Gothic" w:cs="Times New Roman"/>
                <w:spacing w:val="2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pacing w:val="2"/>
                <w:sz w:val="20"/>
                <w:szCs w:val="20"/>
              </w:rPr>
              <w:t>GIPSA-KC</w:t>
            </w:r>
          </w:p>
        </w:tc>
        <w:tc>
          <w:tcPr>
            <w:tcW w:w="1155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4A27AB">
            <w:pPr>
              <w:keepNext/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7</w:t>
            </w:r>
          </w:p>
        </w:tc>
        <w:tc>
          <w:tcPr>
            <w:tcW w:w="1129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4A27AB">
            <w:pPr>
              <w:keepNext/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4A27AB">
            <w:pPr>
              <w:keepNext/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4A27AB">
            <w:pPr>
              <w:keepNext/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4A27AB">
            <w:pPr>
              <w:keepNext/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4A27AB">
            <w:pPr>
              <w:keepNext/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9</w:t>
            </w:r>
          </w:p>
        </w:tc>
      </w:tr>
      <w:tr w:rsidR="005664A1" w:rsidRPr="005664A1" w:rsidTr="00F06F2B">
        <w:trPr>
          <w:trHeight w:val="288"/>
        </w:trPr>
        <w:tc>
          <w:tcPr>
            <w:tcW w:w="261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4A27AB">
            <w:pPr>
              <w:keepNext/>
              <w:spacing w:after="0" w:line="240" w:lineRule="auto"/>
              <w:ind w:left="-108"/>
              <w:rPr>
                <w:rFonts w:ascii="Century Gothic" w:eastAsia="Calibri" w:hAnsi="Century Gothic" w:cs="Times New Roman"/>
                <w:spacing w:val="2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pacing w:val="2"/>
                <w:sz w:val="20"/>
                <w:szCs w:val="20"/>
              </w:rPr>
              <w:t>Maryland</w:t>
            </w:r>
          </w:p>
        </w:tc>
        <w:tc>
          <w:tcPr>
            <w:tcW w:w="1155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4A27AB">
            <w:pPr>
              <w:keepNext/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10</w:t>
            </w:r>
          </w:p>
        </w:tc>
        <w:tc>
          <w:tcPr>
            <w:tcW w:w="1129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4A27AB">
            <w:pPr>
              <w:keepNext/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2</w:t>
            </w:r>
          </w:p>
        </w:tc>
        <w:tc>
          <w:tcPr>
            <w:tcW w:w="1151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4A27AB">
            <w:pPr>
              <w:keepNext/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4A27AB">
            <w:pPr>
              <w:keepNext/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4A27AB">
            <w:pPr>
              <w:keepNext/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2</w:t>
            </w:r>
          </w:p>
        </w:tc>
        <w:tc>
          <w:tcPr>
            <w:tcW w:w="668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4A27AB">
            <w:pPr>
              <w:keepNext/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15</w:t>
            </w:r>
          </w:p>
        </w:tc>
      </w:tr>
      <w:tr w:rsidR="005664A1" w:rsidRPr="005664A1" w:rsidTr="00F06F2B">
        <w:trPr>
          <w:trHeight w:val="288"/>
        </w:trPr>
        <w:tc>
          <w:tcPr>
            <w:tcW w:w="261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4A27AB">
            <w:pPr>
              <w:keepNext/>
              <w:spacing w:after="0" w:line="240" w:lineRule="auto"/>
              <w:ind w:left="-108"/>
              <w:rPr>
                <w:rFonts w:ascii="Century Gothic" w:eastAsia="Calibri" w:hAnsi="Century Gothic" w:cs="Times New Roman"/>
                <w:spacing w:val="2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pacing w:val="2"/>
                <w:sz w:val="20"/>
                <w:szCs w:val="20"/>
              </w:rPr>
              <w:t>New York</w:t>
            </w:r>
          </w:p>
        </w:tc>
        <w:tc>
          <w:tcPr>
            <w:tcW w:w="1155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4A27AB">
            <w:pPr>
              <w:keepNext/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5</w:t>
            </w:r>
          </w:p>
        </w:tc>
        <w:tc>
          <w:tcPr>
            <w:tcW w:w="1129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4A27AB">
            <w:pPr>
              <w:keepNext/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1</w:t>
            </w:r>
          </w:p>
        </w:tc>
        <w:tc>
          <w:tcPr>
            <w:tcW w:w="1151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4A27AB">
            <w:pPr>
              <w:keepNext/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4A27AB">
            <w:pPr>
              <w:keepNext/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4A27AB">
            <w:pPr>
              <w:keepNext/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4A27AB">
            <w:pPr>
              <w:keepNext/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6</w:t>
            </w:r>
          </w:p>
        </w:tc>
      </w:tr>
      <w:tr w:rsidR="005664A1" w:rsidRPr="005664A1" w:rsidTr="00F06F2B">
        <w:trPr>
          <w:trHeight w:val="288"/>
        </w:trPr>
        <w:tc>
          <w:tcPr>
            <w:tcW w:w="261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4A27AB">
            <w:pPr>
              <w:keepNext/>
              <w:spacing w:after="0" w:line="240" w:lineRule="auto"/>
              <w:ind w:left="-108"/>
              <w:rPr>
                <w:rFonts w:ascii="Century Gothic" w:eastAsia="Calibri" w:hAnsi="Century Gothic" w:cs="Times New Roman"/>
                <w:spacing w:val="2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pacing w:val="2"/>
                <w:sz w:val="20"/>
                <w:szCs w:val="20"/>
              </w:rPr>
              <w:t>NIST Force Group</w:t>
            </w:r>
          </w:p>
        </w:tc>
        <w:tc>
          <w:tcPr>
            <w:tcW w:w="1155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4A27AB">
            <w:pPr>
              <w:keepNext/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3</w:t>
            </w:r>
          </w:p>
        </w:tc>
        <w:tc>
          <w:tcPr>
            <w:tcW w:w="1129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4A27AB">
            <w:pPr>
              <w:keepNext/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4A27AB">
            <w:pPr>
              <w:keepNext/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3</w:t>
            </w:r>
          </w:p>
        </w:tc>
        <w:tc>
          <w:tcPr>
            <w:tcW w:w="1106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4A27AB">
            <w:pPr>
              <w:keepNext/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4A27AB">
            <w:pPr>
              <w:keepNext/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4A27AB">
            <w:pPr>
              <w:keepNext/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6</w:t>
            </w:r>
          </w:p>
        </w:tc>
      </w:tr>
      <w:tr w:rsidR="005664A1" w:rsidRPr="005664A1" w:rsidTr="00F06F2B">
        <w:trPr>
          <w:trHeight w:val="288"/>
        </w:trPr>
        <w:tc>
          <w:tcPr>
            <w:tcW w:w="261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4A27AB">
            <w:pPr>
              <w:keepNext/>
              <w:spacing w:after="0" w:line="240" w:lineRule="auto"/>
              <w:ind w:left="-108"/>
              <w:rPr>
                <w:rFonts w:ascii="Century Gothic" w:eastAsia="Calibri" w:hAnsi="Century Gothic" w:cs="Times New Roman"/>
                <w:spacing w:val="2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pacing w:val="2"/>
                <w:sz w:val="20"/>
                <w:szCs w:val="20"/>
              </w:rPr>
              <w:t>North Carolina</w:t>
            </w:r>
          </w:p>
        </w:tc>
        <w:tc>
          <w:tcPr>
            <w:tcW w:w="1155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4A27AB">
            <w:pPr>
              <w:keepNext/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4</w:t>
            </w:r>
          </w:p>
        </w:tc>
        <w:tc>
          <w:tcPr>
            <w:tcW w:w="1129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4A27AB">
            <w:pPr>
              <w:keepNext/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2</w:t>
            </w:r>
          </w:p>
        </w:tc>
        <w:tc>
          <w:tcPr>
            <w:tcW w:w="1151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4A27AB">
            <w:pPr>
              <w:keepNext/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1</w:t>
            </w:r>
          </w:p>
        </w:tc>
        <w:tc>
          <w:tcPr>
            <w:tcW w:w="1106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4A27AB">
            <w:pPr>
              <w:keepNext/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4A27AB">
            <w:pPr>
              <w:keepNext/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2</w:t>
            </w:r>
          </w:p>
        </w:tc>
        <w:tc>
          <w:tcPr>
            <w:tcW w:w="668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4A27AB">
            <w:pPr>
              <w:keepNext/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9</w:t>
            </w:r>
          </w:p>
        </w:tc>
      </w:tr>
      <w:tr w:rsidR="005664A1" w:rsidRPr="005664A1" w:rsidTr="00F06F2B">
        <w:trPr>
          <w:trHeight w:val="288"/>
        </w:trPr>
        <w:tc>
          <w:tcPr>
            <w:tcW w:w="261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ind w:left="-108"/>
              <w:rPr>
                <w:rFonts w:ascii="Century Gothic" w:eastAsia="Calibri" w:hAnsi="Century Gothic" w:cs="Times New Roman"/>
                <w:spacing w:val="2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pacing w:val="2"/>
                <w:sz w:val="20"/>
                <w:szCs w:val="20"/>
              </w:rPr>
              <w:t>Ohio</w:t>
            </w:r>
          </w:p>
        </w:tc>
        <w:tc>
          <w:tcPr>
            <w:tcW w:w="1155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17</w:t>
            </w:r>
          </w:p>
        </w:tc>
        <w:tc>
          <w:tcPr>
            <w:tcW w:w="1129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1</w:t>
            </w:r>
          </w:p>
        </w:tc>
        <w:tc>
          <w:tcPr>
            <w:tcW w:w="1151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1</w:t>
            </w:r>
          </w:p>
        </w:tc>
        <w:tc>
          <w:tcPr>
            <w:tcW w:w="1106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2</w:t>
            </w:r>
          </w:p>
        </w:tc>
        <w:tc>
          <w:tcPr>
            <w:tcW w:w="668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21</w:t>
            </w:r>
          </w:p>
        </w:tc>
      </w:tr>
      <w:tr w:rsidR="005664A1" w:rsidRPr="005664A1" w:rsidTr="00F06F2B">
        <w:trPr>
          <w:trHeight w:val="288"/>
        </w:trPr>
        <w:tc>
          <w:tcPr>
            <w:tcW w:w="261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ind w:left="-108"/>
              <w:rPr>
                <w:rFonts w:ascii="Century Gothic" w:eastAsia="Calibri" w:hAnsi="Century Gothic" w:cs="Times New Roman"/>
                <w:spacing w:val="2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pacing w:val="2"/>
                <w:sz w:val="20"/>
                <w:szCs w:val="20"/>
              </w:rPr>
              <w:t>Oregon</w:t>
            </w:r>
          </w:p>
        </w:tc>
        <w:tc>
          <w:tcPr>
            <w:tcW w:w="1155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</w:p>
        </w:tc>
      </w:tr>
      <w:tr w:rsidR="005664A1" w:rsidRPr="005664A1" w:rsidTr="00F06F2B">
        <w:trPr>
          <w:trHeight w:val="288"/>
        </w:trPr>
        <w:tc>
          <w:tcPr>
            <w:tcW w:w="261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ind w:left="-108"/>
              <w:rPr>
                <w:rFonts w:ascii="Century Gothic" w:eastAsia="Calibri" w:hAnsi="Century Gothic" w:cs="Times New Roman"/>
                <w:spacing w:val="2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pacing w:val="2"/>
                <w:sz w:val="20"/>
                <w:szCs w:val="20"/>
              </w:rPr>
              <w:t>NTEP Staff</w:t>
            </w:r>
          </w:p>
        </w:tc>
        <w:tc>
          <w:tcPr>
            <w:tcW w:w="1155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1</w:t>
            </w:r>
          </w:p>
        </w:tc>
        <w:tc>
          <w:tcPr>
            <w:tcW w:w="1129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1</w:t>
            </w:r>
          </w:p>
        </w:tc>
        <w:tc>
          <w:tcPr>
            <w:tcW w:w="1106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2</w:t>
            </w:r>
          </w:p>
        </w:tc>
      </w:tr>
      <w:tr w:rsidR="005664A1" w:rsidRPr="005664A1" w:rsidTr="00F06F2B">
        <w:trPr>
          <w:trHeight w:val="288"/>
        </w:trPr>
        <w:tc>
          <w:tcPr>
            <w:tcW w:w="261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ind w:left="-108"/>
              <w:rPr>
                <w:rFonts w:ascii="Century Gothic" w:eastAsia="Calibri" w:hAnsi="Century Gothic" w:cs="Times New Roman"/>
                <w:spacing w:val="2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pacing w:val="2"/>
                <w:sz w:val="20"/>
                <w:szCs w:val="20"/>
              </w:rPr>
              <w:t>Unassigned</w:t>
            </w:r>
          </w:p>
        </w:tc>
        <w:tc>
          <w:tcPr>
            <w:tcW w:w="1155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3</w:t>
            </w:r>
          </w:p>
        </w:tc>
        <w:tc>
          <w:tcPr>
            <w:tcW w:w="1129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sz w:val="20"/>
                <w:szCs w:val="20"/>
              </w:rPr>
              <w:t>3</w:t>
            </w:r>
          </w:p>
        </w:tc>
      </w:tr>
      <w:tr w:rsidR="005664A1" w:rsidRPr="005664A1" w:rsidTr="00F06F2B">
        <w:trPr>
          <w:trHeight w:val="288"/>
        </w:trPr>
        <w:tc>
          <w:tcPr>
            <w:tcW w:w="261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ind w:left="-108"/>
              <w:rPr>
                <w:rFonts w:ascii="Century Gothic" w:eastAsia="Calibri" w:hAnsi="Century Gothic" w:cs="Times New Roman"/>
                <w:spacing w:val="2"/>
                <w:sz w:val="20"/>
                <w:szCs w:val="20"/>
                <w:highlight w:val="yellow"/>
              </w:rPr>
            </w:pPr>
          </w:p>
        </w:tc>
        <w:tc>
          <w:tcPr>
            <w:tcW w:w="1155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29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51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30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b/>
                <w:sz w:val="20"/>
                <w:szCs w:val="20"/>
              </w:rPr>
              <w:t>Total Pending: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b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b/>
                <w:sz w:val="20"/>
                <w:szCs w:val="20"/>
              </w:rPr>
              <w:t>87</w:t>
            </w:r>
          </w:p>
        </w:tc>
      </w:tr>
    </w:tbl>
    <w:p w:rsidR="004A27AB" w:rsidRDefault="004A27AB" w:rsidP="004A27AB">
      <w:pPr>
        <w:rPr>
          <w:rFonts w:ascii="Times New Roman" w:eastAsia="Calibri" w:hAnsi="Times New Roman" w:cs="Times New Roman"/>
          <w:b/>
          <w:sz w:val="28"/>
        </w:rPr>
      </w:pPr>
    </w:p>
    <w:p w:rsidR="004A27AB" w:rsidRPr="00F06F2B" w:rsidRDefault="004A27AB" w:rsidP="00F06F2B">
      <w:pPr>
        <w:spacing w:before="5040" w:after="240" w:line="276" w:lineRule="auto"/>
        <w:jc w:val="center"/>
        <w:rPr>
          <w:rFonts w:ascii="Times New Roman" w:eastAsia="Calibri" w:hAnsi="Times New Roman" w:cs="Times New Roman"/>
          <w:sz w:val="20"/>
          <w:szCs w:val="20"/>
        </w:rPr>
        <w:sectPr w:rsidR="004A27AB" w:rsidRPr="00F06F2B" w:rsidSect="00F06F2B">
          <w:headerReference w:type="even" r:id="rId6"/>
          <w:headerReference w:type="default" r:id="rId7"/>
          <w:footerReference w:type="even" r:id="rId8"/>
          <w:footerReference w:type="default" r:id="rId9"/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:rsidR="005664A1" w:rsidRPr="005664A1" w:rsidRDefault="005664A1" w:rsidP="00AE5348">
      <w:pPr>
        <w:tabs>
          <w:tab w:val="left" w:pos="4270"/>
        </w:tabs>
        <w:spacing w:before="360" w:after="0" w:line="276" w:lineRule="auto"/>
        <w:rPr>
          <w:rFonts w:ascii="Times New Roman" w:eastAsia="Calibri" w:hAnsi="Times New Roman" w:cs="Times New Roman"/>
          <w:b/>
          <w:sz w:val="28"/>
        </w:rPr>
      </w:pPr>
      <w:r w:rsidRPr="005664A1">
        <w:rPr>
          <w:rFonts w:ascii="Times New Roman" w:eastAsia="Calibri" w:hAnsi="Times New Roman" w:cs="Times New Roman"/>
          <w:b/>
          <w:noProof/>
          <w:sz w:val="28"/>
        </w:rPr>
        <w:lastRenderedPageBreak/>
        <w:drawing>
          <wp:inline distT="0" distB="0" distL="0" distR="0" wp14:anchorId="773CF722" wp14:editId="78E1CB3C">
            <wp:extent cx="8206105" cy="3960495"/>
            <wp:effectExtent l="0" t="0" r="0" b="0"/>
            <wp:docPr id="1" name="Objec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tbl>
      <w:tblPr>
        <w:tblW w:w="4647" w:type="pct"/>
        <w:tblInd w:w="738" w:type="dxa"/>
        <w:tblBorders>
          <w:bottom w:val="single" w:sz="4" w:space="0" w:color="000000"/>
          <w:insideH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15"/>
        <w:gridCol w:w="1010"/>
        <w:gridCol w:w="1024"/>
        <w:gridCol w:w="1009"/>
        <w:gridCol w:w="7"/>
        <w:gridCol w:w="1002"/>
        <w:gridCol w:w="14"/>
        <w:gridCol w:w="995"/>
        <w:gridCol w:w="1007"/>
        <w:gridCol w:w="1009"/>
        <w:gridCol w:w="1007"/>
        <w:gridCol w:w="1007"/>
        <w:gridCol w:w="1009"/>
        <w:gridCol w:w="930"/>
      </w:tblGrid>
      <w:tr w:rsidR="00852E64" w:rsidRPr="005664A1" w:rsidTr="00B84E0E">
        <w:tc>
          <w:tcPr>
            <w:tcW w:w="421" w:type="pct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5664A1" w:rsidRPr="005664A1" w:rsidRDefault="005664A1" w:rsidP="005664A1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color w:val="0A1F62"/>
                <w:sz w:val="20"/>
                <w:szCs w:val="20"/>
              </w:rPr>
            </w:pPr>
          </w:p>
        </w:tc>
        <w:tc>
          <w:tcPr>
            <w:tcW w:w="419" w:type="pct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b/>
                <w:color w:val="0A1F62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b/>
                <w:color w:val="0A1F62"/>
                <w:sz w:val="20"/>
                <w:szCs w:val="20"/>
              </w:rPr>
              <w:t>06-07</w:t>
            </w:r>
          </w:p>
        </w:tc>
        <w:tc>
          <w:tcPr>
            <w:tcW w:w="424" w:type="pct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b/>
                <w:color w:val="0A1F62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b/>
                <w:color w:val="0A1F62"/>
                <w:sz w:val="20"/>
                <w:szCs w:val="20"/>
              </w:rPr>
              <w:t>07-08</w:t>
            </w:r>
          </w:p>
        </w:tc>
        <w:tc>
          <w:tcPr>
            <w:tcW w:w="419" w:type="pct"/>
            <w:tcBorders>
              <w:bottom w:val="single" w:sz="6" w:space="0" w:color="auto"/>
            </w:tcBorders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b/>
                <w:color w:val="0A1F62"/>
                <w:sz w:val="20"/>
                <w:szCs w:val="20"/>
              </w:rPr>
            </w:pPr>
          </w:p>
        </w:tc>
        <w:tc>
          <w:tcPr>
            <w:tcW w:w="419" w:type="pct"/>
            <w:gridSpan w:val="2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b/>
                <w:color w:val="0A1F62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b/>
                <w:color w:val="0A1F62"/>
                <w:sz w:val="20"/>
                <w:szCs w:val="20"/>
              </w:rPr>
              <w:t>08-09</w:t>
            </w:r>
          </w:p>
        </w:tc>
        <w:tc>
          <w:tcPr>
            <w:tcW w:w="419" w:type="pct"/>
            <w:gridSpan w:val="2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b/>
                <w:color w:val="0A1F62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b/>
                <w:color w:val="0A1F62"/>
                <w:sz w:val="20"/>
                <w:szCs w:val="20"/>
              </w:rPr>
              <w:t>09-10</w:t>
            </w:r>
          </w:p>
        </w:tc>
        <w:tc>
          <w:tcPr>
            <w:tcW w:w="418" w:type="pct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b/>
                <w:color w:val="0A1F62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b/>
                <w:color w:val="0A1F62"/>
                <w:sz w:val="20"/>
                <w:szCs w:val="20"/>
              </w:rPr>
              <w:t>10-11</w:t>
            </w:r>
          </w:p>
        </w:tc>
        <w:tc>
          <w:tcPr>
            <w:tcW w:w="419" w:type="pct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b/>
                <w:color w:val="0A1F62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b/>
                <w:color w:val="0A1F62"/>
                <w:sz w:val="20"/>
                <w:szCs w:val="20"/>
              </w:rPr>
              <w:t>11-12</w:t>
            </w:r>
          </w:p>
        </w:tc>
        <w:tc>
          <w:tcPr>
            <w:tcW w:w="418" w:type="pct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b/>
                <w:color w:val="0A1F62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b/>
                <w:color w:val="0A1F62"/>
                <w:sz w:val="20"/>
                <w:szCs w:val="20"/>
              </w:rPr>
              <w:t>12-13</w:t>
            </w:r>
          </w:p>
        </w:tc>
        <w:tc>
          <w:tcPr>
            <w:tcW w:w="418" w:type="pct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b/>
                <w:color w:val="0A1F62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b/>
                <w:color w:val="0A1F62"/>
                <w:sz w:val="20"/>
                <w:szCs w:val="20"/>
              </w:rPr>
              <w:t>13-14</w:t>
            </w:r>
          </w:p>
        </w:tc>
        <w:tc>
          <w:tcPr>
            <w:tcW w:w="419" w:type="pct"/>
            <w:tcBorders>
              <w:bottom w:val="single" w:sz="6" w:space="0" w:color="auto"/>
            </w:tcBorders>
            <w:shd w:val="clear" w:color="auto" w:fill="auto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b/>
                <w:color w:val="0A1F62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b/>
                <w:color w:val="0A1F62"/>
                <w:sz w:val="20"/>
                <w:szCs w:val="20"/>
              </w:rPr>
              <w:t>14-15</w:t>
            </w:r>
          </w:p>
        </w:tc>
        <w:tc>
          <w:tcPr>
            <w:tcW w:w="387" w:type="pct"/>
            <w:tcBorders>
              <w:bottom w:val="single" w:sz="6" w:space="0" w:color="auto"/>
            </w:tcBorders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b/>
                <w:color w:val="0A1F62"/>
                <w:sz w:val="20"/>
                <w:szCs w:val="20"/>
              </w:rPr>
            </w:pPr>
            <w:r w:rsidRPr="005664A1">
              <w:rPr>
                <w:rFonts w:ascii="Century Gothic" w:eastAsia="Calibri" w:hAnsi="Century Gothic" w:cs="Times New Roman"/>
                <w:b/>
                <w:color w:val="0A1F62"/>
                <w:sz w:val="20"/>
                <w:szCs w:val="20"/>
              </w:rPr>
              <w:t>15-16</w:t>
            </w:r>
          </w:p>
        </w:tc>
      </w:tr>
      <w:tr w:rsidR="00852E64" w:rsidRPr="005664A1" w:rsidTr="00B84E0E">
        <w:trPr>
          <w:trHeight w:val="331"/>
        </w:trPr>
        <w:tc>
          <w:tcPr>
            <w:tcW w:w="421" w:type="pct"/>
            <w:tcBorders>
              <w:top w:val="single" w:sz="6" w:space="0" w:color="auto"/>
              <w:bottom w:val="single" w:sz="6" w:space="0" w:color="BFBFBF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  <w:sz w:val="16"/>
                <w:szCs w:val="16"/>
              </w:rPr>
            </w:pPr>
            <w:r w:rsidRPr="005664A1">
              <w:rPr>
                <w:rFonts w:ascii="Century Gothic" w:eastAsia="Calibri" w:hAnsi="Century Gothic" w:cs="Times New Roman"/>
                <w:sz w:val="16"/>
                <w:szCs w:val="16"/>
              </w:rPr>
              <w:t>Oct – Dec</w:t>
            </w:r>
          </w:p>
        </w:tc>
        <w:tc>
          <w:tcPr>
            <w:tcW w:w="419" w:type="pct"/>
            <w:tcBorders>
              <w:top w:val="single" w:sz="6" w:space="0" w:color="auto"/>
              <w:bottom w:val="single" w:sz="6" w:space="0" w:color="BFBFBF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16"/>
                <w:szCs w:val="16"/>
              </w:rPr>
            </w:pPr>
            <w:r w:rsidRPr="005664A1">
              <w:rPr>
                <w:rFonts w:ascii="Century Gothic" w:eastAsia="Calibri" w:hAnsi="Century Gothic" w:cs="Times New Roman"/>
                <w:sz w:val="16"/>
                <w:szCs w:val="16"/>
              </w:rPr>
              <w:t>55</w:t>
            </w:r>
          </w:p>
        </w:tc>
        <w:tc>
          <w:tcPr>
            <w:tcW w:w="424" w:type="pct"/>
            <w:tcBorders>
              <w:top w:val="single" w:sz="6" w:space="0" w:color="auto"/>
              <w:bottom w:val="single" w:sz="6" w:space="0" w:color="BFBFBF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16"/>
                <w:szCs w:val="16"/>
              </w:rPr>
            </w:pPr>
            <w:r w:rsidRPr="005664A1">
              <w:rPr>
                <w:rFonts w:ascii="Century Gothic" w:eastAsia="Calibri" w:hAnsi="Century Gothic" w:cs="Times New Roman"/>
                <w:sz w:val="16"/>
                <w:szCs w:val="16"/>
              </w:rPr>
              <w:t>56</w:t>
            </w:r>
          </w:p>
        </w:tc>
        <w:tc>
          <w:tcPr>
            <w:tcW w:w="419" w:type="pct"/>
            <w:tcBorders>
              <w:top w:val="single" w:sz="6" w:space="0" w:color="auto"/>
              <w:bottom w:val="single" w:sz="6" w:space="0" w:color="BFBFBF"/>
            </w:tcBorders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16"/>
                <w:szCs w:val="16"/>
              </w:rPr>
            </w:pPr>
          </w:p>
        </w:tc>
        <w:tc>
          <w:tcPr>
            <w:tcW w:w="419" w:type="pct"/>
            <w:gridSpan w:val="2"/>
            <w:tcBorders>
              <w:top w:val="single" w:sz="6" w:space="0" w:color="auto"/>
              <w:bottom w:val="single" w:sz="6" w:space="0" w:color="BFBFBF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16"/>
                <w:szCs w:val="16"/>
              </w:rPr>
            </w:pPr>
            <w:r w:rsidRPr="005664A1">
              <w:rPr>
                <w:rFonts w:ascii="Century Gothic" w:eastAsia="Calibri" w:hAnsi="Century Gothic" w:cs="Times New Roman"/>
                <w:sz w:val="16"/>
                <w:szCs w:val="16"/>
              </w:rPr>
              <w:t>76</w:t>
            </w:r>
          </w:p>
        </w:tc>
        <w:tc>
          <w:tcPr>
            <w:tcW w:w="419" w:type="pct"/>
            <w:gridSpan w:val="2"/>
            <w:tcBorders>
              <w:top w:val="single" w:sz="6" w:space="0" w:color="auto"/>
              <w:bottom w:val="single" w:sz="6" w:space="0" w:color="BFBFBF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16"/>
                <w:szCs w:val="16"/>
              </w:rPr>
            </w:pPr>
            <w:r w:rsidRPr="005664A1">
              <w:rPr>
                <w:rFonts w:ascii="Century Gothic" w:eastAsia="Calibri" w:hAnsi="Century Gothic" w:cs="Times New Roman"/>
                <w:sz w:val="16"/>
                <w:szCs w:val="16"/>
              </w:rPr>
              <w:t>71</w:t>
            </w:r>
          </w:p>
        </w:tc>
        <w:tc>
          <w:tcPr>
            <w:tcW w:w="418" w:type="pct"/>
            <w:tcBorders>
              <w:top w:val="single" w:sz="6" w:space="0" w:color="auto"/>
              <w:bottom w:val="single" w:sz="6" w:space="0" w:color="BFBFBF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16"/>
                <w:szCs w:val="16"/>
              </w:rPr>
            </w:pPr>
            <w:r w:rsidRPr="005664A1">
              <w:rPr>
                <w:rFonts w:ascii="Century Gothic" w:eastAsia="Calibri" w:hAnsi="Century Gothic" w:cs="Times New Roman"/>
                <w:sz w:val="16"/>
                <w:szCs w:val="16"/>
              </w:rPr>
              <w:t>58</w:t>
            </w:r>
          </w:p>
        </w:tc>
        <w:tc>
          <w:tcPr>
            <w:tcW w:w="419" w:type="pct"/>
            <w:tcBorders>
              <w:top w:val="single" w:sz="6" w:space="0" w:color="auto"/>
              <w:bottom w:val="single" w:sz="6" w:space="0" w:color="BFBFBF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16"/>
                <w:szCs w:val="16"/>
              </w:rPr>
            </w:pPr>
            <w:r w:rsidRPr="005664A1">
              <w:rPr>
                <w:rFonts w:ascii="Century Gothic" w:eastAsia="Calibri" w:hAnsi="Century Gothic" w:cs="Times New Roman"/>
                <w:sz w:val="16"/>
                <w:szCs w:val="16"/>
              </w:rPr>
              <w:t>59</w:t>
            </w:r>
          </w:p>
        </w:tc>
        <w:tc>
          <w:tcPr>
            <w:tcW w:w="418" w:type="pct"/>
            <w:tcBorders>
              <w:top w:val="single" w:sz="6" w:space="0" w:color="auto"/>
              <w:bottom w:val="single" w:sz="6" w:space="0" w:color="BFBFBF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16"/>
                <w:szCs w:val="16"/>
              </w:rPr>
            </w:pPr>
            <w:r w:rsidRPr="005664A1">
              <w:rPr>
                <w:rFonts w:ascii="Century Gothic" w:eastAsia="Calibri" w:hAnsi="Century Gothic" w:cs="Times New Roman"/>
                <w:sz w:val="16"/>
                <w:szCs w:val="16"/>
              </w:rPr>
              <w:t>50</w:t>
            </w:r>
          </w:p>
        </w:tc>
        <w:tc>
          <w:tcPr>
            <w:tcW w:w="418" w:type="pct"/>
            <w:tcBorders>
              <w:top w:val="single" w:sz="6" w:space="0" w:color="auto"/>
              <w:bottom w:val="single" w:sz="6" w:space="0" w:color="BFBFBF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16"/>
                <w:szCs w:val="16"/>
              </w:rPr>
            </w:pPr>
            <w:r w:rsidRPr="005664A1">
              <w:rPr>
                <w:rFonts w:ascii="Century Gothic" w:eastAsia="Calibri" w:hAnsi="Century Gothic" w:cs="Times New Roman"/>
                <w:sz w:val="16"/>
                <w:szCs w:val="16"/>
              </w:rPr>
              <w:t>66</w:t>
            </w:r>
          </w:p>
        </w:tc>
        <w:tc>
          <w:tcPr>
            <w:tcW w:w="419" w:type="pct"/>
            <w:tcBorders>
              <w:top w:val="single" w:sz="6" w:space="0" w:color="auto"/>
              <w:bottom w:val="single" w:sz="6" w:space="0" w:color="BFBFBF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16"/>
                <w:szCs w:val="16"/>
              </w:rPr>
            </w:pPr>
            <w:r w:rsidRPr="005664A1">
              <w:rPr>
                <w:rFonts w:ascii="Century Gothic" w:eastAsia="Calibri" w:hAnsi="Century Gothic" w:cs="Times New Roman"/>
                <w:sz w:val="16"/>
                <w:szCs w:val="16"/>
              </w:rPr>
              <w:t>74</w:t>
            </w:r>
          </w:p>
        </w:tc>
        <w:tc>
          <w:tcPr>
            <w:tcW w:w="387" w:type="pct"/>
            <w:tcBorders>
              <w:top w:val="single" w:sz="6" w:space="0" w:color="auto"/>
              <w:bottom w:val="single" w:sz="6" w:space="0" w:color="BFBFBF"/>
            </w:tcBorders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16"/>
                <w:szCs w:val="16"/>
              </w:rPr>
            </w:pPr>
            <w:r w:rsidRPr="005664A1">
              <w:rPr>
                <w:rFonts w:ascii="Century Gothic" w:eastAsia="Calibri" w:hAnsi="Century Gothic" w:cs="Times New Roman"/>
                <w:sz w:val="16"/>
                <w:szCs w:val="16"/>
              </w:rPr>
              <w:t>49</w:t>
            </w:r>
          </w:p>
        </w:tc>
      </w:tr>
      <w:tr w:rsidR="00852E64" w:rsidRPr="005664A1" w:rsidTr="00B84E0E">
        <w:trPr>
          <w:trHeight w:val="331"/>
        </w:trPr>
        <w:tc>
          <w:tcPr>
            <w:tcW w:w="421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  <w:sz w:val="16"/>
                <w:szCs w:val="16"/>
              </w:rPr>
            </w:pPr>
            <w:r w:rsidRPr="005664A1">
              <w:rPr>
                <w:rFonts w:ascii="Century Gothic" w:eastAsia="Calibri" w:hAnsi="Century Gothic" w:cs="Times New Roman"/>
                <w:sz w:val="16"/>
                <w:szCs w:val="16"/>
              </w:rPr>
              <w:t>Jan – Mar</w:t>
            </w:r>
          </w:p>
        </w:tc>
        <w:tc>
          <w:tcPr>
            <w:tcW w:w="419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16"/>
                <w:szCs w:val="16"/>
              </w:rPr>
            </w:pPr>
            <w:r w:rsidRPr="005664A1">
              <w:rPr>
                <w:rFonts w:ascii="Century Gothic" w:eastAsia="Calibri" w:hAnsi="Century Gothic" w:cs="Times New Roman"/>
                <w:sz w:val="16"/>
                <w:szCs w:val="16"/>
              </w:rPr>
              <w:t>63</w:t>
            </w:r>
          </w:p>
        </w:tc>
        <w:tc>
          <w:tcPr>
            <w:tcW w:w="424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16"/>
                <w:szCs w:val="16"/>
              </w:rPr>
            </w:pPr>
            <w:r w:rsidRPr="005664A1">
              <w:rPr>
                <w:rFonts w:ascii="Century Gothic" w:eastAsia="Calibri" w:hAnsi="Century Gothic" w:cs="Times New Roman"/>
                <w:sz w:val="16"/>
                <w:szCs w:val="16"/>
              </w:rPr>
              <w:t>54</w:t>
            </w:r>
          </w:p>
        </w:tc>
        <w:tc>
          <w:tcPr>
            <w:tcW w:w="419" w:type="pct"/>
            <w:tcBorders>
              <w:top w:val="single" w:sz="6" w:space="0" w:color="BFBFBF"/>
              <w:bottom w:val="single" w:sz="6" w:space="0" w:color="BFBFBF"/>
            </w:tcBorders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16"/>
                <w:szCs w:val="16"/>
              </w:rPr>
            </w:pPr>
          </w:p>
        </w:tc>
        <w:tc>
          <w:tcPr>
            <w:tcW w:w="419" w:type="pct"/>
            <w:gridSpan w:val="2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16"/>
                <w:szCs w:val="16"/>
              </w:rPr>
            </w:pPr>
            <w:r w:rsidRPr="005664A1">
              <w:rPr>
                <w:rFonts w:ascii="Century Gothic" w:eastAsia="Calibri" w:hAnsi="Century Gothic" w:cs="Times New Roman"/>
                <w:sz w:val="16"/>
                <w:szCs w:val="16"/>
              </w:rPr>
              <w:t>105</w:t>
            </w:r>
          </w:p>
        </w:tc>
        <w:tc>
          <w:tcPr>
            <w:tcW w:w="419" w:type="pct"/>
            <w:gridSpan w:val="2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16"/>
                <w:szCs w:val="16"/>
              </w:rPr>
            </w:pPr>
            <w:r w:rsidRPr="005664A1">
              <w:rPr>
                <w:rFonts w:ascii="Century Gothic" w:eastAsia="Calibri" w:hAnsi="Century Gothic" w:cs="Times New Roman"/>
                <w:sz w:val="16"/>
                <w:szCs w:val="16"/>
              </w:rPr>
              <w:t>42</w:t>
            </w:r>
          </w:p>
        </w:tc>
        <w:tc>
          <w:tcPr>
            <w:tcW w:w="418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16"/>
                <w:szCs w:val="16"/>
              </w:rPr>
            </w:pPr>
            <w:r w:rsidRPr="005664A1">
              <w:rPr>
                <w:rFonts w:ascii="Century Gothic" w:eastAsia="Calibri" w:hAnsi="Century Gothic" w:cs="Times New Roman"/>
                <w:sz w:val="16"/>
                <w:szCs w:val="16"/>
              </w:rPr>
              <w:t>69</w:t>
            </w:r>
          </w:p>
        </w:tc>
        <w:tc>
          <w:tcPr>
            <w:tcW w:w="419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16"/>
                <w:szCs w:val="16"/>
              </w:rPr>
            </w:pPr>
            <w:r w:rsidRPr="005664A1">
              <w:rPr>
                <w:rFonts w:ascii="Century Gothic" w:eastAsia="Calibri" w:hAnsi="Century Gothic" w:cs="Times New Roman"/>
                <w:sz w:val="16"/>
                <w:szCs w:val="16"/>
              </w:rPr>
              <w:t>75</w:t>
            </w:r>
          </w:p>
        </w:tc>
        <w:tc>
          <w:tcPr>
            <w:tcW w:w="418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16"/>
                <w:szCs w:val="16"/>
              </w:rPr>
            </w:pPr>
            <w:r w:rsidRPr="005664A1">
              <w:rPr>
                <w:rFonts w:ascii="Century Gothic" w:eastAsia="Calibri" w:hAnsi="Century Gothic" w:cs="Times New Roman"/>
                <w:sz w:val="16"/>
                <w:szCs w:val="16"/>
              </w:rPr>
              <w:t>64</w:t>
            </w:r>
          </w:p>
        </w:tc>
        <w:tc>
          <w:tcPr>
            <w:tcW w:w="418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16"/>
                <w:szCs w:val="16"/>
              </w:rPr>
            </w:pPr>
            <w:r w:rsidRPr="005664A1">
              <w:rPr>
                <w:rFonts w:ascii="Century Gothic" w:eastAsia="Calibri" w:hAnsi="Century Gothic" w:cs="Times New Roman"/>
                <w:sz w:val="16"/>
                <w:szCs w:val="16"/>
              </w:rPr>
              <w:t>85</w:t>
            </w:r>
          </w:p>
        </w:tc>
        <w:tc>
          <w:tcPr>
            <w:tcW w:w="419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16"/>
                <w:szCs w:val="16"/>
              </w:rPr>
            </w:pPr>
            <w:r w:rsidRPr="005664A1">
              <w:rPr>
                <w:rFonts w:ascii="Century Gothic" w:eastAsia="Calibri" w:hAnsi="Century Gothic" w:cs="Times New Roman"/>
                <w:sz w:val="16"/>
                <w:szCs w:val="16"/>
              </w:rPr>
              <w:t>75</w:t>
            </w:r>
          </w:p>
        </w:tc>
        <w:tc>
          <w:tcPr>
            <w:tcW w:w="387" w:type="pct"/>
            <w:tcBorders>
              <w:top w:val="single" w:sz="6" w:space="0" w:color="BFBFBF"/>
              <w:bottom w:val="single" w:sz="6" w:space="0" w:color="BFBFBF"/>
            </w:tcBorders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16"/>
                <w:szCs w:val="16"/>
              </w:rPr>
            </w:pPr>
            <w:r w:rsidRPr="005664A1">
              <w:rPr>
                <w:rFonts w:ascii="Century Gothic" w:eastAsia="Calibri" w:hAnsi="Century Gothic" w:cs="Times New Roman"/>
                <w:sz w:val="16"/>
                <w:szCs w:val="16"/>
              </w:rPr>
              <w:t>75</w:t>
            </w:r>
          </w:p>
        </w:tc>
      </w:tr>
      <w:tr w:rsidR="00852E64" w:rsidRPr="005664A1" w:rsidTr="00B84E0E">
        <w:trPr>
          <w:trHeight w:val="331"/>
        </w:trPr>
        <w:tc>
          <w:tcPr>
            <w:tcW w:w="421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  <w:sz w:val="16"/>
                <w:szCs w:val="16"/>
              </w:rPr>
            </w:pPr>
            <w:r w:rsidRPr="005664A1">
              <w:rPr>
                <w:rFonts w:ascii="Century Gothic" w:eastAsia="Calibri" w:hAnsi="Century Gothic" w:cs="Times New Roman"/>
                <w:sz w:val="16"/>
                <w:szCs w:val="16"/>
              </w:rPr>
              <w:t>Apr – Jun</w:t>
            </w:r>
          </w:p>
        </w:tc>
        <w:tc>
          <w:tcPr>
            <w:tcW w:w="419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16"/>
                <w:szCs w:val="16"/>
              </w:rPr>
            </w:pPr>
            <w:r w:rsidRPr="005664A1">
              <w:rPr>
                <w:rFonts w:ascii="Century Gothic" w:eastAsia="Calibri" w:hAnsi="Century Gothic" w:cs="Times New Roman"/>
                <w:sz w:val="16"/>
                <w:szCs w:val="16"/>
              </w:rPr>
              <w:t>64</w:t>
            </w:r>
          </w:p>
        </w:tc>
        <w:tc>
          <w:tcPr>
            <w:tcW w:w="424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16"/>
                <w:szCs w:val="16"/>
              </w:rPr>
            </w:pPr>
            <w:r w:rsidRPr="005664A1">
              <w:rPr>
                <w:rFonts w:ascii="Century Gothic" w:eastAsia="Calibri" w:hAnsi="Century Gothic" w:cs="Times New Roman"/>
                <w:sz w:val="16"/>
                <w:szCs w:val="16"/>
              </w:rPr>
              <w:t>54</w:t>
            </w:r>
          </w:p>
        </w:tc>
        <w:tc>
          <w:tcPr>
            <w:tcW w:w="419" w:type="pct"/>
            <w:tcBorders>
              <w:top w:val="single" w:sz="6" w:space="0" w:color="BFBFBF"/>
              <w:bottom w:val="single" w:sz="6" w:space="0" w:color="BFBFBF"/>
            </w:tcBorders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16"/>
                <w:szCs w:val="16"/>
              </w:rPr>
            </w:pPr>
          </w:p>
        </w:tc>
        <w:tc>
          <w:tcPr>
            <w:tcW w:w="419" w:type="pct"/>
            <w:gridSpan w:val="2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16"/>
                <w:szCs w:val="16"/>
              </w:rPr>
            </w:pPr>
            <w:r w:rsidRPr="005664A1">
              <w:rPr>
                <w:rFonts w:ascii="Century Gothic" w:eastAsia="Calibri" w:hAnsi="Century Gothic" w:cs="Times New Roman"/>
                <w:sz w:val="16"/>
                <w:szCs w:val="16"/>
              </w:rPr>
              <w:t>64</w:t>
            </w:r>
          </w:p>
        </w:tc>
        <w:tc>
          <w:tcPr>
            <w:tcW w:w="419" w:type="pct"/>
            <w:gridSpan w:val="2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16"/>
                <w:szCs w:val="16"/>
                <w:highlight w:val="yellow"/>
              </w:rPr>
            </w:pPr>
            <w:r w:rsidRPr="005664A1">
              <w:rPr>
                <w:rFonts w:ascii="Century Gothic" w:eastAsia="Calibri" w:hAnsi="Century Gothic" w:cs="Times New Roman"/>
                <w:sz w:val="16"/>
                <w:szCs w:val="16"/>
              </w:rPr>
              <w:t>61</w:t>
            </w:r>
          </w:p>
        </w:tc>
        <w:tc>
          <w:tcPr>
            <w:tcW w:w="418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16"/>
                <w:szCs w:val="16"/>
              </w:rPr>
            </w:pPr>
            <w:r w:rsidRPr="005664A1">
              <w:rPr>
                <w:rFonts w:ascii="Century Gothic" w:eastAsia="Calibri" w:hAnsi="Century Gothic" w:cs="Times New Roman"/>
                <w:sz w:val="16"/>
                <w:szCs w:val="16"/>
              </w:rPr>
              <w:t>82</w:t>
            </w:r>
          </w:p>
        </w:tc>
        <w:tc>
          <w:tcPr>
            <w:tcW w:w="419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16"/>
                <w:szCs w:val="16"/>
              </w:rPr>
            </w:pPr>
            <w:r w:rsidRPr="005664A1">
              <w:rPr>
                <w:rFonts w:ascii="Century Gothic" w:eastAsia="Calibri" w:hAnsi="Century Gothic" w:cs="Times New Roman"/>
                <w:sz w:val="16"/>
                <w:szCs w:val="16"/>
              </w:rPr>
              <w:t>71</w:t>
            </w:r>
          </w:p>
        </w:tc>
        <w:tc>
          <w:tcPr>
            <w:tcW w:w="418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16"/>
                <w:szCs w:val="16"/>
              </w:rPr>
            </w:pPr>
            <w:r w:rsidRPr="005664A1">
              <w:rPr>
                <w:rFonts w:ascii="Century Gothic" w:eastAsia="Calibri" w:hAnsi="Century Gothic" w:cs="Times New Roman"/>
                <w:sz w:val="16"/>
                <w:szCs w:val="16"/>
              </w:rPr>
              <w:t>71</w:t>
            </w:r>
          </w:p>
        </w:tc>
        <w:tc>
          <w:tcPr>
            <w:tcW w:w="418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16"/>
                <w:szCs w:val="16"/>
              </w:rPr>
            </w:pPr>
            <w:r w:rsidRPr="005664A1">
              <w:rPr>
                <w:rFonts w:ascii="Century Gothic" w:eastAsia="Calibri" w:hAnsi="Century Gothic" w:cs="Times New Roman"/>
                <w:sz w:val="16"/>
                <w:szCs w:val="16"/>
              </w:rPr>
              <w:t>100</w:t>
            </w:r>
          </w:p>
        </w:tc>
        <w:tc>
          <w:tcPr>
            <w:tcW w:w="419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16"/>
                <w:szCs w:val="16"/>
              </w:rPr>
            </w:pPr>
            <w:r w:rsidRPr="005664A1">
              <w:rPr>
                <w:rFonts w:ascii="Century Gothic" w:eastAsia="Calibri" w:hAnsi="Century Gothic" w:cs="Times New Roman"/>
                <w:sz w:val="16"/>
                <w:szCs w:val="16"/>
              </w:rPr>
              <w:t>64</w:t>
            </w:r>
          </w:p>
        </w:tc>
        <w:tc>
          <w:tcPr>
            <w:tcW w:w="387" w:type="pct"/>
            <w:tcBorders>
              <w:top w:val="single" w:sz="6" w:space="0" w:color="BFBFBF"/>
              <w:bottom w:val="single" w:sz="6" w:space="0" w:color="BFBFBF"/>
            </w:tcBorders>
            <w:vAlign w:val="center"/>
          </w:tcPr>
          <w:p w:rsidR="005664A1" w:rsidRPr="005664A1" w:rsidRDefault="005664A1" w:rsidP="005664A1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16"/>
                <w:szCs w:val="16"/>
              </w:rPr>
            </w:pPr>
            <w:r w:rsidRPr="005664A1">
              <w:rPr>
                <w:rFonts w:ascii="Century Gothic" w:eastAsia="Calibri" w:hAnsi="Century Gothic" w:cs="Times New Roman"/>
                <w:sz w:val="16"/>
                <w:szCs w:val="16"/>
              </w:rPr>
              <w:t>84</w:t>
            </w:r>
          </w:p>
        </w:tc>
      </w:tr>
      <w:tr w:rsidR="00852E64" w:rsidRPr="005664A1" w:rsidTr="00B84E0E">
        <w:trPr>
          <w:trHeight w:val="331"/>
        </w:trPr>
        <w:tc>
          <w:tcPr>
            <w:tcW w:w="421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852E64" w:rsidRPr="005664A1" w:rsidRDefault="00852E64" w:rsidP="00852E64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  <w:sz w:val="16"/>
                <w:szCs w:val="16"/>
              </w:rPr>
            </w:pPr>
            <w:r w:rsidRPr="005664A1">
              <w:rPr>
                <w:rFonts w:ascii="Century Gothic" w:eastAsia="Calibri" w:hAnsi="Century Gothic" w:cs="Times New Roman"/>
                <w:sz w:val="16"/>
                <w:szCs w:val="16"/>
              </w:rPr>
              <w:t>Jul - Sep</w:t>
            </w:r>
          </w:p>
        </w:tc>
        <w:tc>
          <w:tcPr>
            <w:tcW w:w="419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852E64" w:rsidRPr="005664A1" w:rsidRDefault="00852E64" w:rsidP="00852E64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16"/>
                <w:szCs w:val="16"/>
              </w:rPr>
            </w:pPr>
            <w:r w:rsidRPr="005664A1">
              <w:rPr>
                <w:rFonts w:ascii="Century Gothic" w:eastAsia="Calibri" w:hAnsi="Century Gothic" w:cs="Times New Roman"/>
                <w:sz w:val="16"/>
                <w:szCs w:val="16"/>
              </w:rPr>
              <w:t>64</w:t>
            </w:r>
          </w:p>
        </w:tc>
        <w:tc>
          <w:tcPr>
            <w:tcW w:w="424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852E64" w:rsidRPr="005664A1" w:rsidRDefault="00852E64" w:rsidP="00852E64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16"/>
                <w:szCs w:val="16"/>
              </w:rPr>
            </w:pPr>
            <w:r w:rsidRPr="005664A1">
              <w:rPr>
                <w:rFonts w:ascii="Century Gothic" w:eastAsia="Calibri" w:hAnsi="Century Gothic" w:cs="Times New Roman"/>
                <w:sz w:val="16"/>
                <w:szCs w:val="16"/>
              </w:rPr>
              <w:t>63</w:t>
            </w:r>
          </w:p>
        </w:tc>
        <w:tc>
          <w:tcPr>
            <w:tcW w:w="419" w:type="pct"/>
            <w:tcBorders>
              <w:top w:val="single" w:sz="6" w:space="0" w:color="BFBFBF"/>
              <w:bottom w:val="single" w:sz="6" w:space="0" w:color="BFBFBF"/>
            </w:tcBorders>
          </w:tcPr>
          <w:p w:rsidR="00852E64" w:rsidRPr="005664A1" w:rsidRDefault="00852E64" w:rsidP="00852E64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16"/>
                <w:szCs w:val="16"/>
              </w:rPr>
            </w:pPr>
          </w:p>
        </w:tc>
        <w:tc>
          <w:tcPr>
            <w:tcW w:w="419" w:type="pct"/>
            <w:gridSpan w:val="2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852E64" w:rsidRPr="005664A1" w:rsidRDefault="00852E64" w:rsidP="00852E64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16"/>
                <w:szCs w:val="16"/>
              </w:rPr>
            </w:pPr>
            <w:r w:rsidRPr="005664A1">
              <w:rPr>
                <w:rFonts w:ascii="Century Gothic" w:eastAsia="Calibri" w:hAnsi="Century Gothic" w:cs="Times New Roman"/>
                <w:sz w:val="16"/>
                <w:szCs w:val="16"/>
              </w:rPr>
              <w:t>61</w:t>
            </w:r>
          </w:p>
        </w:tc>
        <w:tc>
          <w:tcPr>
            <w:tcW w:w="419" w:type="pct"/>
            <w:gridSpan w:val="2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852E64" w:rsidRPr="005664A1" w:rsidRDefault="00852E64" w:rsidP="00852E64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16"/>
                <w:szCs w:val="16"/>
              </w:rPr>
            </w:pPr>
            <w:r w:rsidRPr="005664A1">
              <w:rPr>
                <w:rFonts w:ascii="Century Gothic" w:eastAsia="Calibri" w:hAnsi="Century Gothic" w:cs="Times New Roman"/>
                <w:sz w:val="16"/>
                <w:szCs w:val="16"/>
              </w:rPr>
              <w:t>56</w:t>
            </w:r>
          </w:p>
        </w:tc>
        <w:tc>
          <w:tcPr>
            <w:tcW w:w="418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852E64" w:rsidRPr="005664A1" w:rsidRDefault="00852E64" w:rsidP="00852E64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16"/>
                <w:szCs w:val="16"/>
              </w:rPr>
            </w:pPr>
            <w:r w:rsidRPr="005664A1">
              <w:rPr>
                <w:rFonts w:ascii="Century Gothic" w:eastAsia="Calibri" w:hAnsi="Century Gothic" w:cs="Times New Roman"/>
                <w:sz w:val="16"/>
                <w:szCs w:val="16"/>
              </w:rPr>
              <w:t>65</w:t>
            </w:r>
          </w:p>
        </w:tc>
        <w:tc>
          <w:tcPr>
            <w:tcW w:w="419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852E64" w:rsidRPr="005664A1" w:rsidRDefault="00852E64" w:rsidP="00852E64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16"/>
                <w:szCs w:val="16"/>
              </w:rPr>
            </w:pPr>
            <w:r w:rsidRPr="005664A1">
              <w:rPr>
                <w:rFonts w:ascii="Century Gothic" w:eastAsia="Calibri" w:hAnsi="Century Gothic" w:cs="Times New Roman"/>
                <w:sz w:val="16"/>
                <w:szCs w:val="16"/>
              </w:rPr>
              <w:t>75</w:t>
            </w:r>
          </w:p>
        </w:tc>
        <w:tc>
          <w:tcPr>
            <w:tcW w:w="418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852E64" w:rsidRPr="005664A1" w:rsidRDefault="00852E64" w:rsidP="00852E64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16"/>
                <w:szCs w:val="16"/>
              </w:rPr>
            </w:pPr>
            <w:r w:rsidRPr="005664A1">
              <w:rPr>
                <w:rFonts w:ascii="Century Gothic" w:eastAsia="Calibri" w:hAnsi="Century Gothic" w:cs="Times New Roman"/>
                <w:sz w:val="16"/>
                <w:szCs w:val="16"/>
              </w:rPr>
              <w:t>70</w:t>
            </w:r>
          </w:p>
        </w:tc>
        <w:tc>
          <w:tcPr>
            <w:tcW w:w="418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852E64" w:rsidRPr="005664A1" w:rsidRDefault="00852E64" w:rsidP="00852E64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16"/>
                <w:szCs w:val="16"/>
              </w:rPr>
            </w:pPr>
            <w:r w:rsidRPr="005664A1">
              <w:rPr>
                <w:rFonts w:ascii="Century Gothic" w:eastAsia="Calibri" w:hAnsi="Century Gothic" w:cs="Times New Roman"/>
                <w:sz w:val="16"/>
                <w:szCs w:val="16"/>
              </w:rPr>
              <w:t>60</w:t>
            </w:r>
          </w:p>
        </w:tc>
        <w:tc>
          <w:tcPr>
            <w:tcW w:w="419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852E64" w:rsidRPr="005664A1" w:rsidRDefault="00852E64" w:rsidP="00852E64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single" w:sz="6" w:space="0" w:color="BFBFBF"/>
              <w:bottom w:val="single" w:sz="6" w:space="0" w:color="BFBFBF"/>
            </w:tcBorders>
            <w:vAlign w:val="center"/>
          </w:tcPr>
          <w:p w:rsidR="00852E64" w:rsidRPr="005664A1" w:rsidRDefault="00852E64" w:rsidP="00852E64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16"/>
                <w:szCs w:val="16"/>
              </w:rPr>
            </w:pPr>
          </w:p>
        </w:tc>
      </w:tr>
      <w:tr w:rsidR="00852E64" w:rsidRPr="005664A1" w:rsidTr="00B84E0E">
        <w:trPr>
          <w:trHeight w:val="331"/>
        </w:trPr>
        <w:tc>
          <w:tcPr>
            <w:tcW w:w="421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852E64" w:rsidRPr="005664A1" w:rsidRDefault="00852E64" w:rsidP="00852E64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  <w:sz w:val="16"/>
                <w:szCs w:val="16"/>
              </w:rPr>
            </w:pPr>
            <w:r w:rsidRPr="005664A1">
              <w:rPr>
                <w:rFonts w:ascii="Century Gothic" w:eastAsia="Calibri" w:hAnsi="Century Gothic" w:cs="Times New Roman"/>
                <w:b/>
                <w:color w:val="0A1F62"/>
                <w:sz w:val="16"/>
                <w:szCs w:val="16"/>
              </w:rPr>
              <w:t>Total</w:t>
            </w:r>
          </w:p>
        </w:tc>
        <w:tc>
          <w:tcPr>
            <w:tcW w:w="419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852E64" w:rsidRPr="005664A1" w:rsidRDefault="00852E64" w:rsidP="00852E64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16"/>
                <w:szCs w:val="16"/>
              </w:rPr>
            </w:pPr>
            <w:r w:rsidRPr="005664A1">
              <w:rPr>
                <w:rFonts w:ascii="Century Gothic" w:eastAsia="Calibri" w:hAnsi="Century Gothic" w:cs="Times New Roman"/>
                <w:b/>
                <w:color w:val="0A1F62"/>
                <w:sz w:val="16"/>
                <w:szCs w:val="16"/>
              </w:rPr>
              <w:t>246</w:t>
            </w:r>
          </w:p>
        </w:tc>
        <w:tc>
          <w:tcPr>
            <w:tcW w:w="424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852E64" w:rsidRPr="005664A1" w:rsidRDefault="00852E64" w:rsidP="00852E64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16"/>
                <w:szCs w:val="16"/>
              </w:rPr>
            </w:pPr>
            <w:r w:rsidRPr="005664A1">
              <w:rPr>
                <w:rFonts w:ascii="Century Gothic" w:eastAsia="Calibri" w:hAnsi="Century Gothic" w:cs="Times New Roman"/>
                <w:b/>
                <w:color w:val="0A1F62"/>
                <w:sz w:val="16"/>
                <w:szCs w:val="16"/>
              </w:rPr>
              <w:t>227</w:t>
            </w:r>
          </w:p>
        </w:tc>
        <w:tc>
          <w:tcPr>
            <w:tcW w:w="419" w:type="pct"/>
            <w:tcBorders>
              <w:top w:val="single" w:sz="6" w:space="0" w:color="BFBFBF"/>
              <w:bottom w:val="single" w:sz="6" w:space="0" w:color="BFBFBF"/>
            </w:tcBorders>
          </w:tcPr>
          <w:p w:rsidR="00852E64" w:rsidRPr="005664A1" w:rsidRDefault="00852E64" w:rsidP="00852E64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16"/>
                <w:szCs w:val="16"/>
              </w:rPr>
            </w:pPr>
          </w:p>
        </w:tc>
        <w:tc>
          <w:tcPr>
            <w:tcW w:w="419" w:type="pct"/>
            <w:gridSpan w:val="2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852E64" w:rsidRPr="005664A1" w:rsidRDefault="00852E64" w:rsidP="00852E64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16"/>
                <w:szCs w:val="16"/>
              </w:rPr>
            </w:pPr>
            <w:r w:rsidRPr="005664A1">
              <w:rPr>
                <w:rFonts w:ascii="Century Gothic" w:eastAsia="Calibri" w:hAnsi="Century Gothic" w:cs="Times New Roman"/>
                <w:b/>
                <w:color w:val="0A1F62"/>
                <w:sz w:val="16"/>
                <w:szCs w:val="16"/>
              </w:rPr>
              <w:t>306</w:t>
            </w:r>
          </w:p>
        </w:tc>
        <w:tc>
          <w:tcPr>
            <w:tcW w:w="419" w:type="pct"/>
            <w:gridSpan w:val="2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852E64" w:rsidRPr="005664A1" w:rsidRDefault="00852E64" w:rsidP="00852E64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16"/>
                <w:szCs w:val="16"/>
              </w:rPr>
            </w:pPr>
            <w:r w:rsidRPr="005664A1">
              <w:rPr>
                <w:rFonts w:ascii="Century Gothic" w:eastAsia="Calibri" w:hAnsi="Century Gothic" w:cs="Times New Roman"/>
                <w:b/>
                <w:color w:val="0A1F62"/>
                <w:sz w:val="16"/>
                <w:szCs w:val="16"/>
              </w:rPr>
              <w:t>230</w:t>
            </w:r>
          </w:p>
        </w:tc>
        <w:tc>
          <w:tcPr>
            <w:tcW w:w="418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852E64" w:rsidRPr="005664A1" w:rsidRDefault="00852E64" w:rsidP="00852E64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16"/>
                <w:szCs w:val="16"/>
              </w:rPr>
            </w:pPr>
            <w:r w:rsidRPr="005664A1">
              <w:rPr>
                <w:rFonts w:ascii="Century Gothic" w:eastAsia="Calibri" w:hAnsi="Century Gothic" w:cs="Times New Roman"/>
                <w:b/>
                <w:color w:val="0A1F62"/>
                <w:sz w:val="16"/>
                <w:szCs w:val="16"/>
              </w:rPr>
              <w:t>274</w:t>
            </w:r>
          </w:p>
        </w:tc>
        <w:tc>
          <w:tcPr>
            <w:tcW w:w="419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852E64" w:rsidRPr="005664A1" w:rsidRDefault="00852E64" w:rsidP="00852E64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16"/>
                <w:szCs w:val="16"/>
              </w:rPr>
            </w:pPr>
            <w:r w:rsidRPr="005664A1">
              <w:rPr>
                <w:rFonts w:ascii="Century Gothic" w:eastAsia="Calibri" w:hAnsi="Century Gothic" w:cs="Times New Roman"/>
                <w:b/>
                <w:color w:val="0A1F62"/>
                <w:sz w:val="16"/>
                <w:szCs w:val="16"/>
              </w:rPr>
              <w:t>280</w:t>
            </w:r>
          </w:p>
        </w:tc>
        <w:tc>
          <w:tcPr>
            <w:tcW w:w="418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852E64" w:rsidRPr="005664A1" w:rsidRDefault="00852E64" w:rsidP="00852E64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16"/>
                <w:szCs w:val="16"/>
              </w:rPr>
            </w:pPr>
            <w:r w:rsidRPr="005664A1">
              <w:rPr>
                <w:rFonts w:ascii="Century Gothic" w:eastAsia="Calibri" w:hAnsi="Century Gothic" w:cs="Times New Roman"/>
                <w:b/>
                <w:color w:val="0A1F62"/>
                <w:sz w:val="16"/>
                <w:szCs w:val="16"/>
              </w:rPr>
              <w:t>255</w:t>
            </w:r>
          </w:p>
        </w:tc>
        <w:tc>
          <w:tcPr>
            <w:tcW w:w="418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852E64" w:rsidRPr="005664A1" w:rsidRDefault="00852E64" w:rsidP="00852E64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16"/>
                <w:szCs w:val="16"/>
              </w:rPr>
            </w:pPr>
            <w:r w:rsidRPr="005664A1">
              <w:rPr>
                <w:rFonts w:ascii="Century Gothic" w:eastAsia="Calibri" w:hAnsi="Century Gothic" w:cs="Times New Roman"/>
                <w:b/>
                <w:color w:val="0A1F62"/>
                <w:sz w:val="16"/>
                <w:szCs w:val="16"/>
              </w:rPr>
              <w:t>271</w:t>
            </w:r>
          </w:p>
        </w:tc>
        <w:tc>
          <w:tcPr>
            <w:tcW w:w="419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852E64" w:rsidRPr="005664A1" w:rsidRDefault="00852E64" w:rsidP="00852E64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16"/>
                <w:szCs w:val="16"/>
              </w:rPr>
            </w:pPr>
            <w:r w:rsidRPr="005664A1">
              <w:rPr>
                <w:rFonts w:ascii="Century Gothic" w:eastAsia="Calibri" w:hAnsi="Century Gothic" w:cs="Times New Roman"/>
                <w:b/>
                <w:color w:val="0A1F62"/>
                <w:sz w:val="16"/>
                <w:szCs w:val="16"/>
              </w:rPr>
              <w:t>311</w:t>
            </w:r>
          </w:p>
        </w:tc>
        <w:tc>
          <w:tcPr>
            <w:tcW w:w="387" w:type="pct"/>
            <w:tcBorders>
              <w:top w:val="single" w:sz="6" w:space="0" w:color="BFBFBF"/>
              <w:bottom w:val="single" w:sz="6" w:space="0" w:color="BFBFBF"/>
            </w:tcBorders>
            <w:vAlign w:val="center"/>
          </w:tcPr>
          <w:p w:rsidR="00852E64" w:rsidRPr="005664A1" w:rsidRDefault="00852E64" w:rsidP="00852E64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sz w:val="16"/>
                <w:szCs w:val="16"/>
              </w:rPr>
            </w:pPr>
            <w:r w:rsidRPr="005664A1">
              <w:rPr>
                <w:rFonts w:ascii="Century Gothic" w:eastAsia="Calibri" w:hAnsi="Century Gothic" w:cs="Times New Roman"/>
                <w:b/>
                <w:color w:val="0A1F62"/>
                <w:sz w:val="16"/>
                <w:szCs w:val="16"/>
              </w:rPr>
              <w:t>208</w:t>
            </w:r>
          </w:p>
        </w:tc>
      </w:tr>
      <w:tr w:rsidR="00B84E0E" w:rsidRPr="005664A1" w:rsidTr="00B84E0E">
        <w:trPr>
          <w:gridAfter w:val="8"/>
          <w:wAfter w:w="2897" w:type="pct"/>
          <w:trHeight w:val="20"/>
        </w:trPr>
        <w:tc>
          <w:tcPr>
            <w:tcW w:w="2103" w:type="pct"/>
            <w:gridSpan w:val="6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B84E0E" w:rsidRPr="005664A1" w:rsidRDefault="00B84E0E" w:rsidP="00852E64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b/>
                <w:color w:val="0A1F62"/>
                <w:sz w:val="16"/>
                <w:szCs w:val="16"/>
              </w:rPr>
            </w:pPr>
          </w:p>
        </w:tc>
      </w:tr>
      <w:tr w:rsidR="00852E64" w:rsidRPr="005664A1" w:rsidTr="00B84E0E">
        <w:trPr>
          <w:gridAfter w:val="7"/>
          <w:wAfter w:w="2892" w:type="pct"/>
          <w:trHeight w:val="331"/>
        </w:trPr>
        <w:tc>
          <w:tcPr>
            <w:tcW w:w="1265" w:type="pct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52E64" w:rsidRPr="005664A1" w:rsidRDefault="00852E64" w:rsidP="00852E64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b/>
                <w:color w:val="0A1F62"/>
                <w:sz w:val="16"/>
                <w:szCs w:val="16"/>
              </w:rPr>
            </w:pPr>
            <w:r w:rsidRPr="005664A1">
              <w:rPr>
                <w:rFonts w:ascii="Century Gothic" w:eastAsia="Calibri" w:hAnsi="Century Gothic" w:cs="Times New Roman"/>
                <w:b/>
                <w:color w:val="0A1F62"/>
                <w:sz w:val="16"/>
                <w:szCs w:val="16"/>
              </w:rPr>
              <w:t>Average Per Quarter: 10-YR:</w:t>
            </w:r>
          </w:p>
        </w:tc>
        <w:tc>
          <w:tcPr>
            <w:tcW w:w="422" w:type="pct"/>
            <w:gridSpan w:val="2"/>
            <w:tcBorders>
              <w:top w:val="nil"/>
              <w:bottom w:val="nil"/>
            </w:tcBorders>
          </w:tcPr>
          <w:p w:rsidR="00852E64" w:rsidRPr="005664A1" w:rsidRDefault="00852E64" w:rsidP="00852E64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b/>
                <w:color w:val="0A1F62"/>
                <w:sz w:val="16"/>
                <w:szCs w:val="16"/>
              </w:rPr>
            </w:pPr>
          </w:p>
        </w:tc>
        <w:tc>
          <w:tcPr>
            <w:tcW w:w="422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52E64" w:rsidRPr="005664A1" w:rsidRDefault="00852E64" w:rsidP="00852E64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b/>
                <w:color w:val="0A1F62"/>
                <w:sz w:val="16"/>
                <w:szCs w:val="16"/>
              </w:rPr>
            </w:pPr>
            <w:r w:rsidRPr="005664A1">
              <w:rPr>
                <w:rFonts w:ascii="Century Gothic" w:eastAsia="Calibri" w:hAnsi="Century Gothic" w:cs="Times New Roman"/>
                <w:b/>
                <w:color w:val="0A1F62"/>
                <w:sz w:val="16"/>
                <w:szCs w:val="16"/>
              </w:rPr>
              <w:t>66.9</w:t>
            </w:r>
          </w:p>
        </w:tc>
      </w:tr>
      <w:tr w:rsidR="00852E64" w:rsidRPr="005664A1" w:rsidTr="00B84E0E">
        <w:trPr>
          <w:gridAfter w:val="7"/>
          <w:wAfter w:w="2892" w:type="pct"/>
          <w:trHeight w:val="331"/>
        </w:trPr>
        <w:tc>
          <w:tcPr>
            <w:tcW w:w="1265" w:type="pct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52E64" w:rsidRPr="005664A1" w:rsidRDefault="00852E64" w:rsidP="00852E64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b/>
                <w:color w:val="0A1F62"/>
                <w:sz w:val="16"/>
                <w:szCs w:val="16"/>
              </w:rPr>
            </w:pPr>
            <w:r w:rsidRPr="005664A1">
              <w:rPr>
                <w:rFonts w:ascii="Century Gothic" w:eastAsia="Calibri" w:hAnsi="Century Gothic" w:cs="Times New Roman"/>
                <w:b/>
                <w:color w:val="0A1F62"/>
                <w:sz w:val="16"/>
                <w:szCs w:val="16"/>
              </w:rPr>
              <w:t>Average Per Quarter This FY:</w:t>
            </w:r>
          </w:p>
        </w:tc>
        <w:tc>
          <w:tcPr>
            <w:tcW w:w="422" w:type="pct"/>
            <w:gridSpan w:val="2"/>
            <w:tcBorders>
              <w:top w:val="nil"/>
              <w:bottom w:val="nil"/>
            </w:tcBorders>
          </w:tcPr>
          <w:p w:rsidR="00852E64" w:rsidRPr="005664A1" w:rsidRDefault="00852E64" w:rsidP="00852E64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b/>
                <w:color w:val="0A1F62"/>
                <w:sz w:val="16"/>
                <w:szCs w:val="16"/>
              </w:rPr>
            </w:pPr>
          </w:p>
        </w:tc>
        <w:tc>
          <w:tcPr>
            <w:tcW w:w="422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52E64" w:rsidRPr="005664A1" w:rsidRDefault="00852E64" w:rsidP="00852E64">
            <w:pPr>
              <w:spacing w:after="0" w:line="240" w:lineRule="auto"/>
              <w:jc w:val="right"/>
              <w:rPr>
                <w:rFonts w:ascii="Century Gothic" w:eastAsia="Calibri" w:hAnsi="Century Gothic" w:cs="Times New Roman"/>
                <w:b/>
                <w:color w:val="0A1F62"/>
                <w:sz w:val="16"/>
                <w:szCs w:val="16"/>
              </w:rPr>
            </w:pPr>
            <w:r w:rsidRPr="005664A1">
              <w:rPr>
                <w:rFonts w:ascii="Century Gothic" w:eastAsia="Calibri" w:hAnsi="Century Gothic" w:cs="Times New Roman"/>
                <w:b/>
                <w:color w:val="0A1F62"/>
                <w:sz w:val="16"/>
                <w:szCs w:val="16"/>
              </w:rPr>
              <w:t>69.3</w:t>
            </w:r>
          </w:p>
        </w:tc>
      </w:tr>
    </w:tbl>
    <w:bookmarkEnd w:id="2"/>
    <w:bookmarkEnd w:id="3"/>
    <w:p w:rsidR="000A2BAA" w:rsidRDefault="008B283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2893916</wp:posOffset>
                </wp:positionV>
                <wp:extent cx="318052" cy="954156"/>
                <wp:effectExtent l="0" t="0" r="635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052" cy="9541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B2830" w:rsidRPr="008B2830" w:rsidRDefault="008B283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B283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NTEP – A4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-.6pt;margin-top:227.85pt;width:25.05pt;height:75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l+mRAIAAH8EAAAOAAAAZHJzL2Uyb0RvYy54bWysVFGP2jAMfp+0/xDlfbTlgB0V5cQ4MU1C&#10;dyfBdM8hTWilNM6SQMt+/ZwUOHbb07QX17GdL/Znu7OHrlHkKKyrQRc0G6SUCM2hrPW+oN+3q0/3&#10;lDjPdMkUaFHQk3D0Yf7xw6w1uRhCBaoUliCIdnlrClp5b/IkcbwSDXMDMEKjU4JtmMej3SelZS2i&#10;NyoZpukkacGWxgIXzqH1sXfSecSXUnD/LKUTnqiCYm4+ShvlLshkPmP53jJT1fycBvuHLBpWa3z0&#10;CvXIPCMHW/8B1dTcggPpBxyaBKSsuYg1YDVZ+q6aTcWMiLUgOc5caXL/D5Y/HV8sqcuCTinRrMEW&#10;bUXnyRfoyDSw0xqXY9DGYJjv0IxdvtgdGkPRnbRN+GI5BP3I8+nKbQDjaLzL7tPxkBKOrul4lI0n&#10;ASV5u2ys818FNCQoBbXYusgoO66d70MvIeEtB6ouV7VS8RDGRSyVJUeGjVY+pojgv0UpTdqCTu7G&#10;aQTWEK73yEpjLqHUvqSg+W7XRWKGl3J3UJ6QBQv9FDnDVzXmumbOvzCLY4OF4yr4ZxRSAb4FZ42S&#10;CuzPv9lDfEGDpKTFMSyo+3FgVlCivmns8zQbjcLcxsNo/HmIB3vr2d169KFZAhKQ4dIZHtUQ79VF&#10;lRaaV9yYRXgVXUxzzKyg+HqvLn2/HLhxXCwWMQgn1TC/1hvDA3QgPHRi270ya87t8tjnJ7gMLMvf&#10;da2PDTc1LA4eZB1bGnjuWT3Tj1Meh+K8kWGNbs8x6u2/Mf8FAAD//wMAUEsDBBQABgAIAAAAIQDg&#10;uFy14AAAAAkBAAAPAAAAZHJzL2Rvd25yZXYueG1sTI9BT8JAEIXvJv6HzZh4g10IVCjdEqMxxosB&#10;JPE6dIe2oTtbu0sp/nrXkx4n78t732TrwTaip87XjjVMxgoEceFMzaWG/cfLaAHCB2SDjWPScCUP&#10;6/z2JsPUuAtvqd+FUsQS9ilqqEJoUyl9UZFFP3YtccyOrrMY4tmV0nR4ieW2kVOlEmmx5rhQYUtP&#10;FRWn3dlqKNB+b957t7wezX7bPL9+vX22qPX93fC4AhFoCH8w/OpHdcij08Gd2XjRaBhNppHUMJvP&#10;H0BEYLZYgjhoSFSiQOaZ/P9B/gMAAP//AwBQSwECLQAUAAYACAAAACEAtoM4kv4AAADhAQAAEwAA&#10;AAAAAAAAAAAAAAAAAAAAW0NvbnRlbnRfVHlwZXNdLnhtbFBLAQItABQABgAIAAAAIQA4/SH/1gAA&#10;AJQBAAALAAAAAAAAAAAAAAAAAC8BAABfcmVscy8ucmVsc1BLAQItABQABgAIAAAAIQCuol+mRAIA&#10;AH8EAAAOAAAAAAAAAAAAAAAAAC4CAABkcnMvZTJvRG9jLnhtbFBLAQItABQABgAIAAAAIQDguFy1&#10;4AAAAAkBAAAPAAAAAAAAAAAAAAAAAJ4EAABkcnMvZG93bnJldi54bWxQSwUGAAAAAAQABADzAAAA&#10;qwUAAAAA&#10;" fillcolor="white [3201]" stroked="f" strokeweight=".5pt">
                <v:textbox style="layout-flow:vertical">
                  <w:txbxContent>
                    <w:p w:rsidR="008B2830" w:rsidRPr="008B2830" w:rsidRDefault="008B2830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8B283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NTEP – A4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8325016</wp:posOffset>
                </wp:positionH>
                <wp:positionV relativeFrom="page">
                  <wp:posOffset>874643</wp:posOffset>
                </wp:positionV>
                <wp:extent cx="508000" cy="3092450"/>
                <wp:effectExtent l="0" t="0" r="635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309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B2830" w:rsidRDefault="008B2830" w:rsidP="008B283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NTEP Committee 2016 Final Report</w:t>
                            </w:r>
                          </w:p>
                          <w:p w:rsidR="008B2830" w:rsidRDefault="008B283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Append</w:t>
                            </w:r>
                            <w:r w:rsidR="009A1FE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ix A –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NTEP Statistics Report</w:t>
                            </w:r>
                          </w:p>
                          <w:p w:rsidR="008B2830" w:rsidRDefault="008B283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8B2830" w:rsidRPr="008B2830" w:rsidRDefault="008B283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7" o:spid="_x0000_s1027" type="#_x0000_t202" style="position:absolute;margin-left:655.5pt;margin-top:68.85pt;width:40pt;height:243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ld8QwIAAIAEAAAOAAAAZHJzL2Uyb0RvYy54bWysVN9v2jAQfp+0/8Hy+0igUNqIUDEqpkmo&#10;rQRTn43jgCXb59mGhP31OztAabenaS/O+e58P77vLpOHVityEM5LMCXt93JKhOFQSbMt6Y/14ssd&#10;JT4wUzEFRpT0KDx9mH7+NGlsIQawA1UJRzCI8UVjS7oLwRZZ5vlOaOZ7YIVBYw1Os4BXt80qxxqM&#10;rlU2yPPbrAFXWQdceI/ax85Ipyl+XQsenuvai0BUSbG2kE6Xzk08s+mEFVvH7E7yUxnsH6rQTBpM&#10;egn1yAIjeyf/CKUld+ChDj0OOoO6llykHrCbfv6hm9WOWZF6QXC8vcDk/19Y/nR4cURWJR1TYphG&#10;itaiDeQrtGQc0WmsL9BpZdEttKhGls96j8rYdFs7Hb/YDkE74ny8YBuDcVSO8rs8RwtH001+PxiO&#10;EvjZ22vrfPgmQJMolNQhdwlSdlj6gJWg69klJvOgZLWQSqVLnBcxV44cGDKtQqoRX7zzUoY0Jb29&#10;wdTxkYH4vIusDCaIvXY9RSm0mzYhc+l3A9URYXDQjZG3fCGx1iXz4YU5nBvsD3chPONRK8BccJIo&#10;2YH79Td99C9pPClpcA5L6n/umROUqO8Gib7vD4dxcNNlOBoP8OKuLZtri9nrOSAAfdw6y5MY/YM6&#10;i7UD/YorM4tZ0cQMx8pKitk7cR667cCV42I2S044qpaFpVlZHkNH7CIT6/aVOXuiKyDRT3CeWFZ8&#10;YK3z7VCf7QPUMlEace5QPcGPY56YPq1k3KPre/J6+3FMfwMAAP//AwBQSwMEFAAGAAgAAAAhAGTU&#10;rznhAAAADQEAAA8AAABkcnMvZG93bnJldi54bWxMj0FPwzAMhe9I/IfISNxY2g2trDSdEAghLoiN&#10;SVy9xmsrEqc0Wdfx60lPcPOzn56/V6xHa8RAvW8dK0hnCQjiyumWawW7j+ebOxA+IGs0jknBmTys&#10;y8uLAnPtTryhYRtqEUPY56igCaHLpfRVQxb9zHXE8XZwvcUQZV9L3eMphlsj50mylBZbjh8a7Oix&#10;oepre7QKKrQ/72+DW50PercxTy/fr58dKnV9NT7cgwg0hj8zTPgRHcrItHdH1l6YqBdpGsuEacoy&#10;EJNlsZpWewXL+W0Gsizk/xblLwAAAP//AwBQSwECLQAUAAYACAAAACEAtoM4kv4AAADhAQAAEwAA&#10;AAAAAAAAAAAAAAAAAAAAW0NvbnRlbnRfVHlwZXNdLnhtbFBLAQItABQABgAIAAAAIQA4/SH/1gAA&#10;AJQBAAALAAAAAAAAAAAAAAAAAC8BAABfcmVscy8ucmVsc1BLAQItABQABgAIAAAAIQBsFld8QwIA&#10;AIAEAAAOAAAAAAAAAAAAAAAAAC4CAABkcnMvZTJvRG9jLnhtbFBLAQItABQABgAIAAAAIQBk1K85&#10;4QAAAA0BAAAPAAAAAAAAAAAAAAAAAJ0EAABkcnMvZG93bnJldi54bWxQSwUGAAAAAAQABADzAAAA&#10;qwUAAAAA&#10;" fillcolor="white [3201]" stroked="f" strokeweight=".5pt">
                <v:textbox style="layout-flow:vertical">
                  <w:txbxContent>
                    <w:p w:rsidR="008B2830" w:rsidRDefault="008B2830" w:rsidP="008B2830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NTEP Committee 2016 Final Report</w:t>
                      </w:r>
                    </w:p>
                    <w:p w:rsidR="008B2830" w:rsidRDefault="008B2830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Append</w:t>
                      </w:r>
                      <w:r w:rsidR="009A1FE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ix A –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NTEP Statistics Report</w:t>
                      </w:r>
                    </w:p>
                    <w:p w:rsidR="008B2830" w:rsidRDefault="008B2830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8B2830" w:rsidRPr="008B2830" w:rsidRDefault="008B2830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FA2DC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4039263</wp:posOffset>
                </wp:positionH>
                <wp:positionV relativeFrom="page">
                  <wp:posOffset>2170706</wp:posOffset>
                </wp:positionV>
                <wp:extent cx="795020" cy="3410585"/>
                <wp:effectExtent l="0" t="0" r="508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5020" cy="34105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A2DC3" w:rsidRPr="00FA2DC3" w:rsidRDefault="00FA2DC3" w:rsidP="00FA2DC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A2DC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This page intentionally left blank.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o:spid="_x0000_s1028" type="#_x0000_t202" style="position:absolute;margin-left:318.05pt;margin-top:170.9pt;width:62.6pt;height:268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mvBQgIAAHkEAAAOAAAAZHJzL2Uyb0RvYy54bWysVE1v2zAMvQ/YfxB0X+ykcT+MOEWWIsOA&#10;oi2QDD0rshQbkEVNUmJnv36U7KRpt9Owi0yR1CP5SHp23zWKHIR1NeiCjkcpJUJzKGu9K+iPzerL&#10;LSXOM10yBVoU9CgcvZ9//jRrTS4mUIEqhSUIol3emoJW3ps8SRyvRMPcCIzQaJRgG+bxandJaVmL&#10;6I1KJml6nbRgS2OBC+dQ+9Ab6TziSym4f5bSCU9UQTE3H08bz204k/mM5TvLTFXzIQ32D1k0rNYY&#10;9Az1wDwje1v/AdXU3IID6UccmgSkrLmINWA14/RDNeuKGRFrQXKcOdPk/h8sfzq8WFKXBc0o0azB&#10;Fm1E58lX6EgW2GmNy9FpbdDNd6jGLp/0DpWh6E7aJnyxHIJ25Pl45jaAcVTe3GXpBC0cTVfTcZrd&#10;Rvjk7bWxzn8T0JAgFNRi7yKl7PDoPGaCrieXEMyBqstVrVS8hHkRS2XJgWGnlY854ot3XkqTtqDX&#10;V1kagTWE5z2y0hgg1NrXFCTfbbuBgC2UR6zfQj8/zvBVjUk+MudfmMWBwcJwCfwzHlIBBoFBoqQC&#10;++tv+uBf0HBS0uIAFtT93DMrKFHfNXb4bjydhomNl2l2E8izl5btpUXvmyVg5WNcN8OjGPy9OonS&#10;QvOKu7IIUdHENMfMCorRe3Hp+7XAXeNisYhOOKOG+Ue9NjxAB6ZDCzbdK7Nm6JPHDj/BaVRZ/qFd&#10;vW94qWGx9yDr2MtAcM/qwDvOd2zxsIthgS7v0evtjzH/DQAA//8DAFBLAwQUAAYACAAAACEAM1TP&#10;hOIAAAALAQAADwAAAGRycy9kb3ducmV2LnhtbEyPQUvDQBCF74L/YRnBm93ESJqm2RRRRLxIWwte&#10;p9lpEprdjdltmvrrHU96HObjve8Vq8l0YqTBt84qiGcRCLKV062tFew+Xu4yED6g1dg5Swou5GFV&#10;Xl8VmGt3thsat6EWHGJ9jgqaEPpcSl81ZNDPXE+Wfwc3GAx8DrXUA5453HTyPopSabC13NBgT08N&#10;VcftySio0Hyv30e3uBz0btM9v369ffao1O3N9LgEEWgKfzD86rM6lOy0dyervegUpEkaM6ogeYh5&#10;AxPzNE5A7BVk82wBsizk/w3lDwAAAP//AwBQSwECLQAUAAYACAAAACEAtoM4kv4AAADhAQAAEwAA&#10;AAAAAAAAAAAAAAAAAAAAW0NvbnRlbnRfVHlwZXNdLnhtbFBLAQItABQABgAIAAAAIQA4/SH/1gAA&#10;AJQBAAALAAAAAAAAAAAAAAAAAC8BAABfcmVscy8ucmVsc1BLAQItABQABgAIAAAAIQDWAmvBQgIA&#10;AHkEAAAOAAAAAAAAAAAAAAAAAC4CAABkcnMvZTJvRG9jLnhtbFBLAQItABQABgAIAAAAIQAzVM+E&#10;4gAAAAsBAAAPAAAAAAAAAAAAAAAAAJwEAABkcnMvZG93bnJldi54bWxQSwUGAAAAAAQABADzAAAA&#10;qwUAAAAA&#10;" fillcolor="white [3201]" stroked="f" strokeweight=".5pt">
                <v:textbox style="layout-flow:vertical">
                  <w:txbxContent>
                    <w:p w:rsidR="00FA2DC3" w:rsidRPr="00FA2DC3" w:rsidRDefault="00FA2DC3" w:rsidP="00FA2DC3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A2DC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This page intentionally left blank.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9046B">
        <w:t xml:space="preserve">                                </w:t>
      </w:r>
    </w:p>
    <w:sectPr w:rsidR="000A2BAA" w:rsidSect="00AE5348">
      <w:headerReference w:type="even" r:id="rId11"/>
      <w:headerReference w:type="default" r:id="rId12"/>
      <w:footerReference w:type="even" r:id="rId13"/>
      <w:footerReference w:type="default" r:id="rId14"/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0DA2" w:rsidRDefault="009A1FE9">
      <w:pPr>
        <w:spacing w:after="0" w:line="240" w:lineRule="auto"/>
      </w:pPr>
      <w:r>
        <w:separator/>
      </w:r>
    </w:p>
  </w:endnote>
  <w:endnote w:type="continuationSeparator" w:id="0">
    <w:p w:rsidR="005E0DA2" w:rsidRDefault="009A1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397B" w:rsidRDefault="009553CC" w:rsidP="00AC1E16">
    <w:pPr>
      <w:pStyle w:val="Footer1"/>
    </w:pPr>
    <w:r>
      <w:t>NTEP -</w:t>
    </w:r>
    <w:r>
      <w:rPr>
        <w:lang w:val="en-US"/>
      </w:rPr>
      <w:t>A</w:t>
    </w:r>
    <w:r>
      <w:fldChar w:fldCharType="begin"/>
    </w:r>
    <w:r>
      <w:instrText xml:space="preserve"> PAGE   \* MERGEFORMAT </w:instrText>
    </w:r>
    <w:r>
      <w:fldChar w:fldCharType="separate"/>
    </w:r>
    <w:r w:rsidR="004011E2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397B" w:rsidRDefault="00F06F2B" w:rsidP="00F06F2B">
    <w:pPr>
      <w:pStyle w:val="Footer1"/>
      <w:spacing w:after="0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8285259</wp:posOffset>
              </wp:positionH>
              <wp:positionV relativeFrom="page">
                <wp:posOffset>4245997</wp:posOffset>
              </wp:positionV>
              <wp:extent cx="508635" cy="2527935"/>
              <wp:effectExtent l="0" t="0" r="24765" b="2476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" cy="252793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F06F2B" w:rsidRPr="00F06F2B" w:rsidRDefault="00F06F2B" w:rsidP="00F06F2B">
                          <w:pPr>
                            <w:pStyle w:val="Header"/>
                            <w:tabs>
                              <w:tab w:val="clear" w:pos="4680"/>
                            </w:tabs>
                            <w:jc w:val="right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F06F2B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NTEP Committee 2016 Final Report</w:t>
                          </w:r>
                        </w:p>
                        <w:p w:rsidR="00F06F2B" w:rsidRPr="00F06F2B" w:rsidRDefault="00F06F2B" w:rsidP="00F06F2B">
                          <w:pPr>
                            <w:pStyle w:val="Header"/>
                            <w:tabs>
                              <w:tab w:val="clear" w:pos="4680"/>
                            </w:tabs>
                            <w:jc w:val="right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F06F2B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Appendix A – NTEP Statistics Report</w:t>
                          </w:r>
                        </w:p>
                        <w:p w:rsidR="00F06F2B" w:rsidRDefault="00F06F2B"/>
                      </w:txbxContent>
                    </wps:txbx>
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left:0;text-align:left;margin-left:652.4pt;margin-top:334.35pt;width:40.05pt;height:199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NqpSwIAAKEEAAAOAAAAZHJzL2Uyb0RvYy54bWysVEtv2zAMvg/YfxB0X+x4SR9GnCJLkWFA&#10;0RZIhp4VWY6NSaImKbGzXz9KdtK022nYReZLn8iPpGd3nZLkIKxrQBd0PEopEZpD2ehdQb9vVp9u&#10;KHGe6ZJJ0KKgR+Ho3fzjh1lrcpFBDbIUliCIdnlrClp7b/IkcbwWirkRGKHRWYFVzKNqd0lpWYvo&#10;SiZZml4lLdjSWODCObTe9046j/hVJbh/qionPJEFxdx8PG08t+FM5jOW7ywzdcOHNNg/ZKFYo/HR&#10;M9Q984zsbfMHlGq4BQeVH3FQCVRVw0WsAasZp++qWdfMiFgLkuPMmSb3/2D54+HZkqYsaEaJZgpb&#10;tBGdJ1+gI1lgpzUux6C1wTDfoRm7fLI7NIaiu8qq8MVyCPqR5+OZ2wDG0ThNb64+Tynh6Mqm2fUt&#10;KgifvN421vmvAhQJQkEt9i5Syg4Pzvehp5DwmAPZlKtGyqiEeRFLacmBYaeljzki+JsoqUlbUEwj&#10;jcBvfAH6fH8rGf8xpHcRhXhSY86Bk772IPlu2w1EbaE8Ik8W+jlzhq8axH1gzj8zi4OF1OCy+Cc8&#10;KgmYDAwSJTXYX3+zh/iChpOSFge1oO7nnllBifymcRJux5NJmOyoTKbXGSr20rO99Oi9WgIyNMa1&#10;NDyKId7Lk1hZUC+4U4vwKrqY5phZQfH1Xlz6fn1wJ7lYLGIQzrJh/kGvDQ/QoSOBz033wqwZ+ulx&#10;Eh7hNNIsf9fWPjbc1LDYe6ia2PNAcM/qwDvuQZyaYWfDol3qMer1zzL/DQAA//8DAFBLAwQUAAYA&#10;CAAAACEATR2Gt98AAAAOAQAADwAAAGRycy9kb3ducmV2LnhtbEyPzU7DMBCE70i8g7VI3KhNW6Vp&#10;iFMhRMSZtpfeNrFJIuIfxa4T3p7tCW47u6PZb8rDYkaW9BQGZyU8rwQwbVunBttJOJ/qpxxYiGgV&#10;js5qCT86wKG6vyuxUG62nzodY8coxIYCJfQx+oLz0PbaYFg5ry3dvtxkMJKcOq4mnCncjHwtRMYN&#10;DpY+9Oj1W6/b7+PVSDjN65RSXX/4Jl1mP+1Fh/5dyseH5fUFWNRL/DPDDZ/QoSKmxl2tCmwkvRFb&#10;Yo8SsizfAbtZNvl2D6yhSdASeFXy/zWqXwAAAP//AwBQSwECLQAUAAYACAAAACEAtoM4kv4AAADh&#10;AQAAEwAAAAAAAAAAAAAAAAAAAAAAW0NvbnRlbnRfVHlwZXNdLnhtbFBLAQItABQABgAIAAAAIQA4&#10;/SH/1gAAAJQBAAALAAAAAAAAAAAAAAAAAC8BAABfcmVscy8ucmVsc1BLAQItABQABgAIAAAAIQDC&#10;4NqpSwIAAKEEAAAOAAAAAAAAAAAAAAAAAC4CAABkcnMvZTJvRG9jLnhtbFBLAQItABQABgAIAAAA&#10;IQBNHYa33wAAAA4BAAAPAAAAAAAAAAAAAAAAAKUEAABkcnMvZG93bnJldi54bWxQSwUGAAAAAAQA&#10;BADzAAAAsQUAAAAA&#10;" fillcolor="white [3201]" strokeweight=".5pt">
              <v:textbox style="layout-flow:vertical">
                <w:txbxContent>
                  <w:p w:rsidR="00F06F2B" w:rsidRPr="00F06F2B" w:rsidRDefault="00F06F2B" w:rsidP="00F06F2B">
                    <w:pPr>
                      <w:pStyle w:val="Header"/>
                      <w:tabs>
                        <w:tab w:val="clear" w:pos="4680"/>
                      </w:tabs>
                      <w:jc w:val="right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F06F2B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NTEP Committee 2016 Final Report</w:t>
                    </w:r>
                  </w:p>
                  <w:p w:rsidR="00F06F2B" w:rsidRPr="00F06F2B" w:rsidRDefault="00F06F2B" w:rsidP="00F06F2B">
                    <w:pPr>
                      <w:pStyle w:val="Header"/>
                      <w:tabs>
                        <w:tab w:val="clear" w:pos="4680"/>
                      </w:tabs>
                      <w:jc w:val="right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F06F2B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Appendix A – NTEP Statistics Report</w:t>
                    </w:r>
                  </w:p>
                  <w:p w:rsidR="00F06F2B" w:rsidRDefault="00F06F2B"/>
                </w:txbxContent>
              </v:textbox>
              <w10:wrap anchory="page"/>
            </v:shape>
          </w:pict>
        </mc:Fallback>
      </mc:AlternateContent>
    </w:r>
    <w:r w:rsidR="009553CC">
      <w:t xml:space="preserve">NTEP – </w:t>
    </w:r>
    <w:r w:rsidR="009553CC">
      <w:rPr>
        <w:lang w:val="en-US"/>
      </w:rPr>
      <w:t>A</w:t>
    </w:r>
    <w:r w:rsidR="009553CC">
      <w:fldChar w:fldCharType="begin"/>
    </w:r>
    <w:r w:rsidR="009553CC">
      <w:instrText xml:space="preserve"> PAGE   \* MERGEFORMAT </w:instrText>
    </w:r>
    <w:r w:rsidR="009553CC">
      <w:fldChar w:fldCharType="separate"/>
    </w:r>
    <w:r w:rsidR="004011E2">
      <w:rPr>
        <w:noProof/>
      </w:rPr>
      <w:t>1</w:t>
    </w:r>
    <w:r w:rsidR="009553CC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1FE9" w:rsidRPr="009A1FE9" w:rsidRDefault="009A1FE9" w:rsidP="009A1FE9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6F2B" w:rsidRDefault="00F06F2B" w:rsidP="00F06F2B">
    <w:pPr>
      <w:pStyle w:val="Footer1"/>
      <w:spacing w:after="0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43FB93B" wp14:editId="5BB1D5F0">
              <wp:simplePos x="0" y="0"/>
              <wp:positionH relativeFrom="column">
                <wp:posOffset>8285259</wp:posOffset>
              </wp:positionH>
              <wp:positionV relativeFrom="page">
                <wp:posOffset>4245997</wp:posOffset>
              </wp:positionV>
              <wp:extent cx="508635" cy="2527935"/>
              <wp:effectExtent l="0" t="0" r="5715" b="5715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" cy="252793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06F2B" w:rsidRPr="00F06F2B" w:rsidRDefault="00F06F2B" w:rsidP="00F06F2B">
                          <w:pPr>
                            <w:pStyle w:val="Header"/>
                            <w:tabs>
                              <w:tab w:val="clear" w:pos="4680"/>
                            </w:tabs>
                            <w:jc w:val="right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F06F2B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NTEP Committee 2016 Final Report</w:t>
                          </w:r>
                        </w:p>
                        <w:p w:rsidR="00F06F2B" w:rsidRPr="00F06F2B" w:rsidRDefault="00F06F2B" w:rsidP="00F06F2B">
                          <w:pPr>
                            <w:pStyle w:val="Header"/>
                            <w:tabs>
                              <w:tab w:val="clear" w:pos="4680"/>
                            </w:tabs>
                            <w:jc w:val="right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F06F2B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Appendix A – NTEP Statistics Report</w:t>
                          </w:r>
                        </w:p>
                        <w:p w:rsidR="00F06F2B" w:rsidRDefault="00F06F2B"/>
                      </w:txbxContent>
                    </wps:txbx>
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3FB93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1" type="#_x0000_t202" style="position:absolute;left:0;text-align:left;margin-left:652.4pt;margin-top:334.35pt;width:40.05pt;height:199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HIGQgIAAIAEAAAOAAAAZHJzL2Uyb0RvYy54bWysVEuP2jAQvlfqf7B8LwmvfUSEFWVFVQnt&#10;rgTVno1jgyXH49qGhP76jh1g2W1PVS/OvPx55puZTB7aWpODcF6BKWm/l1MiDIdKmW1Jf6wXX+4o&#10;8YGZimkwoqRH4enD9POnSWMLMYAd6Eo4giDGF40t6S4EW2SZ5ztRM98DKww6JbiaBVTdNqscaxC9&#10;1tkgz2+yBlxlHXDhPVofOyedJnwpBQ/PUnoRiC4p5hbS6dK5iWc2nbBi65jdKX5Kg/1DFjVTBh+9&#10;QD2ywMjeqT+gasUdeJChx6HOQErFRaoBq+nnH6pZ7ZgVqRYkx9sLTf7/wfKnw4sjqirpkBLDamzR&#10;WrSBfIWWDCM7jfUFBq0shoUWzdjls92jMRbdSlfHL5ZD0I88Hy/cRjCOxnF+dzMcU8LRNRgPbu9R&#10;Qfjs7bZ1PnwTUJMolNRh7xKl7LD0oQs9h8THPGhVLZTWSYnzIubakQPDTuuQckTwd1HakKakmEae&#10;gA3E6x2yNphLrLWrKUqh3bSJmUu9G6iOSIODboy85QuFuS6ZDy/M4dxg5bgL4RkPqQHfgpNEyQ7c&#10;r7/ZY3xJ40lJg3NYUv9zz5ygRH832Oj7/mgUBzcpo/HtABV37dlce8y+ngMS0MetszyJMT7osygd&#10;1K+4MrP4KrqY4ZhZSfH1TpyHbjtw5biYzVIQjqplYWlWlkfoSHjsxLp9Zc6e2hWw0U9wnlhWfOha&#10;FxtvGpjtA0iVWhp57lg90Y9jnobitJJxj671FPX245j+BgAA//8DAFBLAwQUAAYACAAAACEAM8tC&#10;TuIAAAAOAQAADwAAAGRycy9kb3ducmV2LnhtbEyPQU/DMAyF70j8h8hI3FgCm0rXNZ0QCCEuaBuT&#10;uHqN11ZrktJkXcevxzvBzc9+ev5evhxtKwbqQ+OdhvuJAkGu9KZxlYbt5+tdCiJEdAZb70jDmQIs&#10;i+urHDPjT25NwyZWgkNcyFBDHWOXSRnKmiyGie/I8W3ve4uRZV9J0+OJw20rH5RKpMXG8YcaO3qu&#10;qTxsjlZDifZn9TH4+Xlvtuv25e37/atDrW9vxqcFiEhj/DPDBZ/RoWCmnT86E0TLeqpmzB41JEn6&#10;COJimaazOYgdT4qXIItc/q9R/AIAAP//AwBQSwECLQAUAAYACAAAACEAtoM4kv4AAADhAQAAEwAA&#10;AAAAAAAAAAAAAAAAAAAAW0NvbnRlbnRfVHlwZXNdLnhtbFBLAQItABQABgAIAAAAIQA4/SH/1gAA&#10;AJQBAAALAAAAAAAAAAAAAAAAAC8BAABfcmVscy8ucmVsc1BLAQItABQABgAIAAAAIQDmKHIGQgIA&#10;AIAEAAAOAAAAAAAAAAAAAAAAAC4CAABkcnMvZTJvRG9jLnhtbFBLAQItABQABgAIAAAAIQAzy0JO&#10;4gAAAA4BAAAPAAAAAAAAAAAAAAAAAJwEAABkcnMvZG93bnJldi54bWxQSwUGAAAAAAQABADzAAAA&#10;qwUAAAAA&#10;" fillcolor="white [3201]" stroked="f" strokeweight=".5pt">
              <v:textbox style="layout-flow:vertical">
                <w:txbxContent>
                  <w:p w:rsidR="00F06F2B" w:rsidRPr="00F06F2B" w:rsidRDefault="00F06F2B" w:rsidP="00F06F2B">
                    <w:pPr>
                      <w:pStyle w:val="Header"/>
                      <w:tabs>
                        <w:tab w:val="clear" w:pos="4680"/>
                      </w:tabs>
                      <w:jc w:val="right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F06F2B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NTEP Committee 2016 Final Report</w:t>
                    </w:r>
                  </w:p>
                  <w:p w:rsidR="00F06F2B" w:rsidRPr="00F06F2B" w:rsidRDefault="00F06F2B" w:rsidP="00F06F2B">
                    <w:pPr>
                      <w:pStyle w:val="Header"/>
                      <w:tabs>
                        <w:tab w:val="clear" w:pos="4680"/>
                      </w:tabs>
                      <w:jc w:val="right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F06F2B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Appendix A – NTEP Statistics Report</w:t>
                    </w:r>
                  </w:p>
                  <w:p w:rsidR="00F06F2B" w:rsidRDefault="00F06F2B"/>
                </w:txbxContent>
              </v:textbox>
              <w10:wrap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0DA2" w:rsidRDefault="009A1FE9">
      <w:pPr>
        <w:spacing w:after="0" w:line="240" w:lineRule="auto"/>
      </w:pPr>
      <w:r>
        <w:separator/>
      </w:r>
    </w:p>
  </w:footnote>
  <w:footnote w:type="continuationSeparator" w:id="0">
    <w:p w:rsidR="005E0DA2" w:rsidRDefault="009A1F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1FE9" w:rsidRPr="00F06F2B" w:rsidRDefault="009A1FE9" w:rsidP="009A1FE9">
    <w:pPr>
      <w:pStyle w:val="Header"/>
      <w:tabs>
        <w:tab w:val="clear" w:pos="4680"/>
      </w:tabs>
      <w:rPr>
        <w:rFonts w:ascii="Times New Roman" w:hAnsi="Times New Roman" w:cs="Times New Roman"/>
        <w:sz w:val="20"/>
        <w:szCs w:val="20"/>
      </w:rPr>
    </w:pPr>
    <w:r w:rsidRPr="00F06F2B">
      <w:rPr>
        <w:rFonts w:ascii="Times New Roman" w:hAnsi="Times New Roman" w:cs="Times New Roman"/>
        <w:sz w:val="20"/>
        <w:szCs w:val="20"/>
      </w:rPr>
      <w:t>NTEP Committee 2016 Final Report</w:t>
    </w:r>
  </w:p>
  <w:p w:rsidR="009A1FE9" w:rsidRPr="009A1FE9" w:rsidRDefault="009A1FE9" w:rsidP="009A1FE9">
    <w:pPr>
      <w:pStyle w:val="Header"/>
      <w:tabs>
        <w:tab w:val="clear" w:pos="4680"/>
      </w:tabs>
      <w:rPr>
        <w:rFonts w:ascii="Times New Roman" w:hAnsi="Times New Roman" w:cs="Times New Roman"/>
        <w:sz w:val="20"/>
        <w:szCs w:val="20"/>
      </w:rPr>
    </w:pPr>
    <w:r w:rsidRPr="00F06F2B">
      <w:rPr>
        <w:rFonts w:ascii="Times New Roman" w:hAnsi="Times New Roman" w:cs="Times New Roman"/>
        <w:sz w:val="20"/>
        <w:szCs w:val="20"/>
      </w:rPr>
      <w:t>Appendix A – NTEP Statistics Report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397B" w:rsidRPr="00F06F2B" w:rsidRDefault="009553CC" w:rsidP="00AC1E16">
    <w:pPr>
      <w:pStyle w:val="Header"/>
      <w:tabs>
        <w:tab w:val="clear" w:pos="4680"/>
      </w:tabs>
      <w:jc w:val="right"/>
      <w:rPr>
        <w:rFonts w:ascii="Times New Roman" w:hAnsi="Times New Roman" w:cs="Times New Roman"/>
        <w:sz w:val="20"/>
        <w:szCs w:val="20"/>
      </w:rPr>
    </w:pPr>
    <w:r w:rsidRPr="00F06F2B">
      <w:rPr>
        <w:rFonts w:ascii="Times New Roman" w:hAnsi="Times New Roman" w:cs="Times New Roman"/>
        <w:sz w:val="20"/>
        <w:szCs w:val="20"/>
      </w:rPr>
      <w:t xml:space="preserve">NTEP </w:t>
    </w:r>
    <w:r w:rsidR="00F06F2B" w:rsidRPr="00F06F2B">
      <w:rPr>
        <w:rFonts w:ascii="Times New Roman" w:hAnsi="Times New Roman" w:cs="Times New Roman"/>
        <w:sz w:val="20"/>
        <w:szCs w:val="20"/>
      </w:rPr>
      <w:t xml:space="preserve">Committee </w:t>
    </w:r>
    <w:r w:rsidRPr="00F06F2B">
      <w:rPr>
        <w:rFonts w:ascii="Times New Roman" w:hAnsi="Times New Roman" w:cs="Times New Roman"/>
        <w:sz w:val="20"/>
        <w:szCs w:val="20"/>
      </w:rPr>
      <w:t>2016</w:t>
    </w:r>
    <w:r w:rsidR="00F06F2B" w:rsidRPr="00F06F2B">
      <w:rPr>
        <w:rFonts w:ascii="Times New Roman" w:hAnsi="Times New Roman" w:cs="Times New Roman"/>
        <w:sz w:val="20"/>
        <w:szCs w:val="20"/>
      </w:rPr>
      <w:t xml:space="preserve"> Final Report</w:t>
    </w:r>
  </w:p>
  <w:p w:rsidR="006A397B" w:rsidRPr="00F06F2B" w:rsidRDefault="009553CC" w:rsidP="00AC1E16">
    <w:pPr>
      <w:pStyle w:val="Header"/>
      <w:tabs>
        <w:tab w:val="clear" w:pos="4680"/>
      </w:tabs>
      <w:jc w:val="right"/>
      <w:rPr>
        <w:rFonts w:ascii="Times New Roman" w:hAnsi="Times New Roman" w:cs="Times New Roman"/>
        <w:sz w:val="20"/>
        <w:szCs w:val="20"/>
      </w:rPr>
    </w:pPr>
    <w:r w:rsidRPr="00F06F2B">
      <w:rPr>
        <w:rFonts w:ascii="Times New Roman" w:hAnsi="Times New Roman" w:cs="Times New Roman"/>
        <w:sz w:val="20"/>
        <w:szCs w:val="20"/>
      </w:rPr>
      <w:t>Appendix A – NTEP Statistics Report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49A4" w:rsidRPr="000A49A4" w:rsidRDefault="000A49A4" w:rsidP="000A49A4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6F2B" w:rsidRPr="00F06F2B" w:rsidRDefault="00F06F2B" w:rsidP="00F06F2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-437322</wp:posOffset>
              </wp:positionH>
              <wp:positionV relativeFrom="page">
                <wp:posOffset>3609892</wp:posOffset>
              </wp:positionV>
              <wp:extent cx="325755" cy="826770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5755" cy="82677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06F2B" w:rsidRPr="00F06F2B" w:rsidRDefault="00F06F2B">
                          <w:p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F06F2B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NTEP – A3</w:t>
                          </w:r>
                        </w:p>
                      </w:txbxContent>
                    </wps:txbx>
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margin-left:-34.45pt;margin-top:284.25pt;width:25.65pt;height:65.1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9SYRQIAAH8EAAAOAAAAZHJzL2Uyb0RvYy54bWysVEuP2jAQvlfqf7B8L4Esj21EWFFWVJXQ&#10;7kpQ7dk4NkSyPa5tSOiv79gBlm57qnpxxjPjeXzfTKYPrVbkKJyvwZR00OtTIgyHqja7kn7fLD/d&#10;U+IDMxVTYERJT8LTh9nHD9PGFiKHPahKOIJBjC8aW9J9CLbIMs/3QjPfAysMGiU4zQJe3S6rHGsw&#10;ulZZ3u+PswZcZR1w4T1qHzsjnaX4UgoenqX0IhBVUqwtpNOlcxvPbDZlxc4xu6/5uQz2D1VoVhtM&#10;eg31yAIjB1f/EUrX3IEHGXocdAZS1lykHrCbQf9dN+s9syL1guB4e4XJ/7+w/On44khdlXRIiWEa&#10;KdqINpAv0JJhRKexvkCntUW30KIaWb7oPSpj0610On6xHYJ2xPl0xTYG46i8y0eT0YgSjqb7fDyZ&#10;JOyzt8fW+fBVgCZRKKlD6hKi7LjyAQtB14tLzOVB1dWyVipd4riIhXLkyJBoFVKJ+OI3L2VIU9Lx&#10;3aifAhuIz7vIymCC2GrXUpRCu20TMPml3S1UJ0TBQTdF3vJljbWumA8vzOHYYOO4CuEZD6kAc8FZ&#10;omQP7uff9NG/pPGkpMExLKn/cWBOUKK+GeT582A4jHObLsPRJMeLu7Vsby3moBeAAAxw6SxPYvQP&#10;6iJKB/oVN2Yes6KJGY6VlRSzd+IidMuBG8fFfJ6ccFItCyuztjyGjoBHJjbtK3P2TFdAnp/gMrCs&#10;eMda5xtfGpgfAsg6URpx7lA9w49Tnpg+b2Rco9t78nr7b8x+AQAA//8DAFBLAwQUAAYACAAAACEA&#10;m+azzuIAAAALAQAADwAAAGRycy9kb3ducmV2LnhtbEyPTUvDQBRF94L/YXgFd+mkQqdJzKSIIuJG&#10;bC24fc28JqHzETPTNPXXO67q8nEP955Xriej2UiD75yVsJinwMjWTnW2kbD7fEkyYD6gVaidJQkX&#10;8rCubm9KLJQ72w2N29CwWGJ9gRLaEPqCc1+3ZNDPXU82Zgc3GAzxHBquBjzHcqP5fZoKbrCzcaHF&#10;np5aqo/bk5FQo/n5eB9dfjmo3UY/v36/ffUo5d1senwAFmgKVxj+9KM6VNFp705WeaYlJCLLIyph&#10;KbIlsEgki5UAtpcg8mwFvCr5/x+qXwAAAP//AwBQSwECLQAUAAYACAAAACEAtoM4kv4AAADhAQAA&#10;EwAAAAAAAAAAAAAAAAAAAAAAW0NvbnRlbnRfVHlwZXNdLnhtbFBLAQItABQABgAIAAAAIQA4/SH/&#10;1gAAAJQBAAALAAAAAAAAAAAAAAAAAC8BAABfcmVscy8ucmVsc1BLAQItABQABgAIAAAAIQCIC9SY&#10;RQIAAH8EAAAOAAAAAAAAAAAAAAAAAC4CAABkcnMvZTJvRG9jLnhtbFBLAQItABQABgAIAAAAIQCb&#10;5rPO4gAAAAsBAAAPAAAAAAAAAAAAAAAAAJ8EAABkcnMvZG93bnJldi54bWxQSwUGAAAAAAQABADz&#10;AAAArgUAAAAA&#10;" fillcolor="white [3201]" stroked="f" strokeweight=".5pt">
              <v:textbox style="layout-flow:vertical">
                <w:txbxContent>
                  <w:p w:rsidR="00F06F2B" w:rsidRPr="00F06F2B" w:rsidRDefault="00F06F2B">
                    <w:p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F06F2B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NTEP – A3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4A1"/>
    <w:rsid w:val="00007515"/>
    <w:rsid w:val="000A2BAA"/>
    <w:rsid w:val="000A49A4"/>
    <w:rsid w:val="000B1F19"/>
    <w:rsid w:val="003D7C38"/>
    <w:rsid w:val="004011E2"/>
    <w:rsid w:val="00406536"/>
    <w:rsid w:val="004A27AB"/>
    <w:rsid w:val="005664A1"/>
    <w:rsid w:val="005E0DA2"/>
    <w:rsid w:val="00691349"/>
    <w:rsid w:val="007B38F3"/>
    <w:rsid w:val="00834599"/>
    <w:rsid w:val="00852E64"/>
    <w:rsid w:val="008B183A"/>
    <w:rsid w:val="008B2830"/>
    <w:rsid w:val="008C4B2D"/>
    <w:rsid w:val="009553CC"/>
    <w:rsid w:val="0099046B"/>
    <w:rsid w:val="009A1FE9"/>
    <w:rsid w:val="00AE5348"/>
    <w:rsid w:val="00B84E0E"/>
    <w:rsid w:val="00CE3EA0"/>
    <w:rsid w:val="00F06F2B"/>
    <w:rsid w:val="00FA2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E3FCDA45-7BBE-4B24-B31C-F41994FFA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653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ctr-B">
    <w:name w:val="Heading 1 ctr-B"/>
    <w:basedOn w:val="Normal"/>
    <w:next w:val="Heading1"/>
    <w:link w:val="Heading1ctr-BChar"/>
    <w:qFormat/>
    <w:rsid w:val="00406536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4"/>
    </w:rPr>
  </w:style>
  <w:style w:type="character" w:customStyle="1" w:styleId="Heading1ctr-BChar">
    <w:name w:val="Heading 1 ctr-B Char"/>
    <w:basedOn w:val="DefaultParagraphFont"/>
    <w:link w:val="Heading1ctr-B"/>
    <w:rsid w:val="00406536"/>
    <w:rPr>
      <w:rFonts w:ascii="Times New Roman" w:eastAsia="Times New Roman" w:hAnsi="Times New Roman"/>
      <w:b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0653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5664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64A1"/>
  </w:style>
  <w:style w:type="paragraph" w:customStyle="1" w:styleId="Footer1">
    <w:name w:val="Footer 1"/>
    <w:basedOn w:val="Footer"/>
    <w:qFormat/>
    <w:rsid w:val="005664A1"/>
    <w:pPr>
      <w:spacing w:after="240"/>
      <w:jc w:val="center"/>
    </w:pPr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5664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64A1"/>
  </w:style>
  <w:style w:type="paragraph" w:styleId="BalloonText">
    <w:name w:val="Balloon Text"/>
    <w:basedOn w:val="Normal"/>
    <w:link w:val="BalloonTextChar"/>
    <w:uiPriority w:val="99"/>
    <w:semiHidden/>
    <w:unhideWhenUsed/>
    <w:rsid w:val="00AE5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53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chart" Target="charts/chart1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oter" Target="footer4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cat>
            <c:strRef>
              <c:f>Sheet1!$A$7:$A$16</c:f>
              <c:strCache>
                <c:ptCount val="10"/>
                <c:pt idx="0">
                  <c:v>06-07</c:v>
                </c:pt>
                <c:pt idx="1">
                  <c:v>07-08</c:v>
                </c:pt>
                <c:pt idx="2">
                  <c:v>08-09</c:v>
                </c:pt>
                <c:pt idx="3">
                  <c:v>09-10</c:v>
                </c:pt>
                <c:pt idx="4">
                  <c:v>10-11</c:v>
                </c:pt>
                <c:pt idx="5">
                  <c:v>11-12</c:v>
                </c:pt>
                <c:pt idx="6">
                  <c:v>12-13</c:v>
                </c:pt>
                <c:pt idx="7">
                  <c:v>13-14</c:v>
                </c:pt>
                <c:pt idx="8">
                  <c:v>14-15</c:v>
                </c:pt>
                <c:pt idx="9">
                  <c:v>15-16</c:v>
                </c:pt>
              </c:strCache>
            </c:strRef>
          </c:cat>
          <c:val>
            <c:numRef>
              <c:f>Sheet1!$B$7:$B$16</c:f>
              <c:numCache>
                <c:formatCode>General</c:formatCode>
                <c:ptCount val="10"/>
                <c:pt idx="0">
                  <c:v>55</c:v>
                </c:pt>
                <c:pt idx="1">
                  <c:v>56</c:v>
                </c:pt>
                <c:pt idx="2">
                  <c:v>76</c:v>
                </c:pt>
                <c:pt idx="3">
                  <c:v>71</c:v>
                </c:pt>
                <c:pt idx="4">
                  <c:v>58</c:v>
                </c:pt>
                <c:pt idx="5">
                  <c:v>59</c:v>
                </c:pt>
                <c:pt idx="6">
                  <c:v>50</c:v>
                </c:pt>
                <c:pt idx="7">
                  <c:v>66</c:v>
                </c:pt>
                <c:pt idx="8">
                  <c:v>74</c:v>
                </c:pt>
                <c:pt idx="9">
                  <c:v>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3B7-43F4-918E-FC3608A5FD75}"/>
            </c:ext>
          </c:extLst>
        </c:ser>
        <c:ser>
          <c:idx val="1"/>
          <c:order val="1"/>
          <c:invertIfNegative val="0"/>
          <c:cat>
            <c:strRef>
              <c:f>Sheet1!$A$7:$A$16</c:f>
              <c:strCache>
                <c:ptCount val="10"/>
                <c:pt idx="0">
                  <c:v>06-07</c:v>
                </c:pt>
                <c:pt idx="1">
                  <c:v>07-08</c:v>
                </c:pt>
                <c:pt idx="2">
                  <c:v>08-09</c:v>
                </c:pt>
                <c:pt idx="3">
                  <c:v>09-10</c:v>
                </c:pt>
                <c:pt idx="4">
                  <c:v>10-11</c:v>
                </c:pt>
                <c:pt idx="5">
                  <c:v>11-12</c:v>
                </c:pt>
                <c:pt idx="6">
                  <c:v>12-13</c:v>
                </c:pt>
                <c:pt idx="7">
                  <c:v>13-14</c:v>
                </c:pt>
                <c:pt idx="8">
                  <c:v>14-15</c:v>
                </c:pt>
                <c:pt idx="9">
                  <c:v>15-16</c:v>
                </c:pt>
              </c:strCache>
            </c:strRef>
          </c:cat>
          <c:val>
            <c:numRef>
              <c:f>Sheet1!$C$7:$C$16</c:f>
              <c:numCache>
                <c:formatCode>General</c:formatCode>
                <c:ptCount val="10"/>
                <c:pt idx="0">
                  <c:v>63</c:v>
                </c:pt>
                <c:pt idx="1">
                  <c:v>54</c:v>
                </c:pt>
                <c:pt idx="2">
                  <c:v>105</c:v>
                </c:pt>
                <c:pt idx="3">
                  <c:v>42</c:v>
                </c:pt>
                <c:pt idx="4">
                  <c:v>69</c:v>
                </c:pt>
                <c:pt idx="5">
                  <c:v>75</c:v>
                </c:pt>
                <c:pt idx="6">
                  <c:v>64</c:v>
                </c:pt>
                <c:pt idx="7">
                  <c:v>85</c:v>
                </c:pt>
                <c:pt idx="8">
                  <c:v>75</c:v>
                </c:pt>
                <c:pt idx="9">
                  <c:v>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3B7-43F4-918E-FC3608A5FD75}"/>
            </c:ext>
          </c:extLst>
        </c:ser>
        <c:ser>
          <c:idx val="2"/>
          <c:order val="2"/>
          <c:invertIfNegative val="0"/>
          <c:cat>
            <c:strRef>
              <c:f>Sheet1!$A$7:$A$16</c:f>
              <c:strCache>
                <c:ptCount val="10"/>
                <c:pt idx="0">
                  <c:v>06-07</c:v>
                </c:pt>
                <c:pt idx="1">
                  <c:v>07-08</c:v>
                </c:pt>
                <c:pt idx="2">
                  <c:v>08-09</c:v>
                </c:pt>
                <c:pt idx="3">
                  <c:v>09-10</c:v>
                </c:pt>
                <c:pt idx="4">
                  <c:v>10-11</c:v>
                </c:pt>
                <c:pt idx="5">
                  <c:v>11-12</c:v>
                </c:pt>
                <c:pt idx="6">
                  <c:v>12-13</c:v>
                </c:pt>
                <c:pt idx="7">
                  <c:v>13-14</c:v>
                </c:pt>
                <c:pt idx="8">
                  <c:v>14-15</c:v>
                </c:pt>
                <c:pt idx="9">
                  <c:v>15-16</c:v>
                </c:pt>
              </c:strCache>
            </c:strRef>
          </c:cat>
          <c:val>
            <c:numRef>
              <c:f>Sheet1!$D$7:$D$16</c:f>
              <c:numCache>
                <c:formatCode>General</c:formatCode>
                <c:ptCount val="10"/>
                <c:pt idx="0">
                  <c:v>64</c:v>
                </c:pt>
                <c:pt idx="1">
                  <c:v>54</c:v>
                </c:pt>
                <c:pt idx="2">
                  <c:v>64</c:v>
                </c:pt>
                <c:pt idx="3">
                  <c:v>61</c:v>
                </c:pt>
                <c:pt idx="4">
                  <c:v>82</c:v>
                </c:pt>
                <c:pt idx="5">
                  <c:v>71</c:v>
                </c:pt>
                <c:pt idx="6">
                  <c:v>71</c:v>
                </c:pt>
                <c:pt idx="7">
                  <c:v>100</c:v>
                </c:pt>
                <c:pt idx="8">
                  <c:v>64</c:v>
                </c:pt>
                <c:pt idx="9">
                  <c:v>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3B7-43F4-918E-FC3608A5FD75}"/>
            </c:ext>
          </c:extLst>
        </c:ser>
        <c:ser>
          <c:idx val="3"/>
          <c:order val="3"/>
          <c:invertIfNegative val="0"/>
          <c:cat>
            <c:strRef>
              <c:f>Sheet1!$A$7:$A$16</c:f>
              <c:strCache>
                <c:ptCount val="10"/>
                <c:pt idx="0">
                  <c:v>06-07</c:v>
                </c:pt>
                <c:pt idx="1">
                  <c:v>07-08</c:v>
                </c:pt>
                <c:pt idx="2">
                  <c:v>08-09</c:v>
                </c:pt>
                <c:pt idx="3">
                  <c:v>09-10</c:v>
                </c:pt>
                <c:pt idx="4">
                  <c:v>10-11</c:v>
                </c:pt>
                <c:pt idx="5">
                  <c:v>11-12</c:v>
                </c:pt>
                <c:pt idx="6">
                  <c:v>12-13</c:v>
                </c:pt>
                <c:pt idx="7">
                  <c:v>13-14</c:v>
                </c:pt>
                <c:pt idx="8">
                  <c:v>14-15</c:v>
                </c:pt>
                <c:pt idx="9">
                  <c:v>15-16</c:v>
                </c:pt>
              </c:strCache>
            </c:strRef>
          </c:cat>
          <c:val>
            <c:numRef>
              <c:f>Sheet1!$E$7:$E$16</c:f>
              <c:numCache>
                <c:formatCode>General</c:formatCode>
                <c:ptCount val="10"/>
                <c:pt idx="0">
                  <c:v>64</c:v>
                </c:pt>
                <c:pt idx="1">
                  <c:v>63</c:v>
                </c:pt>
                <c:pt idx="2">
                  <c:v>61</c:v>
                </c:pt>
                <c:pt idx="3">
                  <c:v>56</c:v>
                </c:pt>
                <c:pt idx="4">
                  <c:v>65</c:v>
                </c:pt>
                <c:pt idx="5">
                  <c:v>75</c:v>
                </c:pt>
                <c:pt idx="6">
                  <c:v>70</c:v>
                </c:pt>
                <c:pt idx="7">
                  <c:v>60</c:v>
                </c:pt>
                <c:pt idx="8">
                  <c:v>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3B7-43F4-918E-FC3608A5FD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8803752"/>
        <c:axId val="1"/>
      </c:barChart>
      <c:catAx>
        <c:axId val="138803752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Century Gothic" pitchFamily="34" charset="0"/>
              </a:defRPr>
            </a:pPr>
            <a:endParaRPr lang="en-US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3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Century Gothic" pitchFamily="34" charset="0"/>
              </a:defRPr>
            </a:pPr>
            <a:endParaRPr lang="en-US"/>
          </a:p>
        </c:txPr>
        <c:crossAx val="138803752"/>
        <c:crosses val="autoZero"/>
        <c:crossBetween val="between"/>
      </c:valAx>
      <c:spPr>
        <a:noFill/>
        <a:ln w="24186">
          <a:noFill/>
        </a:ln>
      </c:spPr>
    </c:plotArea>
    <c:legend>
      <c:legendPos val="b"/>
      <c:overlay val="0"/>
      <c:txPr>
        <a:bodyPr/>
        <a:lstStyle/>
        <a:p>
          <a:pPr>
            <a:defRPr>
              <a:latin typeface="Century Gothic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noFill/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NCWM">
    <a:dk1>
      <a:sysClr val="windowText" lastClr="000000"/>
    </a:dk1>
    <a:lt1>
      <a:srgbClr val="FFFFFF"/>
    </a:lt1>
    <a:dk2>
      <a:srgbClr val="4F271C"/>
    </a:dk2>
    <a:lt2>
      <a:srgbClr val="FFFFFF"/>
    </a:lt2>
    <a:accent1>
      <a:srgbClr val="7B0018"/>
    </a:accent1>
    <a:accent2>
      <a:srgbClr val="E5BC27"/>
    </a:accent2>
    <a:accent3>
      <a:srgbClr val="0A1F62"/>
    </a:accent3>
    <a:accent4>
      <a:srgbClr val="6F922D"/>
    </a:accent4>
    <a:accent5>
      <a:srgbClr val="964305"/>
    </a:accent5>
    <a:accent6>
      <a:srgbClr val="540054"/>
    </a:accent6>
    <a:hlink>
      <a:srgbClr val="2453E8"/>
    </a:hlink>
    <a:folHlink>
      <a:srgbClr val="AA8A14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A NTEP Statistics Report</dc:title>
  <dc:subject>Appendix A NTEP Statistics Report</dc:subject>
  <dc:creator>Crown, Linda D. (Fed)</dc:creator>
  <cp:keywords>handbook 130, handbook 133, handbook 44, publication 14, electric vehicles, fuels, grain moisture meters, LPG, labeling, measuring devices, measures, meters, petroleum, packaging, scales, weights</cp:keywords>
  <dc:description/>
  <cp:lastModifiedBy>Culliton, Taylor (Fed)</cp:lastModifiedBy>
  <cp:revision>4</cp:revision>
  <cp:lastPrinted>2017-06-13T11:55:00Z</cp:lastPrinted>
  <dcterms:created xsi:type="dcterms:W3CDTF">2017-06-13T11:55:00Z</dcterms:created>
  <dcterms:modified xsi:type="dcterms:W3CDTF">2017-07-06T17:08:00Z</dcterms:modified>
</cp:coreProperties>
</file>