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01" w:rsidRPr="0042150F" w:rsidRDefault="00C64F01" w:rsidP="00C64F01">
      <w:pPr>
        <w:pBdr>
          <w:top w:val="single" w:sz="36" w:space="1" w:color="auto"/>
          <w:bottom w:val="single" w:sz="12" w:space="1" w:color="auto"/>
        </w:pBdr>
        <w:rPr>
          <w:b/>
          <w:bCs/>
          <w:noProof/>
          <w:sz w:val="12"/>
          <w:szCs w:val="24"/>
        </w:rPr>
      </w:pPr>
    </w:p>
    <w:p w:rsidR="00C64F01" w:rsidRPr="001E1218" w:rsidRDefault="00C64F01" w:rsidP="00C64F01">
      <w:pPr>
        <w:pStyle w:val="Heading1"/>
      </w:pPr>
      <w:bookmarkStart w:id="0" w:name="_Toc337646478"/>
      <w:r>
        <w:t>2012</w:t>
      </w:r>
      <w:r w:rsidRPr="001E1218">
        <w:t xml:space="preserve"> Amendments</w:t>
      </w:r>
      <w:bookmarkEnd w:id="0"/>
    </w:p>
    <w:p w:rsidR="00C64F01" w:rsidRPr="0042150F" w:rsidRDefault="00C64F01" w:rsidP="00C64F01">
      <w:pPr>
        <w:pBdr>
          <w:top w:val="single" w:sz="12" w:space="1" w:color="auto"/>
        </w:pBdr>
        <w:rPr>
          <w:b/>
          <w:sz w:val="12"/>
          <w:szCs w:val="28"/>
        </w:rPr>
      </w:pPr>
    </w:p>
    <w:p w:rsidR="00C64F01" w:rsidRPr="001E1218" w:rsidRDefault="00C64F01" w:rsidP="00C64F01">
      <w:r w:rsidRPr="001E1218">
        <w:t xml:space="preserve">The following table </w:t>
      </w:r>
      <w:r>
        <w:t xml:space="preserve">indicates the items </w:t>
      </w:r>
      <w:r w:rsidRPr="001E1218">
        <w:t>amended by the 9</w:t>
      </w:r>
      <w:r>
        <w:t>7</w:t>
      </w:r>
      <w:r w:rsidRPr="001E1218">
        <w:rPr>
          <w:vertAlign w:val="superscript"/>
        </w:rPr>
        <w:t xml:space="preserve">th </w:t>
      </w:r>
      <w:r w:rsidRPr="001E1218">
        <w:t>(20</w:t>
      </w:r>
      <w:r>
        <w:t>12)</w:t>
      </w:r>
      <w:r w:rsidRPr="001E1218">
        <w:t xml:space="preserve"> National Conference on Weights and Measures (NCWM).  As appropriate, the text on the cited pages indicates the changes to </w:t>
      </w:r>
      <w:r>
        <w:t>a Handbook 133</w:t>
      </w:r>
      <w:r w:rsidRPr="001E1218">
        <w:t xml:space="preserve"> section, or paragraph as “Added 20</w:t>
      </w:r>
      <w:r>
        <w:t>12</w:t>
      </w:r>
      <w:r w:rsidRPr="001E1218">
        <w:t>” or “Amended 20</w:t>
      </w:r>
      <w:r>
        <w:t>12</w:t>
      </w:r>
      <w:r w:rsidRPr="001E1218">
        <w:t>.”  Unless otherwise noted, the effective date of the regulations added or amended in 201</w:t>
      </w:r>
      <w:r>
        <w:t>2</w:t>
      </w:r>
      <w:r w:rsidRPr="001E1218">
        <w:t xml:space="preserve"> is January 1, 201</w:t>
      </w:r>
      <w:r>
        <w:t>3</w:t>
      </w:r>
      <w:r w:rsidRPr="001E1218">
        <w:t>.</w:t>
      </w:r>
    </w:p>
    <w:p w:rsidR="00C64F01" w:rsidRPr="001E1218" w:rsidRDefault="00C64F01" w:rsidP="00C64F01"/>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338"/>
        <w:gridCol w:w="1269"/>
        <w:gridCol w:w="3296"/>
        <w:gridCol w:w="1404"/>
        <w:gridCol w:w="1283"/>
      </w:tblGrid>
      <w:tr w:rsidR="00C64F01" w:rsidTr="003679A3">
        <w:tc>
          <w:tcPr>
            <w:tcW w:w="2338" w:type="dxa"/>
            <w:tcBorders>
              <w:top w:val="double" w:sz="4" w:space="0" w:color="auto"/>
              <w:bottom w:val="double" w:sz="4" w:space="0" w:color="auto"/>
            </w:tcBorders>
            <w:vAlign w:val="center"/>
          </w:tcPr>
          <w:p w:rsidR="00C64F01" w:rsidRDefault="00C64F01" w:rsidP="003679A3">
            <w:pPr>
              <w:jc w:val="center"/>
            </w:pPr>
            <w:r>
              <w:rPr>
                <w:b/>
              </w:rPr>
              <w:t>Chapter</w:t>
            </w:r>
          </w:p>
        </w:tc>
        <w:tc>
          <w:tcPr>
            <w:tcW w:w="1269" w:type="dxa"/>
            <w:tcBorders>
              <w:top w:val="double" w:sz="4" w:space="0" w:color="auto"/>
              <w:bottom w:val="double" w:sz="4" w:space="0" w:color="auto"/>
            </w:tcBorders>
            <w:vAlign w:val="center"/>
          </w:tcPr>
          <w:p w:rsidR="00C64F01" w:rsidRPr="001E1218" w:rsidRDefault="00C64F01" w:rsidP="003679A3">
            <w:pPr>
              <w:jc w:val="center"/>
              <w:rPr>
                <w:b/>
              </w:rPr>
            </w:pPr>
            <w:r w:rsidRPr="001E1218">
              <w:rPr>
                <w:b/>
              </w:rPr>
              <w:t>L&amp;R</w:t>
            </w:r>
          </w:p>
          <w:p w:rsidR="00C64F01" w:rsidRPr="001E1218" w:rsidRDefault="00C64F01" w:rsidP="003679A3">
            <w:pPr>
              <w:jc w:val="center"/>
              <w:rPr>
                <w:b/>
              </w:rPr>
            </w:pPr>
            <w:r w:rsidRPr="001E1218">
              <w:rPr>
                <w:b/>
              </w:rPr>
              <w:t>Committee</w:t>
            </w:r>
          </w:p>
          <w:p w:rsidR="00C64F01" w:rsidRDefault="00C64F01" w:rsidP="003679A3">
            <w:pPr>
              <w:jc w:val="center"/>
            </w:pPr>
            <w:r w:rsidRPr="001E1218">
              <w:rPr>
                <w:b/>
              </w:rPr>
              <w:t>Item No.</w:t>
            </w:r>
          </w:p>
        </w:tc>
        <w:tc>
          <w:tcPr>
            <w:tcW w:w="3296" w:type="dxa"/>
            <w:tcBorders>
              <w:top w:val="double" w:sz="4" w:space="0" w:color="auto"/>
              <w:bottom w:val="double" w:sz="4" w:space="0" w:color="auto"/>
            </w:tcBorders>
            <w:vAlign w:val="center"/>
          </w:tcPr>
          <w:p w:rsidR="00C64F01" w:rsidRDefault="00C64F01" w:rsidP="003679A3">
            <w:pPr>
              <w:jc w:val="center"/>
            </w:pPr>
            <w:r w:rsidRPr="001E1218">
              <w:rPr>
                <w:b/>
              </w:rPr>
              <w:t>Section</w:t>
            </w:r>
          </w:p>
        </w:tc>
        <w:tc>
          <w:tcPr>
            <w:tcW w:w="1404" w:type="dxa"/>
            <w:tcBorders>
              <w:top w:val="double" w:sz="4" w:space="0" w:color="auto"/>
              <w:bottom w:val="double" w:sz="4" w:space="0" w:color="auto"/>
            </w:tcBorders>
            <w:vAlign w:val="center"/>
          </w:tcPr>
          <w:p w:rsidR="00C64F01" w:rsidRDefault="00C64F01" w:rsidP="003679A3">
            <w:pPr>
              <w:jc w:val="center"/>
            </w:pPr>
            <w:r w:rsidRPr="001E1218">
              <w:rPr>
                <w:b/>
              </w:rPr>
              <w:t>Action</w:t>
            </w:r>
          </w:p>
        </w:tc>
        <w:tc>
          <w:tcPr>
            <w:tcW w:w="1283" w:type="dxa"/>
            <w:tcBorders>
              <w:top w:val="double" w:sz="4" w:space="0" w:color="auto"/>
              <w:bottom w:val="double" w:sz="4" w:space="0" w:color="auto"/>
            </w:tcBorders>
            <w:vAlign w:val="center"/>
          </w:tcPr>
          <w:p w:rsidR="00C64F01" w:rsidRDefault="00C64F01" w:rsidP="003679A3">
            <w:pPr>
              <w:jc w:val="center"/>
            </w:pPr>
            <w:r w:rsidRPr="001E1218">
              <w:rPr>
                <w:b/>
              </w:rPr>
              <w:t>Page</w:t>
            </w:r>
          </w:p>
        </w:tc>
      </w:tr>
      <w:tr w:rsidR="00C64F01" w:rsidTr="003679A3">
        <w:tc>
          <w:tcPr>
            <w:tcW w:w="2338" w:type="dxa"/>
            <w:tcBorders>
              <w:top w:val="double" w:sz="4" w:space="0" w:color="auto"/>
            </w:tcBorders>
          </w:tcPr>
          <w:p w:rsidR="00C64F01" w:rsidRDefault="00C64F01" w:rsidP="003679A3">
            <w:pPr>
              <w:jc w:val="left"/>
            </w:pPr>
            <w:r w:rsidRPr="004A1E26">
              <w:rPr>
                <w:b/>
                <w:sz w:val="20"/>
              </w:rPr>
              <w:t>Chapter 4</w:t>
            </w:r>
            <w:r>
              <w:rPr>
                <w:b/>
                <w:sz w:val="20"/>
              </w:rPr>
              <w:t xml:space="preserve"> – Test Procedures – Packages Labeled by Count, Linear Measure, Area, Thicknesses, and </w:t>
            </w:r>
            <w:r w:rsidRPr="00B64C38">
              <w:rPr>
                <w:b/>
                <w:sz w:val="20"/>
                <w:u w:color="82C42A"/>
              </w:rPr>
              <w:t>Combination</w:t>
            </w:r>
            <w:r w:rsidRPr="00B64C38">
              <w:rPr>
                <w:b/>
                <w:sz w:val="20"/>
              </w:rPr>
              <w:t xml:space="preserve"> </w:t>
            </w:r>
            <w:r>
              <w:rPr>
                <w:b/>
                <w:sz w:val="20"/>
              </w:rPr>
              <w:t>of Quantities</w:t>
            </w:r>
          </w:p>
        </w:tc>
        <w:tc>
          <w:tcPr>
            <w:tcW w:w="1269" w:type="dxa"/>
            <w:tcBorders>
              <w:top w:val="double" w:sz="4" w:space="0" w:color="auto"/>
            </w:tcBorders>
          </w:tcPr>
          <w:p w:rsidR="00C64F01" w:rsidRDefault="00C64F01" w:rsidP="003679A3">
            <w:r>
              <w:t>260-4</w:t>
            </w:r>
          </w:p>
        </w:tc>
        <w:tc>
          <w:tcPr>
            <w:tcW w:w="3296" w:type="dxa"/>
            <w:tcBorders>
              <w:top w:val="double" w:sz="4" w:space="0" w:color="auto"/>
            </w:tcBorders>
          </w:tcPr>
          <w:p w:rsidR="00C64F01" w:rsidRDefault="00C64F01" w:rsidP="003679A3">
            <w:r w:rsidRPr="00643728">
              <w:rPr>
                <w:b/>
                <w:strike/>
              </w:rPr>
              <w:t>4.7.</w:t>
            </w:r>
            <w:r>
              <w:t xml:space="preserve"> </w:t>
            </w:r>
            <w:r w:rsidRPr="00643728">
              <w:rPr>
                <w:b/>
                <w:u w:val="single"/>
              </w:rPr>
              <w:t>4.5.</w:t>
            </w:r>
            <w:r>
              <w:t xml:space="preserve"> Polyethylene Sheeting</w:t>
            </w:r>
          </w:p>
          <w:p w:rsidR="00C64F01" w:rsidRDefault="00C64F01" w:rsidP="003679A3">
            <w:r>
              <w:t>4.5.2. Test Procedure, Step 3 (* items)</w:t>
            </w:r>
          </w:p>
        </w:tc>
        <w:tc>
          <w:tcPr>
            <w:tcW w:w="1404" w:type="dxa"/>
            <w:tcBorders>
              <w:top w:val="double" w:sz="4" w:space="0" w:color="auto"/>
            </w:tcBorders>
          </w:tcPr>
          <w:p w:rsidR="00C64F01" w:rsidRDefault="00C64F01" w:rsidP="003679A3">
            <w:r>
              <w:t>Amended</w:t>
            </w:r>
          </w:p>
        </w:tc>
        <w:tc>
          <w:tcPr>
            <w:tcW w:w="1283" w:type="dxa"/>
            <w:tcBorders>
              <w:top w:val="double" w:sz="4" w:space="0" w:color="auto"/>
            </w:tcBorders>
          </w:tcPr>
          <w:p w:rsidR="00C64F01" w:rsidRDefault="00C64F01" w:rsidP="00AF2214">
            <w:pPr>
              <w:jc w:val="center"/>
            </w:pPr>
            <w:r>
              <w:t>7</w:t>
            </w:r>
            <w:r w:rsidR="00AF2214">
              <w:t>5</w:t>
            </w:r>
            <w:r>
              <w:t xml:space="preserve"> - 7</w:t>
            </w:r>
            <w:r w:rsidR="00AF2214">
              <w:t>9</w:t>
            </w:r>
            <w:bookmarkStart w:id="1" w:name="_GoBack"/>
            <w:bookmarkEnd w:id="1"/>
          </w:p>
        </w:tc>
      </w:tr>
    </w:tbl>
    <w:p w:rsidR="00C64F01" w:rsidRDefault="00C64F01" w:rsidP="00C64F01"/>
    <w:p w:rsidR="00C64F01" w:rsidRPr="001E1218" w:rsidRDefault="00C64F01" w:rsidP="00C64F01"/>
    <w:p w:rsidR="00C64F01" w:rsidRPr="005A3D13" w:rsidRDefault="00C64F01" w:rsidP="00C64F01">
      <w:pPr>
        <w:pBdr>
          <w:top w:val="single" w:sz="36" w:space="1" w:color="auto"/>
          <w:bottom w:val="single" w:sz="12" w:space="1" w:color="auto"/>
        </w:pBdr>
        <w:rPr>
          <w:b/>
          <w:bCs/>
          <w:sz w:val="12"/>
        </w:rPr>
      </w:pPr>
      <w:r w:rsidRPr="005A3D13">
        <w:rPr>
          <w:b/>
          <w:bCs/>
          <w:sz w:val="12"/>
        </w:rPr>
        <w:br w:type="page"/>
      </w:r>
      <w:bookmarkStart w:id="2" w:name="EditorialChanges"/>
      <w:bookmarkEnd w:id="2"/>
    </w:p>
    <w:p w:rsidR="00C64F01" w:rsidRDefault="00C64F01" w:rsidP="00C64F01">
      <w:pPr>
        <w:pStyle w:val="Heading1"/>
      </w:pPr>
      <w:bookmarkStart w:id="3" w:name="_Toc337646479"/>
      <w:r>
        <w:t>2012</w:t>
      </w:r>
      <w:r w:rsidRPr="001E1218">
        <w:t xml:space="preserve"> Editorial Changes</w:t>
      </w:r>
      <w:bookmarkEnd w:id="3"/>
    </w:p>
    <w:p w:rsidR="00C64F01" w:rsidRPr="00414B47" w:rsidRDefault="00C64F01" w:rsidP="00C64F01">
      <w:pPr>
        <w:pBdr>
          <w:top w:val="single" w:sz="12" w:space="1" w:color="auto"/>
        </w:pBdr>
        <w:rPr>
          <w:sz w:val="12"/>
        </w:rPr>
      </w:pPr>
    </w:p>
    <w:p w:rsidR="00C64F01" w:rsidRDefault="00C64F01" w:rsidP="00C64F01">
      <w:r>
        <w:t>The following items were deemed editorial in nature based on the following criteria:  1) the modified text did not change the meaning or procedure outlined, 2) modified text corrected an omission or clarified how the text was written, or 3) the item itself was reformatted and relocated in the text to make the organization of the content more meaningful.</w:t>
      </w:r>
    </w:p>
    <w:p w:rsidR="00C64F01" w:rsidRPr="005A3D13" w:rsidRDefault="00C64F01" w:rsidP="00C64F01">
      <w:r>
        <w:t xml:space="preserve">  </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839"/>
        <w:gridCol w:w="2819"/>
        <w:gridCol w:w="2883"/>
        <w:gridCol w:w="1049"/>
      </w:tblGrid>
      <w:tr w:rsidR="00C64F01" w:rsidTr="003679A3">
        <w:tc>
          <w:tcPr>
            <w:tcW w:w="2839" w:type="dxa"/>
            <w:tcBorders>
              <w:top w:val="double" w:sz="4" w:space="0" w:color="auto"/>
              <w:bottom w:val="double" w:sz="4" w:space="0" w:color="auto"/>
            </w:tcBorders>
            <w:vAlign w:val="center"/>
          </w:tcPr>
          <w:p w:rsidR="00C64F01" w:rsidRPr="004A1E26" w:rsidRDefault="00C64F01" w:rsidP="003679A3">
            <w:pPr>
              <w:jc w:val="center"/>
              <w:rPr>
                <w:b/>
                <w:szCs w:val="22"/>
              </w:rPr>
            </w:pPr>
            <w:r w:rsidRPr="004A1E26">
              <w:rPr>
                <w:b/>
                <w:szCs w:val="22"/>
              </w:rPr>
              <w:t>Chapter</w:t>
            </w:r>
          </w:p>
        </w:tc>
        <w:tc>
          <w:tcPr>
            <w:tcW w:w="2819" w:type="dxa"/>
            <w:tcBorders>
              <w:top w:val="double" w:sz="4" w:space="0" w:color="auto"/>
              <w:bottom w:val="double" w:sz="4" w:space="0" w:color="auto"/>
            </w:tcBorders>
            <w:vAlign w:val="center"/>
          </w:tcPr>
          <w:p w:rsidR="00C64F01" w:rsidRPr="004A1E26" w:rsidRDefault="00C64F01" w:rsidP="003679A3">
            <w:pPr>
              <w:jc w:val="center"/>
              <w:rPr>
                <w:b/>
                <w:szCs w:val="22"/>
              </w:rPr>
            </w:pPr>
            <w:r w:rsidRPr="004A1E26">
              <w:rPr>
                <w:b/>
                <w:szCs w:val="22"/>
              </w:rPr>
              <w:t>Section</w:t>
            </w:r>
          </w:p>
        </w:tc>
        <w:tc>
          <w:tcPr>
            <w:tcW w:w="2883" w:type="dxa"/>
            <w:tcBorders>
              <w:top w:val="double" w:sz="4" w:space="0" w:color="auto"/>
              <w:bottom w:val="double" w:sz="4" w:space="0" w:color="auto"/>
            </w:tcBorders>
            <w:vAlign w:val="center"/>
          </w:tcPr>
          <w:p w:rsidR="00C64F01" w:rsidRPr="004A1E26" w:rsidRDefault="00C64F01" w:rsidP="003679A3">
            <w:pPr>
              <w:jc w:val="center"/>
              <w:rPr>
                <w:b/>
                <w:szCs w:val="22"/>
              </w:rPr>
            </w:pPr>
            <w:r w:rsidRPr="004A1E26">
              <w:rPr>
                <w:b/>
                <w:szCs w:val="22"/>
              </w:rPr>
              <w:t>Action</w:t>
            </w:r>
          </w:p>
        </w:tc>
        <w:tc>
          <w:tcPr>
            <w:tcW w:w="1049" w:type="dxa"/>
            <w:tcBorders>
              <w:top w:val="double" w:sz="4" w:space="0" w:color="auto"/>
              <w:bottom w:val="double" w:sz="4" w:space="0" w:color="auto"/>
            </w:tcBorders>
            <w:vAlign w:val="center"/>
          </w:tcPr>
          <w:p w:rsidR="00C64F01" w:rsidRPr="004A1E26" w:rsidRDefault="00C64F01" w:rsidP="003679A3">
            <w:pPr>
              <w:jc w:val="center"/>
              <w:rPr>
                <w:b/>
                <w:szCs w:val="22"/>
              </w:rPr>
            </w:pPr>
            <w:r w:rsidRPr="004A1E26">
              <w:rPr>
                <w:b/>
                <w:szCs w:val="22"/>
              </w:rPr>
              <w:t>Page</w:t>
            </w:r>
          </w:p>
        </w:tc>
      </w:tr>
      <w:tr w:rsidR="00C64F01" w:rsidTr="003679A3">
        <w:tc>
          <w:tcPr>
            <w:tcW w:w="2839" w:type="dxa"/>
            <w:tcBorders>
              <w:top w:val="double" w:sz="4" w:space="0" w:color="auto"/>
              <w:bottom w:val="thinThickSmallGap" w:sz="24" w:space="0" w:color="auto"/>
            </w:tcBorders>
            <w:vAlign w:val="center"/>
          </w:tcPr>
          <w:p w:rsidR="00C64F01" w:rsidRPr="00C948C6" w:rsidRDefault="00C64F01" w:rsidP="003679A3">
            <w:pPr>
              <w:jc w:val="left"/>
              <w:rPr>
                <w:b/>
                <w:sz w:val="20"/>
              </w:rPr>
            </w:pPr>
            <w:r w:rsidRPr="00C948C6">
              <w:rPr>
                <w:b/>
                <w:sz w:val="20"/>
              </w:rPr>
              <w:t>Chapters 1 through 4</w:t>
            </w:r>
          </w:p>
        </w:tc>
        <w:tc>
          <w:tcPr>
            <w:tcW w:w="2819" w:type="dxa"/>
            <w:tcBorders>
              <w:top w:val="double" w:sz="4" w:space="0" w:color="auto"/>
              <w:bottom w:val="thinThickSmallGap" w:sz="24" w:space="0" w:color="auto"/>
            </w:tcBorders>
          </w:tcPr>
          <w:p w:rsidR="00C64F01" w:rsidRPr="00C948C6" w:rsidRDefault="00C64F01" w:rsidP="003679A3">
            <w:pPr>
              <w:rPr>
                <w:sz w:val="20"/>
              </w:rPr>
            </w:pPr>
            <w:r w:rsidRPr="00C948C6">
              <w:rPr>
                <w:sz w:val="20"/>
              </w:rPr>
              <w:t>All</w:t>
            </w:r>
          </w:p>
        </w:tc>
        <w:tc>
          <w:tcPr>
            <w:tcW w:w="2883" w:type="dxa"/>
            <w:tcBorders>
              <w:top w:val="double" w:sz="4" w:space="0" w:color="auto"/>
              <w:bottom w:val="thinThickSmallGap" w:sz="24" w:space="0" w:color="auto"/>
            </w:tcBorders>
          </w:tcPr>
          <w:p w:rsidR="00C64F01" w:rsidRPr="00C948C6" w:rsidRDefault="00C64F01" w:rsidP="003679A3">
            <w:pPr>
              <w:rPr>
                <w:sz w:val="20"/>
              </w:rPr>
            </w:pPr>
            <w:r w:rsidRPr="00C948C6">
              <w:rPr>
                <w:sz w:val="20"/>
              </w:rPr>
              <w:t>Content was reorganized based on a numbering system similar to Handbook 130.  The previous question/answer format was removed.</w:t>
            </w:r>
          </w:p>
        </w:tc>
        <w:tc>
          <w:tcPr>
            <w:tcW w:w="1049" w:type="dxa"/>
            <w:tcBorders>
              <w:top w:val="double" w:sz="4" w:space="0" w:color="auto"/>
              <w:bottom w:val="thinThickSmallGap" w:sz="24" w:space="0" w:color="auto"/>
            </w:tcBorders>
            <w:vAlign w:val="center"/>
          </w:tcPr>
          <w:p w:rsidR="00C64F01" w:rsidRPr="009E2F75" w:rsidRDefault="00C64F01" w:rsidP="003679A3">
            <w:pPr>
              <w:jc w:val="center"/>
              <w:rPr>
                <w:sz w:val="20"/>
              </w:rPr>
            </w:pPr>
            <w:r w:rsidRPr="009E2F75">
              <w:rPr>
                <w:sz w:val="20"/>
              </w:rPr>
              <w:t>1 - 89</w:t>
            </w:r>
          </w:p>
        </w:tc>
      </w:tr>
      <w:tr w:rsidR="00C64F01" w:rsidTr="003679A3">
        <w:tc>
          <w:tcPr>
            <w:tcW w:w="2839" w:type="dxa"/>
            <w:vAlign w:val="center"/>
          </w:tcPr>
          <w:p w:rsidR="00C64F01" w:rsidRPr="00C948C6" w:rsidRDefault="00C64F01" w:rsidP="003679A3">
            <w:pPr>
              <w:jc w:val="left"/>
              <w:rPr>
                <w:b/>
                <w:sz w:val="20"/>
              </w:rPr>
            </w:pPr>
            <w:r>
              <w:rPr>
                <w:b/>
                <w:sz w:val="20"/>
              </w:rPr>
              <w:t>Appendix A. Tables</w:t>
            </w:r>
          </w:p>
        </w:tc>
        <w:tc>
          <w:tcPr>
            <w:tcW w:w="2819" w:type="dxa"/>
          </w:tcPr>
          <w:p w:rsidR="00C64F01" w:rsidRPr="00C948C6" w:rsidRDefault="00C64F01" w:rsidP="003679A3">
            <w:pPr>
              <w:rPr>
                <w:sz w:val="20"/>
              </w:rPr>
            </w:pPr>
            <w:r w:rsidRPr="00C948C6">
              <w:rPr>
                <w:sz w:val="20"/>
              </w:rPr>
              <w:t>Table 1-1. Agencies Responsible for Packaging Regulations and Applicable Requirements</w:t>
            </w:r>
          </w:p>
        </w:tc>
        <w:tc>
          <w:tcPr>
            <w:tcW w:w="2883" w:type="dxa"/>
          </w:tcPr>
          <w:p w:rsidR="00C64F01" w:rsidRPr="00C948C6" w:rsidRDefault="00C64F01" w:rsidP="003679A3">
            <w:pPr>
              <w:rPr>
                <w:sz w:val="20"/>
              </w:rPr>
            </w:pPr>
            <w:r>
              <w:rPr>
                <w:sz w:val="20"/>
              </w:rPr>
              <w:t xml:space="preserve">Updated “commodity” column </w:t>
            </w:r>
          </w:p>
        </w:tc>
        <w:tc>
          <w:tcPr>
            <w:tcW w:w="1049" w:type="dxa"/>
          </w:tcPr>
          <w:p w:rsidR="00C64F01" w:rsidRPr="00C948C6" w:rsidRDefault="00C64F01" w:rsidP="003679A3">
            <w:pPr>
              <w:jc w:val="center"/>
              <w:rPr>
                <w:sz w:val="20"/>
              </w:rPr>
            </w:pPr>
            <w:r>
              <w:rPr>
                <w:sz w:val="20"/>
              </w:rPr>
              <w:t>91 - 92</w:t>
            </w:r>
          </w:p>
        </w:tc>
      </w:tr>
    </w:tbl>
    <w:p w:rsidR="00C64F01" w:rsidRPr="001E1218" w:rsidRDefault="00C64F01" w:rsidP="00C64F01">
      <w:pPr>
        <w:rPr>
          <w:b/>
          <w:sz w:val="28"/>
          <w:szCs w:val="28"/>
        </w:rPr>
      </w:pPr>
    </w:p>
    <w:p w:rsidR="00C64F01" w:rsidRDefault="00C64F01" w:rsidP="00C64F01">
      <w:pPr>
        <w:jc w:val="center"/>
      </w:pPr>
    </w:p>
    <w:p w:rsidR="00C64F01" w:rsidRDefault="00C64F01" w:rsidP="00C64F01"/>
    <w:p w:rsidR="00C64F01" w:rsidRDefault="00C64F01" w:rsidP="00C64F01"/>
    <w:sectPr w:rsidR="00C64F01" w:rsidSect="00C64F01">
      <w:footerReference w:type="even" r:id="rId10"/>
      <w:footerReference w:type="default" r:id="rId11"/>
      <w:pgSz w:w="12240" w:h="15840" w:code="1"/>
      <w:pgMar w:top="1440" w:right="1440" w:bottom="1440" w:left="1440" w:header="720" w:footer="720" w:gutter="0"/>
      <w:pgNumType w:fmt="lowerRoman" w:star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B57" w:rsidRDefault="00520B57">
      <w:r>
        <w:separator/>
      </w:r>
    </w:p>
  </w:endnote>
  <w:endnote w:type="continuationSeparator" w:id="0">
    <w:p w:rsidR="00520B57" w:rsidRDefault="00520B57">
      <w:r>
        <w:continuationSeparator/>
      </w:r>
    </w:p>
  </w:endnote>
  <w:endnote w:type="continuationNotice" w:id="1">
    <w:p w:rsidR="00520B57" w:rsidRDefault="00520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47473"/>
      <w:docPartObj>
        <w:docPartGallery w:val="Page Numbers (Bottom of Page)"/>
        <w:docPartUnique/>
      </w:docPartObj>
    </w:sdtPr>
    <w:sdtEndPr>
      <w:rPr>
        <w:noProof/>
      </w:rPr>
    </w:sdtEndPr>
    <w:sdtContent>
      <w:p w:rsidR="001D0D59" w:rsidRDefault="001D0D59">
        <w:pPr>
          <w:pStyle w:val="Footer"/>
          <w:jc w:val="cente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B64C38">
          <w:rPr>
            <w:rFonts w:ascii="Times New Roman" w:hAnsi="Times New Roman"/>
            <w:noProof/>
          </w:rPr>
          <w:t>xvi</w:t>
        </w:r>
        <w:r w:rsidRPr="001A5086">
          <w:rPr>
            <w:rFonts w:ascii="Times New Roman" w:hAnsi="Times New Roman"/>
            <w:noProof/>
          </w:rPr>
          <w:fldChar w:fldCharType="end"/>
        </w:r>
      </w:p>
    </w:sdtContent>
  </w:sdt>
  <w:p w:rsidR="001D0D59" w:rsidRDefault="001D0D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559815108"/>
      <w:docPartObj>
        <w:docPartGallery w:val="Page Numbers (Bottom of Page)"/>
        <w:docPartUnique/>
      </w:docPartObj>
    </w:sdtPr>
    <w:sdtEndPr>
      <w:rPr>
        <w:noProof/>
      </w:rPr>
    </w:sdtEndPr>
    <w:sdtContent>
      <w:p w:rsidR="001D0D59" w:rsidRPr="001A5086" w:rsidRDefault="001D0D59">
        <w:pPr>
          <w:pStyle w:val="Footer"/>
          <w:jc w:val="center"/>
          <w:rPr>
            <w:rFonts w:ascii="Times New Roman" w:hAnsi="Times New Roman"/>
          </w:rPr>
        </w:pPr>
        <w:r w:rsidRPr="001A5086">
          <w:rPr>
            <w:rFonts w:ascii="Times New Roman" w:hAnsi="Times New Roman"/>
          </w:rPr>
          <w:fldChar w:fldCharType="begin"/>
        </w:r>
        <w:r w:rsidRPr="001A5086">
          <w:rPr>
            <w:rFonts w:ascii="Times New Roman" w:hAnsi="Times New Roman"/>
          </w:rPr>
          <w:instrText xml:space="preserve"> PAGE   \* MERGEFORMAT </w:instrText>
        </w:r>
        <w:r w:rsidRPr="001A5086">
          <w:rPr>
            <w:rFonts w:ascii="Times New Roman" w:hAnsi="Times New Roman"/>
          </w:rPr>
          <w:fldChar w:fldCharType="separate"/>
        </w:r>
        <w:r w:rsidR="00B64C38">
          <w:rPr>
            <w:rFonts w:ascii="Times New Roman" w:hAnsi="Times New Roman"/>
            <w:noProof/>
          </w:rPr>
          <w:t>xv</w:t>
        </w:r>
        <w:r w:rsidRPr="001A5086">
          <w:rPr>
            <w:rFonts w:ascii="Times New Roman" w:hAnsi="Times New Roman"/>
            <w:noProof/>
          </w:rPr>
          <w:fldChar w:fldCharType="end"/>
        </w:r>
      </w:p>
    </w:sdtContent>
  </w:sdt>
  <w:p w:rsidR="001D0D59" w:rsidRDefault="001D0D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B57" w:rsidRDefault="00520B57">
      <w:r>
        <w:separator/>
      </w:r>
    </w:p>
  </w:footnote>
  <w:footnote w:type="continuationSeparator" w:id="0">
    <w:p w:rsidR="00520B57" w:rsidRDefault="00520B57">
      <w:r>
        <w:continuationSeparator/>
      </w:r>
    </w:p>
  </w:footnote>
  <w:footnote w:type="continuationNotice" w:id="1">
    <w:p w:rsidR="00520B57" w:rsidRDefault="00520B5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0082E022"/>
    <w:lvl w:ilvl="0" w:tplc="05F6EA5A">
      <w:start w:val="1"/>
      <w:numFmt w:val="lowerLetter"/>
      <w:pStyle w:val="HB133H2a"/>
      <w:lvlText w:val="%1."/>
      <w:lvlJc w:val="left"/>
      <w:pPr>
        <w:ind w:left="108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lvlOverride w:ilvl="0">
      <w:startOverride w:val="1"/>
    </w:lvlOverride>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409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96B"/>
    <w:rsid w:val="00001BE2"/>
    <w:rsid w:val="00001F32"/>
    <w:rsid w:val="0000351A"/>
    <w:rsid w:val="00003586"/>
    <w:rsid w:val="000044F9"/>
    <w:rsid w:val="00006943"/>
    <w:rsid w:val="00007524"/>
    <w:rsid w:val="00007FEF"/>
    <w:rsid w:val="00010CEE"/>
    <w:rsid w:val="000110E9"/>
    <w:rsid w:val="0001125E"/>
    <w:rsid w:val="000129D1"/>
    <w:rsid w:val="00012C0B"/>
    <w:rsid w:val="000139B5"/>
    <w:rsid w:val="00014858"/>
    <w:rsid w:val="00014907"/>
    <w:rsid w:val="00015226"/>
    <w:rsid w:val="00020104"/>
    <w:rsid w:val="000207AA"/>
    <w:rsid w:val="00020E33"/>
    <w:rsid w:val="0002222C"/>
    <w:rsid w:val="00022273"/>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6472"/>
    <w:rsid w:val="00036EA1"/>
    <w:rsid w:val="00037F53"/>
    <w:rsid w:val="0004103C"/>
    <w:rsid w:val="000416C6"/>
    <w:rsid w:val="000416FA"/>
    <w:rsid w:val="00042E6F"/>
    <w:rsid w:val="000433A8"/>
    <w:rsid w:val="000439AE"/>
    <w:rsid w:val="00043FA1"/>
    <w:rsid w:val="000451EA"/>
    <w:rsid w:val="0004585B"/>
    <w:rsid w:val="00046341"/>
    <w:rsid w:val="000469E5"/>
    <w:rsid w:val="000500CB"/>
    <w:rsid w:val="00051315"/>
    <w:rsid w:val="000514D5"/>
    <w:rsid w:val="00051613"/>
    <w:rsid w:val="000527A7"/>
    <w:rsid w:val="00053542"/>
    <w:rsid w:val="0005362C"/>
    <w:rsid w:val="0005436F"/>
    <w:rsid w:val="00055B4E"/>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88"/>
    <w:rsid w:val="00074101"/>
    <w:rsid w:val="00074F65"/>
    <w:rsid w:val="000754C7"/>
    <w:rsid w:val="00076ECF"/>
    <w:rsid w:val="00081224"/>
    <w:rsid w:val="000812FC"/>
    <w:rsid w:val="0008157E"/>
    <w:rsid w:val="00081C85"/>
    <w:rsid w:val="00081E14"/>
    <w:rsid w:val="00082C90"/>
    <w:rsid w:val="00083445"/>
    <w:rsid w:val="00084834"/>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61D3"/>
    <w:rsid w:val="000A65DE"/>
    <w:rsid w:val="000A731F"/>
    <w:rsid w:val="000B22B4"/>
    <w:rsid w:val="000B2713"/>
    <w:rsid w:val="000B34C6"/>
    <w:rsid w:val="000B3B2E"/>
    <w:rsid w:val="000B4B21"/>
    <w:rsid w:val="000B5010"/>
    <w:rsid w:val="000B52EB"/>
    <w:rsid w:val="000B56A6"/>
    <w:rsid w:val="000B5F8B"/>
    <w:rsid w:val="000B62D0"/>
    <w:rsid w:val="000B723E"/>
    <w:rsid w:val="000B7551"/>
    <w:rsid w:val="000C1949"/>
    <w:rsid w:val="000C1B83"/>
    <w:rsid w:val="000C1D4D"/>
    <w:rsid w:val="000C1E7D"/>
    <w:rsid w:val="000C2AF3"/>
    <w:rsid w:val="000C2C39"/>
    <w:rsid w:val="000C44AD"/>
    <w:rsid w:val="000C4A4C"/>
    <w:rsid w:val="000C4DC5"/>
    <w:rsid w:val="000C544C"/>
    <w:rsid w:val="000C74AB"/>
    <w:rsid w:val="000C77B9"/>
    <w:rsid w:val="000C7F36"/>
    <w:rsid w:val="000C7F3D"/>
    <w:rsid w:val="000D02E6"/>
    <w:rsid w:val="000D042E"/>
    <w:rsid w:val="000D04C4"/>
    <w:rsid w:val="000D1911"/>
    <w:rsid w:val="000D22CF"/>
    <w:rsid w:val="000D30B4"/>
    <w:rsid w:val="000D3261"/>
    <w:rsid w:val="000D43AE"/>
    <w:rsid w:val="000D4CC4"/>
    <w:rsid w:val="000D568C"/>
    <w:rsid w:val="000D5F2C"/>
    <w:rsid w:val="000D6998"/>
    <w:rsid w:val="000D6D3D"/>
    <w:rsid w:val="000D6D4B"/>
    <w:rsid w:val="000D7147"/>
    <w:rsid w:val="000E00D0"/>
    <w:rsid w:val="000E1FE0"/>
    <w:rsid w:val="000E7BDC"/>
    <w:rsid w:val="000F0922"/>
    <w:rsid w:val="000F1FFE"/>
    <w:rsid w:val="000F39BC"/>
    <w:rsid w:val="000F4B33"/>
    <w:rsid w:val="000F4BBC"/>
    <w:rsid w:val="000F5ADF"/>
    <w:rsid w:val="000F5B60"/>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5C5"/>
    <w:rsid w:val="00110C8C"/>
    <w:rsid w:val="00110CBA"/>
    <w:rsid w:val="00110FBE"/>
    <w:rsid w:val="001111C2"/>
    <w:rsid w:val="00112FB5"/>
    <w:rsid w:val="00113104"/>
    <w:rsid w:val="001137C4"/>
    <w:rsid w:val="00113A53"/>
    <w:rsid w:val="00113BD6"/>
    <w:rsid w:val="00113C6A"/>
    <w:rsid w:val="00113E9E"/>
    <w:rsid w:val="0011594C"/>
    <w:rsid w:val="00116719"/>
    <w:rsid w:val="00116ADC"/>
    <w:rsid w:val="00116B0E"/>
    <w:rsid w:val="00116F40"/>
    <w:rsid w:val="001170BB"/>
    <w:rsid w:val="00117373"/>
    <w:rsid w:val="001178DF"/>
    <w:rsid w:val="00117E20"/>
    <w:rsid w:val="00121B86"/>
    <w:rsid w:val="001229F9"/>
    <w:rsid w:val="00122B4A"/>
    <w:rsid w:val="00126078"/>
    <w:rsid w:val="00126E45"/>
    <w:rsid w:val="00127296"/>
    <w:rsid w:val="00127782"/>
    <w:rsid w:val="00130376"/>
    <w:rsid w:val="00132E2E"/>
    <w:rsid w:val="00132E2F"/>
    <w:rsid w:val="0013318F"/>
    <w:rsid w:val="00133FD0"/>
    <w:rsid w:val="00134966"/>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721C"/>
    <w:rsid w:val="001573ED"/>
    <w:rsid w:val="00157885"/>
    <w:rsid w:val="001604EB"/>
    <w:rsid w:val="00160EC5"/>
    <w:rsid w:val="00161741"/>
    <w:rsid w:val="00161F1E"/>
    <w:rsid w:val="00162384"/>
    <w:rsid w:val="0016385D"/>
    <w:rsid w:val="001639F5"/>
    <w:rsid w:val="001647C8"/>
    <w:rsid w:val="00164F80"/>
    <w:rsid w:val="00165050"/>
    <w:rsid w:val="001666E4"/>
    <w:rsid w:val="0016764E"/>
    <w:rsid w:val="0017048E"/>
    <w:rsid w:val="001716C1"/>
    <w:rsid w:val="00171B74"/>
    <w:rsid w:val="001720C9"/>
    <w:rsid w:val="001751AA"/>
    <w:rsid w:val="001757EE"/>
    <w:rsid w:val="0017583C"/>
    <w:rsid w:val="00175991"/>
    <w:rsid w:val="00177334"/>
    <w:rsid w:val="0017739F"/>
    <w:rsid w:val="00177A09"/>
    <w:rsid w:val="001815FB"/>
    <w:rsid w:val="00182188"/>
    <w:rsid w:val="0018286A"/>
    <w:rsid w:val="00185218"/>
    <w:rsid w:val="001853C6"/>
    <w:rsid w:val="00185B1B"/>
    <w:rsid w:val="00185CD5"/>
    <w:rsid w:val="00185D19"/>
    <w:rsid w:val="001864FF"/>
    <w:rsid w:val="001866D4"/>
    <w:rsid w:val="001879BD"/>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7E6"/>
    <w:rsid w:val="001A2A9C"/>
    <w:rsid w:val="001A3D33"/>
    <w:rsid w:val="001A4145"/>
    <w:rsid w:val="001A42FB"/>
    <w:rsid w:val="001A47A2"/>
    <w:rsid w:val="001A4F2D"/>
    <w:rsid w:val="001A5086"/>
    <w:rsid w:val="001A523B"/>
    <w:rsid w:val="001A53CE"/>
    <w:rsid w:val="001A54BC"/>
    <w:rsid w:val="001A7BBC"/>
    <w:rsid w:val="001B042B"/>
    <w:rsid w:val="001B0493"/>
    <w:rsid w:val="001B0B74"/>
    <w:rsid w:val="001B1284"/>
    <w:rsid w:val="001B3ABA"/>
    <w:rsid w:val="001B46D8"/>
    <w:rsid w:val="001B4F36"/>
    <w:rsid w:val="001B5DCE"/>
    <w:rsid w:val="001B600D"/>
    <w:rsid w:val="001B728A"/>
    <w:rsid w:val="001B77ED"/>
    <w:rsid w:val="001C06E4"/>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0D59"/>
    <w:rsid w:val="001D31AB"/>
    <w:rsid w:val="001D51E7"/>
    <w:rsid w:val="001D758E"/>
    <w:rsid w:val="001D765B"/>
    <w:rsid w:val="001E0ACA"/>
    <w:rsid w:val="001E16A8"/>
    <w:rsid w:val="001E1DC5"/>
    <w:rsid w:val="001E1FB9"/>
    <w:rsid w:val="001E27DD"/>
    <w:rsid w:val="001E42FB"/>
    <w:rsid w:val="001E45D9"/>
    <w:rsid w:val="001E4E0C"/>
    <w:rsid w:val="001E4E53"/>
    <w:rsid w:val="001E54E6"/>
    <w:rsid w:val="001E596A"/>
    <w:rsid w:val="001E5ADC"/>
    <w:rsid w:val="001E5B73"/>
    <w:rsid w:val="001E695D"/>
    <w:rsid w:val="001E7477"/>
    <w:rsid w:val="001F0486"/>
    <w:rsid w:val="001F400D"/>
    <w:rsid w:val="001F4CFE"/>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263C"/>
    <w:rsid w:val="00212D02"/>
    <w:rsid w:val="00212E13"/>
    <w:rsid w:val="00212F85"/>
    <w:rsid w:val="002130A8"/>
    <w:rsid w:val="00213207"/>
    <w:rsid w:val="00215FEF"/>
    <w:rsid w:val="00216376"/>
    <w:rsid w:val="002169CC"/>
    <w:rsid w:val="00216AB2"/>
    <w:rsid w:val="00216B39"/>
    <w:rsid w:val="00216C29"/>
    <w:rsid w:val="002176E2"/>
    <w:rsid w:val="002177C6"/>
    <w:rsid w:val="00217DD2"/>
    <w:rsid w:val="0022041F"/>
    <w:rsid w:val="002204FA"/>
    <w:rsid w:val="00221A6C"/>
    <w:rsid w:val="00221AB6"/>
    <w:rsid w:val="002221C3"/>
    <w:rsid w:val="002232A3"/>
    <w:rsid w:val="00223403"/>
    <w:rsid w:val="00223820"/>
    <w:rsid w:val="002241B4"/>
    <w:rsid w:val="002242C0"/>
    <w:rsid w:val="002249C9"/>
    <w:rsid w:val="00224F37"/>
    <w:rsid w:val="00225ACD"/>
    <w:rsid w:val="00225FDB"/>
    <w:rsid w:val="0023015E"/>
    <w:rsid w:val="002306C2"/>
    <w:rsid w:val="002314DA"/>
    <w:rsid w:val="002325F1"/>
    <w:rsid w:val="00232712"/>
    <w:rsid w:val="00234D68"/>
    <w:rsid w:val="0023554F"/>
    <w:rsid w:val="00237A32"/>
    <w:rsid w:val="002400CC"/>
    <w:rsid w:val="00240D99"/>
    <w:rsid w:val="0024117A"/>
    <w:rsid w:val="0024253D"/>
    <w:rsid w:val="0024498D"/>
    <w:rsid w:val="00244BE6"/>
    <w:rsid w:val="00244F3D"/>
    <w:rsid w:val="00245424"/>
    <w:rsid w:val="00245778"/>
    <w:rsid w:val="00245A88"/>
    <w:rsid w:val="002460CD"/>
    <w:rsid w:val="00247341"/>
    <w:rsid w:val="002475D7"/>
    <w:rsid w:val="0025003A"/>
    <w:rsid w:val="00250C20"/>
    <w:rsid w:val="00250C7E"/>
    <w:rsid w:val="0025191A"/>
    <w:rsid w:val="0025238F"/>
    <w:rsid w:val="00252BB4"/>
    <w:rsid w:val="002536E1"/>
    <w:rsid w:val="00253B8A"/>
    <w:rsid w:val="00253F81"/>
    <w:rsid w:val="002540EA"/>
    <w:rsid w:val="0025488A"/>
    <w:rsid w:val="00254E95"/>
    <w:rsid w:val="002571E9"/>
    <w:rsid w:val="002572C3"/>
    <w:rsid w:val="002606A2"/>
    <w:rsid w:val="0026098E"/>
    <w:rsid w:val="00260FC7"/>
    <w:rsid w:val="00262CD7"/>
    <w:rsid w:val="002634EC"/>
    <w:rsid w:val="002635E7"/>
    <w:rsid w:val="002644FA"/>
    <w:rsid w:val="002664EF"/>
    <w:rsid w:val="00267747"/>
    <w:rsid w:val="00267C5D"/>
    <w:rsid w:val="00267D13"/>
    <w:rsid w:val="002706C3"/>
    <w:rsid w:val="002714C7"/>
    <w:rsid w:val="002716B0"/>
    <w:rsid w:val="00271947"/>
    <w:rsid w:val="002728FD"/>
    <w:rsid w:val="00272C98"/>
    <w:rsid w:val="00274148"/>
    <w:rsid w:val="0027447D"/>
    <w:rsid w:val="002748E8"/>
    <w:rsid w:val="0027494D"/>
    <w:rsid w:val="00274C1C"/>
    <w:rsid w:val="00274D81"/>
    <w:rsid w:val="00275359"/>
    <w:rsid w:val="002753FC"/>
    <w:rsid w:val="00276C5A"/>
    <w:rsid w:val="00276DEC"/>
    <w:rsid w:val="00277AE1"/>
    <w:rsid w:val="00280A97"/>
    <w:rsid w:val="00280B96"/>
    <w:rsid w:val="00280D11"/>
    <w:rsid w:val="00281EDD"/>
    <w:rsid w:val="002822B3"/>
    <w:rsid w:val="00282BEB"/>
    <w:rsid w:val="00282D79"/>
    <w:rsid w:val="00283E1A"/>
    <w:rsid w:val="00284117"/>
    <w:rsid w:val="00284AC6"/>
    <w:rsid w:val="0028518A"/>
    <w:rsid w:val="0028560F"/>
    <w:rsid w:val="002860AF"/>
    <w:rsid w:val="002877D4"/>
    <w:rsid w:val="002906C3"/>
    <w:rsid w:val="00290ACC"/>
    <w:rsid w:val="0029103A"/>
    <w:rsid w:val="00291EED"/>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AE4"/>
    <w:rsid w:val="002B0C6E"/>
    <w:rsid w:val="002B0F51"/>
    <w:rsid w:val="002B1651"/>
    <w:rsid w:val="002B2C88"/>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F3"/>
    <w:rsid w:val="002C333B"/>
    <w:rsid w:val="002C37C4"/>
    <w:rsid w:val="002C3F5D"/>
    <w:rsid w:val="002C5029"/>
    <w:rsid w:val="002C6FB1"/>
    <w:rsid w:val="002C6FC4"/>
    <w:rsid w:val="002C78FE"/>
    <w:rsid w:val="002C79BF"/>
    <w:rsid w:val="002D146C"/>
    <w:rsid w:val="002D15CE"/>
    <w:rsid w:val="002D15DA"/>
    <w:rsid w:val="002D206F"/>
    <w:rsid w:val="002D3D3F"/>
    <w:rsid w:val="002D3EDA"/>
    <w:rsid w:val="002D46F8"/>
    <w:rsid w:val="002D518E"/>
    <w:rsid w:val="002D6225"/>
    <w:rsid w:val="002D77B1"/>
    <w:rsid w:val="002D7B85"/>
    <w:rsid w:val="002E30DD"/>
    <w:rsid w:val="002E3E16"/>
    <w:rsid w:val="002E44A5"/>
    <w:rsid w:val="002E61E2"/>
    <w:rsid w:val="002E7F43"/>
    <w:rsid w:val="002F0128"/>
    <w:rsid w:val="002F077A"/>
    <w:rsid w:val="002F1BD9"/>
    <w:rsid w:val="002F2AA3"/>
    <w:rsid w:val="002F410F"/>
    <w:rsid w:val="002F4CF3"/>
    <w:rsid w:val="002F5617"/>
    <w:rsid w:val="002F58E5"/>
    <w:rsid w:val="002F6C42"/>
    <w:rsid w:val="002F7DD2"/>
    <w:rsid w:val="00301353"/>
    <w:rsid w:val="00303668"/>
    <w:rsid w:val="00303F58"/>
    <w:rsid w:val="00305C40"/>
    <w:rsid w:val="00306842"/>
    <w:rsid w:val="00306A1C"/>
    <w:rsid w:val="00306D85"/>
    <w:rsid w:val="00307CC2"/>
    <w:rsid w:val="00310CE9"/>
    <w:rsid w:val="003123C7"/>
    <w:rsid w:val="0031242D"/>
    <w:rsid w:val="00312930"/>
    <w:rsid w:val="0031453E"/>
    <w:rsid w:val="003152D8"/>
    <w:rsid w:val="00315FFA"/>
    <w:rsid w:val="003169AD"/>
    <w:rsid w:val="00317A41"/>
    <w:rsid w:val="0032025E"/>
    <w:rsid w:val="00320D43"/>
    <w:rsid w:val="00320FC4"/>
    <w:rsid w:val="0032100E"/>
    <w:rsid w:val="00322AAF"/>
    <w:rsid w:val="00323197"/>
    <w:rsid w:val="0032641B"/>
    <w:rsid w:val="0032681D"/>
    <w:rsid w:val="00326BE5"/>
    <w:rsid w:val="00326E55"/>
    <w:rsid w:val="00327AFA"/>
    <w:rsid w:val="00331557"/>
    <w:rsid w:val="00331D93"/>
    <w:rsid w:val="00332255"/>
    <w:rsid w:val="003322A9"/>
    <w:rsid w:val="0033339A"/>
    <w:rsid w:val="003335EB"/>
    <w:rsid w:val="003348E1"/>
    <w:rsid w:val="003354CD"/>
    <w:rsid w:val="003379BE"/>
    <w:rsid w:val="0034083C"/>
    <w:rsid w:val="00340A60"/>
    <w:rsid w:val="00341DD6"/>
    <w:rsid w:val="003421E7"/>
    <w:rsid w:val="00342564"/>
    <w:rsid w:val="0034422C"/>
    <w:rsid w:val="00344ACF"/>
    <w:rsid w:val="003456A3"/>
    <w:rsid w:val="00346257"/>
    <w:rsid w:val="00346401"/>
    <w:rsid w:val="0034651A"/>
    <w:rsid w:val="00346CA0"/>
    <w:rsid w:val="00346E04"/>
    <w:rsid w:val="0034787A"/>
    <w:rsid w:val="003520C0"/>
    <w:rsid w:val="0035243E"/>
    <w:rsid w:val="00352C56"/>
    <w:rsid w:val="00352F4E"/>
    <w:rsid w:val="0035488A"/>
    <w:rsid w:val="00354D83"/>
    <w:rsid w:val="00355202"/>
    <w:rsid w:val="0035741A"/>
    <w:rsid w:val="0035785F"/>
    <w:rsid w:val="003605D3"/>
    <w:rsid w:val="003607DC"/>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28F7"/>
    <w:rsid w:val="00373E4D"/>
    <w:rsid w:val="0037465C"/>
    <w:rsid w:val="0037593F"/>
    <w:rsid w:val="0038146E"/>
    <w:rsid w:val="0038191F"/>
    <w:rsid w:val="00383119"/>
    <w:rsid w:val="00383B18"/>
    <w:rsid w:val="003847B3"/>
    <w:rsid w:val="003868BE"/>
    <w:rsid w:val="00387D6F"/>
    <w:rsid w:val="0039425F"/>
    <w:rsid w:val="00394D10"/>
    <w:rsid w:val="00395982"/>
    <w:rsid w:val="00396B43"/>
    <w:rsid w:val="003973A1"/>
    <w:rsid w:val="003976B0"/>
    <w:rsid w:val="003979E2"/>
    <w:rsid w:val="003A10E6"/>
    <w:rsid w:val="003A1ED8"/>
    <w:rsid w:val="003A2655"/>
    <w:rsid w:val="003A2DF7"/>
    <w:rsid w:val="003A2E8D"/>
    <w:rsid w:val="003A364D"/>
    <w:rsid w:val="003A3D7F"/>
    <w:rsid w:val="003A3FA9"/>
    <w:rsid w:val="003A434B"/>
    <w:rsid w:val="003A6039"/>
    <w:rsid w:val="003A68EE"/>
    <w:rsid w:val="003A6CC0"/>
    <w:rsid w:val="003A7B42"/>
    <w:rsid w:val="003B0176"/>
    <w:rsid w:val="003B05A9"/>
    <w:rsid w:val="003B112E"/>
    <w:rsid w:val="003B1D61"/>
    <w:rsid w:val="003B2735"/>
    <w:rsid w:val="003B2F70"/>
    <w:rsid w:val="003B3AFD"/>
    <w:rsid w:val="003B4171"/>
    <w:rsid w:val="003B4524"/>
    <w:rsid w:val="003B4C17"/>
    <w:rsid w:val="003B52D0"/>
    <w:rsid w:val="003B54D4"/>
    <w:rsid w:val="003B5608"/>
    <w:rsid w:val="003B5925"/>
    <w:rsid w:val="003B599B"/>
    <w:rsid w:val="003B5F3D"/>
    <w:rsid w:val="003B6A82"/>
    <w:rsid w:val="003B7B70"/>
    <w:rsid w:val="003C02C3"/>
    <w:rsid w:val="003C2E5A"/>
    <w:rsid w:val="003C3082"/>
    <w:rsid w:val="003C3506"/>
    <w:rsid w:val="003C362C"/>
    <w:rsid w:val="003C37F1"/>
    <w:rsid w:val="003C3AE1"/>
    <w:rsid w:val="003C3C63"/>
    <w:rsid w:val="003C48C9"/>
    <w:rsid w:val="003C4B0B"/>
    <w:rsid w:val="003C4C34"/>
    <w:rsid w:val="003C5231"/>
    <w:rsid w:val="003C57D8"/>
    <w:rsid w:val="003C60FE"/>
    <w:rsid w:val="003C627D"/>
    <w:rsid w:val="003C663C"/>
    <w:rsid w:val="003C797C"/>
    <w:rsid w:val="003D0CBB"/>
    <w:rsid w:val="003D353E"/>
    <w:rsid w:val="003D3951"/>
    <w:rsid w:val="003D4136"/>
    <w:rsid w:val="003D45FE"/>
    <w:rsid w:val="003D5093"/>
    <w:rsid w:val="003D58FA"/>
    <w:rsid w:val="003D5AD1"/>
    <w:rsid w:val="003D5CBE"/>
    <w:rsid w:val="003E0172"/>
    <w:rsid w:val="003E0E13"/>
    <w:rsid w:val="003E18B8"/>
    <w:rsid w:val="003E2D99"/>
    <w:rsid w:val="003E3D63"/>
    <w:rsid w:val="003E414E"/>
    <w:rsid w:val="003E5527"/>
    <w:rsid w:val="003E5EA2"/>
    <w:rsid w:val="003E6059"/>
    <w:rsid w:val="003E674B"/>
    <w:rsid w:val="003E6D2F"/>
    <w:rsid w:val="003E72E4"/>
    <w:rsid w:val="003E7A2A"/>
    <w:rsid w:val="003F0C0C"/>
    <w:rsid w:val="003F204C"/>
    <w:rsid w:val="003F2173"/>
    <w:rsid w:val="003F218D"/>
    <w:rsid w:val="003F244F"/>
    <w:rsid w:val="003F4AE2"/>
    <w:rsid w:val="003F4C3E"/>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1E27"/>
    <w:rsid w:val="0041258F"/>
    <w:rsid w:val="00412FF8"/>
    <w:rsid w:val="004133FB"/>
    <w:rsid w:val="00414788"/>
    <w:rsid w:val="004147B6"/>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31C5"/>
    <w:rsid w:val="00433900"/>
    <w:rsid w:val="00433C4B"/>
    <w:rsid w:val="0043443E"/>
    <w:rsid w:val="004347C7"/>
    <w:rsid w:val="00434DC8"/>
    <w:rsid w:val="004354EB"/>
    <w:rsid w:val="004358F7"/>
    <w:rsid w:val="00435DA3"/>
    <w:rsid w:val="00436469"/>
    <w:rsid w:val="004408C2"/>
    <w:rsid w:val="00441F07"/>
    <w:rsid w:val="00442AA2"/>
    <w:rsid w:val="00442D84"/>
    <w:rsid w:val="00444459"/>
    <w:rsid w:val="004448FF"/>
    <w:rsid w:val="00444C0F"/>
    <w:rsid w:val="00444ED2"/>
    <w:rsid w:val="00445A45"/>
    <w:rsid w:val="0044714A"/>
    <w:rsid w:val="0044770E"/>
    <w:rsid w:val="0045131E"/>
    <w:rsid w:val="0045214E"/>
    <w:rsid w:val="00453388"/>
    <w:rsid w:val="00453770"/>
    <w:rsid w:val="00454490"/>
    <w:rsid w:val="0045492D"/>
    <w:rsid w:val="004555DA"/>
    <w:rsid w:val="0045564A"/>
    <w:rsid w:val="00455B0D"/>
    <w:rsid w:val="0045611C"/>
    <w:rsid w:val="00456F15"/>
    <w:rsid w:val="004570AA"/>
    <w:rsid w:val="0045723F"/>
    <w:rsid w:val="00457987"/>
    <w:rsid w:val="004613C5"/>
    <w:rsid w:val="0046141F"/>
    <w:rsid w:val="00463027"/>
    <w:rsid w:val="004630DE"/>
    <w:rsid w:val="00463E9F"/>
    <w:rsid w:val="00465DFD"/>
    <w:rsid w:val="00465E83"/>
    <w:rsid w:val="00466FE7"/>
    <w:rsid w:val="0046728F"/>
    <w:rsid w:val="00467D72"/>
    <w:rsid w:val="00470A00"/>
    <w:rsid w:val="0047169C"/>
    <w:rsid w:val="00471728"/>
    <w:rsid w:val="0047241A"/>
    <w:rsid w:val="00472B96"/>
    <w:rsid w:val="00473005"/>
    <w:rsid w:val="00473DD0"/>
    <w:rsid w:val="00473F0B"/>
    <w:rsid w:val="00474A58"/>
    <w:rsid w:val="004764F8"/>
    <w:rsid w:val="00476643"/>
    <w:rsid w:val="00481A32"/>
    <w:rsid w:val="00482645"/>
    <w:rsid w:val="00483672"/>
    <w:rsid w:val="00483916"/>
    <w:rsid w:val="00484162"/>
    <w:rsid w:val="00484824"/>
    <w:rsid w:val="0048530D"/>
    <w:rsid w:val="004858D1"/>
    <w:rsid w:val="004866E8"/>
    <w:rsid w:val="00486893"/>
    <w:rsid w:val="00486B87"/>
    <w:rsid w:val="0048714F"/>
    <w:rsid w:val="00487408"/>
    <w:rsid w:val="0049067A"/>
    <w:rsid w:val="00491E2D"/>
    <w:rsid w:val="0049305F"/>
    <w:rsid w:val="004935CE"/>
    <w:rsid w:val="00493B87"/>
    <w:rsid w:val="00493D4C"/>
    <w:rsid w:val="004941BF"/>
    <w:rsid w:val="004941CD"/>
    <w:rsid w:val="00495585"/>
    <w:rsid w:val="004957DB"/>
    <w:rsid w:val="00495F36"/>
    <w:rsid w:val="00496916"/>
    <w:rsid w:val="00497609"/>
    <w:rsid w:val="004A150D"/>
    <w:rsid w:val="004A1663"/>
    <w:rsid w:val="004A1784"/>
    <w:rsid w:val="004A17C5"/>
    <w:rsid w:val="004A184B"/>
    <w:rsid w:val="004A1E26"/>
    <w:rsid w:val="004A37AB"/>
    <w:rsid w:val="004A3F8E"/>
    <w:rsid w:val="004A4632"/>
    <w:rsid w:val="004A4866"/>
    <w:rsid w:val="004A63F0"/>
    <w:rsid w:val="004A65D6"/>
    <w:rsid w:val="004A7916"/>
    <w:rsid w:val="004B0473"/>
    <w:rsid w:val="004B2AE4"/>
    <w:rsid w:val="004B37F4"/>
    <w:rsid w:val="004B4B66"/>
    <w:rsid w:val="004B4D53"/>
    <w:rsid w:val="004B4ED0"/>
    <w:rsid w:val="004B5147"/>
    <w:rsid w:val="004B5625"/>
    <w:rsid w:val="004B6108"/>
    <w:rsid w:val="004B6D8C"/>
    <w:rsid w:val="004C04AF"/>
    <w:rsid w:val="004C0AF1"/>
    <w:rsid w:val="004C1352"/>
    <w:rsid w:val="004C148C"/>
    <w:rsid w:val="004C2004"/>
    <w:rsid w:val="004C362D"/>
    <w:rsid w:val="004C39E6"/>
    <w:rsid w:val="004C3C23"/>
    <w:rsid w:val="004C492C"/>
    <w:rsid w:val="004C6010"/>
    <w:rsid w:val="004C6B4E"/>
    <w:rsid w:val="004C7E15"/>
    <w:rsid w:val="004D072B"/>
    <w:rsid w:val="004D221A"/>
    <w:rsid w:val="004D48B0"/>
    <w:rsid w:val="004D520C"/>
    <w:rsid w:val="004D53B5"/>
    <w:rsid w:val="004D59F8"/>
    <w:rsid w:val="004D6433"/>
    <w:rsid w:val="004D71C9"/>
    <w:rsid w:val="004D7ABB"/>
    <w:rsid w:val="004E0035"/>
    <w:rsid w:val="004E0074"/>
    <w:rsid w:val="004E02C0"/>
    <w:rsid w:val="004E09B7"/>
    <w:rsid w:val="004E1544"/>
    <w:rsid w:val="004E1CCC"/>
    <w:rsid w:val="004E2916"/>
    <w:rsid w:val="004E2A8A"/>
    <w:rsid w:val="004E35D2"/>
    <w:rsid w:val="004E3675"/>
    <w:rsid w:val="004E38D2"/>
    <w:rsid w:val="004E3D78"/>
    <w:rsid w:val="004E46BC"/>
    <w:rsid w:val="004E4B68"/>
    <w:rsid w:val="004E5B4F"/>
    <w:rsid w:val="004E6560"/>
    <w:rsid w:val="004E68FC"/>
    <w:rsid w:val="004E6DDA"/>
    <w:rsid w:val="004F0411"/>
    <w:rsid w:val="004F0924"/>
    <w:rsid w:val="004F1305"/>
    <w:rsid w:val="004F133A"/>
    <w:rsid w:val="004F2CCE"/>
    <w:rsid w:val="004F2E13"/>
    <w:rsid w:val="004F3E8B"/>
    <w:rsid w:val="004F47C5"/>
    <w:rsid w:val="004F625C"/>
    <w:rsid w:val="00500459"/>
    <w:rsid w:val="00500651"/>
    <w:rsid w:val="00501DE5"/>
    <w:rsid w:val="00504130"/>
    <w:rsid w:val="0050573E"/>
    <w:rsid w:val="005057DF"/>
    <w:rsid w:val="0050585D"/>
    <w:rsid w:val="005058DB"/>
    <w:rsid w:val="00506849"/>
    <w:rsid w:val="005070BE"/>
    <w:rsid w:val="005076C6"/>
    <w:rsid w:val="0051148C"/>
    <w:rsid w:val="00512459"/>
    <w:rsid w:val="005135A3"/>
    <w:rsid w:val="00513AC2"/>
    <w:rsid w:val="005153DC"/>
    <w:rsid w:val="0051644A"/>
    <w:rsid w:val="00516C79"/>
    <w:rsid w:val="00520B57"/>
    <w:rsid w:val="005211ED"/>
    <w:rsid w:val="00523201"/>
    <w:rsid w:val="00523A4D"/>
    <w:rsid w:val="00523ADB"/>
    <w:rsid w:val="00523FA8"/>
    <w:rsid w:val="00524ADA"/>
    <w:rsid w:val="00524DC0"/>
    <w:rsid w:val="00525F1B"/>
    <w:rsid w:val="00526167"/>
    <w:rsid w:val="005264B9"/>
    <w:rsid w:val="00527128"/>
    <w:rsid w:val="00527526"/>
    <w:rsid w:val="00527745"/>
    <w:rsid w:val="00527C33"/>
    <w:rsid w:val="00527C43"/>
    <w:rsid w:val="00531232"/>
    <w:rsid w:val="005312EB"/>
    <w:rsid w:val="0053135A"/>
    <w:rsid w:val="00531C7D"/>
    <w:rsid w:val="00532028"/>
    <w:rsid w:val="00532A14"/>
    <w:rsid w:val="00532BE6"/>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5220"/>
    <w:rsid w:val="00546CC9"/>
    <w:rsid w:val="00546E5B"/>
    <w:rsid w:val="005472A3"/>
    <w:rsid w:val="005479EE"/>
    <w:rsid w:val="005479F6"/>
    <w:rsid w:val="005500B7"/>
    <w:rsid w:val="00550DAE"/>
    <w:rsid w:val="00551073"/>
    <w:rsid w:val="005521A5"/>
    <w:rsid w:val="0055264C"/>
    <w:rsid w:val="00552F16"/>
    <w:rsid w:val="005535B2"/>
    <w:rsid w:val="00553A44"/>
    <w:rsid w:val="00554725"/>
    <w:rsid w:val="00554758"/>
    <w:rsid w:val="005547FB"/>
    <w:rsid w:val="005551C6"/>
    <w:rsid w:val="005553F5"/>
    <w:rsid w:val="00555A4D"/>
    <w:rsid w:val="00556037"/>
    <w:rsid w:val="00556D12"/>
    <w:rsid w:val="005620E3"/>
    <w:rsid w:val="005626E0"/>
    <w:rsid w:val="00563A16"/>
    <w:rsid w:val="005640C2"/>
    <w:rsid w:val="00564106"/>
    <w:rsid w:val="005641E0"/>
    <w:rsid w:val="005662A4"/>
    <w:rsid w:val="00566538"/>
    <w:rsid w:val="0056723E"/>
    <w:rsid w:val="00567308"/>
    <w:rsid w:val="00567F96"/>
    <w:rsid w:val="005701B2"/>
    <w:rsid w:val="00570378"/>
    <w:rsid w:val="005725A5"/>
    <w:rsid w:val="00572ABF"/>
    <w:rsid w:val="00573750"/>
    <w:rsid w:val="00573F89"/>
    <w:rsid w:val="005750B7"/>
    <w:rsid w:val="0057756A"/>
    <w:rsid w:val="005779F9"/>
    <w:rsid w:val="00577F1E"/>
    <w:rsid w:val="005802EA"/>
    <w:rsid w:val="00580AFF"/>
    <w:rsid w:val="00581DCC"/>
    <w:rsid w:val="00583774"/>
    <w:rsid w:val="0058411C"/>
    <w:rsid w:val="005852DC"/>
    <w:rsid w:val="005868E3"/>
    <w:rsid w:val="00586D5C"/>
    <w:rsid w:val="00586E73"/>
    <w:rsid w:val="00586E8A"/>
    <w:rsid w:val="0058748B"/>
    <w:rsid w:val="00590D96"/>
    <w:rsid w:val="00591598"/>
    <w:rsid w:val="00591D0E"/>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CE4"/>
    <w:rsid w:val="005A6567"/>
    <w:rsid w:val="005A6FCA"/>
    <w:rsid w:val="005A7DDC"/>
    <w:rsid w:val="005B0C14"/>
    <w:rsid w:val="005B490A"/>
    <w:rsid w:val="005B5814"/>
    <w:rsid w:val="005B6694"/>
    <w:rsid w:val="005B6F66"/>
    <w:rsid w:val="005C01B9"/>
    <w:rsid w:val="005C043A"/>
    <w:rsid w:val="005C4B4C"/>
    <w:rsid w:val="005C57A6"/>
    <w:rsid w:val="005C6068"/>
    <w:rsid w:val="005C63E3"/>
    <w:rsid w:val="005C6A29"/>
    <w:rsid w:val="005C7491"/>
    <w:rsid w:val="005C790A"/>
    <w:rsid w:val="005D0450"/>
    <w:rsid w:val="005D14BA"/>
    <w:rsid w:val="005D2AD6"/>
    <w:rsid w:val="005D4170"/>
    <w:rsid w:val="005D444F"/>
    <w:rsid w:val="005D631F"/>
    <w:rsid w:val="005D6D68"/>
    <w:rsid w:val="005D7798"/>
    <w:rsid w:val="005E0C08"/>
    <w:rsid w:val="005E0F81"/>
    <w:rsid w:val="005E1186"/>
    <w:rsid w:val="005E12CB"/>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F11E8"/>
    <w:rsid w:val="005F1629"/>
    <w:rsid w:val="005F1E99"/>
    <w:rsid w:val="005F2151"/>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213D"/>
    <w:rsid w:val="00612A2E"/>
    <w:rsid w:val="00612E2E"/>
    <w:rsid w:val="00613D10"/>
    <w:rsid w:val="00613D60"/>
    <w:rsid w:val="0061513E"/>
    <w:rsid w:val="00616357"/>
    <w:rsid w:val="00616D8F"/>
    <w:rsid w:val="00616D96"/>
    <w:rsid w:val="006201D8"/>
    <w:rsid w:val="00621BEB"/>
    <w:rsid w:val="006220DC"/>
    <w:rsid w:val="00623439"/>
    <w:rsid w:val="00624009"/>
    <w:rsid w:val="006252A7"/>
    <w:rsid w:val="006258B2"/>
    <w:rsid w:val="00625FE7"/>
    <w:rsid w:val="0062718F"/>
    <w:rsid w:val="00627A9E"/>
    <w:rsid w:val="006309D4"/>
    <w:rsid w:val="00630A21"/>
    <w:rsid w:val="00632D77"/>
    <w:rsid w:val="00633A18"/>
    <w:rsid w:val="00633AF3"/>
    <w:rsid w:val="00634A91"/>
    <w:rsid w:val="00634F34"/>
    <w:rsid w:val="006350E5"/>
    <w:rsid w:val="00635129"/>
    <w:rsid w:val="00635605"/>
    <w:rsid w:val="00636FA9"/>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E53"/>
    <w:rsid w:val="00651938"/>
    <w:rsid w:val="00651966"/>
    <w:rsid w:val="00652121"/>
    <w:rsid w:val="00655328"/>
    <w:rsid w:val="0065576F"/>
    <w:rsid w:val="00656B18"/>
    <w:rsid w:val="006570A1"/>
    <w:rsid w:val="006573CD"/>
    <w:rsid w:val="006577AE"/>
    <w:rsid w:val="0066051C"/>
    <w:rsid w:val="006606D1"/>
    <w:rsid w:val="00660A6F"/>
    <w:rsid w:val="00660C08"/>
    <w:rsid w:val="00661818"/>
    <w:rsid w:val="00662097"/>
    <w:rsid w:val="00663137"/>
    <w:rsid w:val="006631F2"/>
    <w:rsid w:val="006650BA"/>
    <w:rsid w:val="006650C7"/>
    <w:rsid w:val="00665491"/>
    <w:rsid w:val="0066668C"/>
    <w:rsid w:val="00667085"/>
    <w:rsid w:val="00670672"/>
    <w:rsid w:val="00671137"/>
    <w:rsid w:val="0067127A"/>
    <w:rsid w:val="006719BD"/>
    <w:rsid w:val="00672198"/>
    <w:rsid w:val="00673ED7"/>
    <w:rsid w:val="00675E0E"/>
    <w:rsid w:val="00676274"/>
    <w:rsid w:val="00676A7B"/>
    <w:rsid w:val="006775D9"/>
    <w:rsid w:val="006803D8"/>
    <w:rsid w:val="00680D1F"/>
    <w:rsid w:val="006814C3"/>
    <w:rsid w:val="00683F16"/>
    <w:rsid w:val="00684C26"/>
    <w:rsid w:val="00685BF9"/>
    <w:rsid w:val="00685DEB"/>
    <w:rsid w:val="00686212"/>
    <w:rsid w:val="0068684E"/>
    <w:rsid w:val="00686CB3"/>
    <w:rsid w:val="006873F4"/>
    <w:rsid w:val="00691B58"/>
    <w:rsid w:val="006924A8"/>
    <w:rsid w:val="00692503"/>
    <w:rsid w:val="006928D7"/>
    <w:rsid w:val="00692EDA"/>
    <w:rsid w:val="00693761"/>
    <w:rsid w:val="0069388D"/>
    <w:rsid w:val="00694217"/>
    <w:rsid w:val="006943DA"/>
    <w:rsid w:val="00694403"/>
    <w:rsid w:val="006944ED"/>
    <w:rsid w:val="0069481D"/>
    <w:rsid w:val="00695698"/>
    <w:rsid w:val="0069600F"/>
    <w:rsid w:val="0069688C"/>
    <w:rsid w:val="006978CD"/>
    <w:rsid w:val="006979AD"/>
    <w:rsid w:val="006A0E46"/>
    <w:rsid w:val="006A0F04"/>
    <w:rsid w:val="006A16CC"/>
    <w:rsid w:val="006A1AD9"/>
    <w:rsid w:val="006A1D66"/>
    <w:rsid w:val="006A2060"/>
    <w:rsid w:val="006A3F3B"/>
    <w:rsid w:val="006A469C"/>
    <w:rsid w:val="006A48F0"/>
    <w:rsid w:val="006A4B12"/>
    <w:rsid w:val="006B0E7D"/>
    <w:rsid w:val="006B38E0"/>
    <w:rsid w:val="006B4A09"/>
    <w:rsid w:val="006B5C51"/>
    <w:rsid w:val="006B5C6B"/>
    <w:rsid w:val="006B5C8F"/>
    <w:rsid w:val="006B6F04"/>
    <w:rsid w:val="006B7156"/>
    <w:rsid w:val="006B71AA"/>
    <w:rsid w:val="006B723B"/>
    <w:rsid w:val="006B7D75"/>
    <w:rsid w:val="006C04BD"/>
    <w:rsid w:val="006C0EF2"/>
    <w:rsid w:val="006C17A2"/>
    <w:rsid w:val="006C1BCA"/>
    <w:rsid w:val="006C2956"/>
    <w:rsid w:val="006C2C32"/>
    <w:rsid w:val="006C353E"/>
    <w:rsid w:val="006C476F"/>
    <w:rsid w:val="006C4CA1"/>
    <w:rsid w:val="006C4DF4"/>
    <w:rsid w:val="006C587A"/>
    <w:rsid w:val="006C6F33"/>
    <w:rsid w:val="006C7BDD"/>
    <w:rsid w:val="006D1110"/>
    <w:rsid w:val="006D184D"/>
    <w:rsid w:val="006D1E6D"/>
    <w:rsid w:val="006D2A89"/>
    <w:rsid w:val="006D3244"/>
    <w:rsid w:val="006D38A4"/>
    <w:rsid w:val="006D39D6"/>
    <w:rsid w:val="006D3DAD"/>
    <w:rsid w:val="006D4038"/>
    <w:rsid w:val="006D42C9"/>
    <w:rsid w:val="006D5764"/>
    <w:rsid w:val="006E057C"/>
    <w:rsid w:val="006E074E"/>
    <w:rsid w:val="006E124B"/>
    <w:rsid w:val="006E1580"/>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20C8"/>
    <w:rsid w:val="00712CB3"/>
    <w:rsid w:val="00712DA3"/>
    <w:rsid w:val="00713FFF"/>
    <w:rsid w:val="007142B3"/>
    <w:rsid w:val="0071500A"/>
    <w:rsid w:val="00715D85"/>
    <w:rsid w:val="00715E28"/>
    <w:rsid w:val="00716F2D"/>
    <w:rsid w:val="0071749D"/>
    <w:rsid w:val="007235BA"/>
    <w:rsid w:val="00724257"/>
    <w:rsid w:val="00724315"/>
    <w:rsid w:val="007245DA"/>
    <w:rsid w:val="007254F0"/>
    <w:rsid w:val="007265B3"/>
    <w:rsid w:val="00727405"/>
    <w:rsid w:val="00727538"/>
    <w:rsid w:val="0072791F"/>
    <w:rsid w:val="00732382"/>
    <w:rsid w:val="007327DE"/>
    <w:rsid w:val="0073349E"/>
    <w:rsid w:val="0073349F"/>
    <w:rsid w:val="00733645"/>
    <w:rsid w:val="007352C6"/>
    <w:rsid w:val="0073574B"/>
    <w:rsid w:val="0073587B"/>
    <w:rsid w:val="007360B7"/>
    <w:rsid w:val="00736334"/>
    <w:rsid w:val="00736C1F"/>
    <w:rsid w:val="007372AB"/>
    <w:rsid w:val="00737ADF"/>
    <w:rsid w:val="00741336"/>
    <w:rsid w:val="00741949"/>
    <w:rsid w:val="00742D1C"/>
    <w:rsid w:val="00744613"/>
    <w:rsid w:val="00744D29"/>
    <w:rsid w:val="007450A6"/>
    <w:rsid w:val="0075084D"/>
    <w:rsid w:val="007522D0"/>
    <w:rsid w:val="00752C6D"/>
    <w:rsid w:val="00752ED0"/>
    <w:rsid w:val="00752FF2"/>
    <w:rsid w:val="007531A2"/>
    <w:rsid w:val="007556C1"/>
    <w:rsid w:val="0075657A"/>
    <w:rsid w:val="00756B36"/>
    <w:rsid w:val="00757884"/>
    <w:rsid w:val="007579C8"/>
    <w:rsid w:val="0076084F"/>
    <w:rsid w:val="00761AB1"/>
    <w:rsid w:val="00761CCB"/>
    <w:rsid w:val="00761FA5"/>
    <w:rsid w:val="00762003"/>
    <w:rsid w:val="00763430"/>
    <w:rsid w:val="00763CC5"/>
    <w:rsid w:val="007640C3"/>
    <w:rsid w:val="0076466B"/>
    <w:rsid w:val="00766B52"/>
    <w:rsid w:val="00770711"/>
    <w:rsid w:val="007712AC"/>
    <w:rsid w:val="0077268C"/>
    <w:rsid w:val="0077288C"/>
    <w:rsid w:val="00772E3B"/>
    <w:rsid w:val="007760BB"/>
    <w:rsid w:val="00776192"/>
    <w:rsid w:val="00780318"/>
    <w:rsid w:val="00781D2D"/>
    <w:rsid w:val="0078305B"/>
    <w:rsid w:val="00783F9A"/>
    <w:rsid w:val="00784BA8"/>
    <w:rsid w:val="007862E7"/>
    <w:rsid w:val="007866D3"/>
    <w:rsid w:val="007868C6"/>
    <w:rsid w:val="00790B33"/>
    <w:rsid w:val="00790BC4"/>
    <w:rsid w:val="00790E6E"/>
    <w:rsid w:val="0079145D"/>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EE1"/>
    <w:rsid w:val="007A3FFD"/>
    <w:rsid w:val="007A4352"/>
    <w:rsid w:val="007A4847"/>
    <w:rsid w:val="007A48E8"/>
    <w:rsid w:val="007A4A48"/>
    <w:rsid w:val="007A514F"/>
    <w:rsid w:val="007A51F6"/>
    <w:rsid w:val="007A568C"/>
    <w:rsid w:val="007B0BAA"/>
    <w:rsid w:val="007B108C"/>
    <w:rsid w:val="007B134B"/>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B17"/>
    <w:rsid w:val="007D1ECD"/>
    <w:rsid w:val="007D2FD3"/>
    <w:rsid w:val="007D32E9"/>
    <w:rsid w:val="007D3637"/>
    <w:rsid w:val="007D4B47"/>
    <w:rsid w:val="007D5AA1"/>
    <w:rsid w:val="007D6113"/>
    <w:rsid w:val="007D6E55"/>
    <w:rsid w:val="007D6EF3"/>
    <w:rsid w:val="007D6F98"/>
    <w:rsid w:val="007D73BF"/>
    <w:rsid w:val="007D7968"/>
    <w:rsid w:val="007E1AEF"/>
    <w:rsid w:val="007E453B"/>
    <w:rsid w:val="007E4654"/>
    <w:rsid w:val="007E4D10"/>
    <w:rsid w:val="007E57C1"/>
    <w:rsid w:val="007E589B"/>
    <w:rsid w:val="007F185D"/>
    <w:rsid w:val="007F36A2"/>
    <w:rsid w:val="007F44C9"/>
    <w:rsid w:val="007F6763"/>
    <w:rsid w:val="007F794B"/>
    <w:rsid w:val="007F7A10"/>
    <w:rsid w:val="00802721"/>
    <w:rsid w:val="00803820"/>
    <w:rsid w:val="008038C0"/>
    <w:rsid w:val="00803D02"/>
    <w:rsid w:val="00804008"/>
    <w:rsid w:val="00804029"/>
    <w:rsid w:val="00804E83"/>
    <w:rsid w:val="008053A4"/>
    <w:rsid w:val="00806263"/>
    <w:rsid w:val="00806488"/>
    <w:rsid w:val="008064CB"/>
    <w:rsid w:val="0080691D"/>
    <w:rsid w:val="0080753A"/>
    <w:rsid w:val="0080785D"/>
    <w:rsid w:val="00810832"/>
    <w:rsid w:val="00811A00"/>
    <w:rsid w:val="0081322C"/>
    <w:rsid w:val="00813388"/>
    <w:rsid w:val="00815307"/>
    <w:rsid w:val="0081603C"/>
    <w:rsid w:val="008166B7"/>
    <w:rsid w:val="00816DA4"/>
    <w:rsid w:val="00816F66"/>
    <w:rsid w:val="0081705F"/>
    <w:rsid w:val="00817827"/>
    <w:rsid w:val="00820438"/>
    <w:rsid w:val="00820ACD"/>
    <w:rsid w:val="00820EFD"/>
    <w:rsid w:val="00822416"/>
    <w:rsid w:val="00822936"/>
    <w:rsid w:val="00824478"/>
    <w:rsid w:val="00824E30"/>
    <w:rsid w:val="008251E9"/>
    <w:rsid w:val="00825512"/>
    <w:rsid w:val="008259DA"/>
    <w:rsid w:val="00826650"/>
    <w:rsid w:val="00826BB2"/>
    <w:rsid w:val="00827292"/>
    <w:rsid w:val="0082734E"/>
    <w:rsid w:val="00827381"/>
    <w:rsid w:val="0083039E"/>
    <w:rsid w:val="00831B6B"/>
    <w:rsid w:val="00832B7F"/>
    <w:rsid w:val="0083314D"/>
    <w:rsid w:val="00840942"/>
    <w:rsid w:val="00840F26"/>
    <w:rsid w:val="0084188B"/>
    <w:rsid w:val="00841B55"/>
    <w:rsid w:val="00842699"/>
    <w:rsid w:val="00842B32"/>
    <w:rsid w:val="00842E7A"/>
    <w:rsid w:val="008437FC"/>
    <w:rsid w:val="00843C90"/>
    <w:rsid w:val="00845491"/>
    <w:rsid w:val="00845D08"/>
    <w:rsid w:val="00846000"/>
    <w:rsid w:val="008463C1"/>
    <w:rsid w:val="0084789A"/>
    <w:rsid w:val="00850216"/>
    <w:rsid w:val="00851528"/>
    <w:rsid w:val="0085177F"/>
    <w:rsid w:val="00851DF5"/>
    <w:rsid w:val="0085286F"/>
    <w:rsid w:val="00852DD1"/>
    <w:rsid w:val="00853CFF"/>
    <w:rsid w:val="00854E35"/>
    <w:rsid w:val="00855058"/>
    <w:rsid w:val="00855809"/>
    <w:rsid w:val="0085599A"/>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E5D"/>
    <w:rsid w:val="00874B39"/>
    <w:rsid w:val="00874D72"/>
    <w:rsid w:val="00874EBA"/>
    <w:rsid w:val="00875CE5"/>
    <w:rsid w:val="00877E16"/>
    <w:rsid w:val="00881474"/>
    <w:rsid w:val="00881693"/>
    <w:rsid w:val="00881B48"/>
    <w:rsid w:val="00882737"/>
    <w:rsid w:val="00884616"/>
    <w:rsid w:val="00884684"/>
    <w:rsid w:val="008846D5"/>
    <w:rsid w:val="00885241"/>
    <w:rsid w:val="008852B9"/>
    <w:rsid w:val="008854CF"/>
    <w:rsid w:val="00885714"/>
    <w:rsid w:val="008908F0"/>
    <w:rsid w:val="0089143A"/>
    <w:rsid w:val="00892BBB"/>
    <w:rsid w:val="00892E23"/>
    <w:rsid w:val="00893F6A"/>
    <w:rsid w:val="00895CB9"/>
    <w:rsid w:val="008965E6"/>
    <w:rsid w:val="00896E3B"/>
    <w:rsid w:val="00897314"/>
    <w:rsid w:val="0089738D"/>
    <w:rsid w:val="008977EA"/>
    <w:rsid w:val="00897D3B"/>
    <w:rsid w:val="008A0DFC"/>
    <w:rsid w:val="008A12E4"/>
    <w:rsid w:val="008A21B9"/>
    <w:rsid w:val="008A2715"/>
    <w:rsid w:val="008A2ED7"/>
    <w:rsid w:val="008A3CA7"/>
    <w:rsid w:val="008A3F2A"/>
    <w:rsid w:val="008A4998"/>
    <w:rsid w:val="008A580F"/>
    <w:rsid w:val="008A5844"/>
    <w:rsid w:val="008A6470"/>
    <w:rsid w:val="008A6A3F"/>
    <w:rsid w:val="008A6C67"/>
    <w:rsid w:val="008A72DA"/>
    <w:rsid w:val="008A72FA"/>
    <w:rsid w:val="008A79B1"/>
    <w:rsid w:val="008A7B41"/>
    <w:rsid w:val="008B05A7"/>
    <w:rsid w:val="008B0B8F"/>
    <w:rsid w:val="008B2586"/>
    <w:rsid w:val="008B2C95"/>
    <w:rsid w:val="008B46EB"/>
    <w:rsid w:val="008B4F9D"/>
    <w:rsid w:val="008B6970"/>
    <w:rsid w:val="008B7209"/>
    <w:rsid w:val="008C2419"/>
    <w:rsid w:val="008C25C5"/>
    <w:rsid w:val="008C3324"/>
    <w:rsid w:val="008C471D"/>
    <w:rsid w:val="008C4F9E"/>
    <w:rsid w:val="008C5994"/>
    <w:rsid w:val="008C5E97"/>
    <w:rsid w:val="008D07F2"/>
    <w:rsid w:val="008D08FE"/>
    <w:rsid w:val="008D0926"/>
    <w:rsid w:val="008D2D63"/>
    <w:rsid w:val="008D358F"/>
    <w:rsid w:val="008D4194"/>
    <w:rsid w:val="008D4550"/>
    <w:rsid w:val="008D51F5"/>
    <w:rsid w:val="008D6A1C"/>
    <w:rsid w:val="008D70A0"/>
    <w:rsid w:val="008D77D2"/>
    <w:rsid w:val="008E0D56"/>
    <w:rsid w:val="008E13A2"/>
    <w:rsid w:val="008E21F4"/>
    <w:rsid w:val="008E233B"/>
    <w:rsid w:val="008E2A26"/>
    <w:rsid w:val="008E488C"/>
    <w:rsid w:val="008E49B5"/>
    <w:rsid w:val="008E53DB"/>
    <w:rsid w:val="008E6379"/>
    <w:rsid w:val="008E6E61"/>
    <w:rsid w:val="008E7DDA"/>
    <w:rsid w:val="008E7FD9"/>
    <w:rsid w:val="008F0333"/>
    <w:rsid w:val="008F0895"/>
    <w:rsid w:val="008F08F7"/>
    <w:rsid w:val="008F0A3C"/>
    <w:rsid w:val="008F1B4B"/>
    <w:rsid w:val="008F2822"/>
    <w:rsid w:val="008F5234"/>
    <w:rsid w:val="008F68CA"/>
    <w:rsid w:val="008F6A11"/>
    <w:rsid w:val="008F7272"/>
    <w:rsid w:val="008F780E"/>
    <w:rsid w:val="00900537"/>
    <w:rsid w:val="00900BA7"/>
    <w:rsid w:val="00900BF4"/>
    <w:rsid w:val="00901838"/>
    <w:rsid w:val="00901ACA"/>
    <w:rsid w:val="00901B96"/>
    <w:rsid w:val="00903001"/>
    <w:rsid w:val="009031D3"/>
    <w:rsid w:val="009036AB"/>
    <w:rsid w:val="00903977"/>
    <w:rsid w:val="009048D4"/>
    <w:rsid w:val="00904A9D"/>
    <w:rsid w:val="00906514"/>
    <w:rsid w:val="009069F2"/>
    <w:rsid w:val="00907D82"/>
    <w:rsid w:val="00910552"/>
    <w:rsid w:val="00912169"/>
    <w:rsid w:val="00913819"/>
    <w:rsid w:val="00913DA9"/>
    <w:rsid w:val="009141F9"/>
    <w:rsid w:val="009142FF"/>
    <w:rsid w:val="00914B9E"/>
    <w:rsid w:val="00914FA9"/>
    <w:rsid w:val="00915ADE"/>
    <w:rsid w:val="00915EE8"/>
    <w:rsid w:val="009166D9"/>
    <w:rsid w:val="00916CF8"/>
    <w:rsid w:val="00917E5B"/>
    <w:rsid w:val="00921057"/>
    <w:rsid w:val="00921452"/>
    <w:rsid w:val="00921454"/>
    <w:rsid w:val="00921F17"/>
    <w:rsid w:val="00922A7B"/>
    <w:rsid w:val="00923A46"/>
    <w:rsid w:val="0092403A"/>
    <w:rsid w:val="0092440C"/>
    <w:rsid w:val="00924499"/>
    <w:rsid w:val="00926303"/>
    <w:rsid w:val="00926AED"/>
    <w:rsid w:val="00926B15"/>
    <w:rsid w:val="00927903"/>
    <w:rsid w:val="00927F4F"/>
    <w:rsid w:val="00930421"/>
    <w:rsid w:val="009319C4"/>
    <w:rsid w:val="00932708"/>
    <w:rsid w:val="00933111"/>
    <w:rsid w:val="00933864"/>
    <w:rsid w:val="00934DB7"/>
    <w:rsid w:val="009355F7"/>
    <w:rsid w:val="00935794"/>
    <w:rsid w:val="0093668F"/>
    <w:rsid w:val="0093734D"/>
    <w:rsid w:val="00940009"/>
    <w:rsid w:val="00941814"/>
    <w:rsid w:val="00941B03"/>
    <w:rsid w:val="00942FAF"/>
    <w:rsid w:val="00945240"/>
    <w:rsid w:val="009460E4"/>
    <w:rsid w:val="00946B8E"/>
    <w:rsid w:val="00946EC4"/>
    <w:rsid w:val="00946F4B"/>
    <w:rsid w:val="009471A2"/>
    <w:rsid w:val="00947D8A"/>
    <w:rsid w:val="00947F1C"/>
    <w:rsid w:val="009504D9"/>
    <w:rsid w:val="009508E9"/>
    <w:rsid w:val="009513C6"/>
    <w:rsid w:val="00951EB8"/>
    <w:rsid w:val="00953231"/>
    <w:rsid w:val="00954DFE"/>
    <w:rsid w:val="0095507F"/>
    <w:rsid w:val="009568D2"/>
    <w:rsid w:val="00957EB4"/>
    <w:rsid w:val="00960818"/>
    <w:rsid w:val="00961CE9"/>
    <w:rsid w:val="009628BF"/>
    <w:rsid w:val="00962D6C"/>
    <w:rsid w:val="00965517"/>
    <w:rsid w:val="00965C62"/>
    <w:rsid w:val="00966E38"/>
    <w:rsid w:val="009674A2"/>
    <w:rsid w:val="0096774F"/>
    <w:rsid w:val="00970455"/>
    <w:rsid w:val="009707EE"/>
    <w:rsid w:val="0097098F"/>
    <w:rsid w:val="00970D35"/>
    <w:rsid w:val="00970EBF"/>
    <w:rsid w:val="00971165"/>
    <w:rsid w:val="009711AC"/>
    <w:rsid w:val="00971887"/>
    <w:rsid w:val="0097188A"/>
    <w:rsid w:val="00973601"/>
    <w:rsid w:val="00973C34"/>
    <w:rsid w:val="0097505E"/>
    <w:rsid w:val="0097531A"/>
    <w:rsid w:val="0097614E"/>
    <w:rsid w:val="00977846"/>
    <w:rsid w:val="009805A4"/>
    <w:rsid w:val="00980F31"/>
    <w:rsid w:val="00981420"/>
    <w:rsid w:val="00981BAC"/>
    <w:rsid w:val="00982DE2"/>
    <w:rsid w:val="00983647"/>
    <w:rsid w:val="00984399"/>
    <w:rsid w:val="00984577"/>
    <w:rsid w:val="009855E7"/>
    <w:rsid w:val="00986998"/>
    <w:rsid w:val="00987932"/>
    <w:rsid w:val="00987FA7"/>
    <w:rsid w:val="009901C7"/>
    <w:rsid w:val="0099157F"/>
    <w:rsid w:val="00992205"/>
    <w:rsid w:val="00994036"/>
    <w:rsid w:val="009940B5"/>
    <w:rsid w:val="00994361"/>
    <w:rsid w:val="0099537E"/>
    <w:rsid w:val="009A1691"/>
    <w:rsid w:val="009A1F73"/>
    <w:rsid w:val="009A3C31"/>
    <w:rsid w:val="009A49E7"/>
    <w:rsid w:val="009A4FC0"/>
    <w:rsid w:val="009A5F6C"/>
    <w:rsid w:val="009A6B3B"/>
    <w:rsid w:val="009A7980"/>
    <w:rsid w:val="009A7A6A"/>
    <w:rsid w:val="009B022C"/>
    <w:rsid w:val="009B13A4"/>
    <w:rsid w:val="009B14B9"/>
    <w:rsid w:val="009B1642"/>
    <w:rsid w:val="009B16D4"/>
    <w:rsid w:val="009B1784"/>
    <w:rsid w:val="009B20A0"/>
    <w:rsid w:val="009B23B0"/>
    <w:rsid w:val="009B24B2"/>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4348"/>
    <w:rsid w:val="009C515C"/>
    <w:rsid w:val="009C67A8"/>
    <w:rsid w:val="009C7C97"/>
    <w:rsid w:val="009D0BBE"/>
    <w:rsid w:val="009D0CB0"/>
    <w:rsid w:val="009D1929"/>
    <w:rsid w:val="009D1D1D"/>
    <w:rsid w:val="009D2516"/>
    <w:rsid w:val="009D32EC"/>
    <w:rsid w:val="009D3AC9"/>
    <w:rsid w:val="009D4116"/>
    <w:rsid w:val="009D4267"/>
    <w:rsid w:val="009D4782"/>
    <w:rsid w:val="009D5BAE"/>
    <w:rsid w:val="009D6061"/>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351F"/>
    <w:rsid w:val="009F387D"/>
    <w:rsid w:val="009F491A"/>
    <w:rsid w:val="009F550D"/>
    <w:rsid w:val="009F59EC"/>
    <w:rsid w:val="009F653E"/>
    <w:rsid w:val="009F6808"/>
    <w:rsid w:val="009F6CAD"/>
    <w:rsid w:val="00A00D53"/>
    <w:rsid w:val="00A00FB5"/>
    <w:rsid w:val="00A01FBD"/>
    <w:rsid w:val="00A027B7"/>
    <w:rsid w:val="00A02910"/>
    <w:rsid w:val="00A02E35"/>
    <w:rsid w:val="00A035E9"/>
    <w:rsid w:val="00A03C30"/>
    <w:rsid w:val="00A0520C"/>
    <w:rsid w:val="00A05757"/>
    <w:rsid w:val="00A07440"/>
    <w:rsid w:val="00A075B1"/>
    <w:rsid w:val="00A07FC7"/>
    <w:rsid w:val="00A104A2"/>
    <w:rsid w:val="00A11B3E"/>
    <w:rsid w:val="00A12078"/>
    <w:rsid w:val="00A13025"/>
    <w:rsid w:val="00A13081"/>
    <w:rsid w:val="00A152B1"/>
    <w:rsid w:val="00A157AB"/>
    <w:rsid w:val="00A16107"/>
    <w:rsid w:val="00A161FC"/>
    <w:rsid w:val="00A1634A"/>
    <w:rsid w:val="00A1651B"/>
    <w:rsid w:val="00A1665F"/>
    <w:rsid w:val="00A20D7A"/>
    <w:rsid w:val="00A2119C"/>
    <w:rsid w:val="00A21640"/>
    <w:rsid w:val="00A239E9"/>
    <w:rsid w:val="00A2506F"/>
    <w:rsid w:val="00A26E7B"/>
    <w:rsid w:val="00A2793E"/>
    <w:rsid w:val="00A313B5"/>
    <w:rsid w:val="00A31424"/>
    <w:rsid w:val="00A3237F"/>
    <w:rsid w:val="00A33B3A"/>
    <w:rsid w:val="00A343AE"/>
    <w:rsid w:val="00A35B06"/>
    <w:rsid w:val="00A35E66"/>
    <w:rsid w:val="00A3644E"/>
    <w:rsid w:val="00A37DA0"/>
    <w:rsid w:val="00A40CA0"/>
    <w:rsid w:val="00A40E50"/>
    <w:rsid w:val="00A40E9F"/>
    <w:rsid w:val="00A414C1"/>
    <w:rsid w:val="00A41829"/>
    <w:rsid w:val="00A432DF"/>
    <w:rsid w:val="00A43EB6"/>
    <w:rsid w:val="00A44059"/>
    <w:rsid w:val="00A44A4B"/>
    <w:rsid w:val="00A44D1E"/>
    <w:rsid w:val="00A46610"/>
    <w:rsid w:val="00A46C07"/>
    <w:rsid w:val="00A46E2B"/>
    <w:rsid w:val="00A474D9"/>
    <w:rsid w:val="00A475B9"/>
    <w:rsid w:val="00A50480"/>
    <w:rsid w:val="00A510DB"/>
    <w:rsid w:val="00A51260"/>
    <w:rsid w:val="00A51DE3"/>
    <w:rsid w:val="00A52181"/>
    <w:rsid w:val="00A52340"/>
    <w:rsid w:val="00A52FDA"/>
    <w:rsid w:val="00A54102"/>
    <w:rsid w:val="00A549FE"/>
    <w:rsid w:val="00A54FFC"/>
    <w:rsid w:val="00A55C94"/>
    <w:rsid w:val="00A56048"/>
    <w:rsid w:val="00A606B7"/>
    <w:rsid w:val="00A60924"/>
    <w:rsid w:val="00A6191E"/>
    <w:rsid w:val="00A624F1"/>
    <w:rsid w:val="00A62824"/>
    <w:rsid w:val="00A62869"/>
    <w:rsid w:val="00A6321C"/>
    <w:rsid w:val="00A63647"/>
    <w:rsid w:val="00A650F3"/>
    <w:rsid w:val="00A65F53"/>
    <w:rsid w:val="00A66164"/>
    <w:rsid w:val="00A66730"/>
    <w:rsid w:val="00A66CBD"/>
    <w:rsid w:val="00A6721E"/>
    <w:rsid w:val="00A6759A"/>
    <w:rsid w:val="00A67605"/>
    <w:rsid w:val="00A70087"/>
    <w:rsid w:val="00A70551"/>
    <w:rsid w:val="00A709D8"/>
    <w:rsid w:val="00A71DC0"/>
    <w:rsid w:val="00A72D87"/>
    <w:rsid w:val="00A73892"/>
    <w:rsid w:val="00A73921"/>
    <w:rsid w:val="00A7450D"/>
    <w:rsid w:val="00A75F3F"/>
    <w:rsid w:val="00A774C0"/>
    <w:rsid w:val="00A808BD"/>
    <w:rsid w:val="00A8092B"/>
    <w:rsid w:val="00A80FC4"/>
    <w:rsid w:val="00A818FB"/>
    <w:rsid w:val="00A81E3D"/>
    <w:rsid w:val="00A82453"/>
    <w:rsid w:val="00A82603"/>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6894"/>
    <w:rsid w:val="00A97534"/>
    <w:rsid w:val="00AA05CA"/>
    <w:rsid w:val="00AA0AAB"/>
    <w:rsid w:val="00AA25CF"/>
    <w:rsid w:val="00AA2759"/>
    <w:rsid w:val="00AA485C"/>
    <w:rsid w:val="00AA4AD5"/>
    <w:rsid w:val="00AA5482"/>
    <w:rsid w:val="00AA5CE8"/>
    <w:rsid w:val="00AA6204"/>
    <w:rsid w:val="00AB0472"/>
    <w:rsid w:val="00AB1361"/>
    <w:rsid w:val="00AB1AAC"/>
    <w:rsid w:val="00AB1D84"/>
    <w:rsid w:val="00AB2530"/>
    <w:rsid w:val="00AB3AAC"/>
    <w:rsid w:val="00AB47F4"/>
    <w:rsid w:val="00AB4C89"/>
    <w:rsid w:val="00AB4D40"/>
    <w:rsid w:val="00AB4E39"/>
    <w:rsid w:val="00AB5478"/>
    <w:rsid w:val="00AB786D"/>
    <w:rsid w:val="00AC22F3"/>
    <w:rsid w:val="00AC2896"/>
    <w:rsid w:val="00AC38B9"/>
    <w:rsid w:val="00AC38D8"/>
    <w:rsid w:val="00AC3B1D"/>
    <w:rsid w:val="00AC464F"/>
    <w:rsid w:val="00AC4F46"/>
    <w:rsid w:val="00AC5A14"/>
    <w:rsid w:val="00AC5CC9"/>
    <w:rsid w:val="00AC60C1"/>
    <w:rsid w:val="00AC674C"/>
    <w:rsid w:val="00AC7792"/>
    <w:rsid w:val="00AC781A"/>
    <w:rsid w:val="00AC7884"/>
    <w:rsid w:val="00AD08A9"/>
    <w:rsid w:val="00AD14B0"/>
    <w:rsid w:val="00AD18D1"/>
    <w:rsid w:val="00AD2440"/>
    <w:rsid w:val="00AD3ACA"/>
    <w:rsid w:val="00AD5687"/>
    <w:rsid w:val="00AD580E"/>
    <w:rsid w:val="00AD6642"/>
    <w:rsid w:val="00AD760A"/>
    <w:rsid w:val="00AD77D9"/>
    <w:rsid w:val="00AD7828"/>
    <w:rsid w:val="00AD7F1B"/>
    <w:rsid w:val="00AE17F3"/>
    <w:rsid w:val="00AE17FB"/>
    <w:rsid w:val="00AE2EBE"/>
    <w:rsid w:val="00AE423D"/>
    <w:rsid w:val="00AE45E2"/>
    <w:rsid w:val="00AE5294"/>
    <w:rsid w:val="00AE5867"/>
    <w:rsid w:val="00AE5B53"/>
    <w:rsid w:val="00AE60EB"/>
    <w:rsid w:val="00AE7A0A"/>
    <w:rsid w:val="00AF0BA0"/>
    <w:rsid w:val="00AF0EE8"/>
    <w:rsid w:val="00AF1584"/>
    <w:rsid w:val="00AF1A71"/>
    <w:rsid w:val="00AF2214"/>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D31"/>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20421"/>
    <w:rsid w:val="00B2069E"/>
    <w:rsid w:val="00B20D87"/>
    <w:rsid w:val="00B21210"/>
    <w:rsid w:val="00B21E4F"/>
    <w:rsid w:val="00B238A2"/>
    <w:rsid w:val="00B248E7"/>
    <w:rsid w:val="00B251A1"/>
    <w:rsid w:val="00B274AA"/>
    <w:rsid w:val="00B276F1"/>
    <w:rsid w:val="00B27A46"/>
    <w:rsid w:val="00B3011B"/>
    <w:rsid w:val="00B30318"/>
    <w:rsid w:val="00B3074F"/>
    <w:rsid w:val="00B30E44"/>
    <w:rsid w:val="00B32267"/>
    <w:rsid w:val="00B329F5"/>
    <w:rsid w:val="00B32BB4"/>
    <w:rsid w:val="00B33D15"/>
    <w:rsid w:val="00B3455E"/>
    <w:rsid w:val="00B34ACF"/>
    <w:rsid w:val="00B34AD5"/>
    <w:rsid w:val="00B353E6"/>
    <w:rsid w:val="00B367A6"/>
    <w:rsid w:val="00B3680E"/>
    <w:rsid w:val="00B37BF2"/>
    <w:rsid w:val="00B37E03"/>
    <w:rsid w:val="00B40226"/>
    <w:rsid w:val="00B4087C"/>
    <w:rsid w:val="00B40BD1"/>
    <w:rsid w:val="00B41A11"/>
    <w:rsid w:val="00B41FCB"/>
    <w:rsid w:val="00B42268"/>
    <w:rsid w:val="00B42DC9"/>
    <w:rsid w:val="00B434EB"/>
    <w:rsid w:val="00B43F29"/>
    <w:rsid w:val="00B4470D"/>
    <w:rsid w:val="00B448D3"/>
    <w:rsid w:val="00B44DA4"/>
    <w:rsid w:val="00B45800"/>
    <w:rsid w:val="00B4689D"/>
    <w:rsid w:val="00B47444"/>
    <w:rsid w:val="00B50362"/>
    <w:rsid w:val="00B505D6"/>
    <w:rsid w:val="00B50A78"/>
    <w:rsid w:val="00B510EA"/>
    <w:rsid w:val="00B5131A"/>
    <w:rsid w:val="00B5182D"/>
    <w:rsid w:val="00B51ADF"/>
    <w:rsid w:val="00B527B1"/>
    <w:rsid w:val="00B55206"/>
    <w:rsid w:val="00B55D92"/>
    <w:rsid w:val="00B55FA3"/>
    <w:rsid w:val="00B56981"/>
    <w:rsid w:val="00B56BF2"/>
    <w:rsid w:val="00B57725"/>
    <w:rsid w:val="00B57A17"/>
    <w:rsid w:val="00B57F02"/>
    <w:rsid w:val="00B602F8"/>
    <w:rsid w:val="00B62A7C"/>
    <w:rsid w:val="00B62F73"/>
    <w:rsid w:val="00B637A8"/>
    <w:rsid w:val="00B64359"/>
    <w:rsid w:val="00B64C38"/>
    <w:rsid w:val="00B64D96"/>
    <w:rsid w:val="00B65308"/>
    <w:rsid w:val="00B6636D"/>
    <w:rsid w:val="00B7032E"/>
    <w:rsid w:val="00B712AC"/>
    <w:rsid w:val="00B7163C"/>
    <w:rsid w:val="00B71845"/>
    <w:rsid w:val="00B74615"/>
    <w:rsid w:val="00B75933"/>
    <w:rsid w:val="00B76C14"/>
    <w:rsid w:val="00B772CD"/>
    <w:rsid w:val="00B77F3F"/>
    <w:rsid w:val="00B8259A"/>
    <w:rsid w:val="00B8283C"/>
    <w:rsid w:val="00B8298D"/>
    <w:rsid w:val="00B8421A"/>
    <w:rsid w:val="00B842E7"/>
    <w:rsid w:val="00B84EA5"/>
    <w:rsid w:val="00B8653D"/>
    <w:rsid w:val="00B8679D"/>
    <w:rsid w:val="00B8727B"/>
    <w:rsid w:val="00B87D10"/>
    <w:rsid w:val="00B90649"/>
    <w:rsid w:val="00B92E1D"/>
    <w:rsid w:val="00B937C5"/>
    <w:rsid w:val="00B9467F"/>
    <w:rsid w:val="00B96313"/>
    <w:rsid w:val="00B9645C"/>
    <w:rsid w:val="00B96B3C"/>
    <w:rsid w:val="00B97A3A"/>
    <w:rsid w:val="00B97BE6"/>
    <w:rsid w:val="00BA0C64"/>
    <w:rsid w:val="00BA0DD8"/>
    <w:rsid w:val="00BA0FEF"/>
    <w:rsid w:val="00BA2EEB"/>
    <w:rsid w:val="00BA2F47"/>
    <w:rsid w:val="00BA3A33"/>
    <w:rsid w:val="00BA6828"/>
    <w:rsid w:val="00BA70C0"/>
    <w:rsid w:val="00BB10F2"/>
    <w:rsid w:val="00BB241D"/>
    <w:rsid w:val="00BB2E09"/>
    <w:rsid w:val="00BB45F2"/>
    <w:rsid w:val="00BB45FB"/>
    <w:rsid w:val="00BB5EC1"/>
    <w:rsid w:val="00BB5FD1"/>
    <w:rsid w:val="00BB6D57"/>
    <w:rsid w:val="00BB724B"/>
    <w:rsid w:val="00BB7993"/>
    <w:rsid w:val="00BB79E7"/>
    <w:rsid w:val="00BB7BC9"/>
    <w:rsid w:val="00BC1C4F"/>
    <w:rsid w:val="00BC2E3E"/>
    <w:rsid w:val="00BC54CA"/>
    <w:rsid w:val="00BC79D8"/>
    <w:rsid w:val="00BC79E2"/>
    <w:rsid w:val="00BD0743"/>
    <w:rsid w:val="00BD1B4B"/>
    <w:rsid w:val="00BD2942"/>
    <w:rsid w:val="00BD3649"/>
    <w:rsid w:val="00BD3985"/>
    <w:rsid w:val="00BD4D72"/>
    <w:rsid w:val="00BD594F"/>
    <w:rsid w:val="00BD63AC"/>
    <w:rsid w:val="00BD74B2"/>
    <w:rsid w:val="00BE00EB"/>
    <w:rsid w:val="00BE0803"/>
    <w:rsid w:val="00BE146E"/>
    <w:rsid w:val="00BE1F17"/>
    <w:rsid w:val="00BE20F5"/>
    <w:rsid w:val="00BE227D"/>
    <w:rsid w:val="00BE52EB"/>
    <w:rsid w:val="00BE55D6"/>
    <w:rsid w:val="00BE59AA"/>
    <w:rsid w:val="00BE6540"/>
    <w:rsid w:val="00BE6578"/>
    <w:rsid w:val="00BE6F25"/>
    <w:rsid w:val="00BE753E"/>
    <w:rsid w:val="00BF061B"/>
    <w:rsid w:val="00BF1158"/>
    <w:rsid w:val="00BF194E"/>
    <w:rsid w:val="00BF241B"/>
    <w:rsid w:val="00BF264F"/>
    <w:rsid w:val="00BF37C0"/>
    <w:rsid w:val="00BF3885"/>
    <w:rsid w:val="00BF3C91"/>
    <w:rsid w:val="00BF3E4B"/>
    <w:rsid w:val="00BF4284"/>
    <w:rsid w:val="00BF49E4"/>
    <w:rsid w:val="00BF5E77"/>
    <w:rsid w:val="00BF7264"/>
    <w:rsid w:val="00C0048C"/>
    <w:rsid w:val="00C00DCC"/>
    <w:rsid w:val="00C015EB"/>
    <w:rsid w:val="00C018C1"/>
    <w:rsid w:val="00C029A2"/>
    <w:rsid w:val="00C02D22"/>
    <w:rsid w:val="00C03E8C"/>
    <w:rsid w:val="00C048D4"/>
    <w:rsid w:val="00C04A2A"/>
    <w:rsid w:val="00C05295"/>
    <w:rsid w:val="00C057E5"/>
    <w:rsid w:val="00C07912"/>
    <w:rsid w:val="00C104E6"/>
    <w:rsid w:val="00C108F4"/>
    <w:rsid w:val="00C10BF1"/>
    <w:rsid w:val="00C11046"/>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527D"/>
    <w:rsid w:val="00C25907"/>
    <w:rsid w:val="00C263F0"/>
    <w:rsid w:val="00C2665E"/>
    <w:rsid w:val="00C273D7"/>
    <w:rsid w:val="00C279FA"/>
    <w:rsid w:val="00C305FB"/>
    <w:rsid w:val="00C314ED"/>
    <w:rsid w:val="00C31A41"/>
    <w:rsid w:val="00C325F6"/>
    <w:rsid w:val="00C32B3F"/>
    <w:rsid w:val="00C3320C"/>
    <w:rsid w:val="00C33A19"/>
    <w:rsid w:val="00C3408C"/>
    <w:rsid w:val="00C370B6"/>
    <w:rsid w:val="00C408D3"/>
    <w:rsid w:val="00C40D68"/>
    <w:rsid w:val="00C416F8"/>
    <w:rsid w:val="00C42466"/>
    <w:rsid w:val="00C42FCD"/>
    <w:rsid w:val="00C440A0"/>
    <w:rsid w:val="00C4422C"/>
    <w:rsid w:val="00C44DD5"/>
    <w:rsid w:val="00C45594"/>
    <w:rsid w:val="00C45DC8"/>
    <w:rsid w:val="00C45EC0"/>
    <w:rsid w:val="00C4706F"/>
    <w:rsid w:val="00C4780C"/>
    <w:rsid w:val="00C50253"/>
    <w:rsid w:val="00C50E52"/>
    <w:rsid w:val="00C51BE6"/>
    <w:rsid w:val="00C5228A"/>
    <w:rsid w:val="00C52B6B"/>
    <w:rsid w:val="00C5386D"/>
    <w:rsid w:val="00C54B47"/>
    <w:rsid w:val="00C55342"/>
    <w:rsid w:val="00C55404"/>
    <w:rsid w:val="00C55454"/>
    <w:rsid w:val="00C55D65"/>
    <w:rsid w:val="00C55E39"/>
    <w:rsid w:val="00C57296"/>
    <w:rsid w:val="00C60C95"/>
    <w:rsid w:val="00C61AA4"/>
    <w:rsid w:val="00C61F79"/>
    <w:rsid w:val="00C6295D"/>
    <w:rsid w:val="00C64A06"/>
    <w:rsid w:val="00C64F01"/>
    <w:rsid w:val="00C65626"/>
    <w:rsid w:val="00C658CA"/>
    <w:rsid w:val="00C661B8"/>
    <w:rsid w:val="00C66A6B"/>
    <w:rsid w:val="00C67EA5"/>
    <w:rsid w:val="00C70D0A"/>
    <w:rsid w:val="00C71010"/>
    <w:rsid w:val="00C71548"/>
    <w:rsid w:val="00C72329"/>
    <w:rsid w:val="00C727C4"/>
    <w:rsid w:val="00C72F37"/>
    <w:rsid w:val="00C74D14"/>
    <w:rsid w:val="00C750F3"/>
    <w:rsid w:val="00C75D87"/>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BE0"/>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F5B"/>
    <w:rsid w:val="00CA30F3"/>
    <w:rsid w:val="00CA449E"/>
    <w:rsid w:val="00CA5E5E"/>
    <w:rsid w:val="00CA5F54"/>
    <w:rsid w:val="00CA7330"/>
    <w:rsid w:val="00CA7A0F"/>
    <w:rsid w:val="00CB0656"/>
    <w:rsid w:val="00CB10A0"/>
    <w:rsid w:val="00CB289F"/>
    <w:rsid w:val="00CB2CC9"/>
    <w:rsid w:val="00CB3644"/>
    <w:rsid w:val="00CB3FF3"/>
    <w:rsid w:val="00CB504E"/>
    <w:rsid w:val="00CB585A"/>
    <w:rsid w:val="00CB5B10"/>
    <w:rsid w:val="00CB6EE1"/>
    <w:rsid w:val="00CB7944"/>
    <w:rsid w:val="00CB7FB3"/>
    <w:rsid w:val="00CC001F"/>
    <w:rsid w:val="00CC071A"/>
    <w:rsid w:val="00CC09A2"/>
    <w:rsid w:val="00CC2717"/>
    <w:rsid w:val="00CC300B"/>
    <w:rsid w:val="00CC36DF"/>
    <w:rsid w:val="00CC4BC0"/>
    <w:rsid w:val="00CC58B6"/>
    <w:rsid w:val="00CC5CB4"/>
    <w:rsid w:val="00CC76D9"/>
    <w:rsid w:val="00CC7790"/>
    <w:rsid w:val="00CD34FE"/>
    <w:rsid w:val="00CD4E0E"/>
    <w:rsid w:val="00CD5572"/>
    <w:rsid w:val="00CD57AF"/>
    <w:rsid w:val="00CD6189"/>
    <w:rsid w:val="00CD66D8"/>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33B7"/>
    <w:rsid w:val="00CE4BD4"/>
    <w:rsid w:val="00CE5170"/>
    <w:rsid w:val="00CE71F8"/>
    <w:rsid w:val="00CF041F"/>
    <w:rsid w:val="00CF07A3"/>
    <w:rsid w:val="00CF0A37"/>
    <w:rsid w:val="00CF0C25"/>
    <w:rsid w:val="00CF19B2"/>
    <w:rsid w:val="00CF2A14"/>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103CF"/>
    <w:rsid w:val="00D11323"/>
    <w:rsid w:val="00D11709"/>
    <w:rsid w:val="00D12CD5"/>
    <w:rsid w:val="00D13237"/>
    <w:rsid w:val="00D159AB"/>
    <w:rsid w:val="00D172E5"/>
    <w:rsid w:val="00D20772"/>
    <w:rsid w:val="00D21347"/>
    <w:rsid w:val="00D21E94"/>
    <w:rsid w:val="00D22385"/>
    <w:rsid w:val="00D23CA4"/>
    <w:rsid w:val="00D24C90"/>
    <w:rsid w:val="00D27626"/>
    <w:rsid w:val="00D27772"/>
    <w:rsid w:val="00D300DB"/>
    <w:rsid w:val="00D32320"/>
    <w:rsid w:val="00D32DDD"/>
    <w:rsid w:val="00D32E02"/>
    <w:rsid w:val="00D33116"/>
    <w:rsid w:val="00D3370F"/>
    <w:rsid w:val="00D33BC8"/>
    <w:rsid w:val="00D344A2"/>
    <w:rsid w:val="00D35118"/>
    <w:rsid w:val="00D35FF1"/>
    <w:rsid w:val="00D367B4"/>
    <w:rsid w:val="00D36B9E"/>
    <w:rsid w:val="00D3735C"/>
    <w:rsid w:val="00D373E9"/>
    <w:rsid w:val="00D377D0"/>
    <w:rsid w:val="00D40245"/>
    <w:rsid w:val="00D4074D"/>
    <w:rsid w:val="00D407F6"/>
    <w:rsid w:val="00D409B5"/>
    <w:rsid w:val="00D4166A"/>
    <w:rsid w:val="00D42164"/>
    <w:rsid w:val="00D42367"/>
    <w:rsid w:val="00D423FD"/>
    <w:rsid w:val="00D45D70"/>
    <w:rsid w:val="00D45DE7"/>
    <w:rsid w:val="00D47703"/>
    <w:rsid w:val="00D47A5C"/>
    <w:rsid w:val="00D47EF7"/>
    <w:rsid w:val="00D50597"/>
    <w:rsid w:val="00D50630"/>
    <w:rsid w:val="00D51CEC"/>
    <w:rsid w:val="00D526A7"/>
    <w:rsid w:val="00D5366E"/>
    <w:rsid w:val="00D5423E"/>
    <w:rsid w:val="00D542DB"/>
    <w:rsid w:val="00D56B81"/>
    <w:rsid w:val="00D5746D"/>
    <w:rsid w:val="00D611AA"/>
    <w:rsid w:val="00D6191A"/>
    <w:rsid w:val="00D6243C"/>
    <w:rsid w:val="00D6245A"/>
    <w:rsid w:val="00D6273B"/>
    <w:rsid w:val="00D62A42"/>
    <w:rsid w:val="00D63354"/>
    <w:rsid w:val="00D636AF"/>
    <w:rsid w:val="00D63804"/>
    <w:rsid w:val="00D64E87"/>
    <w:rsid w:val="00D6534C"/>
    <w:rsid w:val="00D65D19"/>
    <w:rsid w:val="00D70E7A"/>
    <w:rsid w:val="00D73018"/>
    <w:rsid w:val="00D73179"/>
    <w:rsid w:val="00D74A7E"/>
    <w:rsid w:val="00D75000"/>
    <w:rsid w:val="00D76673"/>
    <w:rsid w:val="00D77421"/>
    <w:rsid w:val="00D817EC"/>
    <w:rsid w:val="00D8185B"/>
    <w:rsid w:val="00D82A4B"/>
    <w:rsid w:val="00D8331F"/>
    <w:rsid w:val="00D83743"/>
    <w:rsid w:val="00D8399F"/>
    <w:rsid w:val="00D846AE"/>
    <w:rsid w:val="00D84DFA"/>
    <w:rsid w:val="00D851E5"/>
    <w:rsid w:val="00D8555F"/>
    <w:rsid w:val="00D86627"/>
    <w:rsid w:val="00D868BC"/>
    <w:rsid w:val="00D86B11"/>
    <w:rsid w:val="00D86E21"/>
    <w:rsid w:val="00D86F88"/>
    <w:rsid w:val="00D87D30"/>
    <w:rsid w:val="00D90BEA"/>
    <w:rsid w:val="00D90FB2"/>
    <w:rsid w:val="00D9113A"/>
    <w:rsid w:val="00D92771"/>
    <w:rsid w:val="00D93155"/>
    <w:rsid w:val="00D93EE2"/>
    <w:rsid w:val="00D94A65"/>
    <w:rsid w:val="00D953CA"/>
    <w:rsid w:val="00D9637F"/>
    <w:rsid w:val="00D96CCF"/>
    <w:rsid w:val="00D97E66"/>
    <w:rsid w:val="00DA01EC"/>
    <w:rsid w:val="00DA1CEF"/>
    <w:rsid w:val="00DA201F"/>
    <w:rsid w:val="00DA2B2B"/>
    <w:rsid w:val="00DA2F18"/>
    <w:rsid w:val="00DA31EC"/>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E92"/>
    <w:rsid w:val="00DE2FD7"/>
    <w:rsid w:val="00DE3134"/>
    <w:rsid w:val="00DE314E"/>
    <w:rsid w:val="00DE3897"/>
    <w:rsid w:val="00DE3C07"/>
    <w:rsid w:val="00DE4074"/>
    <w:rsid w:val="00DE4C33"/>
    <w:rsid w:val="00DE550F"/>
    <w:rsid w:val="00DE6C32"/>
    <w:rsid w:val="00DE7FB0"/>
    <w:rsid w:val="00DF0454"/>
    <w:rsid w:val="00DF1029"/>
    <w:rsid w:val="00DF1128"/>
    <w:rsid w:val="00DF1D61"/>
    <w:rsid w:val="00DF2C23"/>
    <w:rsid w:val="00DF3A90"/>
    <w:rsid w:val="00DF4685"/>
    <w:rsid w:val="00DF4ACD"/>
    <w:rsid w:val="00DF58A8"/>
    <w:rsid w:val="00DF5E39"/>
    <w:rsid w:val="00DF611B"/>
    <w:rsid w:val="00DF669B"/>
    <w:rsid w:val="00DF6D03"/>
    <w:rsid w:val="00DF76D0"/>
    <w:rsid w:val="00DF79B1"/>
    <w:rsid w:val="00E0098B"/>
    <w:rsid w:val="00E01C78"/>
    <w:rsid w:val="00E0371A"/>
    <w:rsid w:val="00E03F0E"/>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204C3"/>
    <w:rsid w:val="00E206CD"/>
    <w:rsid w:val="00E209B1"/>
    <w:rsid w:val="00E216D3"/>
    <w:rsid w:val="00E21DE7"/>
    <w:rsid w:val="00E2385C"/>
    <w:rsid w:val="00E23F6E"/>
    <w:rsid w:val="00E242CC"/>
    <w:rsid w:val="00E263D4"/>
    <w:rsid w:val="00E26E03"/>
    <w:rsid w:val="00E272C1"/>
    <w:rsid w:val="00E273B2"/>
    <w:rsid w:val="00E2746C"/>
    <w:rsid w:val="00E301A3"/>
    <w:rsid w:val="00E308EC"/>
    <w:rsid w:val="00E31575"/>
    <w:rsid w:val="00E32290"/>
    <w:rsid w:val="00E32466"/>
    <w:rsid w:val="00E360D1"/>
    <w:rsid w:val="00E36932"/>
    <w:rsid w:val="00E36939"/>
    <w:rsid w:val="00E37A8A"/>
    <w:rsid w:val="00E37C83"/>
    <w:rsid w:val="00E41792"/>
    <w:rsid w:val="00E42009"/>
    <w:rsid w:val="00E42292"/>
    <w:rsid w:val="00E42A8B"/>
    <w:rsid w:val="00E44019"/>
    <w:rsid w:val="00E46074"/>
    <w:rsid w:val="00E461CB"/>
    <w:rsid w:val="00E462E6"/>
    <w:rsid w:val="00E4658E"/>
    <w:rsid w:val="00E46AA4"/>
    <w:rsid w:val="00E4764D"/>
    <w:rsid w:val="00E47669"/>
    <w:rsid w:val="00E5201E"/>
    <w:rsid w:val="00E520D2"/>
    <w:rsid w:val="00E52741"/>
    <w:rsid w:val="00E5309F"/>
    <w:rsid w:val="00E531F9"/>
    <w:rsid w:val="00E54EEE"/>
    <w:rsid w:val="00E557F3"/>
    <w:rsid w:val="00E5587F"/>
    <w:rsid w:val="00E55970"/>
    <w:rsid w:val="00E55AEE"/>
    <w:rsid w:val="00E57BC5"/>
    <w:rsid w:val="00E60EB9"/>
    <w:rsid w:val="00E62167"/>
    <w:rsid w:val="00E62A60"/>
    <w:rsid w:val="00E633BD"/>
    <w:rsid w:val="00E633FE"/>
    <w:rsid w:val="00E67572"/>
    <w:rsid w:val="00E67F43"/>
    <w:rsid w:val="00E70283"/>
    <w:rsid w:val="00E71686"/>
    <w:rsid w:val="00E7206A"/>
    <w:rsid w:val="00E73600"/>
    <w:rsid w:val="00E749EE"/>
    <w:rsid w:val="00E751AE"/>
    <w:rsid w:val="00E755A9"/>
    <w:rsid w:val="00E76E07"/>
    <w:rsid w:val="00E773C8"/>
    <w:rsid w:val="00E775E1"/>
    <w:rsid w:val="00E800CB"/>
    <w:rsid w:val="00E802D5"/>
    <w:rsid w:val="00E81C96"/>
    <w:rsid w:val="00E8227C"/>
    <w:rsid w:val="00E85544"/>
    <w:rsid w:val="00E85F83"/>
    <w:rsid w:val="00E8631F"/>
    <w:rsid w:val="00E863F4"/>
    <w:rsid w:val="00E864DC"/>
    <w:rsid w:val="00E878F7"/>
    <w:rsid w:val="00E91E65"/>
    <w:rsid w:val="00E9200F"/>
    <w:rsid w:val="00E92703"/>
    <w:rsid w:val="00E93232"/>
    <w:rsid w:val="00E94C9A"/>
    <w:rsid w:val="00E9519B"/>
    <w:rsid w:val="00E9524D"/>
    <w:rsid w:val="00E97298"/>
    <w:rsid w:val="00E97C0A"/>
    <w:rsid w:val="00EA00C8"/>
    <w:rsid w:val="00EA0367"/>
    <w:rsid w:val="00EA047A"/>
    <w:rsid w:val="00EA1542"/>
    <w:rsid w:val="00EA16DF"/>
    <w:rsid w:val="00EA27D1"/>
    <w:rsid w:val="00EA29C4"/>
    <w:rsid w:val="00EA2B14"/>
    <w:rsid w:val="00EA3FF4"/>
    <w:rsid w:val="00EA52A3"/>
    <w:rsid w:val="00EA786E"/>
    <w:rsid w:val="00EA7D64"/>
    <w:rsid w:val="00EB11B5"/>
    <w:rsid w:val="00EB1883"/>
    <w:rsid w:val="00EB1990"/>
    <w:rsid w:val="00EB1B9E"/>
    <w:rsid w:val="00EB1D3D"/>
    <w:rsid w:val="00EB34F2"/>
    <w:rsid w:val="00EB3622"/>
    <w:rsid w:val="00EB42ED"/>
    <w:rsid w:val="00EB46B1"/>
    <w:rsid w:val="00EB6307"/>
    <w:rsid w:val="00EB6AB5"/>
    <w:rsid w:val="00EB716E"/>
    <w:rsid w:val="00EB78AC"/>
    <w:rsid w:val="00EC20E1"/>
    <w:rsid w:val="00EC4B37"/>
    <w:rsid w:val="00EC5846"/>
    <w:rsid w:val="00EC60FF"/>
    <w:rsid w:val="00EC62BB"/>
    <w:rsid w:val="00EC6ECB"/>
    <w:rsid w:val="00EC76B5"/>
    <w:rsid w:val="00ED032A"/>
    <w:rsid w:val="00ED249C"/>
    <w:rsid w:val="00ED2916"/>
    <w:rsid w:val="00ED40E0"/>
    <w:rsid w:val="00ED454C"/>
    <w:rsid w:val="00ED48ED"/>
    <w:rsid w:val="00ED5520"/>
    <w:rsid w:val="00ED6212"/>
    <w:rsid w:val="00ED665F"/>
    <w:rsid w:val="00ED7682"/>
    <w:rsid w:val="00ED776B"/>
    <w:rsid w:val="00ED7CDE"/>
    <w:rsid w:val="00EE0BEB"/>
    <w:rsid w:val="00EE1E63"/>
    <w:rsid w:val="00EE1F42"/>
    <w:rsid w:val="00EE3BF1"/>
    <w:rsid w:val="00EE3D5F"/>
    <w:rsid w:val="00EE3F1C"/>
    <w:rsid w:val="00EE4A5A"/>
    <w:rsid w:val="00EE6BF0"/>
    <w:rsid w:val="00EF06E8"/>
    <w:rsid w:val="00EF0EA2"/>
    <w:rsid w:val="00EF171D"/>
    <w:rsid w:val="00EF1902"/>
    <w:rsid w:val="00EF1A0A"/>
    <w:rsid w:val="00EF2F75"/>
    <w:rsid w:val="00EF3684"/>
    <w:rsid w:val="00EF3AB6"/>
    <w:rsid w:val="00EF4EC6"/>
    <w:rsid w:val="00EF5A6C"/>
    <w:rsid w:val="00EF63DF"/>
    <w:rsid w:val="00EF6C91"/>
    <w:rsid w:val="00F0076B"/>
    <w:rsid w:val="00F00B83"/>
    <w:rsid w:val="00F00CAF"/>
    <w:rsid w:val="00F019A6"/>
    <w:rsid w:val="00F02CD4"/>
    <w:rsid w:val="00F02FC0"/>
    <w:rsid w:val="00F044E9"/>
    <w:rsid w:val="00F04E14"/>
    <w:rsid w:val="00F05388"/>
    <w:rsid w:val="00F072CA"/>
    <w:rsid w:val="00F10A0F"/>
    <w:rsid w:val="00F113A3"/>
    <w:rsid w:val="00F12705"/>
    <w:rsid w:val="00F12D53"/>
    <w:rsid w:val="00F1343F"/>
    <w:rsid w:val="00F13FAD"/>
    <w:rsid w:val="00F143AF"/>
    <w:rsid w:val="00F149A1"/>
    <w:rsid w:val="00F15E69"/>
    <w:rsid w:val="00F162E6"/>
    <w:rsid w:val="00F16F64"/>
    <w:rsid w:val="00F171C1"/>
    <w:rsid w:val="00F17229"/>
    <w:rsid w:val="00F17678"/>
    <w:rsid w:val="00F2083B"/>
    <w:rsid w:val="00F21783"/>
    <w:rsid w:val="00F21B69"/>
    <w:rsid w:val="00F22184"/>
    <w:rsid w:val="00F22F7F"/>
    <w:rsid w:val="00F23800"/>
    <w:rsid w:val="00F246E2"/>
    <w:rsid w:val="00F2481E"/>
    <w:rsid w:val="00F25260"/>
    <w:rsid w:val="00F25F97"/>
    <w:rsid w:val="00F2686C"/>
    <w:rsid w:val="00F26873"/>
    <w:rsid w:val="00F277DA"/>
    <w:rsid w:val="00F31C96"/>
    <w:rsid w:val="00F327C4"/>
    <w:rsid w:val="00F33221"/>
    <w:rsid w:val="00F335B6"/>
    <w:rsid w:val="00F347CB"/>
    <w:rsid w:val="00F34AED"/>
    <w:rsid w:val="00F3777F"/>
    <w:rsid w:val="00F40E2F"/>
    <w:rsid w:val="00F42BF9"/>
    <w:rsid w:val="00F42C8A"/>
    <w:rsid w:val="00F43904"/>
    <w:rsid w:val="00F44DF6"/>
    <w:rsid w:val="00F45031"/>
    <w:rsid w:val="00F45766"/>
    <w:rsid w:val="00F4622A"/>
    <w:rsid w:val="00F46466"/>
    <w:rsid w:val="00F50406"/>
    <w:rsid w:val="00F51073"/>
    <w:rsid w:val="00F51311"/>
    <w:rsid w:val="00F53B0E"/>
    <w:rsid w:val="00F53B9B"/>
    <w:rsid w:val="00F53BD9"/>
    <w:rsid w:val="00F5456F"/>
    <w:rsid w:val="00F54DDE"/>
    <w:rsid w:val="00F55054"/>
    <w:rsid w:val="00F56828"/>
    <w:rsid w:val="00F56FB0"/>
    <w:rsid w:val="00F625D4"/>
    <w:rsid w:val="00F631FF"/>
    <w:rsid w:val="00F63B4C"/>
    <w:rsid w:val="00F65417"/>
    <w:rsid w:val="00F658D6"/>
    <w:rsid w:val="00F66786"/>
    <w:rsid w:val="00F66934"/>
    <w:rsid w:val="00F66A8C"/>
    <w:rsid w:val="00F66E68"/>
    <w:rsid w:val="00F7097F"/>
    <w:rsid w:val="00F719CD"/>
    <w:rsid w:val="00F7221D"/>
    <w:rsid w:val="00F72B9E"/>
    <w:rsid w:val="00F73EC0"/>
    <w:rsid w:val="00F73F13"/>
    <w:rsid w:val="00F74C74"/>
    <w:rsid w:val="00F74EB3"/>
    <w:rsid w:val="00F7607A"/>
    <w:rsid w:val="00F76D3C"/>
    <w:rsid w:val="00F77864"/>
    <w:rsid w:val="00F80BBB"/>
    <w:rsid w:val="00F81418"/>
    <w:rsid w:val="00F83756"/>
    <w:rsid w:val="00F83F3B"/>
    <w:rsid w:val="00F84A89"/>
    <w:rsid w:val="00F84DAB"/>
    <w:rsid w:val="00F86677"/>
    <w:rsid w:val="00F86D4F"/>
    <w:rsid w:val="00F86E6B"/>
    <w:rsid w:val="00F86E6C"/>
    <w:rsid w:val="00F871AB"/>
    <w:rsid w:val="00F87942"/>
    <w:rsid w:val="00F87A62"/>
    <w:rsid w:val="00F90C39"/>
    <w:rsid w:val="00F91AF6"/>
    <w:rsid w:val="00F91EB6"/>
    <w:rsid w:val="00F932C9"/>
    <w:rsid w:val="00F93A18"/>
    <w:rsid w:val="00F93A5E"/>
    <w:rsid w:val="00F9441C"/>
    <w:rsid w:val="00F95121"/>
    <w:rsid w:val="00F9524B"/>
    <w:rsid w:val="00F95783"/>
    <w:rsid w:val="00F97FD2"/>
    <w:rsid w:val="00FA28C9"/>
    <w:rsid w:val="00FA38AB"/>
    <w:rsid w:val="00FA3C30"/>
    <w:rsid w:val="00FA405B"/>
    <w:rsid w:val="00FA4500"/>
    <w:rsid w:val="00FA4B64"/>
    <w:rsid w:val="00FA4E0E"/>
    <w:rsid w:val="00FA6189"/>
    <w:rsid w:val="00FA68F3"/>
    <w:rsid w:val="00FA6B88"/>
    <w:rsid w:val="00FA7A59"/>
    <w:rsid w:val="00FA7E8C"/>
    <w:rsid w:val="00FB0251"/>
    <w:rsid w:val="00FB2E87"/>
    <w:rsid w:val="00FB365A"/>
    <w:rsid w:val="00FB3E93"/>
    <w:rsid w:val="00FB4289"/>
    <w:rsid w:val="00FB4DCA"/>
    <w:rsid w:val="00FB6184"/>
    <w:rsid w:val="00FB62C9"/>
    <w:rsid w:val="00FB75EA"/>
    <w:rsid w:val="00FC1DD4"/>
    <w:rsid w:val="00FC270C"/>
    <w:rsid w:val="00FC3240"/>
    <w:rsid w:val="00FC4F4B"/>
    <w:rsid w:val="00FC598F"/>
    <w:rsid w:val="00FC6D3A"/>
    <w:rsid w:val="00FD0107"/>
    <w:rsid w:val="00FD0491"/>
    <w:rsid w:val="00FD06AC"/>
    <w:rsid w:val="00FD0752"/>
    <w:rsid w:val="00FD084E"/>
    <w:rsid w:val="00FD1C9D"/>
    <w:rsid w:val="00FD1D3D"/>
    <w:rsid w:val="00FD21AA"/>
    <w:rsid w:val="00FD2500"/>
    <w:rsid w:val="00FD3467"/>
    <w:rsid w:val="00FD39BF"/>
    <w:rsid w:val="00FD41F2"/>
    <w:rsid w:val="00FD48A6"/>
    <w:rsid w:val="00FD50B8"/>
    <w:rsid w:val="00FD550B"/>
    <w:rsid w:val="00FD57B5"/>
    <w:rsid w:val="00FD6536"/>
    <w:rsid w:val="00FD6A92"/>
    <w:rsid w:val="00FD7CD3"/>
    <w:rsid w:val="00FD7F76"/>
    <w:rsid w:val="00FE201F"/>
    <w:rsid w:val="00FE21BE"/>
    <w:rsid w:val="00FE2EBA"/>
    <w:rsid w:val="00FE4ADE"/>
    <w:rsid w:val="00FE4CC3"/>
    <w:rsid w:val="00FE604D"/>
    <w:rsid w:val="00FE6830"/>
    <w:rsid w:val="00FF2B0D"/>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127296"/>
    <w:pPr>
      <w:tabs>
        <w:tab w:val="right" w:leader="dot" w:pos="9360"/>
      </w:tabs>
      <w:spacing w:before="120" w:after="120"/>
      <w:ind w:left="720" w:hanging="720"/>
      <w:jc w:val="left"/>
    </w:pPr>
    <w:rPr>
      <w:b/>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DD6F0D"/>
    <w:pPr>
      <w:keepNext/>
      <w:tabs>
        <w:tab w:val="left" w:pos="720"/>
        <w:tab w:val="right" w:leader="dot" w:pos="9360"/>
      </w:tabs>
      <w:spacing w:before="120"/>
      <w:ind w:left="1152" w:hanging="720"/>
      <w:jc w:val="left"/>
    </w:pPr>
    <w:rPr>
      <w:b/>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9F6808"/>
    <w:pPr>
      <w:tabs>
        <w:tab w:val="right" w:leader="dot" w:pos="4310"/>
      </w:tabs>
      <w:ind w:left="440" w:hanging="220"/>
      <w:jc w:val="left"/>
    </w:pPr>
    <w:rPr>
      <w:rFonts w:ascii="Calibri" w:hAnsi="Calibri"/>
      <w:noProof/>
      <w:sz w:val="18"/>
      <w:szCs w:val="18"/>
    </w:rPr>
  </w:style>
  <w:style w:type="paragraph" w:styleId="Index1">
    <w:name w:val="index 1"/>
    <w:basedOn w:val="Normal"/>
    <w:next w:val="Normal"/>
    <w:autoRedefine/>
    <w:uiPriority w:val="99"/>
    <w:semiHidden/>
    <w:rsid w:val="009F6808"/>
    <w:pPr>
      <w:tabs>
        <w:tab w:val="right" w:leader="dot" w:pos="4310"/>
      </w:tabs>
      <w:ind w:left="220" w:hanging="220"/>
      <w:jc w:val="left"/>
    </w:pPr>
    <w:rPr>
      <w:b/>
      <w:noProof/>
      <w:sz w:val="18"/>
      <w:szCs w:val="18"/>
    </w:rPr>
  </w:style>
  <w:style w:type="paragraph" w:styleId="Index3">
    <w:name w:val="index 3"/>
    <w:basedOn w:val="Normal"/>
    <w:next w:val="Normal"/>
    <w:autoRedefine/>
    <w:uiPriority w:val="99"/>
    <w:semiHidden/>
    <w:rsid w:val="00320FC4"/>
    <w:pPr>
      <w:ind w:left="660" w:hanging="220"/>
      <w:jc w:val="left"/>
    </w:pPr>
    <w:rPr>
      <w:rFonts w:ascii="Calibri" w:hAnsi="Calibri"/>
      <w:sz w:val="18"/>
      <w:szCs w:val="18"/>
    </w:rPr>
  </w:style>
  <w:style w:type="paragraph" w:styleId="Index4">
    <w:name w:val="index 4"/>
    <w:basedOn w:val="Normal"/>
    <w:next w:val="Normal"/>
    <w:autoRedefine/>
    <w:semiHidden/>
    <w:rsid w:val="00320FC4"/>
    <w:pPr>
      <w:ind w:left="880" w:hanging="220"/>
      <w:jc w:val="left"/>
    </w:pPr>
    <w:rPr>
      <w:rFonts w:ascii="Calibri" w:hAnsi="Calibri"/>
      <w:sz w:val="18"/>
      <w:szCs w:val="18"/>
    </w:rPr>
  </w:style>
  <w:style w:type="paragraph" w:styleId="Index5">
    <w:name w:val="index 5"/>
    <w:basedOn w:val="Normal"/>
    <w:next w:val="Normal"/>
    <w:autoRedefine/>
    <w:semiHidden/>
    <w:rsid w:val="00320FC4"/>
    <w:pPr>
      <w:ind w:left="1100" w:hanging="220"/>
      <w:jc w:val="left"/>
    </w:pPr>
    <w:rPr>
      <w:rFonts w:ascii="Calibri" w:hAnsi="Calibri"/>
      <w:sz w:val="18"/>
      <w:szCs w:val="18"/>
    </w:rPr>
  </w:style>
  <w:style w:type="paragraph" w:styleId="Index6">
    <w:name w:val="index 6"/>
    <w:basedOn w:val="Normal"/>
    <w:next w:val="Normal"/>
    <w:autoRedefine/>
    <w:semiHidden/>
    <w:rsid w:val="00320FC4"/>
    <w:pPr>
      <w:ind w:left="1320" w:hanging="220"/>
      <w:jc w:val="left"/>
    </w:pPr>
    <w:rPr>
      <w:rFonts w:ascii="Calibri" w:hAnsi="Calibri"/>
      <w:sz w:val="18"/>
      <w:szCs w:val="18"/>
    </w:rPr>
  </w:style>
  <w:style w:type="paragraph" w:styleId="Index7">
    <w:name w:val="index 7"/>
    <w:basedOn w:val="Normal"/>
    <w:next w:val="Normal"/>
    <w:autoRedefine/>
    <w:semiHidden/>
    <w:rsid w:val="00320FC4"/>
    <w:pPr>
      <w:ind w:left="1540" w:hanging="220"/>
      <w:jc w:val="left"/>
    </w:pPr>
    <w:rPr>
      <w:rFonts w:ascii="Calibri" w:hAnsi="Calibri"/>
      <w:sz w:val="18"/>
      <w:szCs w:val="18"/>
    </w:rPr>
  </w:style>
  <w:style w:type="paragraph" w:styleId="Index8">
    <w:name w:val="index 8"/>
    <w:basedOn w:val="Normal"/>
    <w:next w:val="Normal"/>
    <w:autoRedefine/>
    <w:semiHidden/>
    <w:rsid w:val="00320FC4"/>
    <w:pPr>
      <w:ind w:left="1760" w:hanging="220"/>
      <w:jc w:val="left"/>
    </w:pPr>
    <w:rPr>
      <w:rFonts w:ascii="Calibri" w:hAnsi="Calibri"/>
      <w:sz w:val="18"/>
      <w:szCs w:val="18"/>
    </w:rPr>
  </w:style>
  <w:style w:type="paragraph" w:styleId="Index9">
    <w:name w:val="index 9"/>
    <w:basedOn w:val="Normal"/>
    <w:next w:val="Normal"/>
    <w:autoRedefine/>
    <w:semiHidden/>
    <w:rsid w:val="00320FC4"/>
    <w:pPr>
      <w:ind w:left="1980" w:hanging="220"/>
      <w:jc w:val="left"/>
    </w:pPr>
    <w:rPr>
      <w:rFonts w:ascii="Calibri" w:hAnsi="Calibri"/>
      <w:sz w:val="18"/>
      <w:szCs w:val="18"/>
    </w:rPr>
  </w:style>
  <w:style w:type="paragraph" w:styleId="IndexHeading">
    <w:name w:val="index heading"/>
    <w:basedOn w:val="Normal"/>
    <w:next w:val="Index1"/>
    <w:uiPriority w:val="99"/>
    <w:semiHidden/>
    <w:rsid w:val="00320FC4"/>
    <w:pPr>
      <w:spacing w:before="240" w:after="120"/>
      <w:jc w:val="center"/>
    </w:pPr>
    <w:rPr>
      <w:rFonts w:ascii="Calibri" w:hAnsi="Calibr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5058DB"/>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113BD6"/>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5058DB"/>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113BD6"/>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DE3C07"/>
    <w:pPr>
      <w:numPr>
        <w:numId w:val="146"/>
      </w:numPr>
    </w:p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DE3C07"/>
    <w:rPr>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36A68-B31A-45F1-A1FB-4EF694F070EC}">
  <ds:schemaRefs>
    <ds:schemaRef ds:uri="http://schemas.openxmlformats.org/officeDocument/2006/bibliography"/>
  </ds:schemaRefs>
</ds:datastoreItem>
</file>

<file path=customXml/itemProps2.xml><?xml version="1.0" encoding="utf-8"?>
<ds:datastoreItem xmlns:ds="http://schemas.openxmlformats.org/officeDocument/2006/customXml" ds:itemID="{E5590B7D-BBF9-4E6B-850E-36E5784CE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1377</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Linda Crown</cp:lastModifiedBy>
  <cp:revision>4</cp:revision>
  <cp:lastPrinted>2012-10-10T21:04:00Z</cp:lastPrinted>
  <dcterms:created xsi:type="dcterms:W3CDTF">2012-10-23T20:53:00Z</dcterms:created>
  <dcterms:modified xsi:type="dcterms:W3CDTF">2012-10-23T21:01:00Z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