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49" w:rsidRPr="00014858" w:rsidRDefault="00D56949" w:rsidP="00D56949">
      <w:pPr>
        <w:rPr>
          <w:b/>
          <w:bCs/>
          <w:sz w:val="1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6949" w:rsidTr="00A91BF4">
        <w:tc>
          <w:tcPr>
            <w:tcW w:w="93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D56949" w:rsidRDefault="00D56949" w:rsidP="00A91BF4">
            <w:pPr>
              <w:jc w:val="left"/>
              <w:rPr>
                <w:b/>
                <w:bCs/>
                <w:sz w:val="12"/>
              </w:rPr>
            </w:pPr>
            <w:bookmarkStart w:id="1" w:name="_Toc111023592"/>
          </w:p>
        </w:tc>
      </w:tr>
      <w:tr w:rsidR="00D56949" w:rsidTr="00A91BF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56949" w:rsidRPr="008F0613" w:rsidRDefault="00D56949" w:rsidP="00A91BF4">
            <w:pPr>
              <w:pStyle w:val="Heading1"/>
              <w:outlineLvl w:val="0"/>
            </w:pPr>
            <w:bookmarkStart w:id="2" w:name="_Toc464111536"/>
            <w:bookmarkStart w:id="3" w:name="_Toc464123735"/>
            <w:bookmarkStart w:id="4" w:name="_Toc496108437"/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>
              <w:t>Committee Members</w:t>
            </w:r>
            <w:bookmarkEnd w:id="2"/>
            <w:bookmarkEnd w:id="3"/>
            <w:bookmarkEnd w:id="4"/>
          </w:p>
        </w:tc>
      </w:tr>
      <w:bookmarkEnd w:id="1"/>
    </w:tbl>
    <w:p w:rsidR="00D56949" w:rsidRDefault="00D56949" w:rsidP="00D56949">
      <w:pPr>
        <w:jc w:val="center"/>
        <w:rPr>
          <w:b/>
          <w:bCs/>
          <w:sz w:val="24"/>
        </w:rPr>
      </w:pPr>
    </w:p>
    <w:p w:rsidR="00D56949" w:rsidRDefault="00D56949" w:rsidP="00D5694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</w:p>
    <w:p w:rsidR="00D56949" w:rsidRDefault="00D56949" w:rsidP="00D5694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National Conference on Weights and Measures</w:t>
      </w:r>
    </w:p>
    <w:p w:rsidR="00D56949" w:rsidRDefault="00D56949" w:rsidP="00D56949">
      <w:pPr>
        <w:jc w:val="center"/>
        <w:rPr>
          <w:b/>
          <w:bCs/>
          <w:sz w:val="24"/>
        </w:rPr>
      </w:pPr>
    </w:p>
    <w:p w:rsidR="00D56949" w:rsidRPr="005B7D48" w:rsidRDefault="00D56949" w:rsidP="00D56949">
      <w:pPr>
        <w:jc w:val="center"/>
        <w:rPr>
          <w:bCs/>
        </w:rPr>
      </w:pPr>
      <w:r w:rsidRPr="005B7D48">
        <w:rPr>
          <w:bCs/>
        </w:rPr>
        <w:t xml:space="preserve">Ethan </w:t>
      </w:r>
      <w:proofErr w:type="spellStart"/>
      <w:r w:rsidRPr="005B7D48">
        <w:rPr>
          <w:bCs/>
        </w:rPr>
        <w:t>Bogren</w:t>
      </w:r>
      <w:proofErr w:type="spellEnd"/>
      <w:r w:rsidRPr="005B7D48">
        <w:rPr>
          <w:bCs/>
        </w:rPr>
        <w:t>, Westchester County, New York</w:t>
      </w:r>
    </w:p>
    <w:p w:rsidR="00D56949" w:rsidRPr="003C477D" w:rsidRDefault="00D56949" w:rsidP="00D56949">
      <w:pPr>
        <w:jc w:val="center"/>
        <w:rPr>
          <w:bCs/>
        </w:rPr>
      </w:pPr>
      <w:r>
        <w:rPr>
          <w:bCs/>
        </w:rPr>
        <w:t>Michelle Wilson, Arizona</w:t>
      </w:r>
    </w:p>
    <w:p w:rsidR="00D56949" w:rsidRDefault="00D56949" w:rsidP="00D56949">
      <w:pPr>
        <w:jc w:val="center"/>
        <w:rPr>
          <w:bCs/>
        </w:rPr>
      </w:pPr>
      <w:r>
        <w:rPr>
          <w:bCs/>
        </w:rPr>
        <w:t>Hal Prince, Florida</w:t>
      </w:r>
    </w:p>
    <w:p w:rsidR="00D56949" w:rsidRPr="004E398E" w:rsidRDefault="00D56949" w:rsidP="00D56949">
      <w:pPr>
        <w:jc w:val="center"/>
        <w:rPr>
          <w:bCs/>
        </w:rPr>
      </w:pPr>
      <w:r w:rsidRPr="00856D47">
        <w:rPr>
          <w:bCs/>
        </w:rPr>
        <w:t>Lou</w:t>
      </w:r>
      <w:r w:rsidRPr="004E398E">
        <w:rPr>
          <w:bCs/>
        </w:rPr>
        <w:t xml:space="preserve">is </w:t>
      </w:r>
      <w:proofErr w:type="spellStart"/>
      <w:r w:rsidRPr="004E398E">
        <w:rPr>
          <w:bCs/>
        </w:rPr>
        <w:t>Sakin</w:t>
      </w:r>
      <w:proofErr w:type="spellEnd"/>
      <w:r w:rsidRPr="004E398E">
        <w:rPr>
          <w:bCs/>
        </w:rPr>
        <w:t>, Towns of Hopkinton/Northbridge, Massachusetts</w:t>
      </w:r>
    </w:p>
    <w:p w:rsidR="00D56949" w:rsidRPr="003C477D" w:rsidRDefault="00D56949" w:rsidP="00D56949">
      <w:pPr>
        <w:jc w:val="center"/>
        <w:rPr>
          <w:bCs/>
        </w:rPr>
      </w:pPr>
      <w:r w:rsidRPr="00A33759">
        <w:rPr>
          <w:bCs/>
        </w:rPr>
        <w:t>John</w:t>
      </w:r>
      <w:r w:rsidRPr="003C477D">
        <w:rPr>
          <w:bCs/>
        </w:rPr>
        <w:t xml:space="preserve"> Albert, Missouri</w:t>
      </w:r>
    </w:p>
    <w:p w:rsidR="00D56949" w:rsidRPr="00611C87" w:rsidRDefault="00D56949" w:rsidP="00D569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3C477D">
        <w:t>Associate Membership Committee Representative</w:t>
      </w:r>
      <w:r w:rsidRPr="00611C87">
        <w:t xml:space="preserve">:  </w:t>
      </w:r>
      <w:r>
        <w:t>Rebecca Richardson, MARC – IV Consulting</w:t>
      </w:r>
    </w:p>
    <w:p w:rsidR="00D56949" w:rsidRPr="00242069" w:rsidRDefault="00D56949" w:rsidP="00D56949">
      <w:pPr>
        <w:jc w:val="center"/>
        <w:rPr>
          <w:bCs/>
        </w:rPr>
      </w:pPr>
      <w:r w:rsidRPr="00242069">
        <w:rPr>
          <w:bCs/>
        </w:rPr>
        <w:t>Canadian Technical Advisor:  Lance Robertson, Measurement Canada</w:t>
      </w:r>
    </w:p>
    <w:p w:rsidR="00D56949" w:rsidRDefault="00D56949" w:rsidP="00D56949">
      <w:pPr>
        <w:jc w:val="center"/>
        <w:rPr>
          <w:bCs/>
        </w:rPr>
      </w:pPr>
      <w:r w:rsidRPr="00242069">
        <w:rPr>
          <w:bCs/>
        </w:rPr>
        <w:t xml:space="preserve">NIST Technical Advisors:  Lisa Warfield, David </w:t>
      </w:r>
      <w:proofErr w:type="spellStart"/>
      <w:r w:rsidRPr="00242069">
        <w:rPr>
          <w:bCs/>
        </w:rPr>
        <w:t>Sefcik</w:t>
      </w:r>
      <w:proofErr w:type="spellEnd"/>
    </w:p>
    <w:p w:rsidR="00D56949" w:rsidRDefault="00D56949" w:rsidP="00D56949">
      <w:pPr>
        <w:tabs>
          <w:tab w:val="center" w:pos="4680"/>
        </w:tabs>
        <w:jc w:val="center"/>
        <w:rPr>
          <w:bCs/>
        </w:rPr>
      </w:pPr>
    </w:p>
    <w:p w:rsidR="00D56949" w:rsidRDefault="00D56949" w:rsidP="00D569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ms Rmn" w:hAnsi="Tms Rmn"/>
        </w:rPr>
      </w:pPr>
    </w:p>
    <w:p w:rsidR="00D56949" w:rsidRDefault="00D56949" w:rsidP="00D56949">
      <w:pPr>
        <w:tabs>
          <w:tab w:val="center" w:pos="4680"/>
        </w:tabs>
        <w:jc w:val="center"/>
        <w:rPr>
          <w:bCs/>
        </w:rPr>
      </w:pPr>
    </w:p>
    <w:p w:rsidR="00D56949" w:rsidRPr="00675EB7" w:rsidRDefault="00D56949" w:rsidP="00D56949">
      <w:pPr>
        <w:tabs>
          <w:tab w:val="center" w:pos="4680"/>
        </w:tabs>
        <w:jc w:val="center"/>
        <w:rPr>
          <w:bCs/>
        </w:rPr>
      </w:pPr>
    </w:p>
    <w:p w:rsidR="00D56949" w:rsidRDefault="00D56949" w:rsidP="00D56949">
      <w:pPr>
        <w:spacing w:line="7" w:lineRule="exact"/>
      </w:pPr>
    </w:p>
    <w:p w:rsidR="00D56949" w:rsidRDefault="00D56949" w:rsidP="00D56949">
      <w:pPr>
        <w:spacing w:line="7" w:lineRule="exact"/>
      </w:pPr>
    </w:p>
    <w:p w:rsidR="00D56949" w:rsidRDefault="00D56949" w:rsidP="00D56949">
      <w:pPr>
        <w:tabs>
          <w:tab w:val="center" w:pos="4680"/>
        </w:tabs>
        <w:jc w:val="center"/>
        <w:rPr>
          <w:b/>
          <w:bCs/>
          <w:sz w:val="24"/>
        </w:rPr>
      </w:pPr>
    </w:p>
    <w:p w:rsidR="00D56949" w:rsidRDefault="00D56949" w:rsidP="00D56949">
      <w:pPr>
        <w:tabs>
          <w:tab w:val="center" w:pos="4680"/>
        </w:tabs>
        <w:jc w:val="center"/>
        <w:rPr>
          <w:b/>
          <w:bCs/>
          <w:sz w:val="24"/>
        </w:rPr>
      </w:pPr>
    </w:p>
    <w:p w:rsidR="00D56949" w:rsidRDefault="00D56949">
      <w:pPr>
        <w:spacing w:after="160" w:line="259" w:lineRule="auto"/>
        <w:jc w:val="left"/>
        <w:rPr>
          <w:b/>
          <w:bCs/>
          <w:sz w:val="24"/>
        </w:rPr>
      </w:pPr>
    </w:p>
    <w:sectPr w:rsidR="00D569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49" w:rsidRDefault="00D56949" w:rsidP="00D56949">
      <w:r>
        <w:separator/>
      </w:r>
    </w:p>
  </w:endnote>
  <w:endnote w:type="continuationSeparator" w:id="0">
    <w:p w:rsidR="00D56949" w:rsidRDefault="00D56949" w:rsidP="00D5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49" w:rsidRDefault="00D56949" w:rsidP="00D56949">
    <w:pPr>
      <w:pStyle w:val="Footer"/>
      <w:jc w:val="center"/>
    </w:pPr>
    <w:r>
      <w:rPr>
        <w:sz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49" w:rsidRDefault="00D56949" w:rsidP="00D56949">
      <w:r>
        <w:separator/>
      </w:r>
    </w:p>
  </w:footnote>
  <w:footnote w:type="continuationSeparator" w:id="0">
    <w:p w:rsidR="00D56949" w:rsidRDefault="00D56949" w:rsidP="00D5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49" w:rsidRPr="004A0631" w:rsidRDefault="00D56949" w:rsidP="00D56949">
    <w:pPr>
      <w:pStyle w:val="Header"/>
      <w:rPr>
        <w:sz w:val="20"/>
      </w:rPr>
    </w:pPr>
    <w:r w:rsidRPr="004A0631">
      <w:rPr>
        <w:sz w:val="20"/>
      </w:rPr>
      <w:t>Handbook 133 – 2018</w:t>
    </w:r>
    <w:r>
      <w:rPr>
        <w:sz w:val="20"/>
      </w:rPr>
      <w:tab/>
    </w:r>
    <w:r>
      <w:rPr>
        <w:sz w:val="20"/>
      </w:rPr>
      <w:tab/>
    </w:r>
    <w:r>
      <w:rPr>
        <w:sz w:val="20"/>
      </w:rPr>
      <w:t>Committee</w:t>
    </w:r>
  </w:p>
  <w:p w:rsidR="00D56949" w:rsidRDefault="00D56949" w:rsidP="00D56949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49"/>
    <w:rsid w:val="003150B4"/>
    <w:rsid w:val="003411D4"/>
    <w:rsid w:val="00B26960"/>
    <w:rsid w:val="00D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68E6"/>
  <w15:chartTrackingRefBased/>
  <w15:docId w15:val="{718C15FD-8693-4999-A1A7-7EFC28A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94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D5694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949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table" w:styleId="TableGrid">
    <w:name w:val="Table Grid"/>
    <w:basedOn w:val="TableNormal"/>
    <w:rsid w:val="00D5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56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949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6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949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1</cp:revision>
  <dcterms:created xsi:type="dcterms:W3CDTF">2017-10-23T13:32:00Z</dcterms:created>
  <dcterms:modified xsi:type="dcterms:W3CDTF">2017-10-23T13:37:00Z</dcterms:modified>
</cp:coreProperties>
</file>