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0A" w:rsidRPr="00DF5859" w:rsidRDefault="00BD520A">
      <w:pPr>
        <w:rPr>
          <w:rFonts w:asciiTheme="majorHAnsi" w:hAnsiTheme="majorHAnsi"/>
        </w:rPr>
      </w:pPr>
      <w:r w:rsidRPr="00DF5859">
        <w:rPr>
          <w:rFonts w:asciiTheme="majorHAnsi" w:hAnsiTheme="majorHAnsi" w:cstheme="minorHAnsi"/>
          <w:noProof/>
          <w:color w:val="000000"/>
          <w:sz w:val="24"/>
          <w:szCs w:val="24"/>
        </w:rPr>
        <w:drawing>
          <wp:inline distT="0" distB="0" distL="0" distR="0">
            <wp:extent cx="1068019" cy="591593"/>
            <wp:effectExtent l="0" t="0" r="0" b="0"/>
            <wp:docPr id="1" name="Picture 1" descr="C:\Users\wongpam\Desktop\Baldrige_Program_Logo_2010_Smal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ngpam\Desktop\Baldrige_Program_Logo_2010_Small (2).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2794" cy="594238"/>
                    </a:xfrm>
                    <a:prstGeom prst="rect">
                      <a:avLst/>
                    </a:prstGeom>
                    <a:noFill/>
                    <a:ln>
                      <a:noFill/>
                    </a:ln>
                  </pic:spPr>
                </pic:pic>
              </a:graphicData>
            </a:graphic>
          </wp:inline>
        </w:drawing>
      </w:r>
    </w:p>
    <w:p w:rsidR="00BD520A" w:rsidRPr="00DF5859" w:rsidRDefault="00BD520A" w:rsidP="00BD520A">
      <w:pPr>
        <w:contextualSpacing/>
        <w:jc w:val="center"/>
        <w:rPr>
          <w:rFonts w:cstheme="minorHAnsi"/>
          <w:color w:val="0070C0"/>
          <w:sz w:val="52"/>
          <w:szCs w:val="52"/>
        </w:rPr>
      </w:pPr>
      <w:r w:rsidRPr="00DF5859">
        <w:rPr>
          <w:rFonts w:cstheme="minorHAnsi"/>
          <w:color w:val="0070C0"/>
          <w:sz w:val="52"/>
          <w:szCs w:val="52"/>
        </w:rPr>
        <w:t>A Baldrige Success Story:</w:t>
      </w:r>
    </w:p>
    <w:p w:rsidR="009710D9" w:rsidRPr="00DF5859" w:rsidRDefault="008B4A70" w:rsidP="008B4A70">
      <w:pPr>
        <w:contextualSpacing/>
        <w:jc w:val="center"/>
        <w:rPr>
          <w:rFonts w:cstheme="minorHAnsi"/>
          <w:color w:val="0070C0"/>
          <w:sz w:val="52"/>
          <w:szCs w:val="52"/>
        </w:rPr>
      </w:pPr>
      <w:r w:rsidRPr="00DF5859">
        <w:rPr>
          <w:rFonts w:cstheme="minorHAnsi"/>
          <w:color w:val="0070C0"/>
          <w:sz w:val="52"/>
          <w:szCs w:val="52"/>
        </w:rPr>
        <w:t xml:space="preserve">The Transformation of </w:t>
      </w:r>
      <w:r w:rsidR="00DD5E84" w:rsidRPr="00DF5859">
        <w:rPr>
          <w:rFonts w:cstheme="minorHAnsi"/>
          <w:color w:val="0070C0"/>
          <w:sz w:val="52"/>
          <w:szCs w:val="52"/>
        </w:rPr>
        <w:t>ARDEC</w:t>
      </w:r>
    </w:p>
    <w:p w:rsidR="00BB3499" w:rsidRPr="00DF5859" w:rsidRDefault="00BB3499">
      <w:pPr>
        <w:rPr>
          <w:rFonts w:asciiTheme="majorHAnsi" w:hAnsiTheme="majorHAnsi"/>
          <w:i/>
        </w:rPr>
      </w:pPr>
      <w:bookmarkStart w:id="0" w:name="_GoBack"/>
      <w:bookmarkEnd w:id="0"/>
    </w:p>
    <w:p w:rsidR="00333CC7" w:rsidRPr="00DF5859" w:rsidRDefault="00027744">
      <w:pPr>
        <w:rPr>
          <w:rFonts w:asciiTheme="majorHAnsi" w:hAnsiTheme="majorHAnsi"/>
          <w:i/>
        </w:rPr>
      </w:pPr>
      <w:r w:rsidRPr="00DF5859">
        <w:rPr>
          <w:rFonts w:asciiTheme="majorHAnsi" w:hAnsiTheme="majorHAnsi"/>
          <w:i/>
        </w:rPr>
        <w:t>By Pamela Wong</w:t>
      </w:r>
    </w:p>
    <w:p w:rsidR="00333CC7" w:rsidRPr="00DF5859" w:rsidRDefault="00FA6FAD">
      <w:pPr>
        <w:rPr>
          <w:rFonts w:asciiTheme="majorHAnsi" w:hAnsiTheme="majorHAnsi"/>
        </w:rPr>
      </w:pPr>
      <w:r w:rsidRPr="00FA6FAD">
        <w:rPr>
          <w:noProof/>
        </w:rPr>
        <w:pict>
          <v:shapetype id="_x0000_t202" coordsize="21600,21600" o:spt="202" path="m,l,21600r21600,l21600,xe">
            <v:stroke joinstyle="miter"/>
            <v:path gradientshapeok="t" o:connecttype="rect"/>
          </v:shapetype>
          <v:shape id="Text Box 2" o:spid="_x0000_s1027" type="#_x0000_t202" style="position:absolute;margin-left:74pt;margin-top:281.2pt;width:146.95pt;height:281.2pt;z-index:251659264;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" o:allowincell="f" filled="f" strokecolor="#622423" strokeweight="6pt">
            <v:stroke linestyle="thickThin"/>
            <v:textbox inset="10.8pt,7.2pt,10.8pt,7.2pt">
              <w:txbxContent>
                <w:p w:rsidR="006438D2" w:rsidRPr="00DF5859" w:rsidRDefault="00504AD2" w:rsidP="00DF5859">
                  <w:pPr>
                    <w:spacing w:line="240" w:lineRule="auto"/>
                    <w:jc w:val="center"/>
                    <w:rPr>
                      <w:rFonts w:asciiTheme="majorHAnsi" w:hAnsiTheme="majorHAnsi"/>
                      <w:color w:val="FF0000"/>
                      <w:sz w:val="24"/>
                      <w:szCs w:val="24"/>
                    </w:rPr>
                  </w:pPr>
                  <w:r w:rsidRPr="00DF5859">
                    <w:rPr>
                      <w:rFonts w:asciiTheme="majorHAnsi" w:hAnsiTheme="majorHAnsi"/>
                      <w:color w:val="FF0000"/>
                      <w:sz w:val="24"/>
                      <w:szCs w:val="24"/>
                    </w:rPr>
                    <w:t>“</w:t>
                  </w:r>
                  <w:r w:rsidR="004B0F9E" w:rsidRPr="00DF5859">
                    <w:rPr>
                      <w:rFonts w:asciiTheme="majorHAnsi" w:hAnsiTheme="majorHAnsi"/>
                      <w:color w:val="FF0000"/>
                      <w:sz w:val="24"/>
                      <w:szCs w:val="24"/>
                    </w:rPr>
                    <w:t>The Baldrige Criteria were developed and are regularly updated by some of the nation’s brightest business professionals and therefore provide a solid foundation for any organization in the public or private sector to achieve success.”</w:t>
                  </w:r>
                </w:p>
                <w:p w:rsidR="00DF5859" w:rsidRDefault="006438D2" w:rsidP="00DF5859">
                  <w:pPr>
                    <w:spacing w:line="240" w:lineRule="auto"/>
                    <w:contextualSpacing/>
                    <w:jc w:val="center"/>
                    <w:rPr>
                      <w:rFonts w:asciiTheme="majorHAnsi" w:hAnsiTheme="majorHAnsi"/>
                      <w:color w:val="FF0000"/>
                      <w:sz w:val="24"/>
                      <w:szCs w:val="24"/>
                    </w:rPr>
                  </w:pPr>
                  <w:r w:rsidRPr="00DF5859">
                    <w:rPr>
                      <w:rFonts w:asciiTheme="majorHAnsi" w:hAnsiTheme="majorHAnsi"/>
                      <w:color w:val="FF0000"/>
                      <w:sz w:val="24"/>
                      <w:szCs w:val="24"/>
                    </w:rPr>
                    <w:t>Dr. Gerardo Melendez</w:t>
                  </w:r>
                  <w:r w:rsidR="0029615A" w:rsidRPr="00DF5859">
                    <w:rPr>
                      <w:rFonts w:asciiTheme="majorHAnsi" w:hAnsiTheme="majorHAnsi"/>
                      <w:color w:val="FF0000"/>
                      <w:sz w:val="24"/>
                      <w:szCs w:val="24"/>
                    </w:rPr>
                    <w:t>,</w:t>
                  </w:r>
                  <w:r w:rsidRPr="00DF5859">
                    <w:rPr>
                      <w:rFonts w:asciiTheme="majorHAnsi" w:hAnsiTheme="majorHAnsi"/>
                      <w:color w:val="FF0000"/>
                      <w:sz w:val="24"/>
                      <w:szCs w:val="24"/>
                    </w:rPr>
                    <w:t xml:space="preserve"> Director,</w:t>
                  </w:r>
                </w:p>
                <w:p w:rsidR="0029615A" w:rsidRPr="00DF5859" w:rsidRDefault="00504AD2" w:rsidP="00DF5859">
                  <w:pPr>
                    <w:spacing w:line="240" w:lineRule="auto"/>
                    <w:contextualSpacing/>
                    <w:jc w:val="center"/>
                    <w:rPr>
                      <w:rFonts w:asciiTheme="majorHAnsi" w:hAnsiTheme="majorHAnsi"/>
                      <w:color w:val="FF0000"/>
                      <w:sz w:val="24"/>
                      <w:szCs w:val="24"/>
                    </w:rPr>
                  </w:pPr>
                  <w:r w:rsidRPr="00DF5859">
                    <w:rPr>
                      <w:rFonts w:asciiTheme="majorHAnsi" w:hAnsiTheme="majorHAnsi"/>
                      <w:color w:val="FF0000"/>
                      <w:sz w:val="24"/>
                      <w:szCs w:val="24"/>
                    </w:rPr>
                    <w:t>U.S. Army ARDEC</w:t>
                  </w:r>
                  <w:r w:rsidR="0029615A" w:rsidRPr="00DF5859">
                    <w:rPr>
                      <w:rFonts w:asciiTheme="majorHAnsi" w:hAnsiTheme="majorHAnsi"/>
                      <w:color w:val="FF0000"/>
                      <w:sz w:val="24"/>
                      <w:szCs w:val="24"/>
                    </w:rPr>
                    <w:t>,</w:t>
                  </w:r>
                  <w:r w:rsidR="006438D2" w:rsidRPr="00DF5859">
                    <w:rPr>
                      <w:rFonts w:ascii="Arial" w:hAnsi="Arial" w:cs="Arial"/>
                      <w:sz w:val="24"/>
                      <w:szCs w:val="24"/>
                    </w:rPr>
                    <w:t xml:space="preserve"> </w:t>
                  </w:r>
                  <w:r w:rsidR="0029615A" w:rsidRPr="00DF5859">
                    <w:rPr>
                      <w:rFonts w:asciiTheme="majorHAnsi" w:hAnsiTheme="majorHAnsi"/>
                      <w:color w:val="FF0000"/>
                      <w:sz w:val="24"/>
                      <w:szCs w:val="24"/>
                    </w:rPr>
                    <w:t>2007 Baldrige Award Recipient</w:t>
                  </w:r>
                </w:p>
              </w:txbxContent>
            </v:textbox>
            <w10:wrap type="square" anchorx="page" anchory="page"/>
          </v:shape>
        </w:pict>
      </w:r>
      <w:r w:rsidR="00333CC7" w:rsidRPr="00DF5859">
        <w:rPr>
          <w:rFonts w:asciiTheme="majorHAnsi" w:hAnsiTheme="majorHAnsi"/>
        </w:rPr>
        <w:t>On February 28, 1991, the first Gulf War end</w:t>
      </w:r>
      <w:r w:rsidR="00D97A92" w:rsidRPr="00DF5859">
        <w:rPr>
          <w:rFonts w:asciiTheme="majorHAnsi" w:hAnsiTheme="majorHAnsi"/>
        </w:rPr>
        <w:t>ed</w:t>
      </w:r>
      <w:r w:rsidR="00333CC7" w:rsidRPr="00DF5859">
        <w:rPr>
          <w:rFonts w:asciiTheme="majorHAnsi" w:hAnsiTheme="majorHAnsi"/>
        </w:rPr>
        <w:t xml:space="preserve">, and the coalition forces, led by the </w:t>
      </w:r>
      <w:r w:rsidR="002103A2" w:rsidRPr="00DF5859">
        <w:rPr>
          <w:rFonts w:asciiTheme="majorHAnsi" w:hAnsiTheme="majorHAnsi"/>
        </w:rPr>
        <w:t>U.S.</w:t>
      </w:r>
      <w:r w:rsidR="00333CC7" w:rsidRPr="00DF5859">
        <w:rPr>
          <w:rFonts w:asciiTheme="majorHAnsi" w:hAnsiTheme="majorHAnsi"/>
        </w:rPr>
        <w:t xml:space="preserve"> military, were the resounding victors. Just years later, however, the Department of Defense fac</w:t>
      </w:r>
      <w:r w:rsidR="00615CE0" w:rsidRPr="00DF5859">
        <w:rPr>
          <w:rFonts w:asciiTheme="majorHAnsi" w:hAnsiTheme="majorHAnsi"/>
        </w:rPr>
        <w:t>ed</w:t>
      </w:r>
      <w:r w:rsidR="00333CC7" w:rsidRPr="00DF5859">
        <w:rPr>
          <w:rFonts w:asciiTheme="majorHAnsi" w:hAnsiTheme="majorHAnsi"/>
        </w:rPr>
        <w:t xml:space="preserve"> a significant downturn in its budget. A </w:t>
      </w:r>
      <w:r w:rsidR="000124D4" w:rsidRPr="00DF5859">
        <w:rPr>
          <w:rFonts w:asciiTheme="majorHAnsi" w:hAnsiTheme="majorHAnsi"/>
        </w:rPr>
        <w:t xml:space="preserve">proposed </w:t>
      </w:r>
      <w:r w:rsidR="00333CC7" w:rsidRPr="00DF5859">
        <w:rPr>
          <w:rFonts w:asciiTheme="majorHAnsi" w:hAnsiTheme="majorHAnsi"/>
        </w:rPr>
        <w:t xml:space="preserve">base realignment and closure (BRAC) decision </w:t>
      </w:r>
      <w:r w:rsidR="008F5738" w:rsidRPr="00DF5859">
        <w:rPr>
          <w:rFonts w:asciiTheme="majorHAnsi" w:hAnsiTheme="majorHAnsi"/>
        </w:rPr>
        <w:t xml:space="preserve">in 1995 </w:t>
      </w:r>
      <w:r w:rsidR="00BF75C5" w:rsidRPr="00DF5859">
        <w:rPr>
          <w:rFonts w:asciiTheme="majorHAnsi" w:hAnsiTheme="majorHAnsi"/>
        </w:rPr>
        <w:t xml:space="preserve">would have closed </w:t>
      </w:r>
      <w:r w:rsidR="00333CC7" w:rsidRPr="00DF5859">
        <w:rPr>
          <w:rFonts w:asciiTheme="majorHAnsi" w:hAnsiTheme="majorHAnsi"/>
        </w:rPr>
        <w:t xml:space="preserve">the U.S. Army Armament </w:t>
      </w:r>
      <w:r w:rsidR="00B24B21" w:rsidRPr="00DF5859">
        <w:rPr>
          <w:rFonts w:asciiTheme="majorHAnsi" w:hAnsiTheme="majorHAnsi"/>
        </w:rPr>
        <w:t>Research, Development</w:t>
      </w:r>
      <w:r w:rsidR="00333CC7" w:rsidRPr="00DF5859">
        <w:rPr>
          <w:rFonts w:asciiTheme="majorHAnsi" w:hAnsiTheme="majorHAnsi"/>
        </w:rPr>
        <w:t xml:space="preserve"> and Engineering Center</w:t>
      </w:r>
      <w:r w:rsidR="004F06F9" w:rsidRPr="00DF5859">
        <w:rPr>
          <w:rFonts w:asciiTheme="majorHAnsi" w:hAnsiTheme="majorHAnsi"/>
        </w:rPr>
        <w:t xml:space="preserve"> (ARDEC), which develops </w:t>
      </w:r>
      <w:r w:rsidR="008F5738" w:rsidRPr="00DF5859">
        <w:rPr>
          <w:rFonts w:asciiTheme="majorHAnsi" w:hAnsiTheme="majorHAnsi"/>
        </w:rPr>
        <w:t xml:space="preserve">and provides lifecycle engineering support for over </w:t>
      </w:r>
      <w:r w:rsidR="004F06F9" w:rsidRPr="00DF5859">
        <w:rPr>
          <w:rFonts w:asciiTheme="majorHAnsi" w:hAnsiTheme="majorHAnsi"/>
        </w:rPr>
        <w:t>90 percent of</w:t>
      </w:r>
      <w:r w:rsidR="008F5738" w:rsidRPr="00DF5859">
        <w:rPr>
          <w:rFonts w:asciiTheme="majorHAnsi" w:hAnsiTheme="majorHAnsi"/>
        </w:rPr>
        <w:t xml:space="preserve"> </w:t>
      </w:r>
      <w:r w:rsidR="004F06F9" w:rsidRPr="00DF5859">
        <w:rPr>
          <w:rFonts w:asciiTheme="majorHAnsi" w:hAnsiTheme="majorHAnsi"/>
        </w:rPr>
        <w:t>the Army’s weaponry and ammunition</w:t>
      </w:r>
      <w:r w:rsidR="008F5738" w:rsidRPr="00DF5859">
        <w:rPr>
          <w:rFonts w:asciiTheme="majorHAnsi" w:hAnsiTheme="majorHAnsi"/>
        </w:rPr>
        <w:t>. The BRAC “near miss” provided ARDEC’s leaders</w:t>
      </w:r>
      <w:r w:rsidR="00333CC7" w:rsidRPr="00DF5859">
        <w:rPr>
          <w:rFonts w:asciiTheme="majorHAnsi" w:hAnsiTheme="majorHAnsi"/>
        </w:rPr>
        <w:t xml:space="preserve"> </w:t>
      </w:r>
      <w:r w:rsidR="00B24B21" w:rsidRPr="00DF5859">
        <w:rPr>
          <w:rFonts w:asciiTheme="majorHAnsi" w:hAnsiTheme="majorHAnsi"/>
        </w:rPr>
        <w:t>with a “burning platform” for change.</w:t>
      </w:r>
    </w:p>
    <w:p w:rsidR="00B24B21" w:rsidRPr="00DF5859" w:rsidRDefault="00B24B21">
      <w:pPr>
        <w:rPr>
          <w:rFonts w:asciiTheme="majorHAnsi" w:hAnsiTheme="majorHAnsi"/>
        </w:rPr>
      </w:pPr>
      <w:r w:rsidRPr="00DF5859">
        <w:rPr>
          <w:rFonts w:asciiTheme="majorHAnsi" w:hAnsiTheme="majorHAnsi"/>
        </w:rPr>
        <w:t xml:space="preserve">ARDEC’s Commanding General at that time, </w:t>
      </w:r>
      <w:r w:rsidR="00D97A92" w:rsidRPr="00DF5859">
        <w:rPr>
          <w:rFonts w:asciiTheme="majorHAnsi" w:hAnsiTheme="majorHAnsi"/>
        </w:rPr>
        <w:t>Brig. Gen.</w:t>
      </w:r>
      <w:r w:rsidRPr="00DF5859">
        <w:rPr>
          <w:rFonts w:asciiTheme="majorHAnsi" w:hAnsiTheme="majorHAnsi"/>
        </w:rPr>
        <w:t xml:space="preserve"> James Boddie, led the charge, claiming that the key to ARDEC’s sustainability was to operate more like a for-profit business</w:t>
      </w:r>
      <w:r w:rsidR="00D97A92" w:rsidRPr="00DF5859">
        <w:rPr>
          <w:rFonts w:asciiTheme="majorHAnsi" w:hAnsiTheme="majorHAnsi"/>
        </w:rPr>
        <w:t xml:space="preserve"> by</w:t>
      </w:r>
      <w:r w:rsidRPr="00DF5859">
        <w:rPr>
          <w:rFonts w:asciiTheme="majorHAnsi" w:hAnsiTheme="majorHAnsi"/>
        </w:rPr>
        <w:t xml:space="preserve"> focus</w:t>
      </w:r>
      <w:r w:rsidR="00D97A92" w:rsidRPr="00DF5859">
        <w:rPr>
          <w:rFonts w:asciiTheme="majorHAnsi" w:hAnsiTheme="majorHAnsi"/>
        </w:rPr>
        <w:t>ing</w:t>
      </w:r>
      <w:r w:rsidRPr="00DF5859">
        <w:rPr>
          <w:rFonts w:asciiTheme="majorHAnsi" w:hAnsiTheme="majorHAnsi"/>
        </w:rPr>
        <w:t xml:space="preserve"> on exceeding customer expectations </w:t>
      </w:r>
      <w:r w:rsidR="003A5419" w:rsidRPr="00DF5859">
        <w:rPr>
          <w:rFonts w:asciiTheme="majorHAnsi" w:hAnsiTheme="majorHAnsi"/>
        </w:rPr>
        <w:t>for</w:t>
      </w:r>
      <w:r w:rsidRPr="00DF5859">
        <w:rPr>
          <w:rFonts w:asciiTheme="majorHAnsi" w:hAnsiTheme="majorHAnsi"/>
        </w:rPr>
        <w:t xml:space="preserve"> quality, timeliness,</w:t>
      </w:r>
      <w:r w:rsidR="00615CE0" w:rsidRPr="00DF5859">
        <w:rPr>
          <w:rFonts w:asciiTheme="majorHAnsi" w:hAnsiTheme="majorHAnsi"/>
        </w:rPr>
        <w:t xml:space="preserve"> and cost. </w:t>
      </w:r>
      <w:r w:rsidR="002103A2" w:rsidRPr="00DF5859">
        <w:rPr>
          <w:rFonts w:asciiTheme="majorHAnsi" w:hAnsiTheme="majorHAnsi"/>
        </w:rPr>
        <w:t xml:space="preserve">Boddie’s </w:t>
      </w:r>
      <w:r w:rsidRPr="00DF5859">
        <w:rPr>
          <w:rFonts w:asciiTheme="majorHAnsi" w:hAnsiTheme="majorHAnsi"/>
        </w:rPr>
        <w:t>research convinced him that the Baldrige Criteria for Performance Excellence would provide the best framework to drive ARDEC’s transformation</w:t>
      </w:r>
      <w:r w:rsidR="00857A9F" w:rsidRPr="00DF5859">
        <w:rPr>
          <w:rFonts w:asciiTheme="majorHAnsi" w:hAnsiTheme="majorHAnsi"/>
        </w:rPr>
        <w:t>, and he assigned senior leaders to serve as Baldrige category champions.</w:t>
      </w:r>
    </w:p>
    <w:p w:rsidR="00615CE0" w:rsidRPr="00DF5859" w:rsidRDefault="00EA4F89">
      <w:pPr>
        <w:rPr>
          <w:rFonts w:asciiTheme="majorHAnsi" w:hAnsiTheme="majorHAnsi"/>
        </w:rPr>
      </w:pPr>
      <w:r w:rsidRPr="00DF5859">
        <w:rPr>
          <w:rFonts w:asciiTheme="majorHAnsi" w:hAnsiTheme="majorHAnsi"/>
        </w:rPr>
        <w:t xml:space="preserve">In 2005, Congress authorized nonprofit and government organizations to join those in business, health care, and education to apply for the Baldrige Award, and in 2007 ARDEC became the first federal </w:t>
      </w:r>
      <w:r w:rsidR="00B25147" w:rsidRPr="00DF5859">
        <w:rPr>
          <w:rFonts w:asciiTheme="majorHAnsi" w:hAnsiTheme="majorHAnsi"/>
        </w:rPr>
        <w:t xml:space="preserve">organization </w:t>
      </w:r>
      <w:r w:rsidRPr="00DF5859">
        <w:rPr>
          <w:rFonts w:asciiTheme="majorHAnsi" w:hAnsiTheme="majorHAnsi"/>
        </w:rPr>
        <w:t xml:space="preserve">to </w:t>
      </w:r>
      <w:r w:rsidR="00820359" w:rsidRPr="00DF5859">
        <w:rPr>
          <w:rFonts w:asciiTheme="majorHAnsi" w:hAnsiTheme="majorHAnsi"/>
        </w:rPr>
        <w:t xml:space="preserve">earn </w:t>
      </w:r>
      <w:r w:rsidRPr="00DF5859">
        <w:rPr>
          <w:rFonts w:asciiTheme="majorHAnsi" w:hAnsiTheme="majorHAnsi"/>
        </w:rPr>
        <w:t xml:space="preserve">the award. ARDEC </w:t>
      </w:r>
      <w:r w:rsidR="00B534A2" w:rsidRPr="00DF5859">
        <w:rPr>
          <w:rFonts w:asciiTheme="majorHAnsi" w:hAnsiTheme="majorHAnsi"/>
        </w:rPr>
        <w:t xml:space="preserve">continues to </w:t>
      </w:r>
      <w:r w:rsidRPr="00DF5859">
        <w:rPr>
          <w:rFonts w:asciiTheme="majorHAnsi" w:hAnsiTheme="majorHAnsi"/>
        </w:rPr>
        <w:t xml:space="preserve">demonstrate </w:t>
      </w:r>
      <w:r w:rsidR="004F06F9" w:rsidRPr="00DF5859">
        <w:rPr>
          <w:rFonts w:asciiTheme="majorHAnsi" w:hAnsiTheme="majorHAnsi"/>
        </w:rPr>
        <w:t>outstanding results</w:t>
      </w:r>
      <w:r w:rsidR="007C3E97" w:rsidRPr="00DF5859">
        <w:rPr>
          <w:rFonts w:asciiTheme="majorHAnsi" w:hAnsiTheme="majorHAnsi"/>
        </w:rPr>
        <w:t xml:space="preserve"> in innovati</w:t>
      </w:r>
      <w:r w:rsidR="00D04C73" w:rsidRPr="00DF5859">
        <w:rPr>
          <w:rFonts w:asciiTheme="majorHAnsi" w:hAnsiTheme="majorHAnsi"/>
        </w:rPr>
        <w:t>ve technology</w:t>
      </w:r>
      <w:r w:rsidR="007C3E97" w:rsidRPr="00DF5859">
        <w:rPr>
          <w:rFonts w:asciiTheme="majorHAnsi" w:hAnsiTheme="majorHAnsi"/>
        </w:rPr>
        <w:t>, including</w:t>
      </w:r>
      <w:r w:rsidR="004F06F9" w:rsidRPr="00DF5859">
        <w:rPr>
          <w:rFonts w:asciiTheme="majorHAnsi" w:hAnsiTheme="majorHAnsi"/>
        </w:rPr>
        <w:t>:</w:t>
      </w:r>
    </w:p>
    <w:p w:rsidR="007C3E97" w:rsidRPr="00DF5859" w:rsidRDefault="007C3E97" w:rsidP="007C3E97">
      <w:pPr>
        <w:pStyle w:val="ListParagraph"/>
        <w:numPr>
          <w:ilvl w:val="0"/>
          <w:numId w:val="1"/>
        </w:numPr>
        <w:rPr>
          <w:rFonts w:asciiTheme="majorHAnsi" w:hAnsiTheme="majorHAnsi"/>
        </w:rPr>
      </w:pPr>
      <w:r w:rsidRPr="00DF5859">
        <w:rPr>
          <w:rFonts w:asciiTheme="majorHAnsi" w:hAnsiTheme="majorHAnsi"/>
        </w:rPr>
        <w:t xml:space="preserve">receipt of the Army’s Large R&amp;D Laboratory of the Year award for </w:t>
      </w:r>
      <w:r w:rsidR="00142FDD" w:rsidRPr="00DF5859">
        <w:rPr>
          <w:rFonts w:asciiTheme="majorHAnsi" w:hAnsiTheme="majorHAnsi"/>
        </w:rPr>
        <w:t xml:space="preserve">all of the last three competitions </w:t>
      </w:r>
      <w:r w:rsidRPr="00DF5859">
        <w:rPr>
          <w:rFonts w:asciiTheme="majorHAnsi" w:hAnsiTheme="majorHAnsi"/>
        </w:rPr>
        <w:t xml:space="preserve">and 13 of the Army’s 10 Greatest Invention of the Year awards in the previous </w:t>
      </w:r>
      <w:r w:rsidR="00E75A73" w:rsidRPr="00DF5859">
        <w:rPr>
          <w:rFonts w:asciiTheme="majorHAnsi" w:hAnsiTheme="majorHAnsi"/>
        </w:rPr>
        <w:t>three</w:t>
      </w:r>
      <w:r w:rsidRPr="00DF5859">
        <w:rPr>
          <w:rFonts w:asciiTheme="majorHAnsi" w:hAnsiTheme="majorHAnsi"/>
        </w:rPr>
        <w:t xml:space="preserve"> years;</w:t>
      </w:r>
    </w:p>
    <w:p w:rsidR="00D04C73" w:rsidRPr="00DF5859" w:rsidRDefault="007C3E97" w:rsidP="00D04C73">
      <w:pPr>
        <w:pStyle w:val="ListParagraph"/>
        <w:numPr>
          <w:ilvl w:val="0"/>
          <w:numId w:val="1"/>
        </w:numPr>
        <w:rPr>
          <w:rFonts w:asciiTheme="majorHAnsi" w:hAnsiTheme="majorHAnsi"/>
        </w:rPr>
      </w:pPr>
      <w:r w:rsidRPr="00DF5859">
        <w:rPr>
          <w:rFonts w:asciiTheme="majorHAnsi" w:hAnsiTheme="majorHAnsi"/>
        </w:rPr>
        <w:t xml:space="preserve">recognition for the technological innovation of </w:t>
      </w:r>
      <w:r w:rsidR="001F74F9" w:rsidRPr="00DF5859">
        <w:rPr>
          <w:rFonts w:asciiTheme="majorHAnsi" w:hAnsiTheme="majorHAnsi"/>
        </w:rPr>
        <w:t>the XM25 combat rifle that fires explosive rounds to neutralize enemies camped out behind cover</w:t>
      </w:r>
      <w:r w:rsidR="00D04C73" w:rsidRPr="00DF5859">
        <w:rPr>
          <w:rFonts w:asciiTheme="majorHAnsi" w:hAnsiTheme="majorHAnsi"/>
        </w:rPr>
        <w:t>, which</w:t>
      </w:r>
      <w:r w:rsidRPr="00DF5859">
        <w:rPr>
          <w:rFonts w:asciiTheme="majorHAnsi" w:hAnsiTheme="majorHAnsi"/>
        </w:rPr>
        <w:t xml:space="preserve"> was named one of the “</w:t>
      </w:r>
      <w:r w:rsidR="001F74F9" w:rsidRPr="00DF5859">
        <w:rPr>
          <w:rFonts w:asciiTheme="majorHAnsi" w:hAnsiTheme="majorHAnsi"/>
        </w:rPr>
        <w:t xml:space="preserve">50 Best </w:t>
      </w:r>
      <w:r w:rsidRPr="00DF5859">
        <w:rPr>
          <w:rFonts w:asciiTheme="majorHAnsi" w:hAnsiTheme="majorHAnsi"/>
        </w:rPr>
        <w:t>inventions of 200</w:t>
      </w:r>
      <w:r w:rsidR="001F74F9" w:rsidRPr="00DF5859">
        <w:rPr>
          <w:rFonts w:asciiTheme="majorHAnsi" w:hAnsiTheme="majorHAnsi"/>
        </w:rPr>
        <w:t>9</w:t>
      </w:r>
      <w:r w:rsidRPr="00DF5859">
        <w:rPr>
          <w:rFonts w:asciiTheme="majorHAnsi" w:hAnsiTheme="majorHAnsi"/>
        </w:rPr>
        <w:t xml:space="preserve">” by </w:t>
      </w:r>
      <w:r w:rsidRPr="00DF5859">
        <w:rPr>
          <w:rFonts w:asciiTheme="majorHAnsi" w:hAnsiTheme="majorHAnsi"/>
          <w:i/>
        </w:rPr>
        <w:t>Time</w:t>
      </w:r>
      <w:r w:rsidR="00D04C73" w:rsidRPr="00DF5859">
        <w:rPr>
          <w:rFonts w:asciiTheme="majorHAnsi" w:hAnsiTheme="majorHAnsi"/>
        </w:rPr>
        <w:t>; and</w:t>
      </w:r>
    </w:p>
    <w:p w:rsidR="00D04C73" w:rsidRPr="00DF5859" w:rsidRDefault="00D04C73" w:rsidP="00EA53C4">
      <w:pPr>
        <w:autoSpaceDE w:val="0"/>
        <w:autoSpaceDN w:val="0"/>
        <w:adjustRightInd w:val="0"/>
        <w:spacing w:after="0" w:line="240" w:lineRule="auto"/>
        <w:ind w:firstLine="360"/>
        <w:rPr>
          <w:rFonts w:asciiTheme="majorHAnsi" w:hAnsiTheme="majorHAnsi" w:cs="JansonText-Roman"/>
        </w:rPr>
      </w:pPr>
      <w:r w:rsidRPr="00DF5859">
        <w:rPr>
          <w:rFonts w:asciiTheme="majorHAnsi" w:hAnsiTheme="majorHAnsi" w:cs="JansonText-Roman"/>
        </w:rPr>
        <w:lastRenderedPageBreak/>
        <w:t xml:space="preserve">• </w:t>
      </w:r>
      <w:r w:rsidR="00EA53C4" w:rsidRPr="00DF5859">
        <w:rPr>
          <w:rFonts w:asciiTheme="majorHAnsi" w:hAnsiTheme="majorHAnsi" w:cs="JansonText-Roman"/>
        </w:rPr>
        <w:t xml:space="preserve">   </w:t>
      </w:r>
      <w:r w:rsidRPr="00DF5859">
        <w:rPr>
          <w:rFonts w:asciiTheme="majorHAnsi" w:hAnsiTheme="majorHAnsi" w:cs="JansonText-Roman"/>
        </w:rPr>
        <w:t>being named the Army’s benchmark for technology tran</w:t>
      </w:r>
      <w:r w:rsidR="00EA53C4" w:rsidRPr="00DF5859">
        <w:rPr>
          <w:rFonts w:asciiTheme="majorHAnsi" w:hAnsiTheme="majorHAnsi" w:cs="JansonText-Roman"/>
        </w:rPr>
        <w:t>sition by the Army Audit Agency.</w:t>
      </w:r>
    </w:p>
    <w:p w:rsidR="00D04C73" w:rsidRPr="00DF5859" w:rsidRDefault="00D04C73" w:rsidP="00D04C73">
      <w:pPr>
        <w:pStyle w:val="ListParagraph"/>
        <w:rPr>
          <w:rFonts w:asciiTheme="majorHAnsi" w:hAnsiTheme="majorHAnsi"/>
        </w:rPr>
      </w:pPr>
    </w:p>
    <w:p w:rsidR="00D04C73" w:rsidRPr="00DF5859" w:rsidRDefault="00D04C73" w:rsidP="00D04C73">
      <w:pPr>
        <w:pStyle w:val="ListParagraph"/>
        <w:ind w:hanging="720"/>
        <w:rPr>
          <w:rFonts w:asciiTheme="majorHAnsi" w:hAnsiTheme="majorHAnsi"/>
        </w:rPr>
      </w:pPr>
      <w:r w:rsidRPr="00DF5859">
        <w:rPr>
          <w:rFonts w:asciiTheme="majorHAnsi" w:hAnsiTheme="majorHAnsi"/>
        </w:rPr>
        <w:t>ARDEC also show</w:t>
      </w:r>
      <w:r w:rsidR="00BE4648">
        <w:rPr>
          <w:rFonts w:asciiTheme="majorHAnsi" w:hAnsiTheme="majorHAnsi"/>
        </w:rPr>
        <w:t>s</w:t>
      </w:r>
      <w:r w:rsidRPr="00DF5859">
        <w:rPr>
          <w:rFonts w:asciiTheme="majorHAnsi" w:hAnsiTheme="majorHAnsi"/>
        </w:rPr>
        <w:t xml:space="preserve"> increasingly stronger financial data, customer focus, and workforce focus: </w:t>
      </w:r>
    </w:p>
    <w:p w:rsidR="00D04C73" w:rsidRPr="00DF5859" w:rsidRDefault="00D04C73" w:rsidP="00D04C73">
      <w:pPr>
        <w:pStyle w:val="ListParagraph"/>
        <w:ind w:hanging="720"/>
        <w:rPr>
          <w:rFonts w:asciiTheme="majorHAnsi" w:hAnsiTheme="majorHAnsi"/>
        </w:rPr>
      </w:pPr>
    </w:p>
    <w:p w:rsidR="004F06F9" w:rsidRPr="00DF5859" w:rsidRDefault="004F06F9" w:rsidP="004F06F9">
      <w:pPr>
        <w:pStyle w:val="ListParagraph"/>
        <w:numPr>
          <w:ilvl w:val="0"/>
          <w:numId w:val="1"/>
        </w:numPr>
        <w:rPr>
          <w:rFonts w:asciiTheme="majorHAnsi" w:hAnsiTheme="majorHAnsi"/>
        </w:rPr>
      </w:pPr>
      <w:r w:rsidRPr="00DF5859">
        <w:rPr>
          <w:rFonts w:asciiTheme="majorHAnsi" w:hAnsiTheme="majorHAnsi"/>
        </w:rPr>
        <w:t>an increase in total revenue from $640 million in fiscal (FY) 2001 to over $1</w:t>
      </w:r>
      <w:r w:rsidR="00142FDD" w:rsidRPr="00DF5859">
        <w:rPr>
          <w:rFonts w:asciiTheme="majorHAnsi" w:hAnsiTheme="majorHAnsi"/>
        </w:rPr>
        <w:t>.3</w:t>
      </w:r>
      <w:r w:rsidRPr="00DF5859">
        <w:rPr>
          <w:rFonts w:asciiTheme="majorHAnsi" w:hAnsiTheme="majorHAnsi"/>
        </w:rPr>
        <w:t xml:space="preserve"> billion in FY20</w:t>
      </w:r>
      <w:r w:rsidR="00142FDD" w:rsidRPr="00DF5859">
        <w:rPr>
          <w:rFonts w:asciiTheme="majorHAnsi" w:hAnsiTheme="majorHAnsi"/>
        </w:rPr>
        <w:t>11</w:t>
      </w:r>
      <w:r w:rsidR="00D37739" w:rsidRPr="00DF5859">
        <w:rPr>
          <w:rFonts w:asciiTheme="majorHAnsi" w:hAnsiTheme="majorHAnsi"/>
        </w:rPr>
        <w:t>;</w:t>
      </w:r>
    </w:p>
    <w:p w:rsidR="004F06F9" w:rsidRPr="00DF5859" w:rsidRDefault="00142FDD" w:rsidP="004F06F9">
      <w:pPr>
        <w:pStyle w:val="ListParagraph"/>
        <w:numPr>
          <w:ilvl w:val="0"/>
          <w:numId w:val="1"/>
        </w:numPr>
        <w:rPr>
          <w:rFonts w:asciiTheme="majorHAnsi" w:hAnsiTheme="majorHAnsi"/>
        </w:rPr>
      </w:pPr>
      <w:r w:rsidRPr="00DF5859">
        <w:rPr>
          <w:rFonts w:asciiTheme="majorHAnsi" w:hAnsiTheme="majorHAnsi"/>
        </w:rPr>
        <w:t>revenues from non-Army customers grew from $60</w:t>
      </w:r>
      <w:r w:rsidR="003C2677">
        <w:rPr>
          <w:rFonts w:asciiTheme="majorHAnsi" w:hAnsiTheme="majorHAnsi"/>
        </w:rPr>
        <w:t xml:space="preserve"> million</w:t>
      </w:r>
      <w:r w:rsidRPr="00DF5859">
        <w:rPr>
          <w:rFonts w:asciiTheme="majorHAnsi" w:hAnsiTheme="majorHAnsi"/>
        </w:rPr>
        <w:t xml:space="preserve"> (2001) to almost $130</w:t>
      </w:r>
      <w:r w:rsidR="003C2677">
        <w:rPr>
          <w:rFonts w:asciiTheme="majorHAnsi" w:hAnsiTheme="majorHAnsi"/>
        </w:rPr>
        <w:t xml:space="preserve"> million</w:t>
      </w:r>
      <w:r w:rsidRPr="00DF5859">
        <w:rPr>
          <w:rFonts w:asciiTheme="majorHAnsi" w:hAnsiTheme="majorHAnsi"/>
        </w:rPr>
        <w:t xml:space="preserve"> (2011);</w:t>
      </w:r>
    </w:p>
    <w:p w:rsidR="0096750C" w:rsidRPr="00DF5859" w:rsidRDefault="0096750C" w:rsidP="004F06F9">
      <w:pPr>
        <w:pStyle w:val="ListParagraph"/>
        <w:numPr>
          <w:ilvl w:val="0"/>
          <w:numId w:val="1"/>
        </w:numPr>
        <w:rPr>
          <w:rFonts w:asciiTheme="majorHAnsi" w:hAnsiTheme="majorHAnsi"/>
        </w:rPr>
      </w:pPr>
      <w:r w:rsidRPr="00DF5859">
        <w:rPr>
          <w:rFonts w:asciiTheme="majorHAnsi" w:hAnsiTheme="majorHAnsi"/>
        </w:rPr>
        <w:t xml:space="preserve">average number releases in response to urgent requests from </w:t>
      </w:r>
      <w:r w:rsidR="003C2677">
        <w:rPr>
          <w:rFonts w:asciiTheme="majorHAnsi" w:hAnsiTheme="majorHAnsi"/>
        </w:rPr>
        <w:t>s</w:t>
      </w:r>
      <w:r w:rsidRPr="00DF5859">
        <w:rPr>
          <w:rFonts w:asciiTheme="majorHAnsi" w:hAnsiTheme="majorHAnsi"/>
        </w:rPr>
        <w:t xml:space="preserve">oldiers </w:t>
      </w:r>
      <w:r w:rsidR="003C2677">
        <w:rPr>
          <w:rFonts w:asciiTheme="majorHAnsi" w:hAnsiTheme="majorHAnsi"/>
        </w:rPr>
        <w:t xml:space="preserve">in </w:t>
      </w:r>
      <w:r w:rsidRPr="00DF5859">
        <w:rPr>
          <w:rFonts w:asciiTheme="majorHAnsi" w:hAnsiTheme="majorHAnsi"/>
        </w:rPr>
        <w:t>the field per year has increased by 400</w:t>
      </w:r>
      <w:r w:rsidR="003C2677">
        <w:rPr>
          <w:rFonts w:asciiTheme="majorHAnsi" w:hAnsiTheme="majorHAnsi"/>
        </w:rPr>
        <w:t xml:space="preserve"> percent</w:t>
      </w:r>
      <w:r w:rsidRPr="00DF5859">
        <w:rPr>
          <w:rFonts w:asciiTheme="majorHAnsi" w:hAnsiTheme="majorHAnsi"/>
        </w:rPr>
        <w:t xml:space="preserve"> since 2001</w:t>
      </w:r>
      <w:r w:rsidR="003C2677">
        <w:rPr>
          <w:rFonts w:asciiTheme="majorHAnsi" w:hAnsiTheme="majorHAnsi"/>
        </w:rPr>
        <w:t>;</w:t>
      </w:r>
    </w:p>
    <w:p w:rsidR="004F06F9" w:rsidRPr="00DF5859" w:rsidRDefault="004F06F9" w:rsidP="004F06F9">
      <w:pPr>
        <w:pStyle w:val="ListParagraph"/>
        <w:numPr>
          <w:ilvl w:val="0"/>
          <w:numId w:val="1"/>
        </w:numPr>
        <w:rPr>
          <w:rFonts w:asciiTheme="majorHAnsi" w:hAnsiTheme="majorHAnsi"/>
        </w:rPr>
      </w:pPr>
      <w:r w:rsidRPr="00DF5859">
        <w:rPr>
          <w:rFonts w:asciiTheme="majorHAnsi" w:hAnsiTheme="majorHAnsi"/>
        </w:rPr>
        <w:t xml:space="preserve">overall customer satisfaction ratings that increased from 3.48 (on a 4-point scale) in FY2000 to </w:t>
      </w:r>
      <w:r w:rsidR="00142FDD" w:rsidRPr="00DF5859">
        <w:rPr>
          <w:rFonts w:asciiTheme="majorHAnsi" w:hAnsiTheme="majorHAnsi"/>
        </w:rPr>
        <w:t xml:space="preserve">3.9 </w:t>
      </w:r>
      <w:r w:rsidRPr="00DF5859">
        <w:rPr>
          <w:rFonts w:asciiTheme="majorHAnsi" w:hAnsiTheme="majorHAnsi"/>
        </w:rPr>
        <w:t>in FY20</w:t>
      </w:r>
      <w:r w:rsidR="00142FDD" w:rsidRPr="00DF5859">
        <w:rPr>
          <w:rFonts w:asciiTheme="majorHAnsi" w:hAnsiTheme="majorHAnsi"/>
        </w:rPr>
        <w:t>11</w:t>
      </w:r>
      <w:r w:rsidRPr="00DF5859">
        <w:rPr>
          <w:rFonts w:asciiTheme="majorHAnsi" w:hAnsiTheme="majorHAnsi"/>
        </w:rPr>
        <w:t>, exceeding both government and industry benchmarks</w:t>
      </w:r>
      <w:r w:rsidR="00D37739" w:rsidRPr="00DF5859">
        <w:rPr>
          <w:rFonts w:asciiTheme="majorHAnsi" w:hAnsiTheme="majorHAnsi"/>
        </w:rPr>
        <w:t>;</w:t>
      </w:r>
      <w:r w:rsidR="00951423" w:rsidRPr="00DF5859">
        <w:rPr>
          <w:rFonts w:asciiTheme="majorHAnsi" w:hAnsiTheme="majorHAnsi"/>
        </w:rPr>
        <w:t xml:space="preserve"> and</w:t>
      </w:r>
    </w:p>
    <w:p w:rsidR="00951423" w:rsidRPr="00DF5859" w:rsidRDefault="00D663A7" w:rsidP="004F06F9">
      <w:pPr>
        <w:pStyle w:val="ListParagraph"/>
        <w:numPr>
          <w:ilvl w:val="0"/>
          <w:numId w:val="1"/>
        </w:numPr>
        <w:rPr>
          <w:rFonts w:asciiTheme="majorHAnsi" w:hAnsiTheme="majorHAnsi"/>
        </w:rPr>
      </w:pPr>
      <w:r w:rsidRPr="00DF5859">
        <w:rPr>
          <w:rFonts w:asciiTheme="majorHAnsi" w:hAnsiTheme="majorHAnsi"/>
        </w:rPr>
        <w:t>workforce readiness based on the Employee Climate survey increased from 75</w:t>
      </w:r>
      <w:r w:rsidR="003C2677">
        <w:rPr>
          <w:rFonts w:asciiTheme="majorHAnsi" w:hAnsiTheme="majorHAnsi"/>
        </w:rPr>
        <w:t xml:space="preserve"> percent</w:t>
      </w:r>
      <w:r w:rsidRPr="00DF5859">
        <w:rPr>
          <w:rFonts w:asciiTheme="majorHAnsi" w:hAnsiTheme="majorHAnsi"/>
        </w:rPr>
        <w:t xml:space="preserve"> in FY08 to over 80</w:t>
      </w:r>
      <w:r w:rsidR="003C2677">
        <w:rPr>
          <w:rFonts w:asciiTheme="majorHAnsi" w:hAnsiTheme="majorHAnsi"/>
        </w:rPr>
        <w:t xml:space="preserve"> percent</w:t>
      </w:r>
      <w:r w:rsidRPr="00DF5859">
        <w:rPr>
          <w:rFonts w:asciiTheme="majorHAnsi" w:hAnsiTheme="majorHAnsi"/>
        </w:rPr>
        <w:t xml:space="preserve"> positive in FY2011 for </w:t>
      </w:r>
      <w:r w:rsidR="00E50BAE" w:rsidRPr="00DF5859">
        <w:rPr>
          <w:rFonts w:asciiTheme="majorHAnsi" w:hAnsiTheme="majorHAnsi"/>
        </w:rPr>
        <w:t xml:space="preserve">key </w:t>
      </w:r>
      <w:r w:rsidRPr="00DF5859">
        <w:rPr>
          <w:rFonts w:asciiTheme="majorHAnsi" w:hAnsiTheme="majorHAnsi"/>
        </w:rPr>
        <w:t>job categories: engineers and scientists, business, administrative, interns, clerical</w:t>
      </w:r>
      <w:r w:rsidR="003C2677">
        <w:rPr>
          <w:rFonts w:asciiTheme="majorHAnsi" w:hAnsiTheme="majorHAnsi"/>
        </w:rPr>
        <w:t>.</w:t>
      </w:r>
      <w:r w:rsidRPr="00DF5859">
        <w:rPr>
          <w:rFonts w:asciiTheme="majorHAnsi" w:hAnsiTheme="majorHAnsi"/>
        </w:rPr>
        <w:t xml:space="preserve"> </w:t>
      </w:r>
    </w:p>
    <w:p w:rsidR="003C2677" w:rsidRDefault="00951423" w:rsidP="00951423">
      <w:pPr>
        <w:rPr>
          <w:rFonts w:asciiTheme="majorHAnsi" w:hAnsiTheme="majorHAnsi"/>
        </w:rPr>
      </w:pPr>
      <w:r w:rsidRPr="00DF5859">
        <w:rPr>
          <w:rFonts w:asciiTheme="majorHAnsi" w:hAnsiTheme="majorHAnsi"/>
        </w:rPr>
        <w:t xml:space="preserve">After </w:t>
      </w:r>
      <w:r w:rsidR="0061398E" w:rsidRPr="00DF5859">
        <w:rPr>
          <w:rFonts w:asciiTheme="majorHAnsi" w:hAnsiTheme="majorHAnsi"/>
        </w:rPr>
        <w:t>becoming a Baldrige recipient</w:t>
      </w:r>
      <w:r w:rsidRPr="00DF5859">
        <w:rPr>
          <w:rFonts w:asciiTheme="majorHAnsi" w:hAnsiTheme="majorHAnsi"/>
        </w:rPr>
        <w:t>, ARDEC faced the challenge of keeping the momentum going</w:t>
      </w:r>
      <w:r w:rsidR="00DD5E84" w:rsidRPr="00DF5859">
        <w:rPr>
          <w:rFonts w:asciiTheme="majorHAnsi" w:hAnsiTheme="majorHAnsi"/>
        </w:rPr>
        <w:t>.</w:t>
      </w:r>
      <w:r w:rsidRPr="00DF5859">
        <w:rPr>
          <w:rFonts w:asciiTheme="majorHAnsi" w:hAnsiTheme="majorHAnsi"/>
        </w:rPr>
        <w:t xml:space="preserve"> </w:t>
      </w:r>
      <w:r w:rsidR="00D37739" w:rsidRPr="00DF5859">
        <w:rPr>
          <w:rFonts w:asciiTheme="majorHAnsi" w:hAnsiTheme="majorHAnsi"/>
        </w:rPr>
        <w:t>“</w:t>
      </w:r>
      <w:r w:rsidRPr="00DF5859">
        <w:rPr>
          <w:rFonts w:asciiTheme="majorHAnsi" w:hAnsiTheme="majorHAnsi"/>
        </w:rPr>
        <w:t xml:space="preserve">In the public sector, change is </w:t>
      </w:r>
      <w:r w:rsidR="008F5738" w:rsidRPr="00DF5859">
        <w:rPr>
          <w:rFonts w:asciiTheme="majorHAnsi" w:hAnsiTheme="majorHAnsi"/>
        </w:rPr>
        <w:t xml:space="preserve">always </w:t>
      </w:r>
      <w:r w:rsidRPr="00DF5859">
        <w:rPr>
          <w:rFonts w:asciiTheme="majorHAnsi" w:hAnsiTheme="majorHAnsi"/>
        </w:rPr>
        <w:t>a greater challenge because you don’t have the for-profit motive</w:t>
      </w:r>
      <w:r w:rsidR="008F5738" w:rsidRPr="00DF5859">
        <w:rPr>
          <w:rFonts w:asciiTheme="majorHAnsi" w:hAnsiTheme="majorHAnsi"/>
        </w:rPr>
        <w:t xml:space="preserve"> that exists in the private sector</w:t>
      </w:r>
      <w:r w:rsidR="00475690" w:rsidRPr="00DF5859">
        <w:rPr>
          <w:rFonts w:asciiTheme="majorHAnsi" w:hAnsiTheme="majorHAnsi"/>
        </w:rPr>
        <w:t xml:space="preserve">,” </w:t>
      </w:r>
      <w:r w:rsidR="00D37739" w:rsidRPr="00DF5859">
        <w:rPr>
          <w:rFonts w:asciiTheme="majorHAnsi" w:hAnsiTheme="majorHAnsi"/>
        </w:rPr>
        <w:t xml:space="preserve">says Joseph Brescia, </w:t>
      </w:r>
      <w:r w:rsidR="003D5385" w:rsidRPr="00DF5859">
        <w:rPr>
          <w:rFonts w:asciiTheme="majorHAnsi" w:hAnsiTheme="majorHAnsi"/>
        </w:rPr>
        <w:t>D</w:t>
      </w:r>
      <w:r w:rsidR="00D37739" w:rsidRPr="00DF5859">
        <w:rPr>
          <w:rFonts w:asciiTheme="majorHAnsi" w:hAnsiTheme="majorHAnsi"/>
        </w:rPr>
        <w:t xml:space="preserve">irector, </w:t>
      </w:r>
      <w:r w:rsidR="003D5385" w:rsidRPr="00DF5859">
        <w:rPr>
          <w:rFonts w:asciiTheme="majorHAnsi" w:hAnsiTheme="majorHAnsi"/>
        </w:rPr>
        <w:t>S</w:t>
      </w:r>
      <w:r w:rsidR="00D37739" w:rsidRPr="00DF5859">
        <w:rPr>
          <w:rFonts w:asciiTheme="majorHAnsi" w:hAnsiTheme="majorHAnsi"/>
        </w:rPr>
        <w:t xml:space="preserve">trategic </w:t>
      </w:r>
      <w:r w:rsidR="003D5385" w:rsidRPr="00DF5859">
        <w:rPr>
          <w:rFonts w:asciiTheme="majorHAnsi" w:hAnsiTheme="majorHAnsi"/>
        </w:rPr>
        <w:t>M</w:t>
      </w:r>
      <w:r w:rsidR="00D37739" w:rsidRPr="00DF5859">
        <w:rPr>
          <w:rFonts w:asciiTheme="majorHAnsi" w:hAnsiTheme="majorHAnsi"/>
        </w:rPr>
        <w:t xml:space="preserve">anagement and </w:t>
      </w:r>
      <w:r w:rsidR="003D5385" w:rsidRPr="00DF5859">
        <w:rPr>
          <w:rFonts w:asciiTheme="majorHAnsi" w:hAnsiTheme="majorHAnsi"/>
        </w:rPr>
        <w:t>P</w:t>
      </w:r>
      <w:r w:rsidR="00D37739" w:rsidRPr="00DF5859">
        <w:rPr>
          <w:rFonts w:asciiTheme="majorHAnsi" w:hAnsiTheme="majorHAnsi"/>
        </w:rPr>
        <w:t xml:space="preserve">rocess </w:t>
      </w:r>
      <w:r w:rsidR="003D5385" w:rsidRPr="00DF5859">
        <w:rPr>
          <w:rFonts w:asciiTheme="majorHAnsi" w:hAnsiTheme="majorHAnsi"/>
        </w:rPr>
        <w:t>O</w:t>
      </w:r>
      <w:r w:rsidR="00D37739" w:rsidRPr="00DF5859">
        <w:rPr>
          <w:rFonts w:asciiTheme="majorHAnsi" w:hAnsiTheme="majorHAnsi"/>
        </w:rPr>
        <w:t xml:space="preserve">ffice </w:t>
      </w:r>
      <w:r w:rsidR="008F5738" w:rsidRPr="00DF5859">
        <w:rPr>
          <w:rFonts w:asciiTheme="majorHAnsi" w:hAnsiTheme="majorHAnsi"/>
        </w:rPr>
        <w:t xml:space="preserve">at </w:t>
      </w:r>
      <w:r w:rsidR="00D37739" w:rsidRPr="00DF5859">
        <w:rPr>
          <w:rFonts w:asciiTheme="majorHAnsi" w:hAnsiTheme="majorHAnsi"/>
        </w:rPr>
        <w:t>ARDEC</w:t>
      </w:r>
      <w:r w:rsidR="008F5738" w:rsidRPr="00DF5859">
        <w:rPr>
          <w:rFonts w:asciiTheme="majorHAnsi" w:hAnsiTheme="majorHAnsi"/>
        </w:rPr>
        <w:t>.</w:t>
      </w:r>
      <w:r w:rsidR="00A02A4F" w:rsidRPr="00DF5859">
        <w:rPr>
          <w:rFonts w:asciiTheme="majorHAnsi" w:hAnsiTheme="majorHAnsi"/>
        </w:rPr>
        <w:t xml:space="preserve"> </w:t>
      </w:r>
    </w:p>
    <w:p w:rsidR="00951423" w:rsidRPr="00DF5859" w:rsidRDefault="008F5738" w:rsidP="00951423">
      <w:pPr>
        <w:rPr>
          <w:rFonts w:asciiTheme="majorHAnsi" w:hAnsiTheme="majorHAnsi"/>
        </w:rPr>
      </w:pPr>
      <w:r w:rsidRPr="00DF5859">
        <w:rPr>
          <w:rFonts w:asciiTheme="majorHAnsi" w:hAnsiTheme="majorHAnsi"/>
        </w:rPr>
        <w:t xml:space="preserve">After winning Baldrige, it would have been easy for </w:t>
      </w:r>
      <w:r w:rsidR="00A02A4F" w:rsidRPr="00DF5859">
        <w:rPr>
          <w:rFonts w:asciiTheme="majorHAnsi" w:hAnsiTheme="majorHAnsi"/>
        </w:rPr>
        <w:t>ARDEC’s</w:t>
      </w:r>
      <w:r w:rsidRPr="00DF5859">
        <w:rPr>
          <w:rFonts w:asciiTheme="majorHAnsi" w:hAnsiTheme="majorHAnsi"/>
        </w:rPr>
        <w:t xml:space="preserve"> leaders to sit back and relax, but instead they sought new ways to keep the momentum going and </w:t>
      </w:r>
      <w:r w:rsidR="00EB505A" w:rsidRPr="00DF5859">
        <w:rPr>
          <w:rFonts w:asciiTheme="majorHAnsi" w:hAnsiTheme="majorHAnsi"/>
        </w:rPr>
        <w:t xml:space="preserve">keep </w:t>
      </w:r>
      <w:r w:rsidR="00A02A4F" w:rsidRPr="00DF5859">
        <w:rPr>
          <w:rFonts w:asciiTheme="majorHAnsi" w:hAnsiTheme="majorHAnsi"/>
        </w:rPr>
        <w:t>their</w:t>
      </w:r>
      <w:r w:rsidRPr="00DF5859">
        <w:rPr>
          <w:rFonts w:asciiTheme="majorHAnsi" w:hAnsiTheme="majorHAnsi"/>
        </w:rPr>
        <w:t xml:space="preserve"> workforce</w:t>
      </w:r>
      <w:r w:rsidR="00951423" w:rsidRPr="00DF5859">
        <w:rPr>
          <w:rFonts w:asciiTheme="majorHAnsi" w:hAnsiTheme="majorHAnsi"/>
        </w:rPr>
        <w:t xml:space="preserve"> engage</w:t>
      </w:r>
      <w:r w:rsidRPr="00DF5859">
        <w:rPr>
          <w:rFonts w:asciiTheme="majorHAnsi" w:hAnsiTheme="majorHAnsi"/>
        </w:rPr>
        <w:t>d</w:t>
      </w:r>
      <w:r w:rsidR="00951423" w:rsidRPr="00DF5859">
        <w:rPr>
          <w:rFonts w:asciiTheme="majorHAnsi" w:hAnsiTheme="majorHAnsi"/>
        </w:rPr>
        <w:t xml:space="preserve"> </w:t>
      </w:r>
      <w:r w:rsidR="00815C40" w:rsidRPr="00DF5859">
        <w:rPr>
          <w:rFonts w:asciiTheme="majorHAnsi" w:hAnsiTheme="majorHAnsi"/>
        </w:rPr>
        <w:t>on improvement</w:t>
      </w:r>
      <w:r w:rsidRPr="00DF5859">
        <w:rPr>
          <w:rFonts w:asciiTheme="majorHAnsi" w:hAnsiTheme="majorHAnsi"/>
        </w:rPr>
        <w:t xml:space="preserve"> </w:t>
      </w:r>
      <w:r w:rsidR="00815C40" w:rsidRPr="00DF5859">
        <w:rPr>
          <w:rFonts w:asciiTheme="majorHAnsi" w:hAnsiTheme="majorHAnsi"/>
        </w:rPr>
        <w:t>efforts</w:t>
      </w:r>
      <w:r w:rsidRPr="00DF5859">
        <w:rPr>
          <w:rFonts w:asciiTheme="majorHAnsi" w:hAnsiTheme="majorHAnsi"/>
        </w:rPr>
        <w:t>.</w:t>
      </w:r>
      <w:r w:rsidR="00951423" w:rsidRPr="00DF5859">
        <w:rPr>
          <w:rFonts w:asciiTheme="majorHAnsi" w:hAnsiTheme="majorHAnsi"/>
        </w:rPr>
        <w:t xml:space="preserve"> </w:t>
      </w:r>
      <w:r w:rsidR="004B0F9E" w:rsidRPr="00DF5859">
        <w:rPr>
          <w:rFonts w:asciiTheme="majorHAnsi" w:hAnsiTheme="majorHAnsi"/>
        </w:rPr>
        <w:t xml:space="preserve"> As </w:t>
      </w:r>
      <w:r w:rsidR="003C2677">
        <w:rPr>
          <w:rFonts w:asciiTheme="majorHAnsi" w:hAnsiTheme="majorHAnsi"/>
          <w:szCs w:val="24"/>
        </w:rPr>
        <w:t>ARDEC’s d</w:t>
      </w:r>
      <w:r w:rsidR="00A02A4F" w:rsidRPr="00DF5859">
        <w:rPr>
          <w:rFonts w:asciiTheme="majorHAnsi" w:hAnsiTheme="majorHAnsi"/>
          <w:szCs w:val="24"/>
        </w:rPr>
        <w:t>irector, Dr. Gerardo Melendez</w:t>
      </w:r>
      <w:r w:rsidR="003C2677">
        <w:rPr>
          <w:rFonts w:asciiTheme="majorHAnsi" w:hAnsiTheme="majorHAnsi"/>
          <w:szCs w:val="24"/>
        </w:rPr>
        <w:t>,</w:t>
      </w:r>
      <w:r w:rsidR="004B0F9E" w:rsidRPr="00DF5859">
        <w:rPr>
          <w:rFonts w:asciiTheme="majorHAnsi" w:hAnsiTheme="majorHAnsi"/>
          <w:szCs w:val="24"/>
        </w:rPr>
        <w:t xml:space="preserve"> points out</w:t>
      </w:r>
      <w:r w:rsidR="00A02A4F" w:rsidRPr="00DF5859">
        <w:rPr>
          <w:rFonts w:asciiTheme="majorHAnsi" w:hAnsiTheme="majorHAnsi"/>
          <w:szCs w:val="24"/>
        </w:rPr>
        <w:t xml:space="preserve">, “ARDEC will always </w:t>
      </w:r>
      <w:r w:rsidR="003C2677">
        <w:rPr>
          <w:rFonts w:asciiTheme="majorHAnsi" w:hAnsiTheme="majorHAnsi"/>
          <w:szCs w:val="24"/>
        </w:rPr>
        <w:t>be in a ‘</w:t>
      </w:r>
      <w:r w:rsidR="00A02A4F" w:rsidRPr="00DF5859">
        <w:rPr>
          <w:rFonts w:asciiTheme="majorHAnsi" w:hAnsiTheme="majorHAnsi"/>
          <w:szCs w:val="24"/>
        </w:rPr>
        <w:t>state of becoming</w:t>
      </w:r>
      <w:r w:rsidR="003C2677">
        <w:rPr>
          <w:rFonts w:asciiTheme="majorHAnsi" w:hAnsiTheme="majorHAnsi"/>
          <w:szCs w:val="24"/>
        </w:rPr>
        <w:t>’</w:t>
      </w:r>
      <w:r w:rsidR="00A02A4F" w:rsidRPr="00DF5859">
        <w:rPr>
          <w:rFonts w:asciiTheme="majorHAnsi" w:hAnsiTheme="majorHAnsi"/>
          <w:szCs w:val="24"/>
        </w:rPr>
        <w:t xml:space="preserve"> because the journey of continuous improvement never ends.</w:t>
      </w:r>
      <w:r w:rsidR="003C2677">
        <w:rPr>
          <w:rFonts w:ascii="Arial" w:hAnsi="Arial" w:cs="Arial"/>
          <w:sz w:val="20"/>
        </w:rPr>
        <w:t xml:space="preserve"> </w:t>
      </w:r>
      <w:r w:rsidR="00A02A4F" w:rsidRPr="00DF5859">
        <w:rPr>
          <w:rFonts w:asciiTheme="majorHAnsi" w:hAnsiTheme="majorHAnsi"/>
          <w:szCs w:val="24"/>
        </w:rPr>
        <w:t>What keeps repeating is a theme of innovation that makes a real difference for the warfighters in harm’s way who deserve nothing less than our very best.”</w:t>
      </w:r>
    </w:p>
    <w:p w:rsidR="003D5385" w:rsidRPr="00DF5859" w:rsidRDefault="003D5385" w:rsidP="003D5385">
      <w:pPr>
        <w:pStyle w:val="PlainText"/>
        <w:rPr>
          <w:rFonts w:asciiTheme="majorHAnsi" w:hAnsiTheme="majorHAnsi"/>
          <w:sz w:val="22"/>
          <w:szCs w:val="22"/>
        </w:rPr>
      </w:pPr>
      <w:r w:rsidRPr="00DF5859">
        <w:rPr>
          <w:rFonts w:asciiTheme="majorHAnsi" w:hAnsiTheme="majorHAnsi"/>
          <w:sz w:val="22"/>
          <w:szCs w:val="22"/>
        </w:rPr>
        <w:t xml:space="preserve">ARDEC has historically relied upon external assessments to validate its progress and to identify opportunities for further improvement. Several of these assessments, such as the Presidential Award for Quality and the Army Communities of Excellence Award, have been Baldrige-based. </w:t>
      </w:r>
    </w:p>
    <w:p w:rsidR="003D5385" w:rsidRPr="00DF5859" w:rsidRDefault="003D5385" w:rsidP="003D5385">
      <w:pPr>
        <w:pStyle w:val="PlainText"/>
        <w:rPr>
          <w:rFonts w:asciiTheme="majorHAnsi" w:hAnsiTheme="majorHAnsi"/>
        </w:rPr>
      </w:pPr>
    </w:p>
    <w:p w:rsidR="00BB3499" w:rsidRPr="00DF5859" w:rsidRDefault="00BB3499" w:rsidP="003D5385">
      <w:pPr>
        <w:pStyle w:val="PlainText"/>
        <w:rPr>
          <w:rFonts w:asciiTheme="majorHAnsi" w:hAnsiTheme="majorHAnsi"/>
          <w:sz w:val="22"/>
          <w:szCs w:val="22"/>
        </w:rPr>
      </w:pPr>
      <w:r w:rsidRPr="00DF5859">
        <w:rPr>
          <w:rFonts w:asciiTheme="majorHAnsi" w:hAnsiTheme="majorHAnsi"/>
          <w:sz w:val="22"/>
          <w:szCs w:val="22"/>
        </w:rPr>
        <w:t>ARDEC also uses other assessment frameworks. These include the Army Laboratory of the Year Award (ARDEC won the last three) and the Shingo transformational model, for which ARDEC earned a Shingo Bronze Medallion in 2011</w:t>
      </w:r>
      <w:r w:rsidR="003C2677">
        <w:rPr>
          <w:rFonts w:asciiTheme="majorHAnsi" w:hAnsiTheme="majorHAnsi"/>
          <w:sz w:val="22"/>
          <w:szCs w:val="22"/>
        </w:rPr>
        <w:t>,</w:t>
      </w:r>
      <w:r w:rsidRPr="00DF5859">
        <w:rPr>
          <w:rFonts w:asciiTheme="majorHAnsi" w:hAnsiTheme="majorHAnsi"/>
          <w:sz w:val="22"/>
          <w:szCs w:val="22"/>
        </w:rPr>
        <w:t xml:space="preserve"> for lean transformation of its 3,800 person workforce.</w:t>
      </w:r>
    </w:p>
    <w:p w:rsidR="008F5738" w:rsidRPr="00DF5859" w:rsidRDefault="008F5738" w:rsidP="00475690">
      <w:pPr>
        <w:rPr>
          <w:rFonts w:asciiTheme="majorHAnsi" w:hAnsiTheme="majorHAnsi"/>
        </w:rPr>
      </w:pPr>
      <w:r w:rsidRPr="00DF5859">
        <w:rPr>
          <w:rFonts w:asciiTheme="majorHAnsi" w:hAnsiTheme="majorHAnsi"/>
        </w:rPr>
        <w:t>“</w:t>
      </w:r>
      <w:r w:rsidR="003D5385" w:rsidRPr="00DF5859">
        <w:rPr>
          <w:rFonts w:asciiTheme="majorHAnsi" w:hAnsiTheme="majorHAnsi"/>
        </w:rPr>
        <w:t>Regardless of the framework, o</w:t>
      </w:r>
      <w:r w:rsidRPr="00DF5859">
        <w:rPr>
          <w:rFonts w:asciiTheme="majorHAnsi" w:hAnsiTheme="majorHAnsi"/>
        </w:rPr>
        <w:t xml:space="preserve">ur improvement efforts are always channeled back into and anchored by the Baldrige </w:t>
      </w:r>
      <w:r w:rsidR="0037470B" w:rsidRPr="00DF5859">
        <w:rPr>
          <w:rFonts w:asciiTheme="majorHAnsi" w:hAnsiTheme="majorHAnsi"/>
        </w:rPr>
        <w:t>C</w:t>
      </w:r>
      <w:r w:rsidRPr="00DF5859">
        <w:rPr>
          <w:rFonts w:asciiTheme="majorHAnsi" w:hAnsiTheme="majorHAnsi"/>
        </w:rPr>
        <w:t>riteria, which continue to serve as our overarching business performance system</w:t>
      </w:r>
      <w:r w:rsidR="0037470B" w:rsidRPr="00DF5859">
        <w:rPr>
          <w:rFonts w:asciiTheme="majorHAnsi" w:hAnsiTheme="majorHAnsi"/>
        </w:rPr>
        <w:t>,</w:t>
      </w:r>
      <w:r w:rsidRPr="00DF5859">
        <w:rPr>
          <w:rFonts w:asciiTheme="majorHAnsi" w:hAnsiTheme="majorHAnsi"/>
        </w:rPr>
        <w:t>”</w:t>
      </w:r>
      <w:r w:rsidR="00820359" w:rsidRPr="00DF5859">
        <w:rPr>
          <w:rFonts w:asciiTheme="majorHAnsi" w:hAnsiTheme="majorHAnsi"/>
        </w:rPr>
        <w:t xml:space="preserve"> </w:t>
      </w:r>
      <w:r w:rsidR="0037470B" w:rsidRPr="00DF5859">
        <w:rPr>
          <w:rFonts w:asciiTheme="majorHAnsi" w:hAnsiTheme="majorHAnsi"/>
        </w:rPr>
        <w:t>Joe</w:t>
      </w:r>
      <w:r w:rsidRPr="00DF5859">
        <w:rPr>
          <w:rFonts w:asciiTheme="majorHAnsi" w:hAnsiTheme="majorHAnsi"/>
        </w:rPr>
        <w:t xml:space="preserve"> </w:t>
      </w:r>
      <w:r w:rsidR="00820359" w:rsidRPr="00DF5859">
        <w:rPr>
          <w:rFonts w:asciiTheme="majorHAnsi" w:hAnsiTheme="majorHAnsi"/>
        </w:rPr>
        <w:t>says.</w:t>
      </w:r>
    </w:p>
    <w:p w:rsidR="00465AFA" w:rsidRPr="00DF5859" w:rsidRDefault="00027014" w:rsidP="00475690">
      <w:pPr>
        <w:rPr>
          <w:rFonts w:asciiTheme="majorHAnsi" w:hAnsiTheme="majorHAnsi"/>
        </w:rPr>
      </w:pPr>
      <w:r w:rsidRPr="00DF5859">
        <w:rPr>
          <w:rFonts w:asciiTheme="majorHAnsi" w:hAnsiTheme="majorHAnsi"/>
        </w:rPr>
        <w:t xml:space="preserve">In the early years of its journey, ARDEC benchmarked best practices with industry leaders such as Motorola, IBM, </w:t>
      </w:r>
      <w:r w:rsidR="00C37E35" w:rsidRPr="00DF5859">
        <w:rPr>
          <w:rFonts w:asciiTheme="majorHAnsi" w:hAnsiTheme="majorHAnsi"/>
        </w:rPr>
        <w:t xml:space="preserve">and </w:t>
      </w:r>
      <w:r w:rsidRPr="00DF5859">
        <w:rPr>
          <w:rFonts w:asciiTheme="majorHAnsi" w:hAnsiTheme="majorHAnsi"/>
        </w:rPr>
        <w:t xml:space="preserve">Boeing, and participated in Quality New Jersey </w:t>
      </w:r>
      <w:r w:rsidR="00C37E35" w:rsidRPr="00DF5859">
        <w:rPr>
          <w:rFonts w:asciiTheme="majorHAnsi" w:hAnsiTheme="majorHAnsi"/>
        </w:rPr>
        <w:t xml:space="preserve">and </w:t>
      </w:r>
      <w:r w:rsidR="0061398E" w:rsidRPr="00DF5859">
        <w:rPr>
          <w:rFonts w:asciiTheme="majorHAnsi" w:hAnsiTheme="majorHAnsi"/>
        </w:rPr>
        <w:t xml:space="preserve">with </w:t>
      </w:r>
      <w:r w:rsidR="00C37E35" w:rsidRPr="00DF5859">
        <w:rPr>
          <w:rFonts w:asciiTheme="majorHAnsi" w:hAnsiTheme="majorHAnsi"/>
        </w:rPr>
        <w:t xml:space="preserve">APQC. </w:t>
      </w:r>
      <w:r w:rsidR="00BD1D11" w:rsidRPr="00DF5859">
        <w:rPr>
          <w:rFonts w:asciiTheme="majorHAnsi" w:hAnsiTheme="majorHAnsi"/>
        </w:rPr>
        <w:t xml:space="preserve">Because of the value it received through these activities, ARDEC has shared its experiences with </w:t>
      </w:r>
      <w:r w:rsidR="008F5738" w:rsidRPr="00DF5859">
        <w:rPr>
          <w:rFonts w:asciiTheme="majorHAnsi" w:hAnsiTheme="majorHAnsi"/>
        </w:rPr>
        <w:t>over 60</w:t>
      </w:r>
      <w:r w:rsidR="00BD1D11" w:rsidRPr="00DF5859">
        <w:rPr>
          <w:rFonts w:asciiTheme="majorHAnsi" w:hAnsiTheme="majorHAnsi"/>
        </w:rPr>
        <w:t xml:space="preserve"> organizations inside and outside the government sector</w:t>
      </w:r>
      <w:r w:rsidR="008F5738" w:rsidRPr="00DF5859">
        <w:rPr>
          <w:rFonts w:asciiTheme="majorHAnsi" w:hAnsiTheme="majorHAnsi"/>
        </w:rPr>
        <w:t xml:space="preserve"> since</w:t>
      </w:r>
      <w:r w:rsidR="00465AFA" w:rsidRPr="00DF5859">
        <w:rPr>
          <w:rFonts w:asciiTheme="majorHAnsi" w:hAnsiTheme="majorHAnsi"/>
        </w:rPr>
        <w:t xml:space="preserve"> it received the Baldrige Award</w:t>
      </w:r>
      <w:r w:rsidR="00BD1D11" w:rsidRPr="00DF5859">
        <w:rPr>
          <w:rFonts w:asciiTheme="majorHAnsi" w:hAnsiTheme="majorHAnsi"/>
        </w:rPr>
        <w:t xml:space="preserve">. </w:t>
      </w:r>
    </w:p>
    <w:p w:rsidR="00027014" w:rsidRPr="00DF5859" w:rsidRDefault="00BD1D11" w:rsidP="00475690">
      <w:pPr>
        <w:rPr>
          <w:rFonts w:asciiTheme="majorHAnsi" w:hAnsiTheme="majorHAnsi"/>
          <w:u w:val="single"/>
        </w:rPr>
      </w:pPr>
      <w:r w:rsidRPr="00DF5859">
        <w:rPr>
          <w:rFonts w:asciiTheme="majorHAnsi" w:hAnsiTheme="majorHAnsi"/>
        </w:rPr>
        <w:t xml:space="preserve">The benchmarking sessions may involve </w:t>
      </w:r>
      <w:r w:rsidR="00DD5E84" w:rsidRPr="00DF5859">
        <w:rPr>
          <w:rFonts w:asciiTheme="majorHAnsi" w:hAnsiTheme="majorHAnsi"/>
        </w:rPr>
        <w:t>short tele</w:t>
      </w:r>
      <w:r w:rsidRPr="00DF5859">
        <w:rPr>
          <w:rFonts w:asciiTheme="majorHAnsi" w:hAnsiTheme="majorHAnsi"/>
        </w:rPr>
        <w:t>- or video-conferences or multi</w:t>
      </w:r>
      <w:r w:rsidR="00D97A92" w:rsidRPr="00DF5859">
        <w:rPr>
          <w:rFonts w:asciiTheme="majorHAnsi" w:hAnsiTheme="majorHAnsi"/>
        </w:rPr>
        <w:t>d</w:t>
      </w:r>
      <w:r w:rsidRPr="00DF5859">
        <w:rPr>
          <w:rFonts w:asciiTheme="majorHAnsi" w:hAnsiTheme="majorHAnsi"/>
        </w:rPr>
        <w:t xml:space="preserve">ay site visits. One of these organizations, </w:t>
      </w:r>
      <w:r w:rsidR="000963B1" w:rsidRPr="00DF5859">
        <w:rPr>
          <w:rFonts w:asciiTheme="majorHAnsi" w:hAnsiTheme="majorHAnsi"/>
        </w:rPr>
        <w:t xml:space="preserve">the </w:t>
      </w:r>
      <w:r w:rsidR="007C72B9" w:rsidRPr="00DF5859">
        <w:rPr>
          <w:rFonts w:asciiTheme="majorHAnsi" w:hAnsiTheme="majorHAnsi"/>
        </w:rPr>
        <w:t>Veterans Administration (</w:t>
      </w:r>
      <w:r w:rsidR="000963B1" w:rsidRPr="00DF5859">
        <w:rPr>
          <w:rFonts w:asciiTheme="majorHAnsi" w:hAnsiTheme="majorHAnsi"/>
        </w:rPr>
        <w:t>VA</w:t>
      </w:r>
      <w:r w:rsidR="007C72B9" w:rsidRPr="00DF5859">
        <w:rPr>
          <w:rFonts w:asciiTheme="majorHAnsi" w:hAnsiTheme="majorHAnsi"/>
        </w:rPr>
        <w:t>)</w:t>
      </w:r>
      <w:r w:rsidR="000963B1" w:rsidRPr="00DF5859">
        <w:rPr>
          <w:rFonts w:asciiTheme="majorHAnsi" w:hAnsiTheme="majorHAnsi"/>
        </w:rPr>
        <w:t xml:space="preserve"> Cooperative Studies Program Clinical </w:t>
      </w:r>
      <w:r w:rsidR="000963B1" w:rsidRPr="00DF5859">
        <w:rPr>
          <w:rFonts w:asciiTheme="majorHAnsi" w:hAnsiTheme="majorHAnsi"/>
        </w:rPr>
        <w:lastRenderedPageBreak/>
        <w:t>Research Pharmacy Coordinating Center</w:t>
      </w:r>
      <w:r w:rsidRPr="00DF5859">
        <w:rPr>
          <w:rFonts w:asciiTheme="majorHAnsi" w:hAnsiTheme="majorHAnsi"/>
        </w:rPr>
        <w:t xml:space="preserve">, became the second (and so far only other) federal organization to win the Baldrige Award. ARDEC staff members also frequently speak at venues </w:t>
      </w:r>
      <w:r w:rsidR="00D37739" w:rsidRPr="00DF5859">
        <w:rPr>
          <w:rFonts w:asciiTheme="majorHAnsi" w:hAnsiTheme="majorHAnsi"/>
        </w:rPr>
        <w:t xml:space="preserve">such as </w:t>
      </w:r>
      <w:r w:rsidRPr="00DF5859">
        <w:rPr>
          <w:rFonts w:asciiTheme="majorHAnsi" w:hAnsiTheme="majorHAnsi"/>
        </w:rPr>
        <w:t>the National Defense University’s course on continuous process improvement.</w:t>
      </w:r>
    </w:p>
    <w:p w:rsidR="00DB3F9B" w:rsidRPr="00DF5859" w:rsidRDefault="00DB3F9B" w:rsidP="00DB3F9B">
      <w:pPr>
        <w:rPr>
          <w:rFonts w:asciiTheme="majorHAnsi" w:hAnsiTheme="majorHAnsi"/>
        </w:rPr>
      </w:pPr>
      <w:r w:rsidRPr="00DF5859">
        <w:rPr>
          <w:rFonts w:asciiTheme="majorHAnsi" w:hAnsiTheme="majorHAnsi"/>
        </w:rPr>
        <w:t>“The Baldrige Criteria</w:t>
      </w:r>
      <w:r w:rsidR="008F5738" w:rsidRPr="00DF5859">
        <w:rPr>
          <w:rFonts w:asciiTheme="majorHAnsi" w:hAnsiTheme="majorHAnsi"/>
        </w:rPr>
        <w:t xml:space="preserve"> w</w:t>
      </w:r>
      <w:r w:rsidR="007C72B9" w:rsidRPr="00DF5859">
        <w:rPr>
          <w:rFonts w:asciiTheme="majorHAnsi" w:hAnsiTheme="majorHAnsi"/>
        </w:rPr>
        <w:t>ere</w:t>
      </w:r>
      <w:r w:rsidR="008F5738" w:rsidRPr="00DF5859">
        <w:rPr>
          <w:rFonts w:asciiTheme="majorHAnsi" w:hAnsiTheme="majorHAnsi"/>
        </w:rPr>
        <w:t xml:space="preserve"> developed and </w:t>
      </w:r>
      <w:r w:rsidR="007C72B9" w:rsidRPr="00DF5859">
        <w:rPr>
          <w:rFonts w:asciiTheme="majorHAnsi" w:hAnsiTheme="majorHAnsi"/>
        </w:rPr>
        <w:t>are</w:t>
      </w:r>
      <w:r w:rsidR="008F5738" w:rsidRPr="00DF5859">
        <w:rPr>
          <w:rFonts w:asciiTheme="majorHAnsi" w:hAnsiTheme="majorHAnsi"/>
        </w:rPr>
        <w:t xml:space="preserve"> regularly updated by some of the nation’s brightest business professionals and therefore </w:t>
      </w:r>
      <w:r w:rsidRPr="00DF5859">
        <w:rPr>
          <w:rFonts w:asciiTheme="majorHAnsi" w:hAnsiTheme="majorHAnsi"/>
        </w:rPr>
        <w:t xml:space="preserve">provide </w:t>
      </w:r>
      <w:r w:rsidR="008F5738" w:rsidRPr="00DF5859">
        <w:rPr>
          <w:rFonts w:asciiTheme="majorHAnsi" w:hAnsiTheme="majorHAnsi"/>
        </w:rPr>
        <w:t>a solid foundation</w:t>
      </w:r>
      <w:r w:rsidRPr="00DF5859">
        <w:rPr>
          <w:rFonts w:asciiTheme="majorHAnsi" w:hAnsiTheme="majorHAnsi"/>
        </w:rPr>
        <w:t xml:space="preserve"> </w:t>
      </w:r>
      <w:r w:rsidR="008F5738" w:rsidRPr="00DF5859">
        <w:rPr>
          <w:rFonts w:asciiTheme="majorHAnsi" w:hAnsiTheme="majorHAnsi"/>
        </w:rPr>
        <w:t xml:space="preserve">for any organization in the public or private sector to achieve </w:t>
      </w:r>
      <w:r w:rsidRPr="00DF5859">
        <w:rPr>
          <w:rFonts w:asciiTheme="majorHAnsi" w:hAnsiTheme="majorHAnsi"/>
        </w:rPr>
        <w:t xml:space="preserve">success,” says </w:t>
      </w:r>
      <w:r w:rsidR="004B0F9E" w:rsidRPr="00DF5859">
        <w:rPr>
          <w:rFonts w:asciiTheme="majorHAnsi" w:hAnsiTheme="majorHAnsi"/>
        </w:rPr>
        <w:t>Dr. Melendez</w:t>
      </w:r>
      <w:r w:rsidRPr="00DF5859">
        <w:rPr>
          <w:rFonts w:asciiTheme="majorHAnsi" w:hAnsiTheme="majorHAnsi"/>
        </w:rPr>
        <w:t xml:space="preserve">. “We take great pride in being a Baldrige recipient and serving as </w:t>
      </w:r>
      <w:r w:rsidR="002103A2" w:rsidRPr="00DF5859">
        <w:rPr>
          <w:rFonts w:asciiTheme="majorHAnsi" w:hAnsiTheme="majorHAnsi"/>
        </w:rPr>
        <w:t xml:space="preserve">a </w:t>
      </w:r>
      <w:r w:rsidRPr="00DF5859">
        <w:rPr>
          <w:rFonts w:asciiTheme="majorHAnsi" w:hAnsiTheme="majorHAnsi"/>
        </w:rPr>
        <w:t>role model for others who share the desire to improve.”</w:t>
      </w:r>
    </w:p>
    <w:p w:rsidR="00D37739" w:rsidRPr="00BD520A" w:rsidRDefault="00D37739" w:rsidP="00DB3F9B">
      <w:pPr>
        <w:rPr>
          <w:rFonts w:asciiTheme="majorHAnsi" w:hAnsiTheme="majorHAnsi"/>
        </w:rPr>
      </w:pPr>
      <w:r w:rsidRPr="00DF5859">
        <w:rPr>
          <w:rFonts w:asciiTheme="majorHAnsi" w:hAnsiTheme="majorHAnsi"/>
        </w:rPr>
        <w:t>The journey continues.</w:t>
      </w:r>
    </w:p>
    <w:sectPr w:rsidR="00D37739" w:rsidRPr="00BD520A" w:rsidSect="0049776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D80" w:rsidRDefault="00934D80" w:rsidP="00B02410">
      <w:pPr>
        <w:spacing w:after="0" w:line="240" w:lineRule="auto"/>
      </w:pPr>
      <w:r>
        <w:separator/>
      </w:r>
    </w:p>
  </w:endnote>
  <w:endnote w:type="continuationSeparator" w:id="0">
    <w:p w:rsidR="00934D80" w:rsidRDefault="00934D80" w:rsidP="00B024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JansonText-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10" w:rsidRDefault="00B024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10" w:rsidRDefault="00B024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10" w:rsidRDefault="00B024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D80" w:rsidRDefault="00934D80" w:rsidP="00B02410">
      <w:pPr>
        <w:spacing w:after="0" w:line="240" w:lineRule="auto"/>
      </w:pPr>
      <w:r>
        <w:separator/>
      </w:r>
    </w:p>
  </w:footnote>
  <w:footnote w:type="continuationSeparator" w:id="0">
    <w:p w:rsidR="00934D80" w:rsidRDefault="00934D80" w:rsidP="00B024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10" w:rsidRDefault="00B024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10" w:rsidRDefault="00B024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410" w:rsidRDefault="00B024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A55B0"/>
    <w:multiLevelType w:val="hybridMultilevel"/>
    <w:tmpl w:val="EBF6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0E294B"/>
    <w:rsid w:val="000124D4"/>
    <w:rsid w:val="00027014"/>
    <w:rsid w:val="000271AA"/>
    <w:rsid w:val="00027744"/>
    <w:rsid w:val="00072DA8"/>
    <w:rsid w:val="000963B1"/>
    <w:rsid w:val="000A67C8"/>
    <w:rsid w:val="000B6889"/>
    <w:rsid w:val="000E294B"/>
    <w:rsid w:val="00131A1C"/>
    <w:rsid w:val="00142FDD"/>
    <w:rsid w:val="00192949"/>
    <w:rsid w:val="001F74F9"/>
    <w:rsid w:val="002103A2"/>
    <w:rsid w:val="002111FD"/>
    <w:rsid w:val="0029615A"/>
    <w:rsid w:val="00307354"/>
    <w:rsid w:val="00333CC7"/>
    <w:rsid w:val="0037470B"/>
    <w:rsid w:val="003835C7"/>
    <w:rsid w:val="003A5419"/>
    <w:rsid w:val="003C2677"/>
    <w:rsid w:val="003D5385"/>
    <w:rsid w:val="00423B75"/>
    <w:rsid w:val="00463017"/>
    <w:rsid w:val="00465AFA"/>
    <w:rsid w:val="00475690"/>
    <w:rsid w:val="0049654A"/>
    <w:rsid w:val="00497767"/>
    <w:rsid w:val="004B0F9E"/>
    <w:rsid w:val="004B5C18"/>
    <w:rsid w:val="004F06F9"/>
    <w:rsid w:val="005043C8"/>
    <w:rsid w:val="00504AD2"/>
    <w:rsid w:val="00534324"/>
    <w:rsid w:val="005364F7"/>
    <w:rsid w:val="00577362"/>
    <w:rsid w:val="0057769B"/>
    <w:rsid w:val="005B5C64"/>
    <w:rsid w:val="0061398E"/>
    <w:rsid w:val="00615CE0"/>
    <w:rsid w:val="006438D2"/>
    <w:rsid w:val="00671B49"/>
    <w:rsid w:val="006F0DFA"/>
    <w:rsid w:val="007424BB"/>
    <w:rsid w:val="007502C4"/>
    <w:rsid w:val="00794FBA"/>
    <w:rsid w:val="007B7F54"/>
    <w:rsid w:val="007C3E97"/>
    <w:rsid w:val="007C72B9"/>
    <w:rsid w:val="00815C40"/>
    <w:rsid w:val="00820359"/>
    <w:rsid w:val="00857A9F"/>
    <w:rsid w:val="00885805"/>
    <w:rsid w:val="008B4A70"/>
    <w:rsid w:val="008F5738"/>
    <w:rsid w:val="008F5E58"/>
    <w:rsid w:val="00934D80"/>
    <w:rsid w:val="00951423"/>
    <w:rsid w:val="0096750C"/>
    <w:rsid w:val="009710D9"/>
    <w:rsid w:val="00A02A4F"/>
    <w:rsid w:val="00A5279A"/>
    <w:rsid w:val="00B02410"/>
    <w:rsid w:val="00B050E4"/>
    <w:rsid w:val="00B24B21"/>
    <w:rsid w:val="00B25147"/>
    <w:rsid w:val="00B534A2"/>
    <w:rsid w:val="00B60AF4"/>
    <w:rsid w:val="00BB3499"/>
    <w:rsid w:val="00BD1D11"/>
    <w:rsid w:val="00BD520A"/>
    <w:rsid w:val="00BE4648"/>
    <w:rsid w:val="00BE7B63"/>
    <w:rsid w:val="00BF75C5"/>
    <w:rsid w:val="00C37E35"/>
    <w:rsid w:val="00D04C73"/>
    <w:rsid w:val="00D32406"/>
    <w:rsid w:val="00D37739"/>
    <w:rsid w:val="00D663A7"/>
    <w:rsid w:val="00D97A92"/>
    <w:rsid w:val="00DB3F9B"/>
    <w:rsid w:val="00DD47AF"/>
    <w:rsid w:val="00DD5E84"/>
    <w:rsid w:val="00DF5859"/>
    <w:rsid w:val="00E11A70"/>
    <w:rsid w:val="00E17E11"/>
    <w:rsid w:val="00E50BAE"/>
    <w:rsid w:val="00E75A73"/>
    <w:rsid w:val="00EA4F89"/>
    <w:rsid w:val="00EA53C4"/>
    <w:rsid w:val="00EA7FAB"/>
    <w:rsid w:val="00EB505A"/>
    <w:rsid w:val="00F544C7"/>
    <w:rsid w:val="00F94AA0"/>
    <w:rsid w:val="00FA6F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6F9"/>
    <w:pPr>
      <w:ind w:left="720"/>
      <w:contextualSpacing/>
    </w:pPr>
  </w:style>
  <w:style w:type="character" w:styleId="CommentReference">
    <w:name w:val="annotation reference"/>
    <w:basedOn w:val="DefaultParagraphFont"/>
    <w:uiPriority w:val="99"/>
    <w:semiHidden/>
    <w:unhideWhenUsed/>
    <w:rsid w:val="00DD5E84"/>
    <w:rPr>
      <w:sz w:val="16"/>
      <w:szCs w:val="16"/>
    </w:rPr>
  </w:style>
  <w:style w:type="paragraph" w:styleId="CommentText">
    <w:name w:val="annotation text"/>
    <w:basedOn w:val="Normal"/>
    <w:link w:val="CommentTextChar"/>
    <w:uiPriority w:val="99"/>
    <w:semiHidden/>
    <w:unhideWhenUsed/>
    <w:rsid w:val="00DD5E84"/>
    <w:pPr>
      <w:spacing w:line="240" w:lineRule="auto"/>
    </w:pPr>
    <w:rPr>
      <w:sz w:val="20"/>
      <w:szCs w:val="20"/>
    </w:rPr>
  </w:style>
  <w:style w:type="character" w:customStyle="1" w:styleId="CommentTextChar">
    <w:name w:val="Comment Text Char"/>
    <w:basedOn w:val="DefaultParagraphFont"/>
    <w:link w:val="CommentText"/>
    <w:uiPriority w:val="99"/>
    <w:semiHidden/>
    <w:rsid w:val="00DD5E84"/>
    <w:rPr>
      <w:sz w:val="20"/>
      <w:szCs w:val="20"/>
    </w:rPr>
  </w:style>
  <w:style w:type="paragraph" w:styleId="CommentSubject">
    <w:name w:val="annotation subject"/>
    <w:basedOn w:val="CommentText"/>
    <w:next w:val="CommentText"/>
    <w:link w:val="CommentSubjectChar"/>
    <w:uiPriority w:val="99"/>
    <w:semiHidden/>
    <w:unhideWhenUsed/>
    <w:rsid w:val="00DD5E84"/>
    <w:rPr>
      <w:b/>
      <w:bCs/>
    </w:rPr>
  </w:style>
  <w:style w:type="character" w:customStyle="1" w:styleId="CommentSubjectChar">
    <w:name w:val="Comment Subject Char"/>
    <w:basedOn w:val="CommentTextChar"/>
    <w:link w:val="CommentSubject"/>
    <w:uiPriority w:val="99"/>
    <w:semiHidden/>
    <w:rsid w:val="00DD5E84"/>
    <w:rPr>
      <w:b/>
      <w:bCs/>
      <w:sz w:val="20"/>
      <w:szCs w:val="20"/>
    </w:rPr>
  </w:style>
  <w:style w:type="paragraph" w:styleId="BalloonText">
    <w:name w:val="Balloon Text"/>
    <w:basedOn w:val="Normal"/>
    <w:link w:val="BalloonTextChar"/>
    <w:uiPriority w:val="99"/>
    <w:semiHidden/>
    <w:unhideWhenUsed/>
    <w:rsid w:val="00DD5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84"/>
    <w:rPr>
      <w:rFonts w:ascii="Tahoma" w:hAnsi="Tahoma" w:cs="Tahoma"/>
      <w:sz w:val="16"/>
      <w:szCs w:val="16"/>
    </w:rPr>
  </w:style>
  <w:style w:type="paragraph" w:styleId="Revision">
    <w:name w:val="Revision"/>
    <w:hidden/>
    <w:uiPriority w:val="99"/>
    <w:semiHidden/>
    <w:rsid w:val="002103A2"/>
    <w:pPr>
      <w:spacing w:after="0" w:line="240" w:lineRule="auto"/>
    </w:pPr>
  </w:style>
  <w:style w:type="paragraph" w:styleId="PlainText">
    <w:name w:val="Plain Text"/>
    <w:basedOn w:val="Normal"/>
    <w:link w:val="PlainTextChar"/>
    <w:uiPriority w:val="99"/>
    <w:unhideWhenUsed/>
    <w:rsid w:val="003D53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385"/>
    <w:rPr>
      <w:rFonts w:ascii="Consolas" w:hAnsi="Consolas"/>
      <w:sz w:val="21"/>
      <w:szCs w:val="21"/>
    </w:rPr>
  </w:style>
  <w:style w:type="paragraph" w:styleId="Header">
    <w:name w:val="header"/>
    <w:basedOn w:val="Normal"/>
    <w:link w:val="HeaderChar"/>
    <w:uiPriority w:val="99"/>
    <w:semiHidden/>
    <w:unhideWhenUsed/>
    <w:rsid w:val="00B024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410"/>
  </w:style>
  <w:style w:type="paragraph" w:styleId="Footer">
    <w:name w:val="footer"/>
    <w:basedOn w:val="Normal"/>
    <w:link w:val="FooterChar"/>
    <w:uiPriority w:val="99"/>
    <w:semiHidden/>
    <w:unhideWhenUsed/>
    <w:rsid w:val="00B024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24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6F9"/>
    <w:pPr>
      <w:ind w:left="720"/>
      <w:contextualSpacing/>
    </w:pPr>
  </w:style>
  <w:style w:type="character" w:styleId="CommentReference">
    <w:name w:val="annotation reference"/>
    <w:basedOn w:val="DefaultParagraphFont"/>
    <w:uiPriority w:val="99"/>
    <w:semiHidden/>
    <w:unhideWhenUsed/>
    <w:rsid w:val="00DD5E84"/>
    <w:rPr>
      <w:sz w:val="16"/>
      <w:szCs w:val="16"/>
    </w:rPr>
  </w:style>
  <w:style w:type="paragraph" w:styleId="CommentText">
    <w:name w:val="annotation text"/>
    <w:basedOn w:val="Normal"/>
    <w:link w:val="CommentTextChar"/>
    <w:uiPriority w:val="99"/>
    <w:semiHidden/>
    <w:unhideWhenUsed/>
    <w:rsid w:val="00DD5E84"/>
    <w:pPr>
      <w:spacing w:line="240" w:lineRule="auto"/>
    </w:pPr>
    <w:rPr>
      <w:sz w:val="20"/>
      <w:szCs w:val="20"/>
    </w:rPr>
  </w:style>
  <w:style w:type="character" w:customStyle="1" w:styleId="CommentTextChar">
    <w:name w:val="Comment Text Char"/>
    <w:basedOn w:val="DefaultParagraphFont"/>
    <w:link w:val="CommentText"/>
    <w:uiPriority w:val="99"/>
    <w:semiHidden/>
    <w:rsid w:val="00DD5E84"/>
    <w:rPr>
      <w:sz w:val="20"/>
      <w:szCs w:val="20"/>
    </w:rPr>
  </w:style>
  <w:style w:type="paragraph" w:styleId="CommentSubject">
    <w:name w:val="annotation subject"/>
    <w:basedOn w:val="CommentText"/>
    <w:next w:val="CommentText"/>
    <w:link w:val="CommentSubjectChar"/>
    <w:uiPriority w:val="99"/>
    <w:semiHidden/>
    <w:unhideWhenUsed/>
    <w:rsid w:val="00DD5E84"/>
    <w:rPr>
      <w:b/>
      <w:bCs/>
    </w:rPr>
  </w:style>
  <w:style w:type="character" w:customStyle="1" w:styleId="CommentSubjectChar">
    <w:name w:val="Comment Subject Char"/>
    <w:basedOn w:val="CommentTextChar"/>
    <w:link w:val="CommentSubject"/>
    <w:uiPriority w:val="99"/>
    <w:semiHidden/>
    <w:rsid w:val="00DD5E84"/>
    <w:rPr>
      <w:b/>
      <w:bCs/>
      <w:sz w:val="20"/>
      <w:szCs w:val="20"/>
    </w:rPr>
  </w:style>
  <w:style w:type="paragraph" w:styleId="BalloonText">
    <w:name w:val="Balloon Text"/>
    <w:basedOn w:val="Normal"/>
    <w:link w:val="BalloonTextChar"/>
    <w:uiPriority w:val="99"/>
    <w:semiHidden/>
    <w:unhideWhenUsed/>
    <w:rsid w:val="00DD5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E84"/>
    <w:rPr>
      <w:rFonts w:ascii="Tahoma" w:hAnsi="Tahoma" w:cs="Tahoma"/>
      <w:sz w:val="16"/>
      <w:szCs w:val="16"/>
    </w:rPr>
  </w:style>
  <w:style w:type="paragraph" w:styleId="Revision">
    <w:name w:val="Revision"/>
    <w:hidden/>
    <w:uiPriority w:val="99"/>
    <w:semiHidden/>
    <w:rsid w:val="002103A2"/>
    <w:pPr>
      <w:spacing w:after="0" w:line="240" w:lineRule="auto"/>
    </w:pPr>
  </w:style>
</w:styles>
</file>

<file path=word/webSettings.xml><?xml version="1.0" encoding="utf-8"?>
<w:webSettings xmlns:r="http://schemas.openxmlformats.org/officeDocument/2006/relationships" xmlns:w="http://schemas.openxmlformats.org/wordprocessingml/2006/main">
  <w:divs>
    <w:div w:id="937101188">
      <w:bodyDiv w:val="1"/>
      <w:marLeft w:val="0"/>
      <w:marRight w:val="0"/>
      <w:marTop w:val="0"/>
      <w:marBottom w:val="0"/>
      <w:divBdr>
        <w:top w:val="none" w:sz="0" w:space="0" w:color="auto"/>
        <w:left w:val="none" w:sz="0" w:space="0" w:color="auto"/>
        <w:bottom w:val="none" w:sz="0" w:space="0" w:color="auto"/>
        <w:right w:val="none" w:sz="0" w:space="0" w:color="auto"/>
      </w:divBdr>
    </w:div>
    <w:div w:id="10084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2012-05-30T21:09:00Z</dcterms:created>
  <dcterms:modified xsi:type="dcterms:W3CDTF">2012-05-30T21:09:00Z</dcterms:modified>
</cp:coreProperties>
</file>